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4" w:rsidRPr="006D6AE3" w:rsidRDefault="00AD3AD8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>Утвержден</w:t>
      </w:r>
    </w:p>
    <w:p w:rsidR="002068A4" w:rsidRPr="006D6AE3" w:rsidRDefault="002068A4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>П</w:t>
      </w:r>
      <w:r w:rsidR="00AD3AD8" w:rsidRPr="006D6AE3">
        <w:rPr>
          <w:rFonts w:ascii="Times New Roman" w:hAnsi="Times New Roman" w:cs="Times New Roman"/>
        </w:rPr>
        <w:t>риказом</w:t>
      </w:r>
      <w:r w:rsidRPr="006D6AE3">
        <w:rPr>
          <w:rFonts w:ascii="Times New Roman" w:hAnsi="Times New Roman" w:cs="Times New Roman"/>
        </w:rPr>
        <w:t xml:space="preserve"> финансового</w:t>
      </w:r>
    </w:p>
    <w:p w:rsidR="002068A4" w:rsidRPr="006D6AE3" w:rsidRDefault="002068A4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 xml:space="preserve">управления </w:t>
      </w:r>
      <w:r w:rsidR="00F30B1C">
        <w:rPr>
          <w:rFonts w:ascii="Times New Roman" w:hAnsi="Times New Roman" w:cs="Times New Roman"/>
        </w:rPr>
        <w:t>А</w:t>
      </w:r>
      <w:r w:rsidRPr="006D6AE3">
        <w:rPr>
          <w:rFonts w:ascii="Times New Roman" w:hAnsi="Times New Roman" w:cs="Times New Roman"/>
        </w:rPr>
        <w:t>дминистрации</w:t>
      </w:r>
    </w:p>
    <w:p w:rsidR="002068A4" w:rsidRPr="006D6AE3" w:rsidRDefault="002068A4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 xml:space="preserve"> </w:t>
      </w:r>
      <w:r w:rsidRPr="00DF335F">
        <w:rPr>
          <w:rFonts w:ascii="Times New Roman" w:hAnsi="Times New Roman" w:cs="Times New Roman"/>
        </w:rPr>
        <w:t>Черниговского района</w:t>
      </w:r>
    </w:p>
    <w:p w:rsidR="00466C33" w:rsidRPr="006D6AE3" w:rsidRDefault="00AD3AD8" w:rsidP="00466C33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 xml:space="preserve">от </w:t>
      </w:r>
      <w:r w:rsidR="00DF335F">
        <w:rPr>
          <w:rFonts w:ascii="Times New Roman" w:hAnsi="Times New Roman" w:cs="Times New Roman"/>
        </w:rPr>
        <w:t>28</w:t>
      </w:r>
      <w:r w:rsidRPr="006D6AE3">
        <w:rPr>
          <w:rFonts w:ascii="Times New Roman" w:hAnsi="Times New Roman" w:cs="Times New Roman"/>
        </w:rPr>
        <w:t>.</w:t>
      </w:r>
      <w:r w:rsidR="00DF335F">
        <w:rPr>
          <w:rFonts w:ascii="Times New Roman" w:hAnsi="Times New Roman" w:cs="Times New Roman"/>
        </w:rPr>
        <w:t>12</w:t>
      </w:r>
      <w:r w:rsidRPr="006D6AE3">
        <w:rPr>
          <w:rFonts w:ascii="Times New Roman" w:hAnsi="Times New Roman" w:cs="Times New Roman"/>
        </w:rPr>
        <w:t>.20</w:t>
      </w:r>
      <w:r w:rsidR="006B27B6">
        <w:rPr>
          <w:rFonts w:ascii="Times New Roman" w:hAnsi="Times New Roman" w:cs="Times New Roman"/>
        </w:rPr>
        <w:t>23</w:t>
      </w:r>
      <w:r w:rsidRPr="006D6AE3">
        <w:rPr>
          <w:rFonts w:ascii="Times New Roman" w:hAnsi="Times New Roman" w:cs="Times New Roman"/>
        </w:rPr>
        <w:t xml:space="preserve"> </w:t>
      </w:r>
      <w:r w:rsidR="00DF335F">
        <w:rPr>
          <w:rFonts w:ascii="Times New Roman" w:hAnsi="Times New Roman" w:cs="Times New Roman"/>
        </w:rPr>
        <w:t>№ 29</w:t>
      </w:r>
    </w:p>
    <w:p w:rsidR="0056003F" w:rsidRDefault="00560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</w:p>
    <w:p w:rsidR="00AD3AD8" w:rsidRPr="006D6AE3" w:rsidRDefault="00AD3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D6AE3">
        <w:rPr>
          <w:rFonts w:ascii="Times New Roman" w:hAnsi="Times New Roman" w:cs="Times New Roman"/>
          <w:sz w:val="28"/>
          <w:szCs w:val="28"/>
        </w:rPr>
        <w:t>ПОРЯДОК</w:t>
      </w:r>
    </w:p>
    <w:p w:rsidR="00AD3AD8" w:rsidRPr="006D6AE3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составления и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ведения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сводной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бюджетной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росписи</w:t>
      </w:r>
    </w:p>
    <w:p w:rsidR="008A506D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бюджета</w:t>
      </w:r>
      <w:r w:rsidR="008A506D" w:rsidRPr="008A506D">
        <w:rPr>
          <w:rFonts w:ascii="Times New Roman" w:hAnsi="Times New Roman" w:cs="Times New Roman"/>
          <w:sz w:val="28"/>
          <w:szCs w:val="28"/>
        </w:rPr>
        <w:t xml:space="preserve"> </w:t>
      </w:r>
      <w:r w:rsidR="008A506D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>и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8" w:rsidRPr="006D6AE3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бюджетных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росписей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главных</w:t>
      </w:r>
    </w:p>
    <w:p w:rsidR="002769D6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распорядителей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средств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8" w:rsidRPr="006D6AE3" w:rsidRDefault="0027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5" w:history="1">
        <w:r w:rsidRPr="006D6A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организации исполнения бюджета </w:t>
      </w:r>
      <w:r w:rsidR="002769D6" w:rsidRPr="002769D6">
        <w:rPr>
          <w:rFonts w:ascii="Times New Roman" w:hAnsi="Times New Roman" w:cs="Times New Roman"/>
          <w:bCs/>
          <w:sz w:val="26"/>
          <w:szCs w:val="26"/>
        </w:rPr>
        <w:t xml:space="preserve">Черниговского муниципального </w:t>
      </w:r>
      <w:r w:rsidR="006B27B6" w:rsidRPr="002769D6">
        <w:rPr>
          <w:rFonts w:ascii="Times New Roman" w:hAnsi="Times New Roman" w:cs="Times New Roman"/>
          <w:sz w:val="28"/>
          <w:szCs w:val="28"/>
        </w:rPr>
        <w:t>округа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по расходам и источникам внутреннего финансирования дефицита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и определяет правила составления и ве</w:t>
      </w:r>
      <w:r w:rsidR="006B27B6">
        <w:rPr>
          <w:rFonts w:ascii="Times New Roman" w:hAnsi="Times New Roman" w:cs="Times New Roman"/>
          <w:sz w:val="28"/>
          <w:szCs w:val="28"/>
        </w:rPr>
        <w:t>дения сводной бюджетной росписи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сводная роспись) и бюджетных росписей главных распорядителей средств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(далее - бюджетная роспись).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I. Состав сводной росписи, порядок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ее составления, утверждения и доведения ее показателей</w:t>
      </w:r>
    </w:p>
    <w:p w:rsidR="00B71A9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до главных распорядителей средств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8" w:rsidRPr="006D6AE3" w:rsidRDefault="00B71A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(главных администраторов источников финансирования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дефицита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)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1. Сводная роспись включает бюджетные ассигнования по расходам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в разрезе главных распорядителей средств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разделов, подразделов, целевых статей (</w:t>
      </w:r>
      <w:r w:rsidR="003638D9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638D9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AE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D6AE3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видов расходов дополнительной классификации расходов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дополнительная классификация) и бюджетные ассигнования по источникам внутреннего финансирования дефицита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(кроме операций по управлению остатками средств на едином счете бюджета) в разрезе главных администраторов источников финансирования дефицита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(далее - главный администратор источников) и кодов источников внутреннего финансирования дефицита бюджета</w:t>
      </w:r>
      <w:r w:rsidR="00B71A93" w:rsidRPr="00B71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дефицитов бюджетов.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В качестве дополнительной классификации по расходам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lastRenderedPageBreak/>
        <w:t>- средства, поступающие из федерального бюджета, используются коды, установленные Федеральным казначейством (Казначейством России);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- средства краевого бюджета, используются коды, установленные </w:t>
      </w:r>
      <w:hyperlink r:id="rId6" w:history="1">
        <w:r w:rsidRPr="006D6AE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71A93">
        <w:t xml:space="preserve"> </w:t>
      </w:r>
      <w:r w:rsidR="005F408A">
        <w:rPr>
          <w:rFonts w:ascii="Times New Roman" w:hAnsi="Times New Roman" w:cs="Times New Roman"/>
          <w:sz w:val="28"/>
          <w:szCs w:val="28"/>
        </w:rPr>
        <w:t>министерства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финансов Приморского края </w:t>
      </w:r>
      <w:r w:rsidR="007F4F0A">
        <w:rPr>
          <w:rFonts w:ascii="Times New Roman" w:hAnsi="Times New Roman" w:cs="Times New Roman"/>
          <w:sz w:val="28"/>
          <w:szCs w:val="28"/>
        </w:rPr>
        <w:t>о</w:t>
      </w:r>
      <w:r w:rsidR="007F4F0A" w:rsidRPr="007F4F0A">
        <w:rPr>
          <w:rFonts w:ascii="Times New Roman" w:hAnsi="Times New Roman" w:cs="Times New Roman"/>
          <w:sz w:val="28"/>
          <w:szCs w:val="28"/>
        </w:rPr>
        <w:t xml:space="preserve"> порядке применения бюджетной классификации Российской Федерации в части, относящейся к краевому бюджету и бюджету территориального фонда обязательного медицинского страхования Приморского края на </w:t>
      </w:r>
      <w:r w:rsidR="007F4F0A">
        <w:rPr>
          <w:rFonts w:ascii="Times New Roman" w:hAnsi="Times New Roman" w:cs="Times New Roman"/>
          <w:sz w:val="28"/>
          <w:szCs w:val="28"/>
        </w:rPr>
        <w:t>очередной</w:t>
      </w:r>
      <w:r w:rsidR="007F4F0A" w:rsidRPr="007F4F0A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6D6AE3">
        <w:rPr>
          <w:rFonts w:ascii="Times New Roman" w:hAnsi="Times New Roman" w:cs="Times New Roman"/>
          <w:sz w:val="28"/>
          <w:szCs w:val="28"/>
        </w:rPr>
        <w:t xml:space="preserve">2. Сводная роспись составляется </w:t>
      </w:r>
      <w:r w:rsidR="00852B21" w:rsidRPr="006D6AE3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027122">
        <w:rPr>
          <w:rFonts w:ascii="Times New Roman" w:hAnsi="Times New Roman" w:cs="Times New Roman"/>
          <w:sz w:val="28"/>
          <w:szCs w:val="28"/>
        </w:rPr>
        <w:t>А</w:t>
      </w:r>
      <w:r w:rsidR="00852B21" w:rsidRPr="006D6AE3">
        <w:rPr>
          <w:rFonts w:ascii="Times New Roman" w:hAnsi="Times New Roman" w:cs="Times New Roman"/>
          <w:sz w:val="28"/>
          <w:szCs w:val="28"/>
        </w:rPr>
        <w:t xml:space="preserve">дминистрации 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52B21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), утверждается </w:t>
      </w:r>
      <w:r w:rsidR="00852B21" w:rsidRPr="006D6AE3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52B21" w:rsidRPr="006D6AE3">
        <w:rPr>
          <w:rFonts w:ascii="Times New Roman" w:hAnsi="Times New Roman" w:cs="Times New Roman"/>
          <w:sz w:val="28"/>
          <w:szCs w:val="28"/>
        </w:rPr>
        <w:t>начальник</w:t>
      </w:r>
      <w:r w:rsidRPr="006D6AE3">
        <w:rPr>
          <w:rFonts w:ascii="Times New Roman" w:hAnsi="Times New Roman" w:cs="Times New Roman"/>
          <w:sz w:val="28"/>
          <w:szCs w:val="28"/>
        </w:rPr>
        <w:t xml:space="preserve">) </w:t>
      </w:r>
      <w:r w:rsidRPr="00463CD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35" w:history="1">
        <w:r w:rsidRPr="00463CD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3CD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 до начала очередного финансового года (за исключением случаев, предусмотренных </w:t>
      </w:r>
      <w:hyperlink r:id="rId7" w:history="1">
        <w:r w:rsidRPr="00463CD4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463C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63CD4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463CD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Федерации), но не позднее семи рабочих дней со дня официального опубликования </w:t>
      </w:r>
      <w:r w:rsidR="00852B21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52B21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52B21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 не позднее двух рабочих дней со дня принятия </w:t>
      </w:r>
      <w:r w:rsidR="00995844" w:rsidRPr="006D6AE3">
        <w:rPr>
          <w:rFonts w:ascii="Times New Roman" w:hAnsi="Times New Roman" w:cs="Times New Roman"/>
          <w:sz w:val="28"/>
          <w:szCs w:val="28"/>
        </w:rPr>
        <w:t xml:space="preserve">Думой Черниговского </w:t>
      </w:r>
      <w:r w:rsidR="000271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во втором чтении </w:t>
      </w:r>
      <w:r w:rsidR="00995844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период:</w:t>
      </w:r>
    </w:p>
    <w:p w:rsidR="0073313E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направляют предложения по распределению расходов в ведомственной структуре расходов бюджета </w:t>
      </w:r>
      <w:r w:rsidR="009F4D89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9F4D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73313E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62D39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 кодам группы, подгруппы и элемента видов расходов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с указанием кодов дополнительной классификации в </w:t>
      </w:r>
      <w:r w:rsidR="0073313E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</w:t>
      </w:r>
      <w:r w:rsidR="0073313E" w:rsidRPr="006D6AE3">
        <w:rPr>
          <w:rFonts w:ascii="Times New Roman" w:hAnsi="Times New Roman" w:cs="Times New Roman"/>
          <w:sz w:val="28"/>
          <w:szCs w:val="28"/>
        </w:rPr>
        <w:t>бюджетным отделом управления.</w:t>
      </w:r>
    </w:p>
    <w:p w:rsidR="00AD3AD8" w:rsidRPr="006D6AE3" w:rsidRDefault="00C21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 не позднее пяти рабочих дней со дня поступления предложений главных распорядителей по распределению бюджетных ассигнований в ведомственной структуре расходов </w:t>
      </w:r>
      <w:r w:rsidR="00280F37">
        <w:rPr>
          <w:rFonts w:ascii="Times New Roman" w:hAnsi="Times New Roman" w:cs="Times New Roman"/>
          <w:sz w:val="28"/>
          <w:szCs w:val="28"/>
        </w:rPr>
        <w:t>бюджета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ED422E">
        <w:rPr>
          <w:rFonts w:ascii="Times New Roman" w:hAnsi="Times New Roman" w:cs="Times New Roman"/>
          <w:sz w:val="28"/>
          <w:szCs w:val="28"/>
        </w:rPr>
        <w:t>округа</w:t>
      </w:r>
      <w:r w:rsidR="00280F37">
        <w:rPr>
          <w:rFonts w:ascii="Times New Roman" w:hAnsi="Times New Roman" w:cs="Times New Roman"/>
          <w:sz w:val="28"/>
          <w:szCs w:val="28"/>
        </w:rPr>
        <w:t>, проверяе</w:t>
      </w:r>
      <w:r w:rsidR="00AD3AD8" w:rsidRPr="006D6AE3">
        <w:rPr>
          <w:rFonts w:ascii="Times New Roman" w:hAnsi="Times New Roman" w:cs="Times New Roman"/>
          <w:sz w:val="28"/>
          <w:szCs w:val="28"/>
        </w:rPr>
        <w:t>т их на соответствие обоснованиям бюджетных ассигнований</w:t>
      </w:r>
      <w:r w:rsidRPr="006D6AE3">
        <w:rPr>
          <w:rFonts w:ascii="Times New Roman" w:hAnsi="Times New Roman" w:cs="Times New Roman"/>
          <w:sz w:val="28"/>
          <w:szCs w:val="28"/>
        </w:rPr>
        <w:t>,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формирует сводную роспись и проверяет соответствие показателей сводной росписи </w:t>
      </w:r>
      <w:r w:rsidRPr="006D6AE3">
        <w:rPr>
          <w:rFonts w:ascii="Times New Roman" w:hAnsi="Times New Roman" w:cs="Times New Roman"/>
          <w:sz w:val="28"/>
          <w:szCs w:val="28"/>
        </w:rPr>
        <w:t>Решению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представляет до начала очередного финансового года (за исключением случаев, указанных в </w:t>
      </w:r>
      <w:hyperlink w:anchor="P79" w:history="1">
        <w:r w:rsidRPr="006D6AE3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Порядка), но не позднее семи рабочих дней со дня официального опубликования </w:t>
      </w:r>
      <w:r w:rsidR="008412A5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сводную роспись на утверждение </w:t>
      </w:r>
      <w:r w:rsidR="008412A5" w:rsidRPr="006D6AE3">
        <w:rPr>
          <w:rFonts w:ascii="Times New Roman" w:hAnsi="Times New Roman" w:cs="Times New Roman"/>
          <w:sz w:val="28"/>
          <w:szCs w:val="28"/>
        </w:rPr>
        <w:t>начальнику</w:t>
      </w:r>
      <w:r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росписи должны соответствовать </w:t>
      </w:r>
      <w:r w:rsidR="00FE79B3" w:rsidRPr="006D6AE3">
        <w:rPr>
          <w:rFonts w:ascii="Times New Roman" w:hAnsi="Times New Roman" w:cs="Times New Roman"/>
          <w:sz w:val="28"/>
          <w:szCs w:val="28"/>
        </w:rPr>
        <w:t>Решению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Показатели обоснований бюджетных ассигнований должны соответствовать показателям сводной росписи и </w:t>
      </w:r>
      <w:r w:rsidR="00FE79B3" w:rsidRPr="006D6AE3">
        <w:rPr>
          <w:rFonts w:ascii="Times New Roman" w:hAnsi="Times New Roman" w:cs="Times New Roman"/>
          <w:sz w:val="28"/>
          <w:szCs w:val="28"/>
        </w:rPr>
        <w:t>Решению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E79B3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4. </w:t>
      </w:r>
      <w:r w:rsidR="00FE79B3"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отдел в течение трех рабочих дней со дня утверждения сводной росписи, но до нач</w:t>
      </w:r>
      <w:r w:rsidR="00FE79B3" w:rsidRPr="006D6AE3">
        <w:rPr>
          <w:rFonts w:ascii="Times New Roman" w:hAnsi="Times New Roman" w:cs="Times New Roman"/>
          <w:sz w:val="28"/>
          <w:szCs w:val="28"/>
        </w:rPr>
        <w:t>ала очередного финансового года,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довод</w:t>
      </w:r>
      <w:r w:rsidR="00FE79B3" w:rsidRPr="006D6AE3">
        <w:rPr>
          <w:rFonts w:ascii="Times New Roman" w:hAnsi="Times New Roman" w:cs="Times New Roman"/>
          <w:sz w:val="28"/>
          <w:szCs w:val="28"/>
        </w:rPr>
        <w:t>и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до главных распорядителей, главных администраторов источников </w:t>
      </w:r>
      <w:r w:rsidRPr="006D6AE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показатели сводной росписи в виде уведомлений о бюджетных ассигнованиях, бюджетных ассигнованиях по источникам внутреннего финансирования дефицита бюджета </w:t>
      </w:r>
      <w:r w:rsidR="005E5A6E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5E5A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73A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уведомление) по </w:t>
      </w:r>
      <w:hyperlink w:anchor="P339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 </w:t>
      </w:r>
    </w:p>
    <w:p w:rsidR="00AD3AD8" w:rsidRPr="006D6AE3" w:rsidRDefault="00FE7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опии уведомлений </w:t>
      </w:r>
      <w:r w:rsidRPr="006D6AE3">
        <w:rPr>
          <w:rFonts w:ascii="Times New Roman" w:hAnsi="Times New Roman" w:cs="Times New Roman"/>
          <w:sz w:val="28"/>
          <w:szCs w:val="28"/>
        </w:rPr>
        <w:t>остаются в бюджетном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D6AE3">
        <w:rPr>
          <w:rFonts w:ascii="Times New Roman" w:hAnsi="Times New Roman" w:cs="Times New Roman"/>
          <w:sz w:val="28"/>
          <w:szCs w:val="28"/>
        </w:rPr>
        <w:t>еуправления</w:t>
      </w:r>
      <w:r w:rsidR="00AD3AD8"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и их доведение до главных распорядителей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6. Лимиты бюджетных обязательств главным распорядителям утверждаются </w:t>
      </w:r>
      <w:r w:rsidR="00F86AB2" w:rsidRPr="006D6AE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6D6AE3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 по </w:t>
      </w:r>
      <w:hyperlink w:anchor="P513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7. Лимиты бюджетных обязательств формируются </w:t>
      </w:r>
      <w:r w:rsidR="00F86AB2" w:rsidRPr="006D6AE3">
        <w:rPr>
          <w:rFonts w:ascii="Times New Roman" w:hAnsi="Times New Roman" w:cs="Times New Roman"/>
          <w:sz w:val="28"/>
          <w:szCs w:val="28"/>
        </w:rPr>
        <w:t>бюджетным отделом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программном продукте "Бюджет-Смарт" после утверждения сводной росписи в разрезе главных распорядителей, разделов, подразделов, целевых статей (</w:t>
      </w:r>
      <w:r w:rsidR="00F86AB2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6AB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046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AE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D6AE3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видов расходов дополнительной классификации.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расходам в случае несоответствия объемов на их финансовое обеспечение в соответствующих </w:t>
      </w:r>
      <w:r w:rsidR="0005134F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05134F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объемам, утвержденным </w:t>
      </w:r>
      <w:r w:rsidR="0005134F" w:rsidRPr="006D6AE3">
        <w:rPr>
          <w:rFonts w:ascii="Times New Roman" w:hAnsi="Times New Roman" w:cs="Times New Roman"/>
          <w:sz w:val="28"/>
          <w:szCs w:val="28"/>
        </w:rPr>
        <w:t>Решени</w:t>
      </w:r>
      <w:r w:rsidR="00B3164F">
        <w:rPr>
          <w:rFonts w:ascii="Times New Roman" w:hAnsi="Times New Roman" w:cs="Times New Roman"/>
          <w:sz w:val="28"/>
          <w:szCs w:val="28"/>
        </w:rPr>
        <w:t>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(или) сводной росписью, доводятся в объемах, утвержденных </w:t>
      </w:r>
      <w:r w:rsidR="0005134F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(или) сводной росписью.</w:t>
      </w:r>
    </w:p>
    <w:p w:rsidR="001D243E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8. </w:t>
      </w:r>
      <w:r w:rsidR="009507B0"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отдел довод</w:t>
      </w:r>
      <w:r w:rsidR="009507B0" w:rsidRPr="006D6AE3">
        <w:rPr>
          <w:rFonts w:ascii="Times New Roman" w:hAnsi="Times New Roman" w:cs="Times New Roman"/>
          <w:sz w:val="28"/>
          <w:szCs w:val="28"/>
        </w:rPr>
        <w:t>и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в течение трех рабочих дней со дня утверждения сводной росписи, но до начала очередного финансового года, оригинал утвержденных лимитов бюджетных обязательств до главного распорядителя (за исключением случаев, указанных в </w:t>
      </w:r>
      <w:hyperlink w:anchor="P79" w:history="1">
        <w:r w:rsidRPr="006D6AE3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6D6AE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="008E1AF4" w:rsidRPr="006D6AE3">
          <w:rPr>
            <w:rFonts w:ascii="Times New Roman" w:hAnsi="Times New Roman" w:cs="Times New Roman"/>
            <w:sz w:val="28"/>
            <w:szCs w:val="28"/>
          </w:rPr>
          <w:t>шестом</w:t>
        </w:r>
        <w:r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1D243E"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AD3AD8" w:rsidRPr="006D6AE3" w:rsidRDefault="001D2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опии утвержденных лимитов бюджетных обязательств </w:t>
      </w:r>
      <w:r w:rsidRPr="006D6AE3">
        <w:rPr>
          <w:rFonts w:ascii="Times New Roman" w:hAnsi="Times New Roman" w:cs="Times New Roman"/>
          <w:sz w:val="28"/>
          <w:szCs w:val="28"/>
        </w:rPr>
        <w:t>остаются в бюджетном отделе управления</w:t>
      </w:r>
      <w:r w:rsidR="00AD3AD8"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9. Лимиты бюджетных обязательств утверждаются на очередной финансовый год и плановый период в соответствии с ведомственной структурой расходов бюджета </w:t>
      </w:r>
      <w:r w:rsidR="006930E6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930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="006930E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в размере бюджетных ассигнований, установленных </w:t>
      </w:r>
      <w:r w:rsidR="00EB5082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финансовое обеспечение которых в соответствии с </w:t>
      </w:r>
      <w:r w:rsidR="00EB5082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устанавливаемом Администрацией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расходным обязательствам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утвержденным в </w:t>
      </w:r>
      <w:r w:rsidR="00EB5082" w:rsidRPr="006D6AE3">
        <w:rPr>
          <w:rFonts w:ascii="Times New Roman" w:hAnsi="Times New Roman" w:cs="Times New Roman"/>
          <w:sz w:val="28"/>
          <w:szCs w:val="28"/>
        </w:rPr>
        <w:t>Решении</w:t>
      </w:r>
      <w:r w:rsidRPr="006D6AE3">
        <w:rPr>
          <w:rFonts w:ascii="Times New Roman" w:hAnsi="Times New Roman" w:cs="Times New Roman"/>
          <w:sz w:val="28"/>
          <w:szCs w:val="28"/>
        </w:rPr>
        <w:t xml:space="preserve"> как программные мероприятия, при отсутствии указанных мероприятий в соответствующих </w:t>
      </w:r>
      <w:r w:rsidR="00EB5082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 на осуществление капитальных вложений в объекты капитального строительства </w:t>
      </w:r>
      <w:r w:rsidR="00EB5082" w:rsidRPr="006D6AE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</w:t>
      </w:r>
      <w:r w:rsidR="00EB5082" w:rsidRPr="006D6AE3">
        <w:rPr>
          <w:rFonts w:ascii="Times New Roman" w:hAnsi="Times New Roman" w:cs="Times New Roman"/>
          <w:sz w:val="28"/>
          <w:szCs w:val="28"/>
        </w:rPr>
        <w:t>муниципальную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осуществляется в виде бюджетных инвестиций и субсидий на осуществление капитальных вложений, в случае отсутствия решений Администрации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бюджетных инвестициях и о предоставлении субсидий на осуществление капитальных вложений;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осуществляемым за счет резервных фондов, финансирование которых производится при условии принятия решений </w:t>
      </w:r>
      <w:r w:rsidR="00294B03">
        <w:rPr>
          <w:rFonts w:ascii="Times New Roman" w:hAnsi="Times New Roman" w:cs="Times New Roman"/>
          <w:sz w:val="28"/>
          <w:szCs w:val="28"/>
        </w:rPr>
        <w:t>А</w:t>
      </w:r>
      <w:r w:rsidR="00081E78" w:rsidRPr="006D6AE3">
        <w:rPr>
          <w:rFonts w:ascii="Times New Roman" w:hAnsi="Times New Roman" w:cs="Times New Roman"/>
          <w:sz w:val="28"/>
          <w:szCs w:val="28"/>
        </w:rPr>
        <w:t>дминистрацией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 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6D6AE3">
        <w:rPr>
          <w:rFonts w:ascii="Times New Roman" w:hAnsi="Times New Roman" w:cs="Times New Roman"/>
          <w:sz w:val="28"/>
          <w:szCs w:val="28"/>
        </w:rPr>
        <w:t>лимитов бюджетных обязательств по остаткам средств федерального бюджета при условии подтверждения потребности в их использовании решением главного администратора доходов федерального бюджета от возврата остатков межбюджетных трансфертов, имеющих целевое назначение, прошлых лет.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утверждаются. Оплата по указанным обязательствам в соответствии с бюджетным законодательством Российской Федерации осуществляется в пределах доведенных бюджетных ассигнований.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10. Главные распорядители письменно информируют </w:t>
      </w:r>
      <w:r w:rsidR="00C26FD1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приня</w:t>
      </w:r>
      <w:r w:rsidR="00C26FD1" w:rsidRPr="006D6AE3">
        <w:rPr>
          <w:rFonts w:ascii="Times New Roman" w:hAnsi="Times New Roman" w:cs="Times New Roman"/>
          <w:sz w:val="28"/>
          <w:szCs w:val="28"/>
        </w:rPr>
        <w:t xml:space="preserve">тии нормативного правового акта администрации 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450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определяющего порядок предоставления и (или) расходования средств бюджета</w:t>
      </w:r>
      <w:r w:rsidR="009C2450">
        <w:rPr>
          <w:rFonts w:ascii="Times New Roman" w:hAnsi="Times New Roman" w:cs="Times New Roman"/>
          <w:sz w:val="28"/>
          <w:szCs w:val="28"/>
        </w:rPr>
        <w:t xml:space="preserve"> </w:t>
      </w:r>
      <w:r w:rsidR="0049125D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4912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450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в течение пяти рабочих дней со дня его принятия.</w:t>
      </w:r>
    </w:p>
    <w:p w:rsidR="00AD3AD8" w:rsidRPr="006D6AE3" w:rsidRDefault="00B23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 в течение десяти рабочих дней со дня получения от главного распорядителя письменной информации о принятии нормативного правового акта, указанной в абзаце первом настоящего подпункта, </w:t>
      </w:r>
      <w:r w:rsidRPr="006D6AE3">
        <w:rPr>
          <w:rFonts w:ascii="Times New Roman" w:hAnsi="Times New Roman" w:cs="Times New Roman"/>
          <w:sz w:val="28"/>
          <w:szCs w:val="28"/>
        </w:rPr>
        <w:t>представляютначальнику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 утверждение лимиты бюджетных обязательств, указанные в </w:t>
      </w:r>
      <w:hyperlink w:anchor="P101" w:history="1">
        <w:r w:rsidR="00AD3AD8" w:rsidRPr="006D6AE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="00200DB9" w:rsidRPr="006D6AE3">
          <w:rPr>
            <w:rFonts w:ascii="Times New Roman" w:hAnsi="Times New Roman" w:cs="Times New Roman"/>
            <w:sz w:val="28"/>
            <w:szCs w:val="28"/>
          </w:rPr>
          <w:t>пятом</w:t>
        </w:r>
        <w:r w:rsidR="00AD3AD8"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Порядка. Лимиты бюджетных обязательств, указанные в </w:t>
      </w:r>
      <w:hyperlink w:anchor="P106" w:history="1">
        <w:r w:rsidR="00AD3AD8" w:rsidRPr="006D6AE3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00DB9" w:rsidRPr="006D6AE3">
          <w:rPr>
            <w:rFonts w:ascii="Times New Roman" w:hAnsi="Times New Roman" w:cs="Times New Roman"/>
            <w:sz w:val="28"/>
            <w:szCs w:val="28"/>
          </w:rPr>
          <w:t>шестом</w:t>
        </w:r>
        <w:r w:rsidR="00AD3AD8"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="00200DB9" w:rsidRPr="006D6AE3">
        <w:rPr>
          <w:rFonts w:ascii="Times New Roman" w:hAnsi="Times New Roman" w:cs="Times New Roman"/>
          <w:sz w:val="28"/>
          <w:szCs w:val="28"/>
        </w:rPr>
        <w:t>бюджетным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00DB9" w:rsidRPr="006D6AE3">
        <w:rPr>
          <w:rFonts w:ascii="Times New Roman" w:hAnsi="Times New Roman" w:cs="Times New Roman"/>
          <w:sz w:val="28"/>
          <w:szCs w:val="28"/>
        </w:rPr>
        <w:t>ом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00DB9" w:rsidRPr="006D6AE3">
        <w:rPr>
          <w:rFonts w:ascii="Times New Roman" w:hAnsi="Times New Roman" w:cs="Times New Roman"/>
          <w:sz w:val="28"/>
          <w:szCs w:val="28"/>
        </w:rPr>
        <w:t>начальнику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после поступления от главных администраторов доходов </w:t>
      </w:r>
      <w:r w:rsidR="00200DB9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бюджета подтверждения в форме уведомления по расчетам между бюджетами (код </w:t>
      </w:r>
      <w:hyperlink r:id="rId9" w:history="1">
        <w:r w:rsidR="00AD3AD8" w:rsidRPr="00B3164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D3AD8" w:rsidRPr="006D6AE3">
        <w:rPr>
          <w:rFonts w:ascii="Times New Roman" w:hAnsi="Times New Roman" w:cs="Times New Roman"/>
          <w:sz w:val="28"/>
          <w:szCs w:val="28"/>
        </w:rPr>
        <w:t>ОКУД</w:t>
      </w:r>
      <w:proofErr w:type="spellEnd"/>
      <w:r w:rsidR="00AD3AD8" w:rsidRPr="006D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AD8" w:rsidRPr="006D6AE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D3AD8" w:rsidRPr="006D6AE3">
        <w:rPr>
          <w:rFonts w:ascii="Times New Roman" w:hAnsi="Times New Roman" w:cs="Times New Roman"/>
          <w:sz w:val="28"/>
          <w:szCs w:val="28"/>
        </w:rPr>
        <w:t xml:space="preserve"> 0504817) на использование остатка по соответствующему межбюджетному трансферту, имеющему целевое назначение в очередном финансовом году.</w:t>
      </w:r>
    </w:p>
    <w:p w:rsidR="00200DB9" w:rsidRPr="006D6AE3" w:rsidRDefault="00AD3AD8" w:rsidP="002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11. </w:t>
      </w:r>
      <w:r w:rsidR="00200DB9" w:rsidRPr="006D6AE3">
        <w:rPr>
          <w:rFonts w:ascii="Times New Roman" w:hAnsi="Times New Roman" w:cs="Times New Roman"/>
          <w:sz w:val="28"/>
          <w:szCs w:val="28"/>
        </w:rPr>
        <w:t>Бюджетный отдел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довод</w:t>
      </w:r>
      <w:r w:rsidR="00200DB9" w:rsidRPr="006D6AE3">
        <w:rPr>
          <w:rFonts w:ascii="Times New Roman" w:hAnsi="Times New Roman" w:cs="Times New Roman"/>
          <w:sz w:val="28"/>
          <w:szCs w:val="28"/>
        </w:rPr>
        <w:t>и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в течение пяти рабочих дней со дня утверждения оригиналы лимитов бюджетных обязательств, указанных в </w:t>
      </w:r>
      <w:hyperlink w:anchor="P101" w:history="1">
        <w:r w:rsidRPr="006D6AE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="00200DB9" w:rsidRPr="006D6AE3">
          <w:rPr>
            <w:rFonts w:ascii="Times New Roman" w:hAnsi="Times New Roman" w:cs="Times New Roman"/>
            <w:sz w:val="28"/>
            <w:szCs w:val="28"/>
          </w:rPr>
          <w:t>шестом</w:t>
        </w:r>
        <w:r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200DB9" w:rsidRPr="006D6AE3">
        <w:rPr>
          <w:rFonts w:ascii="Times New Roman" w:hAnsi="Times New Roman" w:cs="Times New Roman"/>
          <w:sz w:val="28"/>
          <w:szCs w:val="28"/>
        </w:rPr>
        <w:t>ядка, до главных распорядителей.</w:t>
      </w:r>
    </w:p>
    <w:p w:rsidR="00AD3AD8" w:rsidRDefault="00200DB9" w:rsidP="002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Копии утвержденных лимитов бюджетных обязательств остаются в бюджетном отделе управления.</w:t>
      </w:r>
    </w:p>
    <w:p w:rsidR="00B3164F" w:rsidRPr="006D6AE3" w:rsidRDefault="00B3164F" w:rsidP="002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III. Ведение сводной росписи и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изменение лимитов бюджетных обязательств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12. Ведение сводной росписи и изменение лимитов бюджетных обязательств осуществляет </w:t>
      </w:r>
      <w:r w:rsidR="00A15F9E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в виде справок об изменении сводной бюджетной росписи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текущий финансовый год и плановый период (далее - справка об изменении росписи и лимитов) по </w:t>
      </w:r>
      <w:hyperlink w:anchor="P628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13. В ходе исполнения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показатели сводной росписи и лимитов бюджетных обязательств изменяются: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A15F9E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с внесением изменений в </w:t>
      </w:r>
      <w:r w:rsidR="00A15F9E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6D6AE3">
        <w:rPr>
          <w:rFonts w:ascii="Times New Roman" w:hAnsi="Times New Roman" w:cs="Times New Roman"/>
          <w:sz w:val="28"/>
          <w:szCs w:val="28"/>
        </w:rPr>
        <w:t xml:space="preserve">14. В ходе исполнения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показатели сводной росписи и лимитов бюджетных обязательств могут быть изменены в соответствии с решениями </w:t>
      </w:r>
      <w:r w:rsidR="00A15F9E" w:rsidRPr="006D6AE3">
        <w:rPr>
          <w:rFonts w:ascii="Times New Roman" w:hAnsi="Times New Roman" w:cs="Times New Roman"/>
          <w:sz w:val="28"/>
          <w:szCs w:val="28"/>
        </w:rPr>
        <w:t>начальника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A15F9E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следующих случаях (основаниях) по следующим видам изменений: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1 - в случае перераспределения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</w:t>
      </w:r>
      <w:r w:rsidR="00A62AEB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их исполнение в текущем финансовом году;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2 - в случае изменения функций и полномочий главных распорядителей, получателей бюджетных средств, а также в связи с передачей </w:t>
      </w:r>
      <w:r w:rsidR="00A62AEB" w:rsidRPr="006D6A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имущества - в пределах объема бюджетных ассигнований;</w:t>
      </w:r>
    </w:p>
    <w:p w:rsidR="00AD3AD8" w:rsidRPr="006D6AE3" w:rsidRDefault="00A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3 - в случае изменения типа муниципальных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учреждений и организационно-правовой формы </w:t>
      </w:r>
      <w:r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унитарных предприятий;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4 - в случае исполнения судебных актов, предусматривающих обращение взыскания на средства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- в пределах объема бюджетных ассигнований;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5 - в случае использования (перераспределения) средств резервных фондов на основании правового акта Администрации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пределах объема бюджетных ассигнований;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6 - в случае перераспределения бюджетных ассигнований</w:t>
      </w:r>
      <w:r w:rsidR="00A62AEB" w:rsidRPr="006D6AE3">
        <w:rPr>
          <w:rFonts w:ascii="Times New Roman" w:hAnsi="Times New Roman" w:cs="Times New Roman"/>
          <w:sz w:val="28"/>
          <w:szCs w:val="28"/>
        </w:rPr>
        <w:t>,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предоставляемых на конкурсной основе - в пределах объема бюджетных ассигнований;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7 - в случае перераспределения бюджетных ассигнований между разделами, подразделами, целевыми статьями, группами (группами, подгруппами) видов расходов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классификации расходов бюджетов, связанные с особенностями исполнения бюджета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="007377D3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7377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в связи с принятием Администрацией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в утвержденные </w:t>
      </w:r>
      <w:r w:rsidR="00A62AEB" w:rsidRPr="006D6AE3">
        <w:rPr>
          <w:rFonts w:ascii="Times New Roman" w:hAnsi="Times New Roman" w:cs="Times New Roman"/>
          <w:sz w:val="28"/>
          <w:szCs w:val="28"/>
        </w:rPr>
        <w:t>муниципальные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в пределах общего объема бюджетных ассигнований, предусмотренных в текущем финансовом году на реализацию мероприятий в рамках каждой </w:t>
      </w:r>
      <w:r w:rsidR="00A62AEB" w:rsidRPr="006D6AE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8 - в случае перераспределения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9 - в случае перераспределения расходов по коду элемента в пределах подгруппы вида расходов;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10 -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EA2379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в случае сокращения (возврата при отсутствии потребности) указанных средств;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11 - в случае фактического получения при исполнении краевого бюджета остатков субсидий, субвенций, иных межбюджетных трансфертов, имеющих целевое назначение, сверх утвержденных </w:t>
      </w:r>
      <w:r w:rsidR="001F02B2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доходов, не использованных на начало текущего финансового года, а также в случае увеличения бюджетных ассигнований на предоставление из федерального</w:t>
      </w:r>
      <w:r w:rsidR="001F02B2" w:rsidRPr="006D6AE3">
        <w:rPr>
          <w:rFonts w:ascii="Times New Roman" w:hAnsi="Times New Roman" w:cs="Times New Roman"/>
          <w:sz w:val="28"/>
          <w:szCs w:val="28"/>
        </w:rPr>
        <w:t>, 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02B2" w:rsidRPr="006D6AE3">
        <w:rPr>
          <w:rFonts w:ascii="Times New Roman" w:hAnsi="Times New Roman" w:cs="Times New Roman"/>
          <w:sz w:val="28"/>
          <w:szCs w:val="28"/>
        </w:rPr>
        <w:t>ов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остатков субсидий и иных межбюджетных трансфертов в объеме, не превышающем остатка неиспользованных в отчетном финансовом году бюджетных ассигнований на указанные цели, на основании предложения о наличии потребности в указанных межбюджетных трансфертах;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12 - в случае поступления уведомления по расчетам между бюджетами по межбюджетным трансфертам из </w:t>
      </w:r>
      <w:r w:rsidR="003A78B6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 </w:t>
      </w:r>
      <w:hyperlink r:id="rId10" w:history="1">
        <w:r w:rsidRPr="006D6AE3">
          <w:rPr>
            <w:rFonts w:ascii="Times New Roman" w:hAnsi="Times New Roman" w:cs="Times New Roman"/>
            <w:sz w:val="28"/>
            <w:szCs w:val="28"/>
          </w:rPr>
          <w:t>(</w:t>
        </w:r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код </w:t>
        </w:r>
        <w:hyperlink r:id="rId11" w:history="1">
          <w:r w:rsidR="00D0057F" w:rsidRPr="00B3164F">
            <w:rPr>
              <w:rFonts w:ascii="Times New Roman" w:hAnsi="Times New Roman" w:cs="Times New Roman"/>
              <w:sz w:val="28"/>
              <w:szCs w:val="28"/>
            </w:rPr>
            <w:t>формы</w:t>
          </w:r>
        </w:hyperlink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по</w:t>
        </w:r>
        <w:r w:rsidR="0093187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ОКУД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N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0504817</w:t>
        </w:r>
        <w:r w:rsidRPr="006D6AE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13 -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</w:t>
      </w:r>
      <w:r w:rsidR="00FD22EA" w:rsidRPr="006D6AE3">
        <w:rPr>
          <w:rFonts w:ascii="Times New Roman" w:hAnsi="Times New Roman" w:cs="Times New Roman"/>
          <w:sz w:val="28"/>
          <w:szCs w:val="28"/>
        </w:rPr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</w:t>
      </w:r>
      <w:r w:rsidR="00FD22EA" w:rsidRPr="006D6AE3">
        <w:rPr>
          <w:rFonts w:ascii="Times New Roman" w:hAnsi="Times New Roman" w:cs="Times New Roman"/>
          <w:sz w:val="28"/>
          <w:szCs w:val="28"/>
        </w:rPr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собственности после внесения изменений в решения, указанные в </w:t>
      </w:r>
      <w:hyperlink r:id="rId12" w:history="1">
        <w:r w:rsidRPr="006D6AE3">
          <w:rPr>
            <w:rFonts w:ascii="Times New Roman" w:hAnsi="Times New Roman" w:cs="Times New Roman"/>
            <w:sz w:val="28"/>
            <w:szCs w:val="28"/>
          </w:rPr>
          <w:t>статьях 78.2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D6AE3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FD22EA" w:rsidRPr="006D6AE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D6AE3">
        <w:rPr>
          <w:rFonts w:ascii="Times New Roman" w:hAnsi="Times New Roman" w:cs="Times New Roman"/>
          <w:sz w:val="28"/>
          <w:szCs w:val="28"/>
        </w:rPr>
        <w:t>контракты или соглашения о предоставлении субсидий на осуществление капитальных вложений;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14 - в случае перераспределения бюджетных ассигнований, предусмотренных на исполнение </w:t>
      </w:r>
      <w:r w:rsidR="001D2F04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1D2F04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66B7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при наступлении гарантийных случаев;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15 - в случае перераспределения бюджетных ассигнований на предоставление бюджетным учреждениям субсидий на финансовое обеспечение выполнения </w:t>
      </w:r>
      <w:r w:rsidR="002F7DFB" w:rsidRPr="006D6A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9C6482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услуг (выполнение работ) и субсидий на иные цели в пределах средств, предусмотренных главным распорядителям средств бюджета </w:t>
      </w:r>
      <w:r w:rsidR="00D80790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D807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="00D80790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на указанные цели;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16 - в случае перераспределения бюджетных ассигнований, предусмотренных на оплату труда работников органов </w:t>
      </w:r>
      <w:r w:rsidR="0093494B" w:rsidRPr="006D6AE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3494B" w:rsidRPr="006D6AE3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в случае принятия решений об изменении численности работников этих органов;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17 - в случае внесения изменений в бюджетную классификацию Российской Федерации.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роспись, связанные с введением новой группировки кодов бюджетной классификации (за исключением кода главного распорядителя средств бюджета</w:t>
      </w:r>
      <w:r w:rsidR="004F7276">
        <w:rPr>
          <w:rFonts w:ascii="Times New Roman" w:hAnsi="Times New Roman" w:cs="Times New Roman"/>
          <w:sz w:val="28"/>
          <w:szCs w:val="28"/>
        </w:rPr>
        <w:t xml:space="preserve"> </w:t>
      </w:r>
      <w:r w:rsidR="004F7276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4F72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), осуществляются по основаниям, утвержденным </w:t>
      </w:r>
      <w:hyperlink r:id="rId14" w:history="1">
        <w:r w:rsidRPr="006D6AE3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15. При изменении показателей сводной росписи по расходам, утвержденным в соответствии с ведомственной структурой расходов бюджета</w:t>
      </w:r>
      <w:r w:rsidR="00BC1037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уменьшение бюджетных ассигнований, предусмотренных на исполнение публичных нормативных обязательств, обслуживание </w:t>
      </w:r>
      <w:r w:rsidR="000405C4" w:rsidRPr="006D6A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долга, для увеличения иных бюджетных ассигнований не допускается без внесения изменений в </w:t>
      </w:r>
      <w:r w:rsidR="000405C4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405C4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6D6AE3">
        <w:rPr>
          <w:rFonts w:ascii="Times New Roman" w:hAnsi="Times New Roman" w:cs="Times New Roman"/>
          <w:sz w:val="28"/>
          <w:szCs w:val="28"/>
        </w:rPr>
        <w:t xml:space="preserve">16. Внесение изменений в сводную роспись и лимиты бюджетных обязательств по случаям (основаниям), установленным </w:t>
      </w:r>
      <w:hyperlink w:anchor="P119" w:history="1">
        <w:r w:rsidRPr="006D6AE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0405C4" w:rsidRPr="006D6AE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6D6AE3">
        <w:rPr>
          <w:rFonts w:ascii="Times New Roman" w:hAnsi="Times New Roman" w:cs="Times New Roman"/>
          <w:sz w:val="28"/>
          <w:szCs w:val="28"/>
        </w:rPr>
        <w:t xml:space="preserve">согласно ходатайствам об изменении сводной бюджетной росписи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главных распорядителей (главных администраторов источников) (далее - ходатайство), представляемым в </w:t>
      </w:r>
      <w:r w:rsidR="000405C4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865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приложения 5 к настоящему Порядку</w:t>
      </w:r>
      <w:r w:rsidR="000405C4"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Ходатайство должно содержать: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наименование главного распорядителя (главного администратора источников) и код его ведомства;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случай (основание) для внесения изменений согласно </w:t>
      </w:r>
      <w:hyperlink w:anchor="P119" w:history="1">
        <w:r w:rsidRPr="006D6AE3">
          <w:rPr>
            <w:rFonts w:ascii="Times New Roman" w:hAnsi="Times New Roman" w:cs="Times New Roman"/>
            <w:sz w:val="28"/>
            <w:szCs w:val="28"/>
          </w:rPr>
          <w:t>пункту 14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содержание ходатайства (обоснования вносимых изменений);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предложение об изменении бюджетных ассигнований по главному распорядителю с указанием кодов классификации расходов бюджета, по главному администратору источников с указанием кодов источников внутреннего финансирования дефицита бюджета;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гарантийное обязательство о недопущении кредиторской задолженности по уменьшаемым ассигнованиям;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0405C4" w:rsidRPr="006D6AE3">
        <w:rPr>
          <w:rFonts w:ascii="Times New Roman" w:hAnsi="Times New Roman" w:cs="Times New Roman"/>
          <w:sz w:val="28"/>
          <w:szCs w:val="28"/>
        </w:rPr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405C4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E051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в соответствии с которой вносятся изменения в сводную роспись, за исключением мероприятий непрограммных направлений деятельности </w:t>
      </w:r>
      <w:r w:rsidR="000405C4" w:rsidRPr="006D6A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Черниговского </w:t>
      </w:r>
      <w:r w:rsidR="00E051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изменений сводной и бюджетной росписей по видам изменений 4, 10-12, указанных в </w:t>
      </w:r>
      <w:hyperlink w:anchor="P119" w:history="1">
        <w:r w:rsidRPr="006D6AE3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F705D3" w:rsidRPr="006D6AE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 ходатайству прикладываются обоснования бюджетных ассигнований, а также копии соответствующих документов, а именно: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</w:t>
      </w:r>
      <w:r w:rsidR="00E408A2" w:rsidRPr="006D6AE3">
        <w:rPr>
          <w:rFonts w:ascii="Times New Roman" w:hAnsi="Times New Roman" w:cs="Times New Roman"/>
          <w:sz w:val="28"/>
          <w:szCs w:val="28"/>
        </w:rPr>
        <w:t>, Приморского края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E408A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E051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финансов Российской Федерации;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уведомление по расчетам между бюджетами </w:t>
      </w:r>
      <w:hyperlink r:id="rId15" w:history="1">
        <w:r w:rsidRPr="006D6AE3">
          <w:rPr>
            <w:rFonts w:ascii="Times New Roman" w:hAnsi="Times New Roman" w:cs="Times New Roman"/>
            <w:sz w:val="28"/>
            <w:szCs w:val="28"/>
          </w:rPr>
          <w:t>(</w:t>
        </w:r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код </w:t>
        </w:r>
        <w:hyperlink r:id="rId16" w:history="1">
          <w:r w:rsidR="00D0057F" w:rsidRPr="00B3164F">
            <w:rPr>
              <w:rFonts w:ascii="Times New Roman" w:hAnsi="Times New Roman" w:cs="Times New Roman"/>
              <w:sz w:val="28"/>
              <w:szCs w:val="28"/>
            </w:rPr>
            <w:t>формы</w:t>
          </w:r>
        </w:hyperlink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по</w:t>
        </w:r>
        <w:r w:rsidR="00E0514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ОКУД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N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0504817</w:t>
        </w:r>
        <w:r w:rsidRPr="006D6AE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информация о перечислении средств из </w:t>
      </w:r>
      <w:r w:rsidR="00E408A2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исполнительный документ.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 случае изменения функций и полномочий главных распорядителей (главных администраторов источников) к ходатайству прилагается согласованная принимающей и передающей сторонами приемопередаточная ведомость по </w:t>
      </w:r>
      <w:hyperlink w:anchor="P1097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6 к настоящему Порядку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17. Ходатайства предоставляются главными распорядителями (главными администраторами источников):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- не позднее 25 числа текущего месяца (за исключением случаев распределения средств резервных фондов (в пределах утвержденных объемов бюджетных ассигнований); исполнения судебных актов, предусматривающих обращение взыскания на средства бюджета</w:t>
      </w:r>
      <w:r w:rsidR="0097782B">
        <w:rPr>
          <w:rFonts w:ascii="Times New Roman" w:hAnsi="Times New Roman" w:cs="Times New Roman"/>
          <w:sz w:val="28"/>
          <w:szCs w:val="28"/>
        </w:rPr>
        <w:t xml:space="preserve"> </w:t>
      </w:r>
      <w:r w:rsidR="0097782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977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; дополнительного поступления межбюджетных трансфертов из </w:t>
      </w:r>
      <w:r w:rsidR="003D16DE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бюджета);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- до 20 декабря текущего финансового года (для ходатайств, связанных с операциями по завершении финансового года).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18. </w:t>
      </w:r>
      <w:r w:rsidR="002011BA" w:rsidRPr="006D6AE3">
        <w:rPr>
          <w:rFonts w:ascii="Times New Roman" w:hAnsi="Times New Roman" w:cs="Times New Roman"/>
          <w:sz w:val="28"/>
          <w:szCs w:val="28"/>
        </w:rPr>
        <w:t>Бюджетный отдел</w:t>
      </w:r>
      <w:r w:rsidRPr="006D6AE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рассматрива</w:t>
      </w:r>
      <w:r w:rsidR="002011BA" w:rsidRPr="006D6AE3">
        <w:rPr>
          <w:rFonts w:ascii="Times New Roman" w:hAnsi="Times New Roman" w:cs="Times New Roman"/>
          <w:sz w:val="28"/>
          <w:szCs w:val="28"/>
        </w:rPr>
        <w:t>е</w:t>
      </w:r>
      <w:r w:rsidRPr="006D6AE3">
        <w:rPr>
          <w:rFonts w:ascii="Times New Roman" w:hAnsi="Times New Roman" w:cs="Times New Roman"/>
          <w:sz w:val="28"/>
          <w:szCs w:val="28"/>
        </w:rPr>
        <w:t>т ходатайства, осуществля</w:t>
      </w:r>
      <w:r w:rsidR="002011BA" w:rsidRPr="006D6AE3">
        <w:rPr>
          <w:rFonts w:ascii="Times New Roman" w:hAnsi="Times New Roman" w:cs="Times New Roman"/>
          <w:sz w:val="28"/>
          <w:szCs w:val="28"/>
        </w:rPr>
        <w:t>е</w:t>
      </w:r>
      <w:r w:rsidRPr="006D6AE3">
        <w:rPr>
          <w:rFonts w:ascii="Times New Roman" w:hAnsi="Times New Roman" w:cs="Times New Roman"/>
          <w:sz w:val="28"/>
          <w:szCs w:val="28"/>
        </w:rPr>
        <w:t>т контроль за соответствием предлагаемых изменений в сводную роспись и лимиты бюджетных обязательств бюджетному законодательству Российской Федерации, показателям сводной росписи, требованиям настоящего Порядка</w:t>
      </w:r>
      <w:r w:rsidR="002011BA" w:rsidRPr="006D6AE3">
        <w:rPr>
          <w:rFonts w:ascii="Times New Roman" w:hAnsi="Times New Roman" w:cs="Times New Roman"/>
          <w:sz w:val="28"/>
          <w:szCs w:val="28"/>
        </w:rPr>
        <w:t>.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После проверки формиру</w:t>
      </w:r>
      <w:r w:rsidR="002011BA" w:rsidRPr="006D6AE3">
        <w:rPr>
          <w:rFonts w:ascii="Times New Roman" w:hAnsi="Times New Roman" w:cs="Times New Roman"/>
          <w:sz w:val="28"/>
          <w:szCs w:val="28"/>
        </w:rPr>
        <w:t>е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справки об изменении росписи и лимитов в программном комплексе "Бюджет-Смарт" и служебные записки на имя </w:t>
      </w:r>
      <w:r w:rsidR="002011BA" w:rsidRPr="006D6AE3">
        <w:rPr>
          <w:rFonts w:ascii="Times New Roman" w:hAnsi="Times New Roman" w:cs="Times New Roman"/>
          <w:sz w:val="28"/>
          <w:szCs w:val="28"/>
        </w:rPr>
        <w:t>начальника</w:t>
      </w:r>
      <w:r w:rsidRPr="006D6AE3">
        <w:rPr>
          <w:rFonts w:ascii="Times New Roman" w:hAnsi="Times New Roman" w:cs="Times New Roman"/>
          <w:sz w:val="28"/>
          <w:szCs w:val="28"/>
        </w:rPr>
        <w:t xml:space="preserve">. На основании служебных записок </w:t>
      </w:r>
      <w:r w:rsidR="002011BA" w:rsidRPr="006D6AE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6D6AE3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или отклонении ходатайств с наложением соответствующей резолюции и </w:t>
      </w:r>
      <w:r w:rsidRPr="00B3164F">
        <w:rPr>
          <w:rFonts w:ascii="Times New Roman" w:hAnsi="Times New Roman" w:cs="Times New Roman"/>
          <w:sz w:val="28"/>
          <w:szCs w:val="28"/>
        </w:rPr>
        <w:t>указанием даты.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19. При принятии решения об удовлетворении ходатайства </w:t>
      </w:r>
      <w:r w:rsidR="00A4199A" w:rsidRPr="00B3164F">
        <w:rPr>
          <w:rFonts w:ascii="Times New Roman" w:hAnsi="Times New Roman" w:cs="Times New Roman"/>
          <w:sz w:val="28"/>
          <w:szCs w:val="28"/>
        </w:rPr>
        <w:t>бюджетный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отдел переда</w:t>
      </w:r>
      <w:r w:rsidR="00A4199A" w:rsidRPr="00B3164F">
        <w:rPr>
          <w:rFonts w:ascii="Times New Roman" w:hAnsi="Times New Roman" w:cs="Times New Roman"/>
          <w:sz w:val="28"/>
          <w:szCs w:val="28"/>
        </w:rPr>
        <w:t>е</w:t>
      </w:r>
      <w:r w:rsidRPr="00B3164F">
        <w:rPr>
          <w:rFonts w:ascii="Times New Roman" w:hAnsi="Times New Roman" w:cs="Times New Roman"/>
          <w:sz w:val="28"/>
          <w:szCs w:val="28"/>
        </w:rPr>
        <w:t xml:space="preserve">т оригиналы справок об изменении росписи и лимитов по </w:t>
      </w:r>
      <w:hyperlink w:anchor="P628" w:history="1">
        <w:r w:rsidRPr="00B3164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 главным распорядителям в течение трех ра</w:t>
      </w:r>
      <w:r w:rsidR="00A4199A" w:rsidRPr="00B3164F">
        <w:rPr>
          <w:rFonts w:ascii="Times New Roman" w:hAnsi="Times New Roman" w:cs="Times New Roman"/>
          <w:sz w:val="28"/>
          <w:szCs w:val="28"/>
        </w:rPr>
        <w:t>бочих дней со дня их подписания.</w:t>
      </w:r>
    </w:p>
    <w:p w:rsidR="00AD3AD8" w:rsidRPr="00B3164F" w:rsidRDefault="00A41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К</w:t>
      </w:r>
      <w:r w:rsidR="00AD3AD8" w:rsidRPr="00B3164F">
        <w:rPr>
          <w:rFonts w:ascii="Times New Roman" w:hAnsi="Times New Roman" w:cs="Times New Roman"/>
          <w:sz w:val="28"/>
          <w:szCs w:val="28"/>
        </w:rPr>
        <w:t xml:space="preserve">опии справок об изменении росписи и лимитов, ходатайств с приложением обоснований, указанных в </w:t>
      </w:r>
      <w:hyperlink w:anchor="P139" w:history="1">
        <w:r w:rsidR="00AD3AD8" w:rsidRPr="00B3164F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AD3AD8" w:rsidRPr="00B3164F">
        <w:rPr>
          <w:rFonts w:ascii="Times New Roman" w:hAnsi="Times New Roman" w:cs="Times New Roman"/>
          <w:sz w:val="28"/>
          <w:szCs w:val="28"/>
        </w:rPr>
        <w:t xml:space="preserve"> настоящего Порядка, служебных записок </w:t>
      </w:r>
      <w:r w:rsidRPr="00B3164F">
        <w:rPr>
          <w:rFonts w:ascii="Times New Roman" w:hAnsi="Times New Roman" w:cs="Times New Roman"/>
          <w:sz w:val="28"/>
          <w:szCs w:val="28"/>
        </w:rPr>
        <w:t>остаются в бюджетном отделе.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20. Основанием для принятия решения об отклонении ходатайства является несоответствие предлагаемых изменений в сводную роспись и лимиты бюджетных обязательств бюджетному законодательству Российской Федерации, показателям сводной росписи, требованиям настоящего Порядка.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При принятии решения об отклонении ходатайств </w:t>
      </w:r>
      <w:r w:rsidR="00BC476B" w:rsidRPr="00B3164F">
        <w:rPr>
          <w:rFonts w:ascii="Times New Roman" w:hAnsi="Times New Roman" w:cs="Times New Roman"/>
          <w:sz w:val="28"/>
          <w:szCs w:val="28"/>
        </w:rPr>
        <w:t>бюджетный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отдел в течение пяти рабочих дней направля</w:t>
      </w:r>
      <w:r w:rsidR="00BC476B" w:rsidRPr="00B3164F">
        <w:rPr>
          <w:rFonts w:ascii="Times New Roman" w:hAnsi="Times New Roman" w:cs="Times New Roman"/>
          <w:sz w:val="28"/>
          <w:szCs w:val="28"/>
        </w:rPr>
        <w:t>е</w:t>
      </w:r>
      <w:r w:rsidRPr="00B3164F">
        <w:rPr>
          <w:rFonts w:ascii="Times New Roman" w:hAnsi="Times New Roman" w:cs="Times New Roman"/>
          <w:sz w:val="28"/>
          <w:szCs w:val="28"/>
        </w:rPr>
        <w:t xml:space="preserve">т главному распорядителю </w:t>
      </w:r>
      <w:r w:rsidRPr="006D6AE3">
        <w:rPr>
          <w:rFonts w:ascii="Times New Roman" w:hAnsi="Times New Roman" w:cs="Times New Roman"/>
          <w:sz w:val="28"/>
          <w:szCs w:val="28"/>
        </w:rPr>
        <w:t>информационные письма с указанием причины отклонения ходатайства.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21. Установить, что внесение изменений в сводную роспись по случаям </w:t>
      </w:r>
      <w:r w:rsidRPr="00B3164F">
        <w:rPr>
          <w:rFonts w:ascii="Times New Roman" w:hAnsi="Times New Roman" w:cs="Times New Roman"/>
          <w:sz w:val="28"/>
          <w:szCs w:val="28"/>
        </w:rPr>
        <w:lastRenderedPageBreak/>
        <w:t xml:space="preserve">(основаниям), определенным </w:t>
      </w:r>
      <w:hyperlink w:anchor="P119" w:history="1">
        <w:r w:rsidRPr="00B3164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настоящего Порядка, - осуществляется не позднее десяти рабочих дней со дня поступления ходатайства в </w:t>
      </w:r>
      <w:r w:rsidR="00BC476B" w:rsidRPr="00B3164F">
        <w:rPr>
          <w:rFonts w:ascii="Times New Roman" w:hAnsi="Times New Roman" w:cs="Times New Roman"/>
          <w:sz w:val="28"/>
          <w:szCs w:val="28"/>
        </w:rPr>
        <w:t>управление</w:t>
      </w:r>
      <w:r w:rsidRPr="00B3164F">
        <w:rPr>
          <w:rFonts w:ascii="Times New Roman" w:hAnsi="Times New Roman" w:cs="Times New Roman"/>
          <w:sz w:val="28"/>
          <w:szCs w:val="28"/>
        </w:rPr>
        <w:t>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22. В ходе исполнения бюджета </w:t>
      </w:r>
      <w:r w:rsidR="00E0514A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173F32">
        <w:rPr>
          <w:rFonts w:ascii="Times New Roman" w:hAnsi="Times New Roman" w:cs="Times New Roman"/>
          <w:sz w:val="28"/>
          <w:szCs w:val="28"/>
        </w:rPr>
        <w:t>округа</w:t>
      </w:r>
      <w:r w:rsidR="00E0514A">
        <w:rPr>
          <w:rFonts w:ascii="Times New Roman" w:hAnsi="Times New Roman" w:cs="Times New Roman"/>
          <w:sz w:val="28"/>
          <w:szCs w:val="28"/>
        </w:rPr>
        <w:t xml:space="preserve"> </w:t>
      </w:r>
      <w:r w:rsidRPr="00B3164F">
        <w:rPr>
          <w:rFonts w:ascii="Times New Roman" w:hAnsi="Times New Roman" w:cs="Times New Roman"/>
          <w:sz w:val="28"/>
          <w:szCs w:val="28"/>
        </w:rPr>
        <w:t xml:space="preserve">показатели сводной росписи и лимитов бюджетных обязательств изменяются в связи с принятием </w:t>
      </w:r>
      <w:r w:rsidR="00F8098A" w:rsidRPr="00B3164F">
        <w:rPr>
          <w:rFonts w:ascii="Times New Roman" w:hAnsi="Times New Roman" w:cs="Times New Roman"/>
          <w:sz w:val="28"/>
          <w:szCs w:val="28"/>
        </w:rPr>
        <w:t>решения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8098A" w:rsidRPr="00B3164F">
        <w:rPr>
          <w:rFonts w:ascii="Times New Roman" w:hAnsi="Times New Roman" w:cs="Times New Roman"/>
          <w:sz w:val="28"/>
          <w:szCs w:val="28"/>
        </w:rPr>
        <w:t>Решение</w:t>
      </w:r>
      <w:r w:rsidRPr="00B3164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AD3AD8" w:rsidRPr="00B3164F" w:rsidRDefault="00F80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AD3AD8" w:rsidRPr="00B3164F">
        <w:rPr>
          <w:rFonts w:ascii="Times New Roman" w:hAnsi="Times New Roman" w:cs="Times New Roman"/>
          <w:sz w:val="28"/>
          <w:szCs w:val="28"/>
        </w:rPr>
        <w:t>отдел: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вступления в силу </w:t>
      </w:r>
      <w:r w:rsidR="00D14EAD" w:rsidRPr="00B3164F">
        <w:rPr>
          <w:rFonts w:ascii="Times New Roman" w:hAnsi="Times New Roman" w:cs="Times New Roman"/>
          <w:sz w:val="28"/>
          <w:szCs w:val="28"/>
        </w:rPr>
        <w:t>решения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14EAD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представляют справки об изменении росписи и лимитов на подпись </w:t>
      </w:r>
      <w:r w:rsidR="00D14EAD" w:rsidRPr="006D6AE3">
        <w:rPr>
          <w:rFonts w:ascii="Times New Roman" w:hAnsi="Times New Roman" w:cs="Times New Roman"/>
          <w:sz w:val="28"/>
          <w:szCs w:val="28"/>
        </w:rPr>
        <w:t>начальнику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подписания </w:t>
      </w:r>
      <w:r w:rsidR="00D14EAD" w:rsidRPr="006D6AE3">
        <w:rPr>
          <w:rFonts w:ascii="Times New Roman" w:hAnsi="Times New Roman" w:cs="Times New Roman"/>
          <w:sz w:val="28"/>
          <w:szCs w:val="28"/>
        </w:rPr>
        <w:t>начальником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справок об изменении росписи и лимитов </w:t>
      </w:r>
      <w:r w:rsidR="00D14EAD" w:rsidRPr="006D6AE3">
        <w:rPr>
          <w:rFonts w:ascii="Times New Roman" w:hAnsi="Times New Roman" w:cs="Times New Roman"/>
          <w:sz w:val="28"/>
          <w:szCs w:val="28"/>
        </w:rPr>
        <w:t>вносит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14EAD" w:rsidRPr="006D6AE3">
        <w:rPr>
          <w:rFonts w:ascii="Times New Roman" w:hAnsi="Times New Roman" w:cs="Times New Roman"/>
          <w:sz w:val="28"/>
          <w:szCs w:val="28"/>
        </w:rPr>
        <w:t>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в сводную роспись и лимиты бюджетных обязательств;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силу </w:t>
      </w:r>
      <w:r w:rsidR="00FA2C8A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A2C8A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доводят до главных распорядителей, главных администраторов источников оригиналы справок об изменении росписи и лимитов.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23. Главные распорядители (главные администраторы доходов бюджета</w:t>
      </w:r>
      <w:r w:rsidR="00C050D5">
        <w:rPr>
          <w:rFonts w:ascii="Times New Roman" w:hAnsi="Times New Roman" w:cs="Times New Roman"/>
          <w:sz w:val="28"/>
          <w:szCs w:val="28"/>
        </w:rPr>
        <w:t xml:space="preserve"> </w:t>
      </w:r>
      <w:r w:rsidR="00C050D5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C05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3F3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) в течение пяти рабочих дней со дня получения уведомлений по расчетам между бюджетами по межбюджетным трансфертам (</w:t>
      </w:r>
      <w:r w:rsidR="00D0057F" w:rsidRPr="006D6AE3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17" w:history="1">
        <w:r w:rsidR="00D0057F" w:rsidRPr="00B3164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D0057F" w:rsidRPr="006D6A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0057F" w:rsidRPr="006D6AE3">
        <w:rPr>
          <w:rFonts w:ascii="Times New Roman" w:hAnsi="Times New Roman" w:cs="Times New Roman"/>
          <w:sz w:val="28"/>
          <w:szCs w:val="28"/>
        </w:rPr>
        <w:t>ОКУД</w:t>
      </w:r>
      <w:proofErr w:type="spellEnd"/>
      <w:r w:rsidR="00D0057F" w:rsidRPr="006D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57F" w:rsidRPr="006D6AE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0057F" w:rsidRPr="006D6AE3">
        <w:rPr>
          <w:rFonts w:ascii="Times New Roman" w:hAnsi="Times New Roman" w:cs="Times New Roman"/>
          <w:sz w:val="28"/>
          <w:szCs w:val="28"/>
        </w:rPr>
        <w:t xml:space="preserve"> 0504817</w:t>
      </w:r>
      <w:r w:rsidRPr="006D6AE3">
        <w:rPr>
          <w:rFonts w:ascii="Times New Roman" w:hAnsi="Times New Roman" w:cs="Times New Roman"/>
          <w:sz w:val="28"/>
          <w:szCs w:val="28"/>
        </w:rPr>
        <w:t xml:space="preserve">) от главного администратора доходов </w:t>
      </w:r>
      <w:r w:rsidR="00AB2B41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 письменно информируют </w:t>
      </w:r>
      <w:r w:rsidR="00753DA7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 приложением копии указанного уведомления.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IV. Порядок составления и утверждения бюджетной росписи,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утверждения лимитов бюджетных обязательств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24. Бюджетная роспись составляется в разрезе получателей средств бюджета</w:t>
      </w:r>
      <w:r w:rsidR="001F787D">
        <w:rPr>
          <w:rFonts w:ascii="Times New Roman" w:hAnsi="Times New Roman" w:cs="Times New Roman"/>
          <w:sz w:val="28"/>
          <w:szCs w:val="28"/>
        </w:rPr>
        <w:t xml:space="preserve"> </w:t>
      </w:r>
      <w:r w:rsidR="00E0514A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1F787D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</w:t>
      </w:r>
      <w:r w:rsidR="006D4B73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бюджетных учреждений, подведомственных главному распорядителю, разделов, подразделов, целевых статей (</w:t>
      </w:r>
      <w:r w:rsidR="006D4B73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0514A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="006D4B73" w:rsidRPr="006D6AE3">
        <w:rPr>
          <w:rFonts w:ascii="Times New Roman" w:hAnsi="Times New Roman" w:cs="Times New Roman"/>
          <w:sz w:val="28"/>
          <w:szCs w:val="28"/>
        </w:rPr>
        <w:t xml:space="preserve"> </w:t>
      </w:r>
      <w:r w:rsidR="00703A7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AE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D6AE3">
        <w:rPr>
          <w:rFonts w:ascii="Times New Roman" w:hAnsi="Times New Roman" w:cs="Times New Roman"/>
          <w:sz w:val="28"/>
          <w:szCs w:val="28"/>
        </w:rPr>
        <w:t xml:space="preserve"> направлений деятельности), видов расходов</w:t>
      </w:r>
      <w:r w:rsidR="006D4B73" w:rsidRPr="006D6AE3">
        <w:rPr>
          <w:rFonts w:ascii="Times New Roman" w:hAnsi="Times New Roman" w:cs="Times New Roman"/>
          <w:sz w:val="28"/>
          <w:szCs w:val="28"/>
        </w:rPr>
        <w:t xml:space="preserve">, </w:t>
      </w:r>
      <w:r w:rsidRPr="006D6AE3">
        <w:rPr>
          <w:rFonts w:ascii="Times New Roman" w:hAnsi="Times New Roman" w:cs="Times New Roman"/>
          <w:sz w:val="28"/>
          <w:szCs w:val="28"/>
        </w:rPr>
        <w:t>и кодов дополнительной классификации.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25. Бюджетная роспись составляется и утверждается главным распорядителем в соответствии с показателями сводной росписи по соответствующему главному распорядителю </w:t>
      </w:r>
      <w:r w:rsidRPr="00B3164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506" w:history="1">
        <w:r w:rsidRPr="00B3164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Порядку.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26. Лимиты бюджетных обязательств получателей средств бюджета </w:t>
      </w:r>
      <w:r w:rsidR="00E0514A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0310CA">
        <w:rPr>
          <w:rFonts w:ascii="Times New Roman" w:hAnsi="Times New Roman" w:cs="Times New Roman"/>
          <w:sz w:val="28"/>
          <w:szCs w:val="28"/>
        </w:rPr>
        <w:t>округа</w:t>
      </w:r>
      <w:r w:rsidR="00E0514A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утверждаются главным распорядителем, в ведении которого они находятся, в пределах установленных ему лимитов бюджетных обязательств.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После получения утвержденных показателей сводной росписи на очередной финансовый год и плановый период главный распорядитель до начала очередного финансового года распределяет и доводит до подведомственных ему получателей объемы бюджетных ассигнований и </w:t>
      </w:r>
      <w:r w:rsidRPr="006D6AE3">
        <w:rPr>
          <w:rFonts w:ascii="Times New Roman" w:hAnsi="Times New Roman" w:cs="Times New Roman"/>
          <w:sz w:val="28"/>
          <w:szCs w:val="28"/>
        </w:rPr>
        <w:lastRenderedPageBreak/>
        <w:t>лимиты бюджетных обязательств.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V. Ведение бюджетной росписи и изменение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27.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28. В случае изменений сводной росписи, влекущих за собой изменения бюджетной росписи, главный распорядитель в течение трех рабочих дней со дня получения справок об изменении росписи и лимитов от </w:t>
      </w:r>
      <w:r w:rsidR="006D4B73" w:rsidRPr="006D6AE3">
        <w:rPr>
          <w:rFonts w:ascii="Times New Roman" w:hAnsi="Times New Roman" w:cs="Times New Roman"/>
          <w:sz w:val="28"/>
          <w:szCs w:val="28"/>
        </w:rPr>
        <w:t>управления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обязан внести изменения в показатели бюджетной росписи и лимиты бюджетных обязательств.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29. Изменение </w:t>
      </w:r>
      <w:r w:rsidRPr="00B3164F">
        <w:rPr>
          <w:rFonts w:ascii="Times New Roman" w:hAnsi="Times New Roman" w:cs="Times New Roman"/>
          <w:sz w:val="28"/>
          <w:szCs w:val="28"/>
        </w:rPr>
        <w:t xml:space="preserve">бюджетной росписи, приводящее к изменению показателей сводной росписи, осуществляется в соответствии со случаями (основаниями), установленными </w:t>
      </w:r>
      <w:hyperlink w:anchor="P119" w:history="1">
        <w:r w:rsidRPr="00B3164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30. Главные распорядители вносят изменения в показатели бюджетной росписи и лимиты бюджетных обязательств в виде справок об изменении бюджетной росписи бюджета</w:t>
      </w:r>
      <w:r w:rsidR="00E0514A" w:rsidRPr="00E0514A">
        <w:rPr>
          <w:rFonts w:ascii="Times New Roman" w:hAnsi="Times New Roman" w:cs="Times New Roman"/>
          <w:sz w:val="28"/>
          <w:szCs w:val="28"/>
        </w:rPr>
        <w:t xml:space="preserve"> </w:t>
      </w:r>
      <w:r w:rsidR="00E0514A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B3164F">
        <w:rPr>
          <w:rFonts w:ascii="Times New Roman" w:hAnsi="Times New Roman" w:cs="Times New Roman"/>
          <w:sz w:val="28"/>
          <w:szCs w:val="28"/>
        </w:rPr>
        <w:t xml:space="preserve"> </w:t>
      </w:r>
      <w:r w:rsidR="00D93524">
        <w:rPr>
          <w:rFonts w:ascii="Times New Roman" w:hAnsi="Times New Roman" w:cs="Times New Roman"/>
          <w:sz w:val="28"/>
          <w:szCs w:val="28"/>
        </w:rPr>
        <w:t>округа</w:t>
      </w:r>
      <w:r w:rsidR="00E0514A">
        <w:rPr>
          <w:rFonts w:ascii="Times New Roman" w:hAnsi="Times New Roman" w:cs="Times New Roman"/>
          <w:sz w:val="28"/>
          <w:szCs w:val="28"/>
        </w:rPr>
        <w:t xml:space="preserve"> </w:t>
      </w:r>
      <w:r w:rsidRPr="00B3164F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текущий финансовый год и плановый период по </w:t>
      </w:r>
      <w:hyperlink w:anchor="P1624" w:history="1">
        <w:r w:rsidRPr="00B3164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согласно приложению 8 к настоящему Порядку, подписанным руководителем соответствующего главного распорядителя.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31. Изменение бюджетной росписи, не приводящее к изменению показателей сводной росписи и лимитов бюджетных обязательств</w:t>
      </w:r>
      <w:r w:rsidRPr="006D6AE3">
        <w:rPr>
          <w:rFonts w:ascii="Times New Roman" w:hAnsi="Times New Roman" w:cs="Times New Roman"/>
          <w:sz w:val="28"/>
          <w:szCs w:val="28"/>
        </w:rPr>
        <w:t>, осуществляется главным распорядителем на основании письменного обращения получателя средств бюджета</w:t>
      </w:r>
      <w:r w:rsidR="00E0514A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</w:t>
      </w:r>
      <w:r w:rsidR="00D9352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находящегося в его ведении.</w:t>
      </w:r>
    </w:p>
    <w:p w:rsidR="00AD3AD8" w:rsidRPr="00CC01D2" w:rsidRDefault="00AD3AD8" w:rsidP="00CC01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32. Порядок взаимодействия главных распорядителей и получателей средств бюджета </w:t>
      </w:r>
      <w:r w:rsidR="00846BE8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846B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352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>по составлению и ведению бюджетной росписи устанавливается соответствующим главным распорядителем.</w:t>
      </w:r>
    </w:p>
    <w:p w:rsidR="00AD3AD8" w:rsidRDefault="00AD3AD8">
      <w:pPr>
        <w:pStyle w:val="ConsPlusNormal"/>
        <w:jc w:val="both"/>
      </w:pPr>
    </w:p>
    <w:p w:rsidR="00AD3AD8" w:rsidRDefault="00AD3AD8">
      <w:pPr>
        <w:pStyle w:val="ConsPlusNormal"/>
        <w:jc w:val="both"/>
      </w:pPr>
    </w:p>
    <w:sectPr w:rsidR="00AD3AD8" w:rsidSect="001D6109">
      <w:pgSz w:w="11907" w:h="16840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AD8"/>
    <w:rsid w:val="00027122"/>
    <w:rsid w:val="00030D50"/>
    <w:rsid w:val="000310CA"/>
    <w:rsid w:val="000405C4"/>
    <w:rsid w:val="000462FF"/>
    <w:rsid w:val="0005134F"/>
    <w:rsid w:val="00081E78"/>
    <w:rsid w:val="00090266"/>
    <w:rsid w:val="000C0AF3"/>
    <w:rsid w:val="000E0EC6"/>
    <w:rsid w:val="000F5BA1"/>
    <w:rsid w:val="001322F9"/>
    <w:rsid w:val="00172206"/>
    <w:rsid w:val="00173F32"/>
    <w:rsid w:val="001D243E"/>
    <w:rsid w:val="001D2F04"/>
    <w:rsid w:val="001D6109"/>
    <w:rsid w:val="001F02B2"/>
    <w:rsid w:val="001F787D"/>
    <w:rsid w:val="00200DB9"/>
    <w:rsid w:val="002011BA"/>
    <w:rsid w:val="002068A4"/>
    <w:rsid w:val="00237517"/>
    <w:rsid w:val="002769D6"/>
    <w:rsid w:val="00280F37"/>
    <w:rsid w:val="00294B03"/>
    <w:rsid w:val="002F7DFB"/>
    <w:rsid w:val="00326C4E"/>
    <w:rsid w:val="003638D9"/>
    <w:rsid w:val="00370594"/>
    <w:rsid w:val="00371A6D"/>
    <w:rsid w:val="003A78B6"/>
    <w:rsid w:val="003B7A1D"/>
    <w:rsid w:val="003D16DE"/>
    <w:rsid w:val="00463CD4"/>
    <w:rsid w:val="00466C33"/>
    <w:rsid w:val="0049125D"/>
    <w:rsid w:val="00494A35"/>
    <w:rsid w:val="004D1ECB"/>
    <w:rsid w:val="004F7276"/>
    <w:rsid w:val="00500231"/>
    <w:rsid w:val="00505BBC"/>
    <w:rsid w:val="0056003F"/>
    <w:rsid w:val="005A169C"/>
    <w:rsid w:val="005A7BBF"/>
    <w:rsid w:val="005D3C88"/>
    <w:rsid w:val="005E5A6E"/>
    <w:rsid w:val="005F408A"/>
    <w:rsid w:val="005F7A0A"/>
    <w:rsid w:val="006253DA"/>
    <w:rsid w:val="00643663"/>
    <w:rsid w:val="00647B9C"/>
    <w:rsid w:val="00656DD6"/>
    <w:rsid w:val="006930E6"/>
    <w:rsid w:val="006B27B6"/>
    <w:rsid w:val="006D4B73"/>
    <w:rsid w:val="006D61C1"/>
    <w:rsid w:val="006D6AE3"/>
    <w:rsid w:val="00703A79"/>
    <w:rsid w:val="007174EB"/>
    <w:rsid w:val="0073313E"/>
    <w:rsid w:val="007377D3"/>
    <w:rsid w:val="00753DA7"/>
    <w:rsid w:val="00770779"/>
    <w:rsid w:val="007C68D3"/>
    <w:rsid w:val="007F4F0A"/>
    <w:rsid w:val="008412A5"/>
    <w:rsid w:val="00846BE8"/>
    <w:rsid w:val="00852B21"/>
    <w:rsid w:val="00876B37"/>
    <w:rsid w:val="008A506D"/>
    <w:rsid w:val="008B173D"/>
    <w:rsid w:val="008E1AF4"/>
    <w:rsid w:val="0093187F"/>
    <w:rsid w:val="0093494B"/>
    <w:rsid w:val="009422C8"/>
    <w:rsid w:val="009507B0"/>
    <w:rsid w:val="0097782B"/>
    <w:rsid w:val="00995844"/>
    <w:rsid w:val="009C2450"/>
    <w:rsid w:val="009C6482"/>
    <w:rsid w:val="009F4D89"/>
    <w:rsid w:val="00A15F9E"/>
    <w:rsid w:val="00A4199A"/>
    <w:rsid w:val="00A62AEB"/>
    <w:rsid w:val="00A74EB4"/>
    <w:rsid w:val="00AA2F95"/>
    <w:rsid w:val="00AB2B41"/>
    <w:rsid w:val="00AD3AD8"/>
    <w:rsid w:val="00B20466"/>
    <w:rsid w:val="00B21737"/>
    <w:rsid w:val="00B2227C"/>
    <w:rsid w:val="00B234B4"/>
    <w:rsid w:val="00B3164F"/>
    <w:rsid w:val="00B62D39"/>
    <w:rsid w:val="00B71A93"/>
    <w:rsid w:val="00BC1037"/>
    <w:rsid w:val="00BC476B"/>
    <w:rsid w:val="00BC573B"/>
    <w:rsid w:val="00BE7A0C"/>
    <w:rsid w:val="00C050D5"/>
    <w:rsid w:val="00C2110A"/>
    <w:rsid w:val="00C26FD1"/>
    <w:rsid w:val="00C43FD6"/>
    <w:rsid w:val="00CC01D2"/>
    <w:rsid w:val="00CF4FCD"/>
    <w:rsid w:val="00CF5080"/>
    <w:rsid w:val="00D0057F"/>
    <w:rsid w:val="00D14EAD"/>
    <w:rsid w:val="00D2215F"/>
    <w:rsid w:val="00D61814"/>
    <w:rsid w:val="00D80790"/>
    <w:rsid w:val="00D93524"/>
    <w:rsid w:val="00DB3D61"/>
    <w:rsid w:val="00DD56D4"/>
    <w:rsid w:val="00DF335F"/>
    <w:rsid w:val="00DF73A3"/>
    <w:rsid w:val="00E0514A"/>
    <w:rsid w:val="00E15C24"/>
    <w:rsid w:val="00E15DA3"/>
    <w:rsid w:val="00E361A8"/>
    <w:rsid w:val="00E408A2"/>
    <w:rsid w:val="00EA2379"/>
    <w:rsid w:val="00EB5082"/>
    <w:rsid w:val="00EC2308"/>
    <w:rsid w:val="00ED422E"/>
    <w:rsid w:val="00F155B4"/>
    <w:rsid w:val="00F30B1C"/>
    <w:rsid w:val="00F52381"/>
    <w:rsid w:val="00F6326A"/>
    <w:rsid w:val="00F705D3"/>
    <w:rsid w:val="00F76569"/>
    <w:rsid w:val="00F8098A"/>
    <w:rsid w:val="00F86AB2"/>
    <w:rsid w:val="00FA2C8A"/>
    <w:rsid w:val="00FD22EA"/>
    <w:rsid w:val="00FD66B7"/>
    <w:rsid w:val="00FE178A"/>
    <w:rsid w:val="00FE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D3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745923F4F0C75F1EB2792FC17B95F8A12D6907A07414D3033D19676216743C080C47292EDbAyBV" TargetMode="External"/><Relationship Id="rId13" Type="http://schemas.openxmlformats.org/officeDocument/2006/relationships/hyperlink" Target="consultantplus://offline/ref=009745923F4F0C75F1EB2792FC17B95F8A12D6907A07414D3033D19676216743C080C47197ECAF13bFyF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9745923F4F0C75F1EB2792FC17B95F8A12D6907A07414D3033D19676216743C080C47197EEA810bFy2V" TargetMode="External"/><Relationship Id="rId12" Type="http://schemas.openxmlformats.org/officeDocument/2006/relationships/hyperlink" Target="consultantplus://offline/ref=009745923F4F0C75F1EB2792FC17B95F8A12D6907A07414D3033D19676216743C080C47197ECAF15bFy4V" TargetMode="External"/><Relationship Id="rId17" Type="http://schemas.openxmlformats.org/officeDocument/2006/relationships/hyperlink" Target="consultantplus://offline/ref=009745923F4F0C75F1EB2792FC17B95F8A1BDA937C03414D3033D19676216743C080C47197EFAD17bFy3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9745923F4F0C75F1EB2792FC17B95F8A1BDA937C03414D3033D19676216743C080C47197EFAD17bFy3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9745923F4F0C75F1EB399FEA7BE7508B108C9D7006421C6A6C8ACB21286D14b8y7V" TargetMode="External"/><Relationship Id="rId11" Type="http://schemas.openxmlformats.org/officeDocument/2006/relationships/hyperlink" Target="consultantplus://offline/ref=009745923F4F0C75F1EB2792FC17B95F8A1BDA937C03414D3033D19676216743C080C47197EFAD17bFy3V" TargetMode="External"/><Relationship Id="rId5" Type="http://schemas.openxmlformats.org/officeDocument/2006/relationships/hyperlink" Target="consultantplus://offline/ref=009745923F4F0C75F1EB2792FC17B95F8A12D6907A07414D3033D19676216743C080C47292EAbAyEV" TargetMode="External"/><Relationship Id="rId15" Type="http://schemas.openxmlformats.org/officeDocument/2006/relationships/hyperlink" Target="consultantplus://offline/ref=009745923F4F0C75F1EB2792FC17B95F8A1BDA937C03414D3033D19676216743C080C47197EFAD17bFy3V" TargetMode="External"/><Relationship Id="rId10" Type="http://schemas.openxmlformats.org/officeDocument/2006/relationships/hyperlink" Target="consultantplus://offline/ref=009745923F4F0C75F1EB2792FC17B95F8A1BDA937C03414D3033D19676216743C080C47197EFAD17bFy3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745923F4F0C75F1EB2792FC17B95F8A1BDA937C03414D3033D19676216743C080C47197EFAD17bFy3V" TargetMode="External"/><Relationship Id="rId14" Type="http://schemas.openxmlformats.org/officeDocument/2006/relationships/hyperlink" Target="consultantplus://offline/ref=009745923F4F0C75F1EB2792FC17B95F8A12D6907A07414D3033D19676216743C080C47292EAbAyF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191B-B566-4688-87C5-2D41C554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Ворошина</dc:creator>
  <cp:keywords/>
  <dc:description/>
  <cp:lastModifiedBy>Светлана Цыбульская</cp:lastModifiedBy>
  <cp:revision>136</cp:revision>
  <cp:lastPrinted>2017-01-09T05:10:00Z</cp:lastPrinted>
  <dcterms:created xsi:type="dcterms:W3CDTF">2016-05-26T21:50:00Z</dcterms:created>
  <dcterms:modified xsi:type="dcterms:W3CDTF">2024-03-14T04:06:00Z</dcterms:modified>
</cp:coreProperties>
</file>