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10" w:type="dxa"/>
        <w:tblLayout w:type="fixed"/>
        <w:tblCellMar>
          <w:top w:w="55" w:type="dxa"/>
          <w:left w:w="55" w:type="dxa"/>
          <w:bottom w:w="55" w:type="dxa"/>
          <w:right w:w="55" w:type="dxa"/>
        </w:tblCellMar>
        <w:tblLook w:val="0000" w:firstRow="0" w:lastRow="0" w:firstColumn="0" w:lastColumn="0" w:noHBand="0" w:noVBand="0"/>
      </w:tblPr>
      <w:tblGrid>
        <w:gridCol w:w="4181"/>
      </w:tblGrid>
      <w:tr w:rsidR="00000000">
        <w:tc>
          <w:tcPr>
            <w:tcW w:w="4181" w:type="dxa"/>
            <w:tcBorders>
              <w:top w:val="single" w:sz="1" w:space="0" w:color="000000"/>
              <w:left w:val="single" w:sz="1" w:space="0" w:color="000000"/>
              <w:bottom w:val="single" w:sz="1" w:space="0" w:color="000000"/>
              <w:right w:val="single" w:sz="1" w:space="0" w:color="000000"/>
            </w:tcBorders>
            <w:shd w:val="clear" w:color="auto" w:fill="FFFFFF"/>
          </w:tcPr>
          <w:p w:rsidR="00000000" w:rsidRDefault="00704B39">
            <w:pPr>
              <w:pStyle w:val="afffff4"/>
            </w:pPr>
            <w:bookmarkStart w:id="0" w:name="_GoBack"/>
            <w:bookmarkEnd w:id="0"/>
            <w:r>
              <w:t>Приложение №1</w:t>
            </w:r>
          </w:p>
          <w:p w:rsidR="00000000" w:rsidRDefault="00704B39">
            <w:pPr>
              <w:pStyle w:val="afffff4"/>
            </w:pPr>
            <w:r>
              <w:t>к решению муниципального комитета</w:t>
            </w:r>
          </w:p>
          <w:p w:rsidR="00000000" w:rsidRDefault="00704B39">
            <w:pPr>
              <w:pStyle w:val="afffff4"/>
            </w:pPr>
            <w:r>
              <w:t>Снегуровского сельского поселения</w:t>
            </w:r>
          </w:p>
          <w:p w:rsidR="00000000" w:rsidRDefault="00704B39">
            <w:pPr>
              <w:pStyle w:val="afffff4"/>
            </w:pPr>
            <w:r>
              <w:t>17.04.2014г №130</w:t>
            </w:r>
          </w:p>
        </w:tc>
      </w:tr>
    </w:tbl>
    <w:p w:rsidR="00000000" w:rsidRDefault="00704B39">
      <w:pPr>
        <w:rPr>
          <w:b/>
          <w:sz w:val="28"/>
          <w:szCs w:val="28"/>
        </w:rPr>
      </w:pPr>
    </w:p>
    <w:p w:rsidR="00000000" w:rsidRDefault="00704B39">
      <w:pPr>
        <w:spacing w:line="200" w:lineRule="atLeast"/>
        <w:jc w:val="center"/>
        <w:rPr>
          <w:b/>
          <w:sz w:val="32"/>
          <w:szCs w:val="32"/>
        </w:rPr>
      </w:pPr>
      <w:r>
        <w:rPr>
          <w:b/>
          <w:sz w:val="32"/>
          <w:szCs w:val="32"/>
        </w:rPr>
        <w:t>Правила землепользования и застройки</w:t>
      </w:r>
    </w:p>
    <w:p w:rsidR="00000000" w:rsidRDefault="00704B39">
      <w:pPr>
        <w:spacing w:line="200" w:lineRule="atLeast"/>
        <w:jc w:val="center"/>
        <w:rPr>
          <w:b/>
          <w:sz w:val="32"/>
          <w:szCs w:val="32"/>
        </w:rPr>
      </w:pPr>
      <w:r>
        <w:rPr>
          <w:b/>
          <w:sz w:val="32"/>
          <w:szCs w:val="32"/>
        </w:rPr>
        <w:t xml:space="preserve">муниципального образования </w:t>
      </w:r>
    </w:p>
    <w:p w:rsidR="00000000" w:rsidRDefault="00704B39">
      <w:pPr>
        <w:spacing w:line="200" w:lineRule="atLeast"/>
        <w:jc w:val="center"/>
        <w:rPr>
          <w:sz w:val="32"/>
          <w:szCs w:val="32"/>
        </w:rPr>
      </w:pPr>
      <w:r>
        <w:rPr>
          <w:b/>
          <w:sz w:val="32"/>
          <w:szCs w:val="32"/>
        </w:rPr>
        <w:t>«Снегуровское сельское поселение»</w:t>
      </w:r>
    </w:p>
    <w:p w:rsidR="00000000" w:rsidRDefault="00704B39">
      <w:pPr>
        <w:pStyle w:val="1"/>
        <w:spacing w:before="120" w:after="120"/>
        <w:ind w:firstLine="0"/>
        <w:rPr>
          <w:sz w:val="32"/>
          <w:szCs w:val="32"/>
        </w:rPr>
      </w:pPr>
    </w:p>
    <w:p w:rsidR="00000000" w:rsidRDefault="00704B39">
      <w:pPr>
        <w:pStyle w:val="1"/>
        <w:spacing w:before="120" w:after="120"/>
        <w:ind w:firstLine="0"/>
      </w:pPr>
      <w:bookmarkStart w:id="1" w:name="__RefHeading___Toc368067446"/>
      <w:bookmarkEnd w:id="1"/>
      <w:r>
        <w:rPr>
          <w:rFonts w:ascii="Cambria" w:hAnsi="Cambria" w:cs="Cambria"/>
          <w:color w:val="auto"/>
          <w:szCs w:val="24"/>
        </w:rPr>
        <w:t>ВВЕДЕНИЕ</w:t>
      </w:r>
    </w:p>
    <w:p w:rsidR="00000000" w:rsidRDefault="00704B39">
      <w:pPr>
        <w:spacing w:line="360" w:lineRule="auto"/>
        <w:ind w:firstLine="709"/>
        <w:jc w:val="both"/>
      </w:pPr>
      <w:r>
        <w:t>Правила землепользования и застройки на террит</w:t>
      </w:r>
      <w:r>
        <w:t>ории муниципального образования «</w:t>
      </w:r>
      <w:r>
        <w:rPr>
          <w:bCs/>
        </w:rPr>
        <w:t>Снегуровск</w:t>
      </w:r>
      <w:r>
        <w:t xml:space="preserve">ое сельское поселение» (далее – Правила) – документ градостроительного зонирования, утверждаемый решением Муниципального комитета </w:t>
      </w:r>
      <w:r>
        <w:rPr>
          <w:bCs/>
        </w:rPr>
        <w:t>Снегуровск</w:t>
      </w:r>
      <w:r>
        <w:t xml:space="preserve">ого сельского поселения, в котором устанавливаются территориальные зоны, </w:t>
      </w:r>
      <w:r>
        <w:t>градостроительные регламенты, содержатся порядок применения Правил землепользования и застройки и порядок внесения в них изменений.</w:t>
      </w:r>
    </w:p>
    <w:p w:rsidR="00000000" w:rsidRDefault="00704B39">
      <w:pPr>
        <w:spacing w:line="360" w:lineRule="auto"/>
        <w:ind w:firstLine="709"/>
        <w:jc w:val="both"/>
      </w:pPr>
      <w:r>
        <w:t>Правила являются нормативным правовым актом, принятым в соответствии с Градостроительным кодексом Российской Федерации, Земе</w:t>
      </w:r>
      <w:r>
        <w:t>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Приморск</w:t>
      </w:r>
      <w:r>
        <w:t>ого края, Генеральным планом,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w:t>
      </w:r>
      <w:r>
        <w:t>нального использования природных ресурсов.</w:t>
      </w:r>
    </w:p>
    <w:p w:rsidR="00000000" w:rsidRDefault="00704B39">
      <w:pPr>
        <w:spacing w:line="360" w:lineRule="auto"/>
        <w:ind w:firstLine="709"/>
        <w:jc w:val="both"/>
      </w:pPr>
      <w:r>
        <w:t>Правила землепользования и застройки разрабатываются в пределах границ муниципального образования «</w:t>
      </w:r>
      <w:r>
        <w:rPr>
          <w:bCs/>
        </w:rPr>
        <w:t>Снегуровск</w:t>
      </w:r>
      <w:r>
        <w:t>ое сельское поселение» на основании представленного картографического материала на дату разработки насто</w:t>
      </w:r>
      <w:r>
        <w:t>ящих Правил.</w:t>
      </w:r>
    </w:p>
    <w:p w:rsidR="00000000" w:rsidRDefault="00704B39">
      <w:pPr>
        <w:spacing w:line="360" w:lineRule="auto"/>
        <w:ind w:firstLine="709"/>
        <w:jc w:val="both"/>
      </w:pPr>
      <w:r>
        <w:t>Правила являются частью системы правовых документов, регулирующих использование территории при осуществлении градостроительной деятельности.</w:t>
      </w:r>
    </w:p>
    <w:p w:rsidR="00000000" w:rsidRDefault="00704B39">
      <w:pPr>
        <w:spacing w:line="360" w:lineRule="auto"/>
        <w:ind w:firstLine="709"/>
        <w:jc w:val="both"/>
      </w:pPr>
      <w:r>
        <w:t>В Правилах обозначены главные принципиальные условия и требования к видам и формам использования земел</w:t>
      </w:r>
      <w:r>
        <w:t>ьных участков, позволяющие избегать конфликтных ситуаций как отдельных землепользователей между собой, так и землепользователей с органами местного самоуправления и органами, ответственными за сохранение окружающей среды.</w:t>
      </w:r>
    </w:p>
    <w:p w:rsidR="00000000" w:rsidRDefault="00704B39">
      <w:pPr>
        <w:spacing w:line="360" w:lineRule="auto"/>
        <w:ind w:firstLine="709"/>
        <w:jc w:val="both"/>
      </w:pPr>
      <w:r>
        <w:t>Непреложным принципом разработки П</w:t>
      </w:r>
      <w:r>
        <w:t xml:space="preserve">равил является опора в вопросах зонирования и регламентации градостроительной деятельности только на действующую, </w:t>
      </w:r>
      <w:r>
        <w:lastRenderedPageBreak/>
        <w:t>утвержденную в установленном порядке документацию, как территориального планирования, так и нормативно-правовую.</w:t>
      </w:r>
    </w:p>
    <w:p w:rsidR="00000000" w:rsidRDefault="00704B39">
      <w:pPr>
        <w:spacing w:line="360" w:lineRule="auto"/>
        <w:ind w:firstLine="709"/>
        <w:jc w:val="both"/>
      </w:pPr>
      <w:r>
        <w:t>Переход к регулированию на ос</w:t>
      </w:r>
      <w:r>
        <w:t>нове местного нормативно-правового акта – «Правил землепользования и застройки» - открывает ряд существенных возможностей:</w:t>
      </w:r>
    </w:p>
    <w:p w:rsidR="00000000" w:rsidRDefault="00704B39">
      <w:pPr>
        <w:spacing w:line="360" w:lineRule="auto"/>
        <w:ind w:firstLine="709"/>
        <w:jc w:val="both"/>
      </w:pPr>
      <w:r>
        <w:t>- для граждан (отечественных и зарубежных) – беспрепятственно получать юридически значимую информацию о том, где и по какому назначен</w:t>
      </w:r>
      <w:r>
        <w:t>ию можно использовать земельные участки в черте муниципального образования «</w:t>
      </w:r>
      <w:r>
        <w:rPr>
          <w:bCs/>
        </w:rPr>
        <w:t>Снегуровск</w:t>
      </w:r>
      <w:r>
        <w:t xml:space="preserve">ое сельское поселение» и что конкретно на них можно строить. Выполнение этого требования повышает привлекательность поселения для инвесторов, информированность граждан о </w:t>
      </w:r>
      <w:r>
        <w:t>планах развития, активизирует их участие в принятии соответствующих решений;</w:t>
      </w:r>
    </w:p>
    <w:p w:rsidR="00000000" w:rsidRDefault="00704B39">
      <w:pPr>
        <w:spacing w:line="360" w:lineRule="auto"/>
        <w:ind w:firstLine="709"/>
        <w:jc w:val="both"/>
      </w:pPr>
      <w:r>
        <w:t>- для инвесторов и застройщиков – приобретать права долгосрочного владения на сформированные земельные участки в начале или на ранних стадиях инвестиционно-строительного процесса,</w:t>
      </w:r>
      <w:r>
        <w:t xml:space="preserve"> до того как будут сделаны значительные вложения в разработку, а затем и в реализацию полномасштабных проектов строительства. Выполнение этого требования открывает дорогу системе ипотечного кредитования строительства под залог земельных участков и тем самы</w:t>
      </w:r>
      <w:r>
        <w:t>м увеличивает приток инвестиций в обустройство территории;</w:t>
      </w:r>
    </w:p>
    <w:p w:rsidR="00000000" w:rsidRDefault="00704B39">
      <w:pPr>
        <w:spacing w:line="360" w:lineRule="auto"/>
        <w:ind w:firstLine="709"/>
        <w:jc w:val="both"/>
      </w:pPr>
      <w:r>
        <w:t>- для собственников недвижимости – изменять назначение объекта недвижимости (в определенных предусмотренных пределах) в процессе его эксплуатации, сообразуясь с меняющейся конъюнктурой рынка. Выпол</w:t>
      </w:r>
      <w:r>
        <w:t>нение этого требования позволяет использовать недвижимость наиболее эффективным и прибыльным образом, повышая ее стоимость;</w:t>
      </w:r>
    </w:p>
    <w:p w:rsidR="00000000" w:rsidRDefault="00704B39">
      <w:pPr>
        <w:spacing w:line="360" w:lineRule="auto"/>
        <w:ind w:firstLine="709"/>
        <w:jc w:val="both"/>
      </w:pPr>
      <w:r>
        <w:t>- для административных органов – четко разграничить полномочия и установить необходимые процедурные регламенты, снять неопределеннос</w:t>
      </w:r>
      <w:r>
        <w:t>ть федерального и регионального законодательства применительно к конкретному месту, традициям сообщества, на правовой основе отстаивать интересы  сообщества, намного эффективнее использовать судебные процедуры, опираясь на Правила как местный нормативный п</w:t>
      </w:r>
      <w:r>
        <w:t>равовой акт;</w:t>
      </w:r>
    </w:p>
    <w:p w:rsidR="00000000" w:rsidRDefault="00704B39">
      <w:pPr>
        <w:spacing w:line="360" w:lineRule="auto"/>
        <w:ind w:firstLine="709"/>
        <w:jc w:val="both"/>
        <w:rPr>
          <w:rFonts w:ascii="Cambria" w:hAnsi="Cambria" w:cs="Cambria"/>
        </w:rPr>
      </w:pPr>
      <w:r>
        <w:t>- для органов, регулирующих различные подсистемы рынка недвижимости использовать информацию, произведенную в рамках системы регулирования землепользования застройки в части описания сформированных объектов недвижимости, в системе государственн</w:t>
      </w:r>
      <w:r>
        <w:t xml:space="preserve">ой регистрации прав на недвижимое имущество, в системе оценки земли в целях налогообложения.                                                                                        </w:t>
      </w:r>
      <w:r>
        <w:tab/>
        <w:t>Такая информационная связь позволит уменьшить содержательную неопределеннос</w:t>
      </w:r>
      <w:r>
        <w:t>ть нормативных актов, регулирующих отдельные подсистемы рынка, повысить их взаимную согласованность и эффективность функционирования.</w:t>
      </w:r>
    </w:p>
    <w:p w:rsidR="00000000" w:rsidRDefault="00704B39">
      <w:pPr>
        <w:pStyle w:val="1"/>
        <w:pageBreakBefore/>
        <w:spacing w:before="120" w:after="120"/>
        <w:ind w:firstLine="0"/>
        <w:rPr>
          <w:rFonts w:ascii="Cambria" w:hAnsi="Cambria" w:cs="Cambria"/>
          <w:i/>
          <w:color w:val="auto"/>
          <w:szCs w:val="24"/>
        </w:rPr>
      </w:pPr>
      <w:bookmarkStart w:id="2" w:name="__RefHeading___Toc368067447"/>
      <w:bookmarkEnd w:id="2"/>
      <w:r>
        <w:rPr>
          <w:rFonts w:ascii="Cambria" w:hAnsi="Cambria" w:cs="Cambria"/>
          <w:color w:val="auto"/>
          <w:szCs w:val="24"/>
        </w:rPr>
        <w:lastRenderedPageBreak/>
        <w:t>ЧАСТЬ I. ПОРЯДОК ПРИМЕНЕНИЯ ПРАВИЛ ЗЕМЛЕПОЛЬЗОВАНИЯ И ЗАСТРОЙКИ И ВНЕСЕНИЯ В НИХ ИЗМЕНЕНИЙ</w:t>
      </w:r>
    </w:p>
    <w:p w:rsidR="00000000" w:rsidRDefault="00704B39">
      <w:pPr>
        <w:pStyle w:val="1"/>
        <w:spacing w:before="120" w:after="120"/>
        <w:ind w:firstLine="0"/>
        <w:rPr>
          <w:rFonts w:ascii="Cambria" w:hAnsi="Cambria" w:cs="Cambria"/>
          <w:color w:val="auto"/>
          <w:sz w:val="24"/>
          <w:szCs w:val="24"/>
        </w:rPr>
      </w:pPr>
      <w:bookmarkStart w:id="3" w:name="__RefHeading___Toc368067448"/>
      <w:bookmarkEnd w:id="3"/>
      <w:r>
        <w:rPr>
          <w:rFonts w:ascii="Cambria" w:hAnsi="Cambria" w:cs="Cambria"/>
          <w:i/>
          <w:color w:val="auto"/>
          <w:szCs w:val="24"/>
        </w:rPr>
        <w:t>Глава 1. Общие положения</w:t>
      </w:r>
    </w:p>
    <w:p w:rsidR="00000000" w:rsidRDefault="00704B39">
      <w:pPr>
        <w:pStyle w:val="1"/>
        <w:spacing w:before="120" w:after="120"/>
        <w:ind w:firstLine="0"/>
      </w:pPr>
      <w:bookmarkStart w:id="4" w:name="__RefHeading___Toc368067449"/>
      <w:bookmarkEnd w:id="4"/>
      <w:r>
        <w:rPr>
          <w:rFonts w:ascii="Cambria" w:hAnsi="Cambria" w:cs="Cambria"/>
          <w:color w:val="auto"/>
          <w:sz w:val="24"/>
          <w:szCs w:val="24"/>
        </w:rPr>
        <w:t>Статья</w:t>
      </w:r>
      <w:r>
        <w:rPr>
          <w:rFonts w:ascii="Cambria" w:hAnsi="Cambria" w:cs="Cambria"/>
          <w:color w:val="auto"/>
          <w:sz w:val="24"/>
          <w:szCs w:val="24"/>
        </w:rPr>
        <w:t xml:space="preserve"> 1. Основные понятия и определения, используемые в Правилах</w:t>
      </w:r>
    </w:p>
    <w:p w:rsidR="00000000" w:rsidRDefault="00704B39">
      <w:pPr>
        <w:spacing w:line="360" w:lineRule="auto"/>
        <w:ind w:firstLine="709"/>
        <w:jc w:val="both"/>
        <w:rPr>
          <w:b/>
        </w:rPr>
      </w:pPr>
      <w:r>
        <w:t>Понятия и определения, используемые в настоящих Правилах, применяются в следующем значении:</w:t>
      </w:r>
    </w:p>
    <w:p w:rsidR="00000000" w:rsidRDefault="00704B39">
      <w:pPr>
        <w:spacing w:line="360" w:lineRule="auto"/>
        <w:ind w:firstLine="709"/>
        <w:jc w:val="both"/>
        <w:rPr>
          <w:b/>
        </w:rPr>
      </w:pPr>
      <w:r>
        <w:rPr>
          <w:b/>
        </w:rPr>
        <w:t>Акт о выборе земельного участка</w:t>
      </w:r>
      <w:r>
        <w:t xml:space="preserve"> – документ установленного образца, содержащий все характеристики земельн</w:t>
      </w:r>
      <w:r>
        <w:t>ого участка, его функциональное (целевое) назначение и согласования соответствующих государственных, муниципальных служб;</w:t>
      </w:r>
    </w:p>
    <w:p w:rsidR="00000000" w:rsidRDefault="00704B39">
      <w:pPr>
        <w:spacing w:line="360" w:lineRule="auto"/>
        <w:ind w:firstLine="709"/>
        <w:jc w:val="both"/>
        <w:rPr>
          <w:b/>
        </w:rPr>
      </w:pPr>
      <w:r>
        <w:rPr>
          <w:b/>
        </w:rPr>
        <w:t>Арендаторы земельных участков</w:t>
      </w:r>
      <w:r>
        <w:t xml:space="preserve"> - лица, владеющие и пользующиеся земельными участками по договору аренды, договору субаренды;</w:t>
      </w:r>
    </w:p>
    <w:p w:rsidR="00000000" w:rsidRDefault="00704B39">
      <w:pPr>
        <w:spacing w:line="360" w:lineRule="auto"/>
        <w:ind w:firstLine="709"/>
        <w:jc w:val="both"/>
        <w:rPr>
          <w:b/>
        </w:rPr>
      </w:pPr>
      <w:r>
        <w:rPr>
          <w:b/>
        </w:rPr>
        <w:t>Автостоянк</w:t>
      </w:r>
      <w:r>
        <w:rPr>
          <w:b/>
        </w:rPr>
        <w:t>и</w:t>
      </w:r>
      <w:r>
        <w:rPr>
          <w:b/>
          <w:bCs/>
        </w:rPr>
        <w:t xml:space="preserve"> – </w:t>
      </w:r>
      <w:r>
        <w:t xml:space="preserve">открытые площадки, предназначенные для хранения или парковки автомобилей. </w:t>
      </w:r>
    </w:p>
    <w:p w:rsidR="00000000" w:rsidRDefault="00704B39">
      <w:pPr>
        <w:spacing w:line="360" w:lineRule="auto"/>
        <w:ind w:firstLine="709"/>
        <w:jc w:val="both"/>
        <w:rPr>
          <w:b/>
        </w:rPr>
      </w:pPr>
      <w:r>
        <w:rPr>
          <w:b/>
        </w:rPr>
        <w:t>Вспомогательные виды разрешенного использования</w:t>
      </w:r>
      <w:r>
        <w:t xml:space="preserve"> – виды использования, допустимые только в качестве дополнительных по отношению к основным видам разрешенного использования и усло</w:t>
      </w:r>
      <w:r>
        <w:t>вно разрешенным видам использования и осуществляемые совместно с ними на одном земельном участке;</w:t>
      </w:r>
    </w:p>
    <w:p w:rsidR="00000000" w:rsidRDefault="00704B39">
      <w:pPr>
        <w:spacing w:line="360" w:lineRule="auto"/>
        <w:ind w:firstLine="709"/>
        <w:jc w:val="both"/>
        <w:rPr>
          <w:b/>
        </w:rPr>
      </w:pPr>
      <w:r>
        <w:rPr>
          <w:b/>
        </w:rPr>
        <w:t>Водоохранная зона</w:t>
      </w:r>
      <w:r>
        <w:t xml:space="preserve"> — территории, примыкающие к береговой линии морей, рек, ручьев, каналов, озер, водохранилищ,  на которых устанавливается  специальный режим </w:t>
      </w:r>
      <w:r>
        <w:t>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w:t>
      </w:r>
      <w:r>
        <w:t>го мира;</w:t>
      </w:r>
    </w:p>
    <w:p w:rsidR="00000000" w:rsidRDefault="00704B39">
      <w:pPr>
        <w:spacing w:line="360" w:lineRule="auto"/>
        <w:ind w:firstLine="709"/>
        <w:jc w:val="both"/>
        <w:rPr>
          <w:b/>
        </w:rPr>
      </w:pPr>
      <w:r>
        <w:rPr>
          <w:b/>
        </w:rPr>
        <w:t>Виды разрешенного использования недвижимости</w:t>
      </w:r>
      <w: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30 настоящих Правил при условии обязательно</w:t>
      </w:r>
      <w:r>
        <w:t>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000000" w:rsidRDefault="00704B39">
      <w:pPr>
        <w:spacing w:line="360" w:lineRule="auto"/>
        <w:ind w:firstLine="709"/>
        <w:jc w:val="both"/>
        <w:rPr>
          <w:b/>
        </w:rPr>
      </w:pPr>
      <w:r>
        <w:rPr>
          <w:b/>
        </w:rPr>
        <w:t>Водоохранная зона водных объектов</w:t>
      </w:r>
      <w:r>
        <w:t xml:space="preserve"> – вид зоны с особыми условиями использования территории, устанавл</w:t>
      </w:r>
      <w:r>
        <w:t>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w:t>
      </w:r>
      <w:r>
        <w:t xml:space="preserve">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000000" w:rsidRDefault="00704B39">
      <w:pPr>
        <w:spacing w:line="360" w:lineRule="auto"/>
        <w:ind w:firstLine="709"/>
        <w:jc w:val="both"/>
        <w:rPr>
          <w:b/>
        </w:rPr>
      </w:pPr>
      <w:r>
        <w:rPr>
          <w:b/>
        </w:rPr>
        <w:lastRenderedPageBreak/>
        <w:t>Высота здания, строения, сооружения</w:t>
      </w:r>
      <w:r>
        <w:t xml:space="preserve"> - расстояние по вертикали, измеренное от проектной отметки зем</w:t>
      </w:r>
      <w:r>
        <w:t>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w:t>
      </w:r>
      <w:r>
        <w:t>наченной на карте градостроительного зонирования;</w:t>
      </w:r>
    </w:p>
    <w:p w:rsidR="00000000" w:rsidRDefault="00704B39">
      <w:pPr>
        <w:spacing w:line="360" w:lineRule="auto"/>
        <w:ind w:firstLine="709"/>
        <w:jc w:val="both"/>
        <w:rPr>
          <w:b/>
        </w:rPr>
      </w:pPr>
      <w:r>
        <w:rPr>
          <w:b/>
        </w:rPr>
        <w:t xml:space="preserve">Гостиница </w:t>
      </w:r>
      <w:r>
        <w:t>- имущественный комплекс (здание, часть здания, оборудование и иное имущество), предназначенный для предоставления услуг</w:t>
      </w:r>
      <w:r>
        <w:rPr>
          <w:rStyle w:val="afff5"/>
        </w:rPr>
        <w:footnoteReference w:id="1"/>
      </w:r>
      <w:r>
        <w:t>.</w:t>
      </w:r>
    </w:p>
    <w:p w:rsidR="00000000" w:rsidRDefault="00704B39">
      <w:pPr>
        <w:spacing w:line="360" w:lineRule="auto"/>
        <w:ind w:firstLine="709"/>
        <w:jc w:val="both"/>
      </w:pPr>
      <w:r>
        <w:rPr>
          <w:b/>
        </w:rPr>
        <w:t>Градостроительная подготовка земельных участков</w:t>
      </w:r>
      <w:r>
        <w:t xml:space="preserve"> – действия, осуществляемы</w:t>
      </w:r>
      <w:r>
        <w:t>е в соответствии с градостроительным законодательством, применительно к:</w:t>
      </w:r>
    </w:p>
    <w:p w:rsidR="00000000" w:rsidRDefault="00704B39">
      <w:pPr>
        <w:spacing w:line="360" w:lineRule="auto"/>
        <w:ind w:firstLine="709"/>
        <w:jc w:val="both"/>
      </w:pPr>
      <w:r>
        <w:t>- неразделенным на земельные участки государственным и муниципальным землям, посредством подготовки документации по планировке территории (проектов планировки, проектов межевания), ре</w:t>
      </w:r>
      <w:r>
        <w:t>зультатом которых являются градостроительные планы земельных участков;</w:t>
      </w:r>
    </w:p>
    <w:p w:rsidR="00000000" w:rsidRDefault="00704B39">
      <w:pPr>
        <w:spacing w:line="360" w:lineRule="auto"/>
        <w:ind w:firstLine="709"/>
        <w:jc w:val="both"/>
        <w:rPr>
          <w:b/>
        </w:rPr>
      </w:pPr>
      <w:r>
        <w:t>-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w:t>
      </w:r>
      <w:r>
        <w:t>з подготовки документации по планировке территории);</w:t>
      </w:r>
      <w:r>
        <w:rPr>
          <w:b/>
        </w:rPr>
        <w:t xml:space="preserve"> </w:t>
      </w:r>
    </w:p>
    <w:p w:rsidR="00000000" w:rsidRDefault="00704B39">
      <w:pPr>
        <w:spacing w:line="360" w:lineRule="auto"/>
        <w:ind w:firstLine="709"/>
        <w:jc w:val="both"/>
        <w:rPr>
          <w:b/>
        </w:rPr>
      </w:pPr>
      <w:r>
        <w:rPr>
          <w:b/>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w:t>
      </w:r>
      <w:r>
        <w:t>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000000" w:rsidRDefault="00704B39">
      <w:pPr>
        <w:spacing w:line="360" w:lineRule="auto"/>
        <w:ind w:firstLine="709"/>
        <w:jc w:val="both"/>
        <w:rPr>
          <w:b/>
        </w:rPr>
      </w:pPr>
      <w:r>
        <w:rPr>
          <w:b/>
        </w:rPr>
        <w:t>Градостроительный регламент</w:t>
      </w:r>
      <w:r>
        <w:t xml:space="preserve"> — устанавливаемые в пределах границ соответствующей территориальной зоны виды разре</w:t>
      </w:r>
      <w:r>
        <w:t>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w:t>
      </w:r>
      <w:r>
        <w:t xml:space="preserve">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w:t>
      </w:r>
      <w:r>
        <w:t>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00000" w:rsidRDefault="00704B39">
      <w:pPr>
        <w:spacing w:line="360" w:lineRule="auto"/>
        <w:ind w:firstLine="709"/>
        <w:jc w:val="both"/>
        <w:rPr>
          <w:b/>
        </w:rPr>
      </w:pPr>
      <w:r>
        <w:rPr>
          <w:b/>
        </w:rPr>
        <w:lastRenderedPageBreak/>
        <w:t>Градостроительное зонирование</w:t>
      </w:r>
      <w:r>
        <w:t xml:space="preserve"> - зонирование террит</w:t>
      </w:r>
      <w:r>
        <w:t xml:space="preserve">орий муниципальных образований в целях определения территориальных зон и установления градостроительных регламентов; </w:t>
      </w:r>
    </w:p>
    <w:p w:rsidR="00000000" w:rsidRDefault="00704B39">
      <w:pPr>
        <w:spacing w:line="360" w:lineRule="auto"/>
        <w:ind w:firstLine="709"/>
        <w:jc w:val="both"/>
        <w:rPr>
          <w:b/>
        </w:rPr>
      </w:pPr>
      <w:r>
        <w:rPr>
          <w:b/>
        </w:rPr>
        <w:t>Документация по планировке территории</w:t>
      </w:r>
      <w:r>
        <w:t xml:space="preserve"> – документация, подготовка которой осуществляется в целях обеспечения устойчивого развития территори</w:t>
      </w:r>
      <w:r>
        <w:t>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w:t>
      </w:r>
      <w:r>
        <w:t>ещения линейных объектов;</w:t>
      </w:r>
    </w:p>
    <w:p w:rsidR="00000000" w:rsidRDefault="00704B39">
      <w:pPr>
        <w:spacing w:line="360" w:lineRule="auto"/>
        <w:ind w:firstLine="709"/>
        <w:jc w:val="both"/>
        <w:rPr>
          <w:b/>
        </w:rPr>
      </w:pPr>
      <w:r>
        <w:rPr>
          <w:b/>
        </w:rPr>
        <w:t>Документы о правах на земельные участки</w:t>
      </w:r>
      <w:r>
        <w:t xml:space="preserve"> – документы, удостоверяющие права на земельные участки, оформленные и выданные в соответствии с Земельным кодексом Российской Федерации и Федеральным законом от 21.07.1997 №122-ФЗ «О государ</w:t>
      </w:r>
      <w:r>
        <w:t>ственной регистрации прав на недвижимое имущество и сделок с ним», а также иные правоустанавливающие документы в соответствии с действующим законодательством;</w:t>
      </w:r>
      <w:r>
        <w:rPr>
          <w:b/>
        </w:rPr>
        <w:t xml:space="preserve"> </w:t>
      </w:r>
    </w:p>
    <w:p w:rsidR="00000000" w:rsidRDefault="00704B39">
      <w:pPr>
        <w:spacing w:line="360" w:lineRule="auto"/>
        <w:ind w:firstLine="709"/>
        <w:jc w:val="both"/>
        <w:rPr>
          <w:b/>
        </w:rPr>
      </w:pPr>
      <w:r>
        <w:rPr>
          <w:b/>
        </w:rPr>
        <w:t>Жилой дом блокированной застройки</w:t>
      </w:r>
      <w:r>
        <w:t xml:space="preserve"> – жилой дом с количеством этажей не более чем три, состоящий и</w:t>
      </w:r>
      <w:r>
        <w:t xml:space="preserve">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w:t>
      </w:r>
      <w:r>
        <w:t>выход на территорию общего пользования;</w:t>
      </w:r>
    </w:p>
    <w:p w:rsidR="00000000" w:rsidRDefault="00704B39">
      <w:pPr>
        <w:spacing w:line="360" w:lineRule="auto"/>
        <w:ind w:firstLine="709"/>
        <w:jc w:val="both"/>
        <w:rPr>
          <w:b/>
        </w:rPr>
      </w:pPr>
      <w:r>
        <w:rPr>
          <w:b/>
        </w:rPr>
        <w:t>Заказчик</w:t>
      </w:r>
      <w: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w:t>
      </w:r>
      <w:r>
        <w:t>ка заключение договоров с исполнителями, подрядчиками, осуществление контроля на стадии выполнения и приемки работ;</w:t>
      </w:r>
    </w:p>
    <w:p w:rsidR="00000000" w:rsidRDefault="00704B39">
      <w:pPr>
        <w:spacing w:line="360" w:lineRule="auto"/>
        <w:ind w:firstLine="709"/>
        <w:jc w:val="both"/>
        <w:rPr>
          <w:b/>
        </w:rPr>
      </w:pPr>
      <w:r>
        <w:rPr>
          <w:b/>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w:t>
      </w:r>
      <w:r>
        <w:t>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b/>
        </w:rPr>
        <w:t xml:space="preserve"> </w:t>
      </w:r>
    </w:p>
    <w:p w:rsidR="00000000" w:rsidRDefault="00704B39">
      <w:pPr>
        <w:spacing w:line="360" w:lineRule="auto"/>
        <w:ind w:firstLine="709"/>
        <w:jc w:val="both"/>
        <w:rPr>
          <w:b/>
        </w:rPr>
      </w:pPr>
      <w:r>
        <w:rPr>
          <w:b/>
        </w:rPr>
        <w:t>Земельный участок</w:t>
      </w:r>
      <w:r>
        <w:t xml:space="preserve"> – земельным участком является часть земной поверхности, </w:t>
      </w:r>
      <w:r>
        <w:t>границы которой определены в соответствии с федеральными законами;</w:t>
      </w:r>
    </w:p>
    <w:p w:rsidR="00000000" w:rsidRDefault="00704B39">
      <w:pPr>
        <w:spacing w:line="360" w:lineRule="auto"/>
        <w:ind w:firstLine="709"/>
        <w:jc w:val="both"/>
        <w:rPr>
          <w:b/>
        </w:rPr>
      </w:pPr>
      <w:r>
        <w:rPr>
          <w:b/>
        </w:rPr>
        <w:t>Землевладельцы</w:t>
      </w:r>
      <w:r>
        <w:t xml:space="preserve"> - лица, владеющие и пользующиеся земельными участками на праве пожизненного наследуемого владения;</w:t>
      </w:r>
    </w:p>
    <w:p w:rsidR="00000000" w:rsidRDefault="00704B39">
      <w:pPr>
        <w:spacing w:line="360" w:lineRule="auto"/>
        <w:ind w:firstLine="709"/>
        <w:jc w:val="both"/>
        <w:rPr>
          <w:b/>
        </w:rPr>
      </w:pPr>
      <w:r>
        <w:rPr>
          <w:b/>
        </w:rPr>
        <w:t xml:space="preserve">Землепользователи </w:t>
      </w:r>
      <w:r>
        <w:t xml:space="preserve">- лица, владеющие и пользующиеся земельными участками на </w:t>
      </w:r>
      <w:r>
        <w:t>праве постоянного (бессрочного) пользования или на праве безвозмездного срочного пользования;</w:t>
      </w:r>
    </w:p>
    <w:p w:rsidR="00000000" w:rsidRDefault="00704B39">
      <w:pPr>
        <w:spacing w:line="360" w:lineRule="auto"/>
        <w:ind w:firstLine="709"/>
        <w:jc w:val="both"/>
        <w:rPr>
          <w:b/>
        </w:rPr>
      </w:pPr>
      <w:r>
        <w:rPr>
          <w:b/>
        </w:rPr>
        <w:lastRenderedPageBreak/>
        <w:t>Зона регулирования застройки и хозяйственной деятельности</w:t>
      </w:r>
      <w:r>
        <w:t xml:space="preserve"> - территория, в пределах которой устанавливается режим использования земель, ограничивающий строительств</w:t>
      </w:r>
      <w:r>
        <w:t>о и хозяйственную деятельность, определяются требования к реконструкции существующих зданий и сооружений.</w:t>
      </w:r>
    </w:p>
    <w:p w:rsidR="00000000" w:rsidRDefault="00704B39">
      <w:pPr>
        <w:spacing w:line="360" w:lineRule="auto"/>
        <w:ind w:firstLine="709"/>
        <w:jc w:val="both"/>
        <w:rPr>
          <w:b/>
        </w:rPr>
      </w:pPr>
      <w:r>
        <w:rPr>
          <w:b/>
        </w:rPr>
        <w:t>Зона охраняемого природного ландшафта</w:t>
      </w:r>
      <w:r>
        <w:t xml:space="preserve"> - территория, в пределах которой устанавливается режим использования земель, запрещающий или ограничивающий хозя</w:t>
      </w:r>
      <w:r>
        <w:t>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w:t>
      </w:r>
      <w:r>
        <w:t>я.</w:t>
      </w:r>
    </w:p>
    <w:p w:rsidR="00000000" w:rsidRDefault="00704B39">
      <w:pPr>
        <w:spacing w:line="360" w:lineRule="auto"/>
        <w:ind w:firstLine="709"/>
        <w:jc w:val="both"/>
        <w:rPr>
          <w:b/>
        </w:rPr>
      </w:pPr>
      <w:r>
        <w:rPr>
          <w:b/>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w:t>
      </w:r>
      <w:r>
        <w:t xml:space="preserve">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b/>
        </w:rPr>
        <w:t xml:space="preserve"> </w:t>
      </w:r>
    </w:p>
    <w:p w:rsidR="00000000" w:rsidRDefault="00704B39">
      <w:pPr>
        <w:spacing w:line="360" w:lineRule="auto"/>
        <w:ind w:firstLine="709"/>
        <w:jc w:val="both"/>
        <w:rPr>
          <w:b/>
        </w:rPr>
      </w:pPr>
      <w:r>
        <w:rPr>
          <w:b/>
        </w:rPr>
        <w:t xml:space="preserve">Инженерная, транспортная и социальная инфраструктуры </w:t>
      </w:r>
      <w:r>
        <w:t>- комплекс со</w:t>
      </w:r>
      <w:r>
        <w:t>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000000" w:rsidRDefault="00704B39">
      <w:pPr>
        <w:spacing w:line="360" w:lineRule="auto"/>
        <w:ind w:firstLine="709"/>
        <w:jc w:val="both"/>
        <w:rPr>
          <w:b/>
        </w:rPr>
      </w:pPr>
      <w:r>
        <w:rPr>
          <w:b/>
        </w:rPr>
        <w:t>Инженерные изыскания</w:t>
      </w:r>
      <w:r>
        <w:t xml:space="preserve"> - изучение</w:t>
      </w:r>
      <w:r>
        <w:t xml:space="preserve">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w:t>
      </w:r>
      <w:r>
        <w:t>ерритории и архитектурно-строительного проектирования;</w:t>
      </w:r>
    </w:p>
    <w:p w:rsidR="00000000" w:rsidRDefault="00704B39">
      <w:pPr>
        <w:spacing w:line="360" w:lineRule="auto"/>
        <w:ind w:firstLine="709"/>
        <w:jc w:val="both"/>
        <w:rPr>
          <w:b/>
        </w:rPr>
      </w:pPr>
      <w:r>
        <w:rPr>
          <w:b/>
        </w:rPr>
        <w:t>Изменения недвижимости -</w:t>
      </w:r>
      <w:r>
        <w:t xml:space="preserve"> изменение вида (видов) и (или) параметров разрешенного использования земельного участка и объектов капитального строительства, а так же изменения, осуществляемые применительно </w:t>
      </w:r>
      <w:r>
        <w:t>к объектам капитального строительства путем реконструкции, переоборудования, сноса, строительства нового объекта взамен ветхого, изменения функционального назначения объекта, выделение самостоятельных объектов и объединение нескольких объектов и иных дейст</w:t>
      </w:r>
      <w:r>
        <w:t>вий, производимых на основании разрешения на строительство;</w:t>
      </w:r>
    </w:p>
    <w:p w:rsidR="00000000" w:rsidRDefault="00704B39">
      <w:pPr>
        <w:spacing w:line="360" w:lineRule="auto"/>
        <w:ind w:firstLine="709"/>
        <w:jc w:val="both"/>
        <w:rPr>
          <w:b/>
        </w:rPr>
      </w:pPr>
      <w:r>
        <w:rPr>
          <w:b/>
        </w:rPr>
        <w:t>Карта градостроительного зонирования</w:t>
      </w:r>
      <w:r>
        <w:t xml:space="preserve">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000000" w:rsidRDefault="00704B39">
      <w:pPr>
        <w:spacing w:line="360" w:lineRule="auto"/>
        <w:ind w:firstLine="709"/>
        <w:jc w:val="both"/>
        <w:rPr>
          <w:b/>
        </w:rPr>
      </w:pPr>
      <w:r>
        <w:rPr>
          <w:b/>
        </w:rPr>
        <w:t xml:space="preserve">Красные </w:t>
      </w:r>
      <w:r>
        <w:rPr>
          <w:b/>
        </w:rPr>
        <w:t>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w:t>
      </w:r>
      <w:r>
        <w:lastRenderedPageBreak/>
        <w:t>числе линейно-кабельные сооружени</w:t>
      </w:r>
      <w:r>
        <w:t>я), трубопроводы, автомобильные дороги, железнодорожные линии и другие подобные сооружения (далее - линейные объекты);</w:t>
      </w:r>
      <w:r>
        <w:rPr>
          <w:b/>
        </w:rPr>
        <w:t xml:space="preserve"> </w:t>
      </w:r>
    </w:p>
    <w:p w:rsidR="00000000" w:rsidRDefault="00704B39">
      <w:pPr>
        <w:spacing w:line="360" w:lineRule="auto"/>
        <w:ind w:firstLine="709"/>
        <w:jc w:val="both"/>
        <w:rPr>
          <w:b/>
        </w:rPr>
      </w:pPr>
      <w:r>
        <w:rPr>
          <w:b/>
        </w:rPr>
        <w:t>Линейные объекты</w:t>
      </w:r>
      <w:r>
        <w:t xml:space="preserve"> - линии электропередачи, линии связи (в том числе линейно-кабельные сооружения), трубопроводы, автомобильные дороги, же</w:t>
      </w:r>
      <w:r>
        <w:t>лезнодорожные линии и другие подобные сооружения;</w:t>
      </w:r>
    </w:p>
    <w:p w:rsidR="00000000" w:rsidRDefault="00704B39">
      <w:pPr>
        <w:spacing w:line="360" w:lineRule="auto"/>
        <w:ind w:firstLine="709"/>
        <w:jc w:val="both"/>
        <w:rPr>
          <w:b/>
        </w:rPr>
      </w:pPr>
      <w:r>
        <w:rPr>
          <w:b/>
        </w:rPr>
        <w:t>Линии регулирования застройки</w:t>
      </w:r>
      <w: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w:t>
      </w:r>
      <w:r>
        <w:t>и предписывающие расположение внешних контуров проектируемых зданий, строений, сооружений;</w:t>
      </w:r>
      <w:r>
        <w:rPr>
          <w:b/>
        </w:rPr>
        <w:t xml:space="preserve"> </w:t>
      </w:r>
    </w:p>
    <w:p w:rsidR="00000000" w:rsidRDefault="00704B39">
      <w:pPr>
        <w:spacing w:line="360" w:lineRule="auto"/>
        <w:ind w:firstLine="709"/>
        <w:jc w:val="both"/>
        <w:rPr>
          <w:b/>
        </w:rPr>
      </w:pPr>
      <w:r>
        <w:rPr>
          <w:b/>
        </w:rPr>
        <w:t>Маломобильные группы населения</w:t>
      </w:r>
      <w:r>
        <w:t xml:space="preserve"> - люди, испытывающие затруднения при самостоятельном передвижении, получении услуги, необходимой информации или при ориентировании в </w:t>
      </w:r>
      <w:r>
        <w:t>пространстве.</w:t>
      </w:r>
    </w:p>
    <w:p w:rsidR="00000000" w:rsidRDefault="00704B39">
      <w:pPr>
        <w:spacing w:line="360" w:lineRule="auto"/>
        <w:ind w:firstLine="709"/>
        <w:jc w:val="both"/>
        <w:rPr>
          <w:b/>
        </w:rPr>
      </w:pPr>
      <w:r>
        <w:rPr>
          <w:b/>
        </w:rPr>
        <w:t>Межевание земельного участка</w:t>
      </w:r>
      <w:r>
        <w:t xml:space="preserve"> - мероприятия по определению местоположения и границ земельного участка на местности;</w:t>
      </w:r>
    </w:p>
    <w:p w:rsidR="00000000" w:rsidRDefault="00704B39">
      <w:pPr>
        <w:spacing w:line="360" w:lineRule="auto"/>
        <w:ind w:firstLine="709"/>
        <w:jc w:val="both"/>
        <w:rPr>
          <w:b/>
        </w:rPr>
      </w:pPr>
      <w:r>
        <w:rPr>
          <w:b/>
        </w:rPr>
        <w:t>Многоквартирный жилой дом</w:t>
      </w:r>
      <w:r>
        <w:t xml:space="preserve"> - совокупность двух и более квартир, имеющих самостоятельные выходы либо на земельный участок, прилег</w:t>
      </w:r>
      <w:r>
        <w:t>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Pr>
          <w:b/>
        </w:rPr>
        <w:t xml:space="preserve"> </w:t>
      </w:r>
    </w:p>
    <w:p w:rsidR="00000000" w:rsidRDefault="00704B39">
      <w:pPr>
        <w:spacing w:line="360" w:lineRule="auto"/>
        <w:ind w:firstLine="709"/>
        <w:jc w:val="both"/>
        <w:rPr>
          <w:b/>
        </w:rPr>
      </w:pPr>
      <w:r>
        <w:rPr>
          <w:b/>
        </w:rPr>
        <w:t>Многоквартирный дом</w:t>
      </w:r>
      <w:r>
        <w:t xml:space="preserve"> - совокупность двух </w:t>
      </w:r>
      <w:r>
        <w:t>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w:t>
      </w:r>
      <w:r>
        <w:t>тветствии с жилищным законодательством</w:t>
      </w:r>
      <w:r>
        <w:rPr>
          <w:rStyle w:val="afff5"/>
        </w:rPr>
        <w:footnoteReference w:id="2"/>
      </w:r>
      <w:r>
        <w:t>.</w:t>
      </w:r>
    </w:p>
    <w:p w:rsidR="00000000" w:rsidRDefault="00704B39">
      <w:pPr>
        <w:spacing w:line="360" w:lineRule="auto"/>
        <w:ind w:firstLine="709"/>
        <w:jc w:val="both"/>
        <w:rPr>
          <w:b/>
        </w:rPr>
      </w:pPr>
      <w:r>
        <w:rPr>
          <w:b/>
        </w:rPr>
        <w:t>Магазин</w:t>
      </w:r>
      <w:r>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w:t>
      </w:r>
      <w:r>
        <w:t xml:space="preserve"> для приема, хранения товаров и подготовки их к продаже</w:t>
      </w:r>
      <w:r>
        <w:rPr>
          <w:rStyle w:val="afff5"/>
        </w:rPr>
        <w:footnoteReference w:id="3"/>
      </w:r>
      <w:r>
        <w:t>.</w:t>
      </w:r>
    </w:p>
    <w:p w:rsidR="00000000" w:rsidRDefault="00704B39">
      <w:pPr>
        <w:spacing w:line="360" w:lineRule="auto"/>
        <w:ind w:firstLine="709"/>
        <w:jc w:val="both"/>
        <w:rPr>
          <w:b/>
        </w:rPr>
      </w:pPr>
      <w:r>
        <w:rPr>
          <w:b/>
        </w:rPr>
        <w:t xml:space="preserve">Недвижимость </w:t>
      </w:r>
      <w: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w:t>
      </w:r>
      <w:r>
        <w:t>ения, объекты незавершенного строительства.</w:t>
      </w:r>
    </w:p>
    <w:p w:rsidR="00000000" w:rsidRDefault="00704B39">
      <w:pPr>
        <w:spacing w:line="360" w:lineRule="auto"/>
        <w:ind w:firstLine="709"/>
        <w:jc w:val="both"/>
        <w:rPr>
          <w:b/>
        </w:rPr>
      </w:pPr>
      <w:r>
        <w:rPr>
          <w:b/>
        </w:rPr>
        <w:t>Охранная зона объекта культурного наследия</w:t>
      </w:r>
      <w:r>
        <w:t xml:space="preserve"> - территория, в пределах которой в целях обеспечения сохранности объекта культурного наследия в его историческом </w:t>
      </w:r>
      <w:r>
        <w:lastRenderedPageBreak/>
        <w:t>ландшафтном окружении устанавливается особый режим испол</w:t>
      </w:r>
      <w:r>
        <w:t>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Pr>
          <w:b/>
        </w:rPr>
        <w:t xml:space="preserve"> </w:t>
      </w:r>
    </w:p>
    <w:p w:rsidR="00000000" w:rsidRDefault="00704B39">
      <w:pPr>
        <w:spacing w:line="360" w:lineRule="auto"/>
        <w:ind w:firstLine="709"/>
        <w:jc w:val="both"/>
        <w:rPr>
          <w:b/>
        </w:rPr>
      </w:pPr>
      <w:r>
        <w:rPr>
          <w:b/>
        </w:rPr>
        <w:t>Объект</w:t>
      </w:r>
      <w:r>
        <w:rPr>
          <w:b/>
        </w:rPr>
        <w:t xml:space="preserve"> индивидуального жилищного строительства</w:t>
      </w:r>
      <w:r>
        <w:t xml:space="preserve"> – отдельно стоящий жилой дом с количеством этажей не более, чем три, предназначенный для проживания одной семьи;</w:t>
      </w:r>
    </w:p>
    <w:p w:rsidR="00000000" w:rsidRDefault="00704B39">
      <w:pPr>
        <w:spacing w:line="360" w:lineRule="auto"/>
        <w:ind w:firstLine="709"/>
        <w:jc w:val="both"/>
        <w:rPr>
          <w:b/>
        </w:rPr>
      </w:pPr>
      <w:r>
        <w:rPr>
          <w:b/>
        </w:rPr>
        <w:t>Объект капитального строительства</w:t>
      </w:r>
      <w:r>
        <w:t xml:space="preserve"> – здание, строение, сооружение, а также объекты, строительство котор</w:t>
      </w:r>
      <w:r>
        <w:t>ых не завершено, за исключением временных построек, киосков, навесов и других подобных построек;</w:t>
      </w:r>
    </w:p>
    <w:p w:rsidR="00000000" w:rsidRDefault="00704B39">
      <w:pPr>
        <w:spacing w:line="360" w:lineRule="auto"/>
        <w:ind w:firstLine="709"/>
        <w:jc w:val="both"/>
        <w:rPr>
          <w:b/>
        </w:rPr>
      </w:pPr>
      <w:r>
        <w:rPr>
          <w:b/>
        </w:rPr>
        <w:t>Объекты культурного наследия</w:t>
      </w:r>
      <w:r>
        <w:t xml:space="preserve"> - объекты недвижимого имущества со связанными с ними произведениями живописи, скульптуры, декоративно-прикладного искусства, объек</w:t>
      </w:r>
      <w:r>
        <w:t>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w:t>
      </w:r>
      <w:r>
        <w:t>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00000" w:rsidRDefault="00704B39">
      <w:pPr>
        <w:spacing w:line="360" w:lineRule="auto"/>
        <w:ind w:firstLine="709"/>
        <w:jc w:val="both"/>
        <w:rPr>
          <w:b/>
        </w:rPr>
      </w:pPr>
      <w:r>
        <w:rPr>
          <w:b/>
        </w:rPr>
        <w:t xml:space="preserve">Основные виды разрешенного использования </w:t>
      </w:r>
      <w:r>
        <w:t>- основные виды разрешенного использования, которые не могут б</w:t>
      </w:r>
      <w:r>
        <w:t>ыть запрещены при условии соблюдения технических регламентов по размещению, проектированию и строительству объектов недвижимости;</w:t>
      </w:r>
      <w:r>
        <w:rPr>
          <w:b/>
        </w:rPr>
        <w:t xml:space="preserve"> </w:t>
      </w:r>
    </w:p>
    <w:p w:rsidR="00000000" w:rsidRDefault="00704B39">
      <w:pPr>
        <w:spacing w:line="360" w:lineRule="auto"/>
        <w:ind w:firstLine="709"/>
        <w:jc w:val="both"/>
        <w:rPr>
          <w:b/>
        </w:rPr>
      </w:pPr>
      <w:r>
        <w:rPr>
          <w:b/>
        </w:rPr>
        <w:t>Отклонение от предельных параметров разрешенного строительства, реконструкции объектов капитального строительства</w:t>
      </w:r>
      <w:r>
        <w:t xml:space="preserve"> – санкциони</w:t>
      </w:r>
      <w:r>
        <w:t>рованное в порядке, установленном настоящими Правилами отступление от градостроительного регламента, для конкретного земельного участка, размеры которого меньше установленных градостроительным регламентом минимальных размеров земельных участков либо конфиг</w:t>
      </w:r>
      <w:r>
        <w:t>урация, инженерно-геологические или иные характеристики неблагоприятны для застройки;</w:t>
      </w:r>
    </w:p>
    <w:p w:rsidR="00000000" w:rsidRDefault="00704B39">
      <w:pPr>
        <w:spacing w:line="360" w:lineRule="auto"/>
        <w:ind w:firstLine="709"/>
        <w:jc w:val="both"/>
        <w:rPr>
          <w:b/>
        </w:rPr>
      </w:pPr>
      <w:r>
        <w:rPr>
          <w:b/>
        </w:rPr>
        <w:t xml:space="preserve">Прибрежная защитная полоса водных объектов </w:t>
      </w:r>
      <w:r>
        <w:t>- часть водоохранной зоны, для которой вводятся дополнительные ограничения землепользования, застройки и природопользования;</w:t>
      </w:r>
    </w:p>
    <w:p w:rsidR="00000000" w:rsidRDefault="00704B39">
      <w:pPr>
        <w:spacing w:line="360" w:lineRule="auto"/>
        <w:ind w:firstLine="709"/>
        <w:jc w:val="both"/>
        <w:rPr>
          <w:b/>
        </w:rPr>
      </w:pPr>
      <w:r>
        <w:rPr>
          <w:b/>
        </w:rPr>
        <w:t>Па</w:t>
      </w:r>
      <w:r>
        <w:rPr>
          <w:b/>
        </w:rPr>
        <w:t xml:space="preserve">рковка (парковочное место) </w:t>
      </w:r>
      <w: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w:t>
      </w:r>
      <w:r>
        <w:t>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w:t>
      </w:r>
      <w:r>
        <w:t xml:space="preserve">енника или иного владельца автомобильной </w:t>
      </w:r>
      <w:r>
        <w:lastRenderedPageBreak/>
        <w:t>дороги, собственника земельного участка либо собственника соответствующей части здания, строения или сооружения.</w:t>
      </w:r>
    </w:p>
    <w:p w:rsidR="00000000" w:rsidRDefault="00704B39">
      <w:pPr>
        <w:spacing w:line="360" w:lineRule="auto"/>
        <w:ind w:firstLine="709"/>
        <w:jc w:val="both"/>
        <w:rPr>
          <w:b/>
        </w:rPr>
      </w:pPr>
      <w:r>
        <w:rPr>
          <w:b/>
        </w:rPr>
        <w:t xml:space="preserve">Правила землепользования и застройки </w:t>
      </w:r>
      <w:r>
        <w:t>– документ градостроительного зонирования, который утверждается м</w:t>
      </w:r>
      <w:r>
        <w:t>униципальным правовым актом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RDefault="00704B39">
      <w:pPr>
        <w:spacing w:line="360" w:lineRule="auto"/>
        <w:ind w:firstLine="709"/>
        <w:jc w:val="both"/>
        <w:rPr>
          <w:b/>
        </w:rPr>
      </w:pPr>
      <w:r>
        <w:rPr>
          <w:b/>
        </w:rPr>
        <w:t>Проектная документация</w:t>
      </w:r>
      <w:r>
        <w:t xml:space="preserve"> — документация, содержащая материалы в текстовой фор</w:t>
      </w:r>
      <w:r>
        <w:t xml:space="preserve">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w:t>
      </w:r>
      <w:r>
        <w:t>его проведении затрагиваются конструктивные и другие характеристики надежности и безопасности объектов капитального строительства;</w:t>
      </w:r>
    </w:p>
    <w:p w:rsidR="00000000" w:rsidRDefault="00704B39">
      <w:pPr>
        <w:spacing w:line="360" w:lineRule="auto"/>
        <w:ind w:firstLine="709"/>
        <w:jc w:val="both"/>
        <w:rPr>
          <w:b/>
        </w:rPr>
      </w:pPr>
      <w:r>
        <w:rPr>
          <w:b/>
        </w:rPr>
        <w:t>Публичный сервитут</w:t>
      </w:r>
      <w:r>
        <w:t xml:space="preserve"> — право ограниченного пользования чужим земельным участком, установленный в отношении земельного участка з</w:t>
      </w:r>
      <w:r>
        <w:t>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для обеспечения интересов государства, местного самоуправления или местног</w:t>
      </w:r>
      <w:r>
        <w:t>о населения;</w:t>
      </w:r>
    </w:p>
    <w:p w:rsidR="00000000" w:rsidRDefault="00704B39">
      <w:pPr>
        <w:spacing w:line="360" w:lineRule="auto"/>
        <w:ind w:firstLine="709"/>
        <w:jc w:val="both"/>
        <w:rPr>
          <w:b/>
        </w:rPr>
      </w:pP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w:t>
      </w:r>
      <w:r>
        <w:t>тельства, а также их капитальный ремонт, за исключением случаев предусмотренных Градостроительным Кодексом Российской Федерации;</w:t>
      </w:r>
    </w:p>
    <w:p w:rsidR="00000000" w:rsidRDefault="00704B39">
      <w:pPr>
        <w:spacing w:line="360" w:lineRule="auto"/>
        <w:ind w:firstLine="709"/>
        <w:jc w:val="both"/>
        <w:rPr>
          <w:b/>
        </w:rPr>
      </w:pPr>
      <w:r>
        <w:rPr>
          <w:b/>
        </w:rPr>
        <w:t>Реконструкция</w:t>
      </w:r>
      <w:r>
        <w:t xml:space="preserve"> – изменение параметров объектов капитального строительства, их частей (высоты, количества этажей, площади, показа</w:t>
      </w:r>
      <w:r>
        <w:t>телей производственной мощности, объема) и качества инженерно-технического обеспечения;</w:t>
      </w:r>
      <w:r>
        <w:rPr>
          <w:b/>
        </w:rPr>
        <w:t xml:space="preserve"> </w:t>
      </w:r>
    </w:p>
    <w:p w:rsidR="00000000" w:rsidRDefault="00704B39">
      <w:pPr>
        <w:spacing w:line="360" w:lineRule="auto"/>
        <w:ind w:firstLine="709"/>
        <w:jc w:val="both"/>
        <w:rPr>
          <w:b/>
        </w:rPr>
      </w:pP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w:t>
      </w:r>
      <w:r>
        <w:t xml:space="preserve">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000000" w:rsidRDefault="00704B39">
      <w:pPr>
        <w:spacing w:line="360" w:lineRule="auto"/>
        <w:ind w:firstLine="709"/>
        <w:jc w:val="both"/>
        <w:rPr>
          <w:b/>
        </w:rPr>
      </w:pPr>
      <w:r>
        <w:rPr>
          <w:b/>
        </w:rPr>
        <w:t>Разрешение на ввод объекта в эксплуатацию</w:t>
      </w:r>
      <w:r>
        <w:t xml:space="preserve"> - документ, который удосто</w:t>
      </w:r>
      <w:r>
        <w:t>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w:t>
      </w:r>
      <w:r>
        <w:t>троительства градостроительному плану земельного участка и проектной документации;</w:t>
      </w:r>
    </w:p>
    <w:p w:rsidR="00000000" w:rsidRDefault="00704B39">
      <w:pPr>
        <w:spacing w:line="360" w:lineRule="auto"/>
        <w:ind w:firstLine="709"/>
        <w:jc w:val="both"/>
        <w:rPr>
          <w:b/>
        </w:rPr>
      </w:pPr>
      <w:r>
        <w:rPr>
          <w:b/>
        </w:rPr>
        <w:lastRenderedPageBreak/>
        <w:t xml:space="preserve">Разрешенное использование земельных участков и объектов капитального строительства </w:t>
      </w:r>
      <w:r>
        <w:t>– использование недвижимости в соответствии с градостроительным регламентом, а также публи</w:t>
      </w:r>
      <w:r>
        <w:t>чными сервитутами;</w:t>
      </w:r>
    </w:p>
    <w:p w:rsidR="00000000" w:rsidRDefault="00704B39">
      <w:pPr>
        <w:spacing w:line="360" w:lineRule="auto"/>
        <w:ind w:firstLine="709"/>
        <w:jc w:val="both"/>
        <w:rPr>
          <w:b/>
        </w:rPr>
      </w:pPr>
      <w:r>
        <w:rPr>
          <w:b/>
        </w:rPr>
        <w:t xml:space="preserve">Реконструкция </w:t>
      </w:r>
      <w:r>
        <w:t>-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w:t>
      </w:r>
      <w:r>
        <w:t>беспечения;</w:t>
      </w:r>
    </w:p>
    <w:p w:rsidR="00000000" w:rsidRDefault="00704B39">
      <w:pPr>
        <w:spacing w:line="360" w:lineRule="auto"/>
        <w:ind w:firstLine="709"/>
        <w:jc w:val="both"/>
        <w:rPr>
          <w:b/>
        </w:rPr>
      </w:pPr>
      <w:r>
        <w:rPr>
          <w:b/>
        </w:rPr>
        <w:t>Санитарно-защитная зона</w:t>
      </w:r>
      <w: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000000" w:rsidRDefault="00704B39">
      <w:pPr>
        <w:spacing w:line="360" w:lineRule="auto"/>
        <w:ind w:firstLine="709"/>
        <w:jc w:val="both"/>
        <w:rPr>
          <w:b/>
        </w:rPr>
      </w:pPr>
      <w:r>
        <w:rPr>
          <w:b/>
        </w:rPr>
        <w:t>Собственник земельного учас</w:t>
      </w:r>
      <w:r>
        <w:rPr>
          <w:b/>
        </w:rPr>
        <w:t>тка</w:t>
      </w:r>
      <w:r>
        <w:t xml:space="preserve"> — лицо, обладающее правом собственности на земельный участок;</w:t>
      </w:r>
      <w:r>
        <w:rPr>
          <w:b/>
        </w:rPr>
        <w:t xml:space="preserve"> </w:t>
      </w:r>
    </w:p>
    <w:p w:rsidR="00000000" w:rsidRDefault="00704B39">
      <w:pPr>
        <w:spacing w:line="360" w:lineRule="auto"/>
        <w:ind w:firstLine="709"/>
        <w:jc w:val="both"/>
        <w:rPr>
          <w:b/>
        </w:rPr>
      </w:pPr>
      <w:r>
        <w:rPr>
          <w:b/>
        </w:rPr>
        <w:t>Специализированный магазин</w:t>
      </w:r>
      <w:r>
        <w:t xml:space="preserve"> - предприятие розничной торговли, реализующее одну группу товаров или ее часть</w:t>
      </w:r>
      <w:r>
        <w:rPr>
          <w:rStyle w:val="afff5"/>
        </w:rPr>
        <w:footnoteReference w:id="4"/>
      </w:r>
      <w:r>
        <w:t>.</w:t>
      </w:r>
    </w:p>
    <w:p w:rsidR="00000000" w:rsidRDefault="00704B39">
      <w:pPr>
        <w:spacing w:line="360" w:lineRule="auto"/>
        <w:ind w:firstLine="709"/>
        <w:jc w:val="both"/>
        <w:rPr>
          <w:b/>
        </w:rPr>
      </w:pPr>
      <w:r>
        <w:rPr>
          <w:b/>
        </w:rPr>
        <w:t>Строительство</w:t>
      </w:r>
      <w:r>
        <w:t xml:space="preserve"> – создание зданий, строений, сооружений (в том числе на месте сноси</w:t>
      </w:r>
      <w:r>
        <w:t>мых объектов капитального строительства);</w:t>
      </w:r>
    </w:p>
    <w:p w:rsidR="00000000" w:rsidRDefault="00704B39">
      <w:pPr>
        <w:spacing w:line="360" w:lineRule="auto"/>
        <w:ind w:firstLine="709"/>
        <w:jc w:val="both"/>
        <w:rPr>
          <w:b/>
        </w:rPr>
      </w:pPr>
      <w:r>
        <w:rPr>
          <w:b/>
        </w:rPr>
        <w:t xml:space="preserve">Территориальные зоны </w:t>
      </w:r>
      <w:r>
        <w:t>– зоны, для которых в правилах землепользования и застройки определены границы и установлены градостроительные регламенты;</w:t>
      </w:r>
    </w:p>
    <w:p w:rsidR="00000000" w:rsidRDefault="00704B39">
      <w:pPr>
        <w:spacing w:line="360" w:lineRule="auto"/>
        <w:ind w:firstLine="709"/>
        <w:jc w:val="both"/>
        <w:rPr>
          <w:b/>
        </w:rPr>
      </w:pPr>
      <w:r>
        <w:rPr>
          <w:b/>
        </w:rPr>
        <w:t>Территориальное планирование</w:t>
      </w:r>
      <w:r>
        <w:t xml:space="preserve"> – планирование развития территорий, в том</w:t>
      </w:r>
      <w:r>
        <w:t xml:space="preserve">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0000" w:rsidRDefault="00704B39">
      <w:pPr>
        <w:spacing w:line="360" w:lineRule="auto"/>
        <w:ind w:firstLine="709"/>
        <w:jc w:val="both"/>
        <w:rPr>
          <w:b/>
        </w:rPr>
      </w:pPr>
      <w:r>
        <w:rPr>
          <w:b/>
        </w:rPr>
        <w:t>Территории общего пользования</w:t>
      </w:r>
      <w:r>
        <w:t xml:space="preserve"> – территории, которыми беспрепятственно пользуется не</w:t>
      </w:r>
      <w:r>
        <w:t>ограниченный круг лиц (в том числе площади, улицы, проезды, набережные, скверы, бульвары);</w:t>
      </w:r>
    </w:p>
    <w:p w:rsidR="00000000" w:rsidRDefault="00704B39">
      <w:pPr>
        <w:spacing w:line="360" w:lineRule="auto"/>
        <w:ind w:firstLine="709"/>
        <w:jc w:val="both"/>
        <w:rPr>
          <w:b/>
        </w:rPr>
      </w:pPr>
      <w:r>
        <w:rPr>
          <w:b/>
        </w:rPr>
        <w:t>Технический регламент</w:t>
      </w:r>
      <w: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w:t>
      </w:r>
      <w:r>
        <w:t xml:space="preserve">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w:t>
      </w:r>
      <w:r>
        <w:t>ом числе зданиям, строениям и сооружениям, процессам производства, эксплуатации, хранения, перевозки, реализации и утилизации);</w:t>
      </w:r>
      <w:r>
        <w:rPr>
          <w:b/>
        </w:rPr>
        <w:t xml:space="preserve"> </w:t>
      </w:r>
    </w:p>
    <w:p w:rsidR="00000000" w:rsidRDefault="00704B39">
      <w:pPr>
        <w:spacing w:line="360" w:lineRule="auto"/>
        <w:ind w:firstLine="709"/>
        <w:jc w:val="both"/>
        <w:rPr>
          <w:b/>
        </w:rPr>
      </w:pPr>
      <w:r>
        <w:rPr>
          <w:b/>
        </w:rPr>
        <w:t>Территориальные зоны</w:t>
      </w:r>
      <w:r>
        <w:t xml:space="preserve"> – зоны, для которых в настоящих Правилах определены границы и установлены градостроительные регламенты;</w:t>
      </w:r>
    </w:p>
    <w:p w:rsidR="00000000" w:rsidRDefault="00704B39">
      <w:pPr>
        <w:spacing w:line="360" w:lineRule="auto"/>
        <w:ind w:firstLine="709"/>
        <w:jc w:val="both"/>
        <w:rPr>
          <w:b/>
        </w:rPr>
      </w:pPr>
      <w:r>
        <w:rPr>
          <w:b/>
        </w:rPr>
        <w:t>Ус</w:t>
      </w:r>
      <w:r>
        <w:rPr>
          <w:b/>
        </w:rPr>
        <w:t>ловно разрешенные виды использования</w:t>
      </w:r>
      <w:r>
        <w:t xml:space="preserve"> – виды использования, которые могут быть разрешены при соблюдении определенных условий, для которых необходимо </w:t>
      </w:r>
      <w:r>
        <w:lastRenderedPageBreak/>
        <w:t xml:space="preserve">получение разрешения на условно разрешенный вид использования объектов недвижимости с проведением публичных </w:t>
      </w:r>
      <w:r>
        <w:t>слушаний;</w:t>
      </w:r>
    </w:p>
    <w:p w:rsidR="00000000" w:rsidRDefault="00704B39">
      <w:pPr>
        <w:spacing w:line="360" w:lineRule="auto"/>
        <w:ind w:firstLine="709"/>
        <w:jc w:val="both"/>
        <w:rPr>
          <w:rStyle w:val="af7"/>
          <w:color w:val="222222"/>
        </w:rPr>
      </w:pPr>
      <w:r>
        <w:rPr>
          <w:b/>
        </w:rPr>
        <w:t>Частный сервитут</w:t>
      </w:r>
      <w:r>
        <w:t xml:space="preserve"> — право ограниченного пользования земельным участком или иным объектом недвижимости, устанавливаемый соглашением между лицом, требующим установления сервитута и в его интересах (собственником земельного участка, обладателем права</w:t>
      </w:r>
      <w:r>
        <w:t xml:space="preserve">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w:t>
      </w:r>
    </w:p>
    <w:p w:rsidR="00000000" w:rsidRDefault="00704B39">
      <w:pPr>
        <w:spacing w:line="360" w:lineRule="auto"/>
        <w:ind w:firstLine="709"/>
        <w:jc w:val="both"/>
        <w:rPr>
          <w:rFonts w:ascii="Cambria" w:hAnsi="Cambria" w:cs="Cambria"/>
        </w:rPr>
      </w:pPr>
      <w:r>
        <w:rPr>
          <w:rStyle w:val="af7"/>
          <w:color w:val="222222"/>
        </w:rPr>
        <w:t>Этажность</w:t>
      </w:r>
      <w:r>
        <w:rPr>
          <w:rStyle w:val="af7"/>
          <w:color w:val="222222"/>
        </w:rPr>
        <w:t xml:space="preserve"> здания </w:t>
      </w:r>
      <w:r>
        <w:rPr>
          <w:color w:val="222222"/>
        </w:rPr>
        <w:t xml:space="preserve">- число этажей здания, включая все надземные этажи, технический и цокольный, если верх его перекрытия находится выше средней планировочной отметки земли не менее чем на 2 м. </w:t>
      </w:r>
    </w:p>
    <w:p w:rsidR="00000000" w:rsidRDefault="00704B39">
      <w:pPr>
        <w:pStyle w:val="1"/>
        <w:spacing w:before="120" w:after="120"/>
        <w:ind w:firstLine="0"/>
        <w:rPr>
          <w:rStyle w:val="af7"/>
          <w:b w:val="0"/>
          <w:color w:val="222222"/>
        </w:rPr>
      </w:pPr>
      <w:bookmarkStart w:id="5" w:name="__RefHeading___Toc368067450"/>
      <w:bookmarkEnd w:id="5"/>
      <w:r>
        <w:rPr>
          <w:rFonts w:ascii="Cambria" w:hAnsi="Cambria" w:cs="Cambria"/>
          <w:color w:val="auto"/>
          <w:sz w:val="24"/>
          <w:szCs w:val="24"/>
        </w:rPr>
        <w:t>Статья 2. Основания введения, назначение и состав Правил</w:t>
      </w:r>
    </w:p>
    <w:p w:rsidR="00000000" w:rsidRDefault="00704B39">
      <w:pPr>
        <w:spacing w:line="360" w:lineRule="auto"/>
        <w:ind w:firstLine="709"/>
        <w:jc w:val="both"/>
        <w:rPr>
          <w:rStyle w:val="af7"/>
          <w:b w:val="0"/>
          <w:color w:val="222222"/>
        </w:rPr>
      </w:pPr>
      <w:r>
        <w:rPr>
          <w:rStyle w:val="af7"/>
          <w:b w:val="0"/>
          <w:color w:val="222222"/>
        </w:rPr>
        <w:t>1. Настоящие Пра</w:t>
      </w:r>
      <w:r>
        <w:rPr>
          <w:rStyle w:val="af7"/>
          <w:b w:val="0"/>
          <w:color w:val="222222"/>
        </w:rPr>
        <w:t>вила, в соответствии с законодательством Российской Федерации (Земельным кодексом РФ, Градостроительным кодексом РФ), вводят в муниципальном образовании «</w:t>
      </w:r>
      <w:r>
        <w:rPr>
          <w:bCs/>
        </w:rPr>
        <w:t>Снегуровск</w:t>
      </w:r>
      <w:r>
        <w:rPr>
          <w:rStyle w:val="af7"/>
          <w:b w:val="0"/>
          <w:bCs w:val="0"/>
          <w:color w:val="222222"/>
        </w:rPr>
        <w:t>ое сельское поселение</w:t>
      </w:r>
      <w:r>
        <w:rPr>
          <w:rStyle w:val="af7"/>
          <w:b w:val="0"/>
          <w:color w:val="222222"/>
        </w:rPr>
        <w:t xml:space="preserve">» систему регулирования землепользования и застройки, которая основана </w:t>
      </w:r>
      <w:r>
        <w:rPr>
          <w:rStyle w:val="af7"/>
          <w:b w:val="0"/>
          <w:color w:val="222222"/>
        </w:rPr>
        <w:t>на градостроительном зонировании - делении всей территории в границах муниципального образования на зоны с установлением для каждой из них единого градостроительного регламента.</w:t>
      </w:r>
    </w:p>
    <w:p w:rsidR="00000000" w:rsidRDefault="00704B39">
      <w:pPr>
        <w:spacing w:line="360" w:lineRule="auto"/>
        <w:ind w:firstLine="709"/>
        <w:jc w:val="both"/>
        <w:rPr>
          <w:rStyle w:val="af7"/>
          <w:b w:val="0"/>
          <w:color w:val="222222"/>
        </w:rPr>
      </w:pPr>
      <w:r>
        <w:rPr>
          <w:rStyle w:val="af7"/>
          <w:b w:val="0"/>
          <w:color w:val="222222"/>
        </w:rPr>
        <w:t>2. Целью введения системы регулирования землепользования и застройки, основанн</w:t>
      </w:r>
      <w:r>
        <w:rPr>
          <w:rStyle w:val="af7"/>
          <w:b w:val="0"/>
          <w:color w:val="222222"/>
        </w:rPr>
        <w:t>ой на градостроительном зонировании, является:</w:t>
      </w:r>
    </w:p>
    <w:p w:rsidR="00000000" w:rsidRDefault="00704B39">
      <w:pPr>
        <w:spacing w:line="360" w:lineRule="auto"/>
        <w:ind w:firstLine="709"/>
        <w:jc w:val="both"/>
        <w:rPr>
          <w:rStyle w:val="af7"/>
          <w:b w:val="0"/>
          <w:color w:val="222222"/>
        </w:rPr>
      </w:pPr>
      <w:r>
        <w:rPr>
          <w:rStyle w:val="af7"/>
          <w:b w:val="0"/>
          <w:color w:val="222222"/>
        </w:rPr>
        <w:t>- создание условий для устойчивого развития территории муниципального образования, сохранение окружающей среды;</w:t>
      </w:r>
    </w:p>
    <w:p w:rsidR="00000000" w:rsidRDefault="00704B39">
      <w:pPr>
        <w:spacing w:line="360" w:lineRule="auto"/>
        <w:ind w:firstLine="709"/>
        <w:jc w:val="both"/>
        <w:rPr>
          <w:rStyle w:val="af7"/>
          <w:b w:val="0"/>
          <w:color w:val="222222"/>
        </w:rPr>
      </w:pPr>
      <w:r>
        <w:rPr>
          <w:rStyle w:val="af7"/>
          <w:b w:val="0"/>
          <w:color w:val="222222"/>
        </w:rPr>
        <w:t>- обеспечение условий для планировки территории муниципального образования, реализации планов и п</w:t>
      </w:r>
      <w:r>
        <w:rPr>
          <w:rStyle w:val="af7"/>
          <w:b w:val="0"/>
          <w:color w:val="222222"/>
        </w:rPr>
        <w:t>рограмм развития территории муниципального образования, систем инженерного и транспортного обеспечения и социального обслуживания;</w:t>
      </w:r>
    </w:p>
    <w:p w:rsidR="00000000" w:rsidRDefault="00704B39">
      <w:pPr>
        <w:spacing w:line="360" w:lineRule="auto"/>
        <w:ind w:firstLine="709"/>
        <w:jc w:val="both"/>
        <w:rPr>
          <w:rStyle w:val="af7"/>
          <w:b w:val="0"/>
          <w:color w:val="222222"/>
        </w:rPr>
      </w:pPr>
      <w:r>
        <w:rPr>
          <w:rStyle w:val="af7"/>
          <w:b w:val="0"/>
          <w:color w:val="222222"/>
        </w:rPr>
        <w:t>- обеспечение прав и законных интересов физических и юридических лиц, в том числе правообладателей земельных участков и объек</w:t>
      </w:r>
      <w:r>
        <w:rPr>
          <w:rStyle w:val="af7"/>
          <w:b w:val="0"/>
          <w:color w:val="222222"/>
        </w:rPr>
        <w:t>тов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 обеспечение</w:t>
      </w:r>
      <w:r>
        <w:rPr>
          <w:rStyle w:val="af7"/>
          <w:b w:val="0"/>
          <w:color w:val="222222"/>
        </w:rPr>
        <w:t xml:space="preserve">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публичных слушаний.</w:t>
      </w:r>
    </w:p>
    <w:p w:rsidR="00000000" w:rsidRDefault="00704B39">
      <w:pPr>
        <w:spacing w:line="360" w:lineRule="auto"/>
        <w:ind w:firstLine="709"/>
        <w:jc w:val="both"/>
        <w:rPr>
          <w:rStyle w:val="af7"/>
          <w:b w:val="0"/>
          <w:color w:val="222222"/>
        </w:rPr>
      </w:pPr>
      <w:r>
        <w:rPr>
          <w:rStyle w:val="af7"/>
          <w:b w:val="0"/>
          <w:color w:val="222222"/>
        </w:rPr>
        <w:t xml:space="preserve">3. Настоящие Правила регламентируют деятельность должностных, </w:t>
      </w:r>
      <w:r>
        <w:rPr>
          <w:rStyle w:val="af7"/>
          <w:b w:val="0"/>
          <w:color w:val="222222"/>
        </w:rPr>
        <w:t>а также физических и юридических лиц, в отношении:</w:t>
      </w:r>
    </w:p>
    <w:p w:rsidR="00000000" w:rsidRDefault="00704B39">
      <w:pPr>
        <w:spacing w:line="360" w:lineRule="auto"/>
        <w:ind w:firstLine="709"/>
        <w:jc w:val="both"/>
        <w:rPr>
          <w:rStyle w:val="af7"/>
          <w:b w:val="0"/>
          <w:color w:val="222222"/>
        </w:rPr>
      </w:pPr>
      <w:r>
        <w:rPr>
          <w:rStyle w:val="af7"/>
          <w:b w:val="0"/>
          <w:color w:val="222222"/>
        </w:rPr>
        <w:lastRenderedPageBreak/>
        <w:t>- проведения градостроительного зонирования территории муниципального образования и установления градостроительных регламентов;</w:t>
      </w:r>
    </w:p>
    <w:p w:rsidR="00000000" w:rsidRDefault="00704B39">
      <w:pPr>
        <w:spacing w:line="360" w:lineRule="auto"/>
        <w:ind w:firstLine="709"/>
        <w:jc w:val="both"/>
        <w:rPr>
          <w:rStyle w:val="af7"/>
          <w:b w:val="0"/>
          <w:color w:val="222222"/>
        </w:rPr>
      </w:pPr>
      <w:r>
        <w:rPr>
          <w:rStyle w:val="af7"/>
          <w:b w:val="0"/>
          <w:color w:val="222222"/>
        </w:rPr>
        <w:t>- изменения видов разрешенного использования земельных участков и объектов ка</w:t>
      </w:r>
      <w:r>
        <w:rPr>
          <w:rStyle w:val="af7"/>
          <w:b w:val="0"/>
          <w:color w:val="222222"/>
        </w:rPr>
        <w:t>питального строительства физическими и юридическими лицами;</w:t>
      </w:r>
    </w:p>
    <w:p w:rsidR="00000000" w:rsidRDefault="00704B39">
      <w:pPr>
        <w:spacing w:line="360" w:lineRule="auto"/>
        <w:ind w:firstLine="709"/>
        <w:jc w:val="both"/>
        <w:rPr>
          <w:rStyle w:val="af7"/>
          <w:b w:val="0"/>
          <w:color w:val="222222"/>
        </w:rPr>
      </w:pPr>
      <w:r>
        <w:rPr>
          <w:rStyle w:val="af7"/>
          <w:b w:val="0"/>
          <w:color w:val="222222"/>
        </w:rPr>
        <w:t>- градостроительной подготовке и формированию земельных участков из земель, находящихся в государственной или муниципальной собственности для предоставления физическим и юридическим лицам;</w:t>
      </w:r>
    </w:p>
    <w:p w:rsidR="00000000" w:rsidRDefault="00704B39">
      <w:pPr>
        <w:spacing w:line="360" w:lineRule="auto"/>
        <w:ind w:firstLine="709"/>
        <w:jc w:val="both"/>
        <w:rPr>
          <w:rStyle w:val="af7"/>
          <w:b w:val="0"/>
          <w:color w:val="222222"/>
        </w:rPr>
      </w:pPr>
      <w:r>
        <w:rPr>
          <w:rStyle w:val="af7"/>
          <w:b w:val="0"/>
          <w:color w:val="222222"/>
        </w:rPr>
        <w:t>- подго</w:t>
      </w:r>
      <w:r>
        <w:rPr>
          <w:rStyle w:val="af7"/>
          <w:b w:val="0"/>
          <w:color w:val="222222"/>
        </w:rPr>
        <w:t>товки документации по планировке территории органами местного самоуправления;</w:t>
      </w:r>
    </w:p>
    <w:p w:rsidR="00000000" w:rsidRDefault="00704B39">
      <w:pPr>
        <w:spacing w:line="360" w:lineRule="auto"/>
        <w:ind w:firstLine="709"/>
        <w:jc w:val="both"/>
        <w:rPr>
          <w:rStyle w:val="af7"/>
          <w:b w:val="0"/>
          <w:color w:val="222222"/>
        </w:rPr>
      </w:pPr>
      <w:r>
        <w:rPr>
          <w:rStyle w:val="af7"/>
          <w:b w:val="0"/>
          <w:color w:val="222222"/>
        </w:rPr>
        <w:t>- обеспечения открытости и доступности для физических и юридических лиц информации о застройке и землепользовании, проведению публичных слушаний;</w:t>
      </w:r>
    </w:p>
    <w:p w:rsidR="00000000" w:rsidRDefault="00704B39">
      <w:pPr>
        <w:spacing w:line="360" w:lineRule="auto"/>
        <w:ind w:firstLine="709"/>
        <w:jc w:val="both"/>
        <w:rPr>
          <w:rStyle w:val="af7"/>
          <w:b w:val="0"/>
          <w:color w:val="222222"/>
        </w:rPr>
      </w:pPr>
      <w:r>
        <w:rPr>
          <w:rStyle w:val="af7"/>
          <w:b w:val="0"/>
          <w:color w:val="222222"/>
        </w:rPr>
        <w:t>- внесения изменений в настоящие</w:t>
      </w:r>
      <w:r>
        <w:rPr>
          <w:rStyle w:val="af7"/>
          <w:b w:val="0"/>
          <w:color w:val="222222"/>
        </w:rPr>
        <w:t xml:space="preserve"> Правила.</w:t>
      </w:r>
    </w:p>
    <w:p w:rsidR="00000000" w:rsidRDefault="00704B39">
      <w:pPr>
        <w:spacing w:line="360" w:lineRule="auto"/>
        <w:ind w:firstLine="709"/>
        <w:jc w:val="both"/>
        <w:rPr>
          <w:rStyle w:val="af7"/>
          <w:b w:val="0"/>
          <w:color w:val="222222"/>
        </w:rPr>
      </w:pPr>
      <w:r>
        <w:rPr>
          <w:rStyle w:val="af7"/>
          <w:b w:val="0"/>
          <w:color w:val="222222"/>
        </w:rPr>
        <w:t>4. Настоящие Правила применяются наряду с:</w:t>
      </w:r>
    </w:p>
    <w:p w:rsidR="00000000" w:rsidRDefault="00704B39">
      <w:pPr>
        <w:spacing w:line="360" w:lineRule="auto"/>
        <w:ind w:firstLine="709"/>
        <w:jc w:val="both"/>
        <w:rPr>
          <w:rStyle w:val="af7"/>
          <w:b w:val="0"/>
          <w:color w:val="222222"/>
        </w:rPr>
      </w:pPr>
      <w:r>
        <w:rPr>
          <w:rStyle w:val="af7"/>
          <w:b w:val="0"/>
          <w:color w:val="222222"/>
        </w:rPr>
        <w:t>- техническими регламентами и иными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w:t>
      </w:r>
      <w:r>
        <w:rPr>
          <w:rStyle w:val="af7"/>
          <w:b w:val="0"/>
          <w:color w:val="222222"/>
        </w:rPr>
        <w:t>, надежности и пожарной безопасности зданий и сооружений, охраны окружающей среды, иными обязательными требованиями;</w:t>
      </w:r>
    </w:p>
    <w:p w:rsidR="00000000" w:rsidRDefault="00704B39">
      <w:pPr>
        <w:spacing w:line="360" w:lineRule="auto"/>
        <w:ind w:firstLine="709"/>
        <w:jc w:val="both"/>
        <w:rPr>
          <w:rStyle w:val="af7"/>
          <w:b w:val="0"/>
          <w:color w:val="222222"/>
        </w:rPr>
      </w:pPr>
      <w:r>
        <w:rPr>
          <w:rStyle w:val="af7"/>
          <w:b w:val="0"/>
          <w:color w:val="222222"/>
        </w:rPr>
        <w:t>- иными нормативными правовыми актами органов местного самоуправления муниципального образования по вопросам регулирования землепользования</w:t>
      </w:r>
      <w:r>
        <w:rPr>
          <w:rStyle w:val="af7"/>
          <w:b w:val="0"/>
          <w:color w:val="222222"/>
        </w:rPr>
        <w:t xml:space="preserve"> и застройки. Указанные акты применяются в части, не противоречащей настоящим Правилам.</w:t>
      </w:r>
    </w:p>
    <w:p w:rsidR="00000000" w:rsidRDefault="00704B39">
      <w:pPr>
        <w:spacing w:line="360" w:lineRule="auto"/>
        <w:ind w:firstLine="709"/>
        <w:jc w:val="both"/>
        <w:rPr>
          <w:rFonts w:ascii="Cambria" w:hAnsi="Cambria" w:cs="Cambria"/>
        </w:rPr>
      </w:pPr>
      <w:r>
        <w:rPr>
          <w:rStyle w:val="af7"/>
          <w:b w:val="0"/>
          <w:color w:val="222222"/>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w:t>
      </w:r>
      <w:r>
        <w:rPr>
          <w:rStyle w:val="af7"/>
          <w:b w:val="0"/>
          <w:color w:val="222222"/>
        </w:rPr>
        <w:t>ального образования «</w:t>
      </w:r>
      <w:r>
        <w:rPr>
          <w:bCs/>
        </w:rPr>
        <w:t>Снегуровск</w:t>
      </w:r>
      <w:r>
        <w:rPr>
          <w:rStyle w:val="af7"/>
          <w:b w:val="0"/>
          <w:bCs w:val="0"/>
          <w:color w:val="222222"/>
        </w:rPr>
        <w:t>ое</w:t>
      </w:r>
      <w:r>
        <w:rPr>
          <w:rStyle w:val="af7"/>
          <w:b w:val="0"/>
          <w:color w:val="222222"/>
        </w:rPr>
        <w:t xml:space="preserve"> сельское</w:t>
      </w:r>
      <w:r>
        <w:rPr>
          <w:rStyle w:val="af7"/>
          <w:b w:val="0"/>
          <w:bCs w:val="0"/>
          <w:color w:val="222222"/>
        </w:rPr>
        <w:t xml:space="preserve"> поселение</w:t>
      </w:r>
      <w:r>
        <w:rPr>
          <w:rStyle w:val="af7"/>
          <w:b w:val="0"/>
          <w:color w:val="222222"/>
        </w:rPr>
        <w:t>».</w:t>
      </w:r>
    </w:p>
    <w:p w:rsidR="00000000" w:rsidRDefault="00704B39">
      <w:pPr>
        <w:pStyle w:val="1"/>
        <w:spacing w:before="120" w:after="120"/>
        <w:ind w:firstLine="0"/>
        <w:rPr>
          <w:rStyle w:val="af7"/>
          <w:b w:val="0"/>
          <w:color w:val="222222"/>
        </w:rPr>
      </w:pPr>
      <w:bookmarkStart w:id="6" w:name="__RefHeading___Toc368067451"/>
      <w:bookmarkEnd w:id="6"/>
      <w:r>
        <w:rPr>
          <w:rFonts w:ascii="Cambria" w:hAnsi="Cambria" w:cs="Cambria"/>
          <w:color w:val="auto"/>
          <w:sz w:val="24"/>
          <w:szCs w:val="24"/>
        </w:rPr>
        <w:t>Статья 3. Градостроительные регламенты и их применение</w:t>
      </w:r>
    </w:p>
    <w:p w:rsidR="00000000" w:rsidRDefault="00704B39">
      <w:pPr>
        <w:spacing w:line="360" w:lineRule="auto"/>
        <w:ind w:firstLine="709"/>
        <w:jc w:val="both"/>
        <w:rPr>
          <w:rStyle w:val="af7"/>
          <w:b w:val="0"/>
          <w:color w:val="222222"/>
        </w:rPr>
      </w:pPr>
      <w:r>
        <w:rPr>
          <w:rStyle w:val="af7"/>
          <w:b w:val="0"/>
          <w:color w:val="222222"/>
        </w:rPr>
        <w:t>1. Решения по землепользованию и застройке принимаются в соответствии с Генеральным планом развития муниципального образования, документацией по п</w:t>
      </w:r>
      <w:r>
        <w:rPr>
          <w:rStyle w:val="af7"/>
          <w:b w:val="0"/>
          <w:color w:val="222222"/>
        </w:rPr>
        <w:t>ланировке территории и на основе установленных настоящими Правилами градостроительных регламентов, действие которых распространяется в равной мере на все земельные участки и объекты капитального строительства, расположенные в пределах границ территориально</w:t>
      </w:r>
      <w:r>
        <w:rPr>
          <w:rStyle w:val="af7"/>
          <w:b w:val="0"/>
          <w:color w:val="222222"/>
        </w:rPr>
        <w:t>й зоны, обозначенной на Карте градостроительного зонирования.</w:t>
      </w:r>
    </w:p>
    <w:p w:rsidR="00000000" w:rsidRDefault="00704B39">
      <w:pPr>
        <w:spacing w:line="360" w:lineRule="auto"/>
        <w:ind w:firstLine="709"/>
        <w:jc w:val="both"/>
        <w:rPr>
          <w:rStyle w:val="af7"/>
          <w:b w:val="0"/>
          <w:color w:val="222222"/>
        </w:rPr>
      </w:pPr>
      <w:r>
        <w:rPr>
          <w:rStyle w:val="af7"/>
          <w:b w:val="0"/>
          <w:color w:val="222222"/>
        </w:rPr>
        <w:t>Действие градостроительных регламентов не распространяется на земельные участки:</w:t>
      </w:r>
    </w:p>
    <w:p w:rsidR="00000000" w:rsidRDefault="00704B39">
      <w:pPr>
        <w:spacing w:line="360" w:lineRule="auto"/>
        <w:ind w:firstLine="709"/>
        <w:jc w:val="both"/>
        <w:rPr>
          <w:rStyle w:val="af7"/>
          <w:b w:val="0"/>
          <w:color w:val="222222"/>
        </w:rPr>
      </w:pPr>
      <w:r>
        <w:rPr>
          <w:rStyle w:val="af7"/>
          <w:b w:val="0"/>
          <w:color w:val="222222"/>
        </w:rPr>
        <w:t xml:space="preserve">1) в границах территорий памятников и ансамблей, включенных в единый государственный реестр объектов культурного </w:t>
      </w:r>
      <w:r>
        <w:rPr>
          <w:rStyle w:val="af7"/>
          <w:b w:val="0"/>
          <w:color w:val="222222"/>
        </w:rPr>
        <w:t xml:space="preserve">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w:t>
      </w:r>
      <w:r>
        <w:rPr>
          <w:rStyle w:val="af7"/>
          <w:b w:val="0"/>
          <w:color w:val="222222"/>
        </w:rPr>
        <w:lastRenderedPageBreak/>
        <w:t>решения о режиме содержания, параметрах реставрации, консерва</w:t>
      </w:r>
      <w:r>
        <w:rPr>
          <w:rStyle w:val="af7"/>
          <w:b w:val="0"/>
          <w:color w:val="222222"/>
        </w:rPr>
        <w:t xml:space="preserve">ции, воссоздания, ремонта и приспособлении которых принимаются в порядке, установленном </w:t>
      </w:r>
      <w:hyperlink r:id="rId7" w:history="1">
        <w:r>
          <w:rPr>
            <w:rStyle w:val="af7"/>
            <w:b w:val="0"/>
            <w:color w:val="222222"/>
          </w:rPr>
          <w:t>законодательством</w:t>
        </w:r>
      </w:hyperlink>
      <w:r>
        <w:rPr>
          <w:rStyle w:val="af7"/>
          <w:b w:val="0"/>
          <w:color w:val="222222"/>
        </w:rPr>
        <w:t xml:space="preserve"> Российской Федерации об охране объектов культурного наследия;</w:t>
      </w:r>
    </w:p>
    <w:p w:rsidR="00000000" w:rsidRDefault="00704B39">
      <w:pPr>
        <w:spacing w:line="360" w:lineRule="auto"/>
        <w:ind w:firstLine="709"/>
        <w:jc w:val="both"/>
        <w:rPr>
          <w:rStyle w:val="af7"/>
          <w:b w:val="0"/>
          <w:color w:val="222222"/>
        </w:rPr>
      </w:pPr>
      <w:bookmarkStart w:id="7" w:name="p1036"/>
      <w:bookmarkEnd w:id="7"/>
      <w:r>
        <w:rPr>
          <w:rStyle w:val="af7"/>
          <w:b w:val="0"/>
          <w:color w:val="222222"/>
        </w:rPr>
        <w:t>2) в гра</w:t>
      </w:r>
      <w:r>
        <w:rPr>
          <w:rStyle w:val="af7"/>
          <w:b w:val="0"/>
          <w:color w:val="222222"/>
        </w:rPr>
        <w:t>ницах территорий общего пользования;</w:t>
      </w:r>
    </w:p>
    <w:p w:rsidR="00000000" w:rsidRDefault="00704B39">
      <w:pPr>
        <w:spacing w:line="360" w:lineRule="auto"/>
        <w:ind w:firstLine="709"/>
        <w:jc w:val="both"/>
        <w:rPr>
          <w:rStyle w:val="af7"/>
          <w:b w:val="0"/>
          <w:color w:val="222222"/>
        </w:rPr>
      </w:pPr>
      <w:bookmarkStart w:id="8" w:name="p1037"/>
      <w:bookmarkEnd w:id="8"/>
      <w:r>
        <w:rPr>
          <w:rStyle w:val="af7"/>
          <w:b w:val="0"/>
          <w:color w:val="222222"/>
        </w:rPr>
        <w:t>3) предназначенные для размещения линейных объектов и (или) занятые линейными объектами;</w:t>
      </w:r>
    </w:p>
    <w:p w:rsidR="00000000" w:rsidRDefault="00704B39">
      <w:pPr>
        <w:spacing w:line="360" w:lineRule="auto"/>
        <w:ind w:firstLine="709"/>
        <w:jc w:val="both"/>
        <w:rPr>
          <w:rStyle w:val="af7"/>
          <w:b w:val="0"/>
          <w:color w:val="222222"/>
        </w:rPr>
      </w:pPr>
      <w:bookmarkStart w:id="9" w:name="p1038"/>
      <w:bookmarkStart w:id="10" w:name="p1040"/>
      <w:bookmarkEnd w:id="9"/>
      <w:bookmarkEnd w:id="10"/>
      <w:r>
        <w:rPr>
          <w:rStyle w:val="af7"/>
          <w:b w:val="0"/>
          <w:color w:val="222222"/>
        </w:rPr>
        <w:t>4) предоставленные для добычи полезных ископаемых.</w:t>
      </w:r>
    </w:p>
    <w:p w:rsidR="00000000" w:rsidRDefault="00704B39">
      <w:pPr>
        <w:spacing w:line="360" w:lineRule="auto"/>
        <w:ind w:firstLine="709"/>
        <w:jc w:val="both"/>
        <w:rPr>
          <w:rStyle w:val="af7"/>
          <w:b w:val="0"/>
          <w:color w:val="222222"/>
        </w:rPr>
      </w:pPr>
      <w:r>
        <w:rPr>
          <w:rStyle w:val="af7"/>
          <w:b w:val="0"/>
          <w:color w:val="222222"/>
        </w:rPr>
        <w:t>Использование земельных участков, на которые действие градостроительных регламе</w:t>
      </w:r>
      <w:r>
        <w:rPr>
          <w:rStyle w:val="af7"/>
          <w:b w:val="0"/>
          <w:color w:val="222222"/>
        </w:rPr>
        <w:t>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w:t>
      </w:r>
      <w:r>
        <w:rPr>
          <w:rStyle w:val="af7"/>
          <w:b w:val="0"/>
          <w:color w:val="222222"/>
        </w:rPr>
        <w:t>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00000" w:rsidRDefault="00704B39">
      <w:pPr>
        <w:spacing w:line="360" w:lineRule="auto"/>
        <w:ind w:firstLine="709"/>
        <w:jc w:val="both"/>
        <w:rPr>
          <w:rStyle w:val="af7"/>
          <w:b w:val="0"/>
          <w:color w:val="222222"/>
        </w:rPr>
      </w:pPr>
      <w:r>
        <w:rPr>
          <w:rStyle w:val="af7"/>
          <w:b w:val="0"/>
          <w:color w:val="222222"/>
        </w:rPr>
        <w:t>2. Зоны выделены на двух Картах:</w:t>
      </w:r>
    </w:p>
    <w:p w:rsidR="00000000" w:rsidRDefault="00704B39">
      <w:pPr>
        <w:spacing w:line="360" w:lineRule="auto"/>
        <w:ind w:firstLine="709"/>
        <w:jc w:val="both"/>
        <w:rPr>
          <w:rStyle w:val="af7"/>
          <w:b w:val="0"/>
          <w:color w:val="222222"/>
        </w:rPr>
      </w:pPr>
      <w:r>
        <w:rPr>
          <w:rStyle w:val="af7"/>
          <w:b w:val="0"/>
          <w:color w:val="222222"/>
        </w:rPr>
        <w:t>- Карта град</w:t>
      </w:r>
      <w:r>
        <w:rPr>
          <w:rStyle w:val="af7"/>
          <w:b w:val="0"/>
          <w:color w:val="222222"/>
        </w:rPr>
        <w:t>остроительного зонирования,</w:t>
      </w:r>
    </w:p>
    <w:p w:rsidR="00000000" w:rsidRDefault="00704B39">
      <w:pPr>
        <w:spacing w:line="360" w:lineRule="auto"/>
        <w:ind w:firstLine="709"/>
        <w:jc w:val="both"/>
        <w:rPr>
          <w:rStyle w:val="af7"/>
          <w:b w:val="0"/>
          <w:color w:val="222222"/>
        </w:rPr>
      </w:pPr>
      <w:r>
        <w:rPr>
          <w:rStyle w:val="af7"/>
          <w:b w:val="0"/>
          <w:color w:val="222222"/>
        </w:rPr>
        <w:t>- Карта зон с особыми условиями использования территорий.</w:t>
      </w:r>
    </w:p>
    <w:p w:rsidR="00000000" w:rsidRDefault="00704B39">
      <w:pPr>
        <w:spacing w:line="360" w:lineRule="auto"/>
        <w:ind w:firstLine="709"/>
        <w:jc w:val="both"/>
        <w:rPr>
          <w:rStyle w:val="af7"/>
          <w:b w:val="0"/>
          <w:color w:val="222222"/>
        </w:rPr>
      </w:pPr>
      <w:r>
        <w:rPr>
          <w:rStyle w:val="af7"/>
          <w:b w:val="0"/>
          <w:color w:val="222222"/>
        </w:rPr>
        <w:t>3. Вся территория в границах муниципального образования «</w:t>
      </w:r>
      <w:r>
        <w:rPr>
          <w:bCs/>
        </w:rPr>
        <w:t>Снегуровск</w:t>
      </w:r>
      <w:r>
        <w:rPr>
          <w:rStyle w:val="af7"/>
          <w:b w:val="0"/>
          <w:bCs w:val="0"/>
          <w:color w:val="222222"/>
        </w:rPr>
        <w:t>ое сельское поселение</w:t>
      </w:r>
      <w:r>
        <w:rPr>
          <w:rStyle w:val="af7"/>
          <w:b w:val="0"/>
          <w:color w:val="222222"/>
        </w:rPr>
        <w:t>» разделена на территориальные зоны, отображенные на Карте градостроительного зони</w:t>
      </w:r>
      <w:r>
        <w:rPr>
          <w:rStyle w:val="af7"/>
          <w:b w:val="0"/>
          <w:color w:val="222222"/>
        </w:rPr>
        <w:t>рования. К территориальным зонам приписаны градостроительные регламенты по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w:t>
      </w:r>
    </w:p>
    <w:p w:rsidR="00000000" w:rsidRDefault="00704B39">
      <w:pPr>
        <w:spacing w:line="360" w:lineRule="auto"/>
        <w:ind w:firstLine="709"/>
        <w:jc w:val="both"/>
        <w:rPr>
          <w:rStyle w:val="af7"/>
          <w:b w:val="0"/>
          <w:color w:val="222222"/>
        </w:rPr>
      </w:pPr>
      <w:r>
        <w:rPr>
          <w:rStyle w:val="af7"/>
          <w:b w:val="0"/>
          <w:color w:val="222222"/>
        </w:rPr>
        <w:t>Границы территориальных з</w:t>
      </w:r>
      <w:r>
        <w:rPr>
          <w:rStyle w:val="af7"/>
          <w:b w:val="0"/>
          <w:color w:val="222222"/>
        </w:rPr>
        <w:t>он должны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Один и тот же земельный участок не может находиться одновременно в дв</w:t>
      </w:r>
      <w:r>
        <w:rPr>
          <w:rStyle w:val="af7"/>
          <w:b w:val="0"/>
          <w:color w:val="222222"/>
        </w:rPr>
        <w:t>ух или более территориальных зонах, выделенных на карте градостроительного зонирования.</w:t>
      </w:r>
    </w:p>
    <w:p w:rsidR="00000000" w:rsidRDefault="00704B39">
      <w:pPr>
        <w:spacing w:line="360" w:lineRule="auto"/>
        <w:ind w:firstLine="709"/>
        <w:jc w:val="both"/>
        <w:rPr>
          <w:rStyle w:val="af7"/>
          <w:b w:val="0"/>
          <w:color w:val="222222"/>
        </w:rPr>
      </w:pPr>
      <w:r>
        <w:rPr>
          <w:rStyle w:val="af7"/>
          <w:b w:val="0"/>
          <w:color w:val="222222"/>
        </w:rPr>
        <w:t>Границы территориальных зон и градостроительные регламенты установлены с учетом:</w:t>
      </w:r>
    </w:p>
    <w:p w:rsidR="00000000" w:rsidRDefault="00704B39">
      <w:pPr>
        <w:spacing w:line="360" w:lineRule="auto"/>
        <w:ind w:firstLine="709"/>
        <w:jc w:val="both"/>
        <w:rPr>
          <w:rStyle w:val="af7"/>
          <w:b w:val="0"/>
          <w:color w:val="222222"/>
        </w:rPr>
      </w:pPr>
      <w:r>
        <w:rPr>
          <w:rStyle w:val="af7"/>
          <w:b w:val="0"/>
          <w:color w:val="222222"/>
        </w:rPr>
        <w:t>1) возможности сочетания в пределах одной территориальной зоны различных видов существу</w:t>
      </w:r>
      <w:r>
        <w:rPr>
          <w:rStyle w:val="af7"/>
          <w:b w:val="0"/>
          <w:color w:val="222222"/>
        </w:rPr>
        <w:t>ющего и планируемого использования земельных участков;</w:t>
      </w:r>
    </w:p>
    <w:p w:rsidR="00000000" w:rsidRDefault="00704B39">
      <w:pPr>
        <w:spacing w:line="360" w:lineRule="auto"/>
        <w:ind w:firstLine="709"/>
        <w:jc w:val="both"/>
        <w:rPr>
          <w:rStyle w:val="af7"/>
          <w:b w:val="0"/>
          <w:color w:val="222222"/>
        </w:rPr>
      </w:pPr>
      <w:bookmarkStart w:id="11" w:name="p969"/>
      <w:bookmarkEnd w:id="11"/>
      <w:r>
        <w:rPr>
          <w:rStyle w:val="af7"/>
          <w:b w:val="0"/>
          <w:color w:val="222222"/>
        </w:rPr>
        <w:t xml:space="preserve">2) функциональных зон и параметров их планируемого развития, определенных генеральным планом (за исключением случая, установленного </w:t>
      </w:r>
      <w:hyperlink r:id="rId8" w:anchor="p542" w:history="1">
        <w:r>
          <w:rPr>
            <w:rStyle w:val="af7"/>
            <w:b w:val="0"/>
            <w:color w:val="222222"/>
          </w:rPr>
          <w:t>частью 6 статьи 18</w:t>
        </w:r>
      </w:hyperlink>
      <w:r>
        <w:rPr>
          <w:rStyle w:val="af7"/>
          <w:b w:val="0"/>
          <w:color w:val="222222"/>
        </w:rPr>
        <w:t> Градостроительного кодекса РФ).</w:t>
      </w:r>
    </w:p>
    <w:p w:rsidR="00000000" w:rsidRDefault="00704B39">
      <w:pPr>
        <w:spacing w:line="360" w:lineRule="auto"/>
        <w:ind w:firstLine="709"/>
        <w:jc w:val="both"/>
        <w:rPr>
          <w:rStyle w:val="af7"/>
          <w:b w:val="0"/>
          <w:color w:val="222222"/>
        </w:rPr>
      </w:pPr>
      <w:bookmarkStart w:id="12" w:name="p970"/>
      <w:bookmarkStart w:id="13" w:name="p972"/>
      <w:bookmarkEnd w:id="12"/>
      <w:bookmarkEnd w:id="13"/>
      <w:r>
        <w:rPr>
          <w:rStyle w:val="af7"/>
          <w:b w:val="0"/>
          <w:color w:val="222222"/>
        </w:rPr>
        <w:t>3) определенных Градостроительным кодексом РФ территориальных зон;</w:t>
      </w:r>
    </w:p>
    <w:p w:rsidR="00000000" w:rsidRDefault="00704B39">
      <w:pPr>
        <w:spacing w:line="360" w:lineRule="auto"/>
        <w:ind w:firstLine="709"/>
        <w:jc w:val="both"/>
        <w:rPr>
          <w:rStyle w:val="af7"/>
          <w:b w:val="0"/>
          <w:color w:val="222222"/>
        </w:rPr>
      </w:pPr>
      <w:bookmarkStart w:id="14" w:name="p973"/>
      <w:bookmarkEnd w:id="14"/>
      <w:r>
        <w:rPr>
          <w:rStyle w:val="af7"/>
          <w:b w:val="0"/>
          <w:color w:val="222222"/>
        </w:rPr>
        <w:t>4) сложившейся планировки территории и существующего землепользования;</w:t>
      </w:r>
    </w:p>
    <w:p w:rsidR="00000000" w:rsidRDefault="00704B39">
      <w:pPr>
        <w:spacing w:line="360" w:lineRule="auto"/>
        <w:ind w:firstLine="709"/>
        <w:jc w:val="both"/>
        <w:rPr>
          <w:rStyle w:val="af7"/>
          <w:b w:val="0"/>
          <w:color w:val="222222"/>
        </w:rPr>
      </w:pPr>
      <w:bookmarkStart w:id="15" w:name="p974"/>
      <w:bookmarkStart w:id="16" w:name="p975"/>
      <w:bookmarkStart w:id="17" w:name="p977"/>
      <w:bookmarkEnd w:id="15"/>
      <w:bookmarkEnd w:id="16"/>
      <w:bookmarkEnd w:id="17"/>
      <w:r>
        <w:rPr>
          <w:rStyle w:val="af7"/>
          <w:b w:val="0"/>
          <w:color w:val="222222"/>
        </w:rPr>
        <w:lastRenderedPageBreak/>
        <w:t>5) предотвращения возможности причинения вреда объектам капит</w:t>
      </w:r>
      <w:r>
        <w:rPr>
          <w:rStyle w:val="af7"/>
          <w:b w:val="0"/>
          <w:color w:val="222222"/>
        </w:rPr>
        <w:t>ального строительства, расположенным на смежных земельных участках.</w:t>
      </w:r>
    </w:p>
    <w:p w:rsidR="00000000" w:rsidRDefault="00704B39">
      <w:pPr>
        <w:spacing w:line="360" w:lineRule="auto"/>
        <w:ind w:firstLine="709"/>
        <w:jc w:val="both"/>
        <w:rPr>
          <w:rStyle w:val="af7"/>
          <w:b w:val="0"/>
          <w:color w:val="222222"/>
        </w:rPr>
      </w:pPr>
      <w:r>
        <w:rPr>
          <w:rStyle w:val="af7"/>
          <w:b w:val="0"/>
          <w:color w:val="222222"/>
        </w:rPr>
        <w:t>Границы территориальных зон на Карте градостроительного зонирования устанавливаются по:</w:t>
      </w:r>
    </w:p>
    <w:p w:rsidR="00000000" w:rsidRDefault="00704B39">
      <w:pPr>
        <w:spacing w:line="360" w:lineRule="auto"/>
        <w:ind w:firstLine="709"/>
        <w:jc w:val="both"/>
        <w:rPr>
          <w:rStyle w:val="af7"/>
          <w:b w:val="0"/>
          <w:color w:val="222222"/>
        </w:rPr>
      </w:pPr>
      <w:r>
        <w:rPr>
          <w:rStyle w:val="af7"/>
          <w:b w:val="0"/>
          <w:color w:val="222222"/>
        </w:rPr>
        <w:t>- оси магистралей, улиц, проездов, разделяющим транспортные потоки противоположных направлений;</w:t>
      </w:r>
    </w:p>
    <w:p w:rsidR="00000000" w:rsidRDefault="00704B39">
      <w:pPr>
        <w:spacing w:line="360" w:lineRule="auto"/>
        <w:ind w:firstLine="709"/>
        <w:jc w:val="both"/>
        <w:rPr>
          <w:rStyle w:val="af7"/>
          <w:b w:val="0"/>
          <w:color w:val="222222"/>
        </w:rPr>
      </w:pPr>
      <w:r>
        <w:rPr>
          <w:rStyle w:val="af7"/>
          <w:b w:val="0"/>
          <w:color w:val="222222"/>
        </w:rPr>
        <w:t>- кр</w:t>
      </w:r>
      <w:r>
        <w:rPr>
          <w:rStyle w:val="af7"/>
          <w:b w:val="0"/>
          <w:color w:val="222222"/>
        </w:rPr>
        <w:t>асным линиям;</w:t>
      </w:r>
    </w:p>
    <w:p w:rsidR="00000000" w:rsidRDefault="00704B39">
      <w:pPr>
        <w:spacing w:line="360" w:lineRule="auto"/>
        <w:ind w:firstLine="709"/>
        <w:jc w:val="both"/>
        <w:rPr>
          <w:rStyle w:val="af7"/>
          <w:b w:val="0"/>
          <w:color w:val="222222"/>
        </w:rPr>
      </w:pPr>
      <w:r>
        <w:rPr>
          <w:rStyle w:val="af7"/>
          <w:b w:val="0"/>
          <w:color w:val="222222"/>
        </w:rPr>
        <w:t>- границам земельных участков;</w:t>
      </w:r>
    </w:p>
    <w:p w:rsidR="00000000" w:rsidRDefault="00704B39">
      <w:pPr>
        <w:spacing w:line="360" w:lineRule="auto"/>
        <w:ind w:firstLine="709"/>
        <w:jc w:val="both"/>
        <w:rPr>
          <w:rStyle w:val="af7"/>
          <w:b w:val="0"/>
          <w:color w:val="222222"/>
        </w:rPr>
      </w:pPr>
      <w:r>
        <w:rPr>
          <w:rStyle w:val="af7"/>
          <w:b w:val="0"/>
          <w:color w:val="222222"/>
        </w:rPr>
        <w:t>- границам муниципального образования;</w:t>
      </w:r>
    </w:p>
    <w:p w:rsidR="00000000" w:rsidRDefault="00704B39">
      <w:pPr>
        <w:spacing w:line="360" w:lineRule="auto"/>
        <w:ind w:firstLine="709"/>
        <w:jc w:val="both"/>
        <w:rPr>
          <w:rStyle w:val="af7"/>
          <w:b w:val="0"/>
          <w:color w:val="222222"/>
        </w:rPr>
      </w:pPr>
      <w:r>
        <w:rPr>
          <w:rStyle w:val="af7"/>
          <w:b w:val="0"/>
          <w:color w:val="222222"/>
        </w:rPr>
        <w:t>- естественным границам природных объектов;</w:t>
      </w:r>
    </w:p>
    <w:p w:rsidR="00000000" w:rsidRDefault="00704B39">
      <w:pPr>
        <w:spacing w:line="360" w:lineRule="auto"/>
        <w:ind w:firstLine="709"/>
        <w:jc w:val="both"/>
        <w:rPr>
          <w:rStyle w:val="af7"/>
          <w:b w:val="0"/>
          <w:color w:val="222222"/>
        </w:rPr>
      </w:pPr>
      <w:r>
        <w:rPr>
          <w:rStyle w:val="af7"/>
          <w:b w:val="0"/>
          <w:color w:val="222222"/>
        </w:rPr>
        <w:t>- иным границам.</w:t>
      </w:r>
    </w:p>
    <w:p w:rsidR="00000000" w:rsidRDefault="00704B39">
      <w:pPr>
        <w:spacing w:line="360" w:lineRule="auto"/>
        <w:ind w:firstLine="709"/>
        <w:jc w:val="both"/>
        <w:rPr>
          <w:rStyle w:val="af7"/>
          <w:b w:val="0"/>
          <w:color w:val="222222"/>
        </w:rPr>
      </w:pPr>
      <w:r>
        <w:rPr>
          <w:rStyle w:val="af7"/>
          <w:b w:val="0"/>
          <w:color w:val="222222"/>
        </w:rPr>
        <w:t>4. На Карте зон с особыми условиями использования территорий выделяются зоны, к которым приписаны ограничения и</w:t>
      </w:r>
      <w:r>
        <w:rPr>
          <w:rStyle w:val="af7"/>
          <w:b w:val="0"/>
          <w:color w:val="222222"/>
        </w:rPr>
        <w:t>спользования земельных участков и объектов капитального строительства, устанавливаемые в соответствии с законодательством Российской Федерации, определяющие действия разрешаемые и/или запрещаемые в целях охраны и рационального использования окружающей сред</w:t>
      </w:r>
      <w:r>
        <w:rPr>
          <w:rStyle w:val="af7"/>
          <w:b w:val="0"/>
          <w:color w:val="222222"/>
        </w:rPr>
        <w:t>ы, обеспечения экологической безопасности и охраны здоровья населения.</w:t>
      </w:r>
    </w:p>
    <w:p w:rsidR="00000000" w:rsidRDefault="00704B39">
      <w:pPr>
        <w:spacing w:line="360" w:lineRule="auto"/>
        <w:ind w:firstLine="709"/>
        <w:jc w:val="both"/>
        <w:rPr>
          <w:rStyle w:val="af7"/>
          <w:b w:val="0"/>
          <w:color w:val="222222"/>
        </w:rPr>
      </w:pPr>
      <w:r>
        <w:rPr>
          <w:rStyle w:val="af7"/>
          <w:b w:val="0"/>
          <w:color w:val="222222"/>
        </w:rPr>
        <w:t>5. Применительно к земельным участкам, иным объектам недвижимости расположенным в зонах с особыми условиями использования территорий, виды разрешенного использования земельных участков,</w:t>
      </w:r>
      <w:r>
        <w:rPr>
          <w:rStyle w:val="af7"/>
          <w:b w:val="0"/>
          <w:color w:val="222222"/>
        </w:rPr>
        <w:t xml:space="preserve"> объектов капитального строительства, параметры разрешенного строительства, реконструкции, установленные для соответствующей территориальной зоны настоящими Правилами применяются в части не противоречащей ограничениям использования земельных участков и объ</w:t>
      </w:r>
      <w:r>
        <w:rPr>
          <w:rStyle w:val="af7"/>
          <w:b w:val="0"/>
          <w:color w:val="222222"/>
        </w:rPr>
        <w:t>ектов капитального строительства, описание которых содержится в статье 35 настоящих Правил.</w:t>
      </w:r>
    </w:p>
    <w:p w:rsidR="00000000" w:rsidRDefault="00704B39">
      <w:pPr>
        <w:spacing w:line="360" w:lineRule="auto"/>
        <w:ind w:firstLine="709"/>
        <w:jc w:val="both"/>
        <w:rPr>
          <w:rStyle w:val="af7"/>
          <w:b w:val="0"/>
          <w:color w:val="222222"/>
        </w:rPr>
      </w:pPr>
      <w:r>
        <w:rPr>
          <w:rStyle w:val="af7"/>
          <w:b w:val="0"/>
          <w:color w:val="222222"/>
        </w:rPr>
        <w:t>6. Для каждого земельного участка, иного объекта недвижимости, расположенного в пределах границ муниципального образования «</w:t>
      </w:r>
      <w:r>
        <w:rPr>
          <w:bCs/>
        </w:rPr>
        <w:t>Снегуровск</w:t>
      </w:r>
      <w:r>
        <w:rPr>
          <w:rStyle w:val="af7"/>
          <w:b w:val="0"/>
          <w:bCs w:val="0"/>
          <w:color w:val="222222"/>
        </w:rPr>
        <w:t>ое</w:t>
      </w:r>
      <w:r>
        <w:rPr>
          <w:rStyle w:val="af7"/>
          <w:b w:val="0"/>
          <w:color w:val="222222"/>
        </w:rPr>
        <w:t xml:space="preserve"> сельское поселение</w:t>
      </w:r>
      <w:r>
        <w:rPr>
          <w:rStyle w:val="af7"/>
          <w:b w:val="0"/>
          <w:bCs w:val="0"/>
          <w:color w:val="222222"/>
        </w:rPr>
        <w:t>», разреш</w:t>
      </w:r>
      <w:r>
        <w:rPr>
          <w:rStyle w:val="af7"/>
          <w:b w:val="0"/>
          <w:bCs w:val="0"/>
          <w:color w:val="222222"/>
        </w:rPr>
        <w:t>енным считается такое использование, которое соответствует:</w:t>
      </w:r>
    </w:p>
    <w:p w:rsidR="00000000" w:rsidRDefault="00704B39">
      <w:pPr>
        <w:spacing w:line="360" w:lineRule="auto"/>
        <w:ind w:firstLine="709"/>
        <w:jc w:val="both"/>
        <w:rPr>
          <w:rStyle w:val="af7"/>
          <w:b w:val="0"/>
          <w:color w:val="222222"/>
        </w:rPr>
      </w:pPr>
      <w:r>
        <w:rPr>
          <w:rStyle w:val="af7"/>
          <w:b w:val="0"/>
          <w:color w:val="222222"/>
        </w:rPr>
        <w:t>- градостроительным регламентам, содержащихся в настоящих Правилах;</w:t>
      </w:r>
    </w:p>
    <w:p w:rsidR="00000000" w:rsidRDefault="00704B39">
      <w:pPr>
        <w:spacing w:line="360" w:lineRule="auto"/>
        <w:ind w:firstLine="709"/>
        <w:jc w:val="both"/>
        <w:rPr>
          <w:rStyle w:val="af7"/>
          <w:b w:val="0"/>
          <w:color w:val="222222"/>
        </w:rPr>
      </w:pPr>
      <w:r>
        <w:rPr>
          <w:rStyle w:val="af7"/>
          <w:b w:val="0"/>
          <w:color w:val="222222"/>
        </w:rPr>
        <w:t>- ограничениям использования земельных участков и объектов капитального строительства в случаях, когда земельный участок, иной о</w:t>
      </w:r>
      <w:r>
        <w:rPr>
          <w:rStyle w:val="af7"/>
          <w:b w:val="0"/>
          <w:color w:val="222222"/>
        </w:rPr>
        <w:t>бъект недвижимости расположен в зонах с особыми условиями использования территорий, описание которых содержится в статье 35 настоящих Правил;</w:t>
      </w:r>
    </w:p>
    <w:p w:rsidR="00000000" w:rsidRDefault="00704B39">
      <w:pPr>
        <w:spacing w:line="360" w:lineRule="auto"/>
        <w:ind w:firstLine="709"/>
        <w:jc w:val="both"/>
        <w:rPr>
          <w:rStyle w:val="af7"/>
          <w:b w:val="0"/>
          <w:color w:val="222222"/>
        </w:rPr>
      </w:pPr>
      <w:r>
        <w:rPr>
          <w:rStyle w:val="af7"/>
          <w:b w:val="0"/>
          <w:color w:val="222222"/>
        </w:rPr>
        <w:t>- иным документально зафиксированным ограничениям на использование недвижимости (включая нормативные правовые акты</w:t>
      </w:r>
      <w:r>
        <w:rPr>
          <w:rStyle w:val="af7"/>
          <w:b w:val="0"/>
          <w:color w:val="222222"/>
        </w:rPr>
        <w:t xml:space="preserve"> об установлении публичных сервитутов и договоры об установлении частных сервитутов, иные предусмотренные законодательством документы).</w:t>
      </w:r>
    </w:p>
    <w:p w:rsidR="00000000" w:rsidRDefault="00704B39">
      <w:pPr>
        <w:spacing w:line="360" w:lineRule="auto"/>
        <w:ind w:firstLine="709"/>
        <w:jc w:val="both"/>
        <w:rPr>
          <w:rStyle w:val="af7"/>
          <w:b w:val="0"/>
          <w:color w:val="222222"/>
        </w:rPr>
      </w:pPr>
      <w:r>
        <w:rPr>
          <w:rStyle w:val="af7"/>
          <w:b w:val="0"/>
          <w:color w:val="222222"/>
        </w:rPr>
        <w:lastRenderedPageBreak/>
        <w:t>7. Градостроительный регламент в части видов разрешенного использования земельных участков и объектов капитального строи</w:t>
      </w:r>
      <w:r>
        <w:rPr>
          <w:rStyle w:val="af7"/>
          <w:b w:val="0"/>
          <w:color w:val="222222"/>
        </w:rPr>
        <w:t>тельства включает:</w:t>
      </w:r>
    </w:p>
    <w:p w:rsidR="00000000" w:rsidRDefault="00704B39">
      <w:pPr>
        <w:spacing w:line="360" w:lineRule="auto"/>
        <w:ind w:firstLine="709"/>
        <w:jc w:val="both"/>
        <w:rPr>
          <w:rStyle w:val="af7"/>
          <w:b w:val="0"/>
          <w:color w:val="222222"/>
        </w:rPr>
      </w:pPr>
      <w:r>
        <w:rPr>
          <w:rStyle w:val="af7"/>
          <w:b w:val="0"/>
          <w:color w:val="222222"/>
        </w:rPr>
        <w:t>-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rsidR="00000000" w:rsidRDefault="00704B39">
      <w:pPr>
        <w:spacing w:line="360" w:lineRule="auto"/>
        <w:ind w:firstLine="709"/>
        <w:jc w:val="both"/>
        <w:rPr>
          <w:rStyle w:val="af7"/>
          <w:b w:val="0"/>
          <w:color w:val="222222"/>
        </w:rPr>
      </w:pPr>
      <w:r>
        <w:rPr>
          <w:rStyle w:val="af7"/>
          <w:b w:val="0"/>
          <w:color w:val="222222"/>
        </w:rPr>
        <w:t>- условно разрешенные виды использования земельных учас</w:t>
      </w:r>
      <w:r>
        <w:rPr>
          <w:rStyle w:val="af7"/>
          <w:b w:val="0"/>
          <w:color w:val="222222"/>
        </w:rPr>
        <w:t>тков и объектов капитального строительства, требующие получения разрешения в порядке статьи 12 настоящих Правил;</w:t>
      </w:r>
    </w:p>
    <w:p w:rsidR="00000000" w:rsidRDefault="00704B39">
      <w:pPr>
        <w:spacing w:line="360" w:lineRule="auto"/>
        <w:ind w:firstLine="709"/>
        <w:jc w:val="both"/>
        <w:rPr>
          <w:rStyle w:val="af7"/>
          <w:b w:val="0"/>
          <w:color w:val="222222"/>
        </w:rPr>
      </w:pPr>
      <w:r>
        <w:rPr>
          <w:rStyle w:val="af7"/>
          <w:b w:val="0"/>
          <w:color w:val="222222"/>
        </w:rPr>
        <w:t>- вспомогательные виды разрешенного использования земельных участков и объектов капитального строительства, допустимые только в качестве дополн</w:t>
      </w:r>
      <w:r>
        <w:rPr>
          <w:rStyle w:val="af7"/>
          <w:b w:val="0"/>
          <w:color w:val="222222"/>
        </w:rPr>
        <w:t>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00000" w:rsidRDefault="00704B39">
      <w:pPr>
        <w:spacing w:line="360" w:lineRule="auto"/>
        <w:ind w:firstLine="709"/>
        <w:jc w:val="both"/>
        <w:rPr>
          <w:rStyle w:val="af7"/>
          <w:b w:val="0"/>
          <w:color w:val="222222"/>
        </w:rPr>
      </w:pPr>
      <w:r>
        <w:rPr>
          <w:rStyle w:val="af7"/>
          <w:b w:val="0"/>
          <w:color w:val="222222"/>
        </w:rPr>
        <w:t>Виды использования земельных участков и объектов капитального строительства, не предусмотренные градостроительным</w:t>
      </w:r>
      <w:r>
        <w:rPr>
          <w:rStyle w:val="af7"/>
          <w:b w:val="0"/>
          <w:color w:val="222222"/>
        </w:rPr>
        <w:t xml:space="preserve"> регламентом, являются неразрешенными для соответствующей территориальной зоны и не могут быть разрешены, в том числе и по процедурам статьи 12 настоящих Правил.</w:t>
      </w:r>
    </w:p>
    <w:p w:rsidR="00000000" w:rsidRDefault="00704B39">
      <w:pPr>
        <w:spacing w:line="360" w:lineRule="auto"/>
        <w:ind w:firstLine="709"/>
        <w:jc w:val="both"/>
        <w:rPr>
          <w:rStyle w:val="af7"/>
          <w:b w:val="0"/>
          <w:color w:val="222222"/>
        </w:rPr>
      </w:pPr>
      <w:r>
        <w:rPr>
          <w:rStyle w:val="af7"/>
          <w:b w:val="0"/>
          <w:color w:val="222222"/>
        </w:rPr>
        <w:t>8. Градостроительные регламенты в части предельных параметров разрешенного строительного измен</w:t>
      </w:r>
      <w:r>
        <w:rPr>
          <w:rStyle w:val="af7"/>
          <w:b w:val="0"/>
          <w:color w:val="222222"/>
        </w:rPr>
        <w:t>ения объектов недвижимости могут включать:</w:t>
      </w:r>
    </w:p>
    <w:p w:rsidR="00000000" w:rsidRDefault="00704B39">
      <w:pPr>
        <w:spacing w:line="360" w:lineRule="auto"/>
        <w:ind w:firstLine="709"/>
        <w:jc w:val="both"/>
        <w:rPr>
          <w:rStyle w:val="af7"/>
          <w:b w:val="0"/>
          <w:color w:val="222222"/>
        </w:rPr>
      </w:pPr>
      <w:r>
        <w:rPr>
          <w:rStyle w:val="af7"/>
          <w:b w:val="0"/>
          <w:color w:val="222222"/>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000000" w:rsidRDefault="00704B39">
      <w:pPr>
        <w:spacing w:line="360" w:lineRule="auto"/>
        <w:ind w:firstLine="709"/>
        <w:jc w:val="both"/>
        <w:rPr>
          <w:rStyle w:val="af7"/>
          <w:b w:val="0"/>
          <w:color w:val="222222"/>
        </w:rPr>
      </w:pPr>
      <w:r>
        <w:rPr>
          <w:rStyle w:val="af7"/>
          <w:b w:val="0"/>
          <w:color w:val="222222"/>
        </w:rPr>
        <w:t xml:space="preserve">- минимальные отступы построек от границ </w:t>
      </w:r>
      <w:r>
        <w:rPr>
          <w:rStyle w:val="af7"/>
          <w:b w:val="0"/>
          <w:color w:val="222222"/>
        </w:rPr>
        <w:t>земельных участков, за пределами которых возводить строения запрещено;</w:t>
      </w:r>
    </w:p>
    <w:p w:rsidR="00000000" w:rsidRDefault="00704B39">
      <w:pPr>
        <w:spacing w:line="360" w:lineRule="auto"/>
        <w:ind w:firstLine="709"/>
        <w:jc w:val="both"/>
        <w:rPr>
          <w:rStyle w:val="af7"/>
          <w:b w:val="0"/>
          <w:color w:val="222222"/>
        </w:rPr>
      </w:pPr>
      <w:r>
        <w:rPr>
          <w:rStyle w:val="af7"/>
          <w:b w:val="0"/>
          <w:color w:val="222222"/>
        </w:rPr>
        <w:t>- предельную (максимальную и/или минимальную) этажность (высоту) построек;</w:t>
      </w:r>
    </w:p>
    <w:p w:rsidR="00000000" w:rsidRDefault="00704B39">
      <w:pPr>
        <w:spacing w:line="360" w:lineRule="auto"/>
        <w:ind w:firstLine="709"/>
        <w:jc w:val="both"/>
        <w:rPr>
          <w:rStyle w:val="af7"/>
          <w:b w:val="0"/>
          <w:color w:val="222222"/>
        </w:rPr>
      </w:pPr>
      <w:r>
        <w:rPr>
          <w:rStyle w:val="af7"/>
          <w:b w:val="0"/>
          <w:color w:val="222222"/>
        </w:rPr>
        <w:t>- максимальный процент застройки участков (отношение суммарной площади участков, которая уже застроена и может</w:t>
      </w:r>
      <w:r>
        <w:rPr>
          <w:rStyle w:val="af7"/>
          <w:b w:val="0"/>
          <w:color w:val="222222"/>
        </w:rPr>
        <w:t xml:space="preserve"> быть застроена дополнительно, ко всей площади участков).</w:t>
      </w:r>
    </w:p>
    <w:p w:rsidR="00000000" w:rsidRDefault="00704B39">
      <w:pPr>
        <w:spacing w:line="360" w:lineRule="auto"/>
        <w:ind w:firstLine="709"/>
        <w:jc w:val="both"/>
        <w:rPr>
          <w:rStyle w:val="af7"/>
          <w:b w:val="0"/>
          <w:color w:val="222222"/>
        </w:rPr>
      </w:pPr>
      <w:r>
        <w:rPr>
          <w:rStyle w:val="af7"/>
          <w:b w:val="0"/>
          <w:color w:val="2222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000000" w:rsidRDefault="00704B39">
      <w:pPr>
        <w:spacing w:line="360" w:lineRule="auto"/>
        <w:ind w:firstLine="709"/>
        <w:jc w:val="both"/>
        <w:rPr>
          <w:rStyle w:val="af7"/>
          <w:b w:val="0"/>
          <w:color w:val="222222"/>
        </w:rPr>
      </w:pPr>
      <w:r>
        <w:rPr>
          <w:rStyle w:val="af7"/>
          <w:b w:val="0"/>
          <w:color w:val="222222"/>
        </w:rPr>
        <w:t>В пределах терр</w:t>
      </w:r>
      <w:r>
        <w:rPr>
          <w:rStyle w:val="af7"/>
          <w:b w:val="0"/>
          <w:color w:val="222222"/>
        </w:rPr>
        <w:t>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w:t>
      </w:r>
      <w:r>
        <w:rPr>
          <w:rStyle w:val="af7"/>
          <w:b w:val="0"/>
          <w:color w:val="222222"/>
        </w:rPr>
        <w:t>ования недвижимости.</w:t>
      </w:r>
    </w:p>
    <w:p w:rsidR="00000000" w:rsidRDefault="00704B39">
      <w:pPr>
        <w:spacing w:line="360" w:lineRule="auto"/>
        <w:ind w:firstLine="709"/>
        <w:jc w:val="both"/>
        <w:rPr>
          <w:rStyle w:val="af7"/>
          <w:b w:val="0"/>
          <w:color w:val="222222"/>
        </w:rPr>
      </w:pPr>
      <w:r>
        <w:rPr>
          <w:rStyle w:val="af7"/>
          <w:b w:val="0"/>
          <w:color w:val="222222"/>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w:t>
      </w:r>
      <w:r>
        <w:rPr>
          <w:rStyle w:val="af7"/>
          <w:b w:val="0"/>
          <w:color w:val="222222"/>
        </w:rPr>
        <w:lastRenderedPageBreak/>
        <w:t>использованием предлож</w:t>
      </w:r>
      <w:r>
        <w:rPr>
          <w:rStyle w:val="af7"/>
          <w:b w:val="0"/>
          <w:color w:val="222222"/>
        </w:rPr>
        <w:t>ений, подготовленных на основе утвержденной документации по планировке территории.</w:t>
      </w:r>
    </w:p>
    <w:p w:rsidR="00000000" w:rsidRDefault="00704B39">
      <w:pPr>
        <w:spacing w:line="360" w:lineRule="auto"/>
        <w:ind w:firstLine="709"/>
        <w:jc w:val="both"/>
        <w:rPr>
          <w:rStyle w:val="af7"/>
          <w:b w:val="0"/>
          <w:color w:val="222222"/>
        </w:rPr>
      </w:pPr>
      <w:r>
        <w:rPr>
          <w:rStyle w:val="af7"/>
          <w:b w:val="0"/>
          <w:color w:val="222222"/>
        </w:rPr>
        <w:t>9. Режим землепользования и застройки земельных участков на территории муниципального образования "</w:t>
      </w:r>
      <w:r>
        <w:rPr>
          <w:bCs/>
        </w:rPr>
        <w:t xml:space="preserve"> Снегуровск</w:t>
      </w:r>
      <w:r>
        <w:rPr>
          <w:rStyle w:val="af7"/>
          <w:b w:val="0"/>
          <w:bCs w:val="0"/>
          <w:color w:val="222222"/>
        </w:rPr>
        <w:t>ое сельское поселение</w:t>
      </w:r>
      <w:r>
        <w:rPr>
          <w:rStyle w:val="af7"/>
          <w:b w:val="0"/>
          <w:color w:val="222222"/>
        </w:rPr>
        <w:t>", на которые в соответствии с Градостроит</w:t>
      </w:r>
      <w:r>
        <w:rPr>
          <w:rStyle w:val="af7"/>
          <w:b w:val="0"/>
          <w:color w:val="222222"/>
        </w:rPr>
        <w:t>ельным кодексом Российской Федерации действие градостроительных регламентов не распространяется, определяется:</w:t>
      </w:r>
    </w:p>
    <w:p w:rsidR="00000000" w:rsidRDefault="00704B39">
      <w:pPr>
        <w:spacing w:line="360" w:lineRule="auto"/>
        <w:ind w:firstLine="709"/>
        <w:jc w:val="both"/>
        <w:rPr>
          <w:rStyle w:val="af7"/>
          <w:b w:val="0"/>
          <w:color w:val="222222"/>
        </w:rPr>
      </w:pPr>
      <w:r>
        <w:rPr>
          <w:rStyle w:val="af7"/>
          <w:b w:val="0"/>
          <w:color w:val="222222"/>
        </w:rPr>
        <w:t>- в отношении земельных участков, расположенных в границах территорий общего пользования, - законами Приморского края и нормативными правовыми ак</w:t>
      </w:r>
      <w:r>
        <w:rPr>
          <w:rStyle w:val="af7"/>
          <w:b w:val="0"/>
          <w:color w:val="222222"/>
        </w:rPr>
        <w:t>тами исполнительных органов государственной власти Приморского края и муниципального образования "</w:t>
      </w:r>
      <w:r>
        <w:rPr>
          <w:bCs/>
        </w:rPr>
        <w:t>Снегуровск</w:t>
      </w:r>
      <w:r>
        <w:rPr>
          <w:rStyle w:val="af7"/>
          <w:b w:val="0"/>
          <w:bCs w:val="0"/>
          <w:color w:val="222222"/>
        </w:rPr>
        <w:t>ое сельское поселение</w:t>
      </w:r>
      <w:r>
        <w:rPr>
          <w:rStyle w:val="af7"/>
          <w:b w:val="0"/>
          <w:color w:val="222222"/>
        </w:rPr>
        <w:t>", издаваемых в соответствии с федеральными законами и настоящими Правилами;</w:t>
      </w:r>
    </w:p>
    <w:p w:rsidR="00000000" w:rsidRDefault="00704B39">
      <w:pPr>
        <w:spacing w:line="360" w:lineRule="auto"/>
        <w:ind w:firstLine="709"/>
        <w:jc w:val="both"/>
        <w:rPr>
          <w:rStyle w:val="af7"/>
          <w:b w:val="0"/>
          <w:color w:val="222222"/>
        </w:rPr>
      </w:pPr>
      <w:r>
        <w:rPr>
          <w:rStyle w:val="af7"/>
          <w:b w:val="0"/>
          <w:color w:val="222222"/>
        </w:rPr>
        <w:t>- в отношении земельных участков, занятых линейным</w:t>
      </w:r>
      <w:r>
        <w:rPr>
          <w:rStyle w:val="af7"/>
          <w:b w:val="0"/>
          <w:color w:val="222222"/>
        </w:rPr>
        <w:t>и объектами - законами Приморского края и нормативными правовыми актами исполнительных органов государственной власти Приморского края и муниципального образования "</w:t>
      </w:r>
      <w:r>
        <w:rPr>
          <w:bCs/>
        </w:rPr>
        <w:t>Снегуровск</w:t>
      </w:r>
      <w:r>
        <w:rPr>
          <w:rStyle w:val="af7"/>
          <w:b w:val="0"/>
          <w:bCs w:val="0"/>
          <w:color w:val="222222"/>
        </w:rPr>
        <w:t xml:space="preserve">ое </w:t>
      </w:r>
      <w:r>
        <w:rPr>
          <w:rStyle w:val="af7"/>
          <w:b w:val="0"/>
          <w:color w:val="222222"/>
        </w:rPr>
        <w:t xml:space="preserve">сельское поселение", издаваемых в соответствии с техническими регламентами, а </w:t>
      </w:r>
      <w:r>
        <w:rPr>
          <w:rStyle w:val="af7"/>
          <w:b w:val="0"/>
          <w:color w:val="222222"/>
        </w:rPr>
        <w:t>до их утверждения - строительными нормами и правилами;</w:t>
      </w:r>
    </w:p>
    <w:p w:rsidR="00000000" w:rsidRDefault="00704B39">
      <w:pPr>
        <w:spacing w:line="360" w:lineRule="auto"/>
        <w:ind w:firstLine="709"/>
        <w:jc w:val="both"/>
        <w:rPr>
          <w:rStyle w:val="af7"/>
          <w:b w:val="0"/>
          <w:color w:val="222222"/>
        </w:rPr>
      </w:pPr>
      <w:r>
        <w:rPr>
          <w:rStyle w:val="af7"/>
          <w:b w:val="0"/>
          <w:color w:val="222222"/>
        </w:rPr>
        <w:t>- 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w:t>
      </w:r>
      <w:r>
        <w:rPr>
          <w:rStyle w:val="af7"/>
          <w:b w:val="0"/>
          <w:color w:val="222222"/>
        </w:rPr>
        <w:t>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w:t>
      </w:r>
      <w:r>
        <w:rPr>
          <w:rStyle w:val="af7"/>
          <w:b w:val="0"/>
          <w:color w:val="222222"/>
        </w:rPr>
        <w:t>имаются в порядке, установленном законодательством Российской Федерации об охране объектов культурного наследия;</w:t>
      </w:r>
    </w:p>
    <w:p w:rsidR="00000000" w:rsidRDefault="00704B39">
      <w:pPr>
        <w:spacing w:line="360" w:lineRule="auto"/>
        <w:ind w:firstLine="709"/>
        <w:jc w:val="both"/>
        <w:rPr>
          <w:rStyle w:val="af7"/>
          <w:b w:val="0"/>
          <w:color w:val="222222"/>
        </w:rPr>
      </w:pPr>
      <w:r>
        <w:rPr>
          <w:rStyle w:val="af7"/>
          <w:b w:val="0"/>
          <w:color w:val="222222"/>
        </w:rPr>
        <w:t xml:space="preserve">- в отношении земельных участков, расположенных в границах зон охраны объектов культурного наследия, действует режим использования и застройки </w:t>
      </w:r>
      <w:r>
        <w:rPr>
          <w:rStyle w:val="af7"/>
          <w:b w:val="0"/>
          <w:color w:val="222222"/>
        </w:rPr>
        <w:t>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w:t>
      </w:r>
    </w:p>
    <w:p w:rsidR="00000000" w:rsidRDefault="00704B39">
      <w:pPr>
        <w:spacing w:line="360" w:lineRule="auto"/>
        <w:ind w:firstLine="709"/>
        <w:jc w:val="both"/>
        <w:rPr>
          <w:rFonts w:ascii="Cambria" w:hAnsi="Cambria" w:cs="Cambria"/>
        </w:rPr>
      </w:pPr>
      <w:r>
        <w:rPr>
          <w:rStyle w:val="af7"/>
          <w:b w:val="0"/>
          <w:color w:val="222222"/>
        </w:rPr>
        <w:t>Российской Федерации об охране объектов культурного наследия. При этом более строгие т</w:t>
      </w:r>
      <w:r>
        <w:rPr>
          <w:rStyle w:val="af7"/>
          <w:b w:val="0"/>
          <w:color w:val="222222"/>
        </w:rPr>
        <w:t>ребования, относящиеся к одному и тому же параметру, поглощают более мягкие.</w:t>
      </w:r>
    </w:p>
    <w:p w:rsidR="00000000" w:rsidRDefault="00704B39">
      <w:pPr>
        <w:pStyle w:val="1"/>
        <w:spacing w:before="120" w:after="120"/>
        <w:ind w:firstLine="0"/>
        <w:rPr>
          <w:rStyle w:val="af7"/>
          <w:b w:val="0"/>
          <w:color w:val="222222"/>
        </w:rPr>
      </w:pPr>
      <w:bookmarkStart w:id="18" w:name="__RefHeading___Toc368067452"/>
      <w:bookmarkEnd w:id="18"/>
      <w:r>
        <w:rPr>
          <w:rFonts w:ascii="Cambria" w:hAnsi="Cambria" w:cs="Cambria"/>
          <w:color w:val="auto"/>
          <w:sz w:val="24"/>
          <w:szCs w:val="24"/>
        </w:rPr>
        <w:t>Статья 4. Открытость и доступность информации о застройке и землепользовании</w:t>
      </w:r>
    </w:p>
    <w:p w:rsidR="00000000" w:rsidRDefault="00704B39">
      <w:pPr>
        <w:spacing w:line="360" w:lineRule="auto"/>
        <w:ind w:firstLine="709"/>
        <w:jc w:val="both"/>
        <w:rPr>
          <w:rStyle w:val="af7"/>
          <w:b w:val="0"/>
          <w:color w:val="222222"/>
        </w:rPr>
      </w:pPr>
      <w:r>
        <w:rPr>
          <w:rStyle w:val="af7"/>
          <w:b w:val="0"/>
          <w:color w:val="222222"/>
        </w:rPr>
        <w:t>1. Настоящие Правила, включая все входящие в их состав графические материалы, являются открытыми.</w:t>
      </w:r>
    </w:p>
    <w:p w:rsidR="00000000" w:rsidRDefault="00704B39">
      <w:pPr>
        <w:spacing w:line="360" w:lineRule="auto"/>
        <w:ind w:firstLine="709"/>
        <w:jc w:val="both"/>
        <w:rPr>
          <w:rStyle w:val="af7"/>
          <w:b w:val="0"/>
          <w:color w:val="222222"/>
        </w:rPr>
      </w:pPr>
      <w:r>
        <w:rPr>
          <w:rStyle w:val="af7"/>
          <w:b w:val="0"/>
          <w:color w:val="222222"/>
        </w:rPr>
        <w:lastRenderedPageBreak/>
        <w:t>Адми</w:t>
      </w:r>
      <w:r>
        <w:rPr>
          <w:rStyle w:val="af7"/>
          <w:b w:val="0"/>
          <w:color w:val="222222"/>
        </w:rPr>
        <w:t>нистрация муниципального образования «</w:t>
      </w:r>
      <w:r>
        <w:rPr>
          <w:bCs/>
        </w:rPr>
        <w:t>Снегуровск</w:t>
      </w:r>
      <w:r>
        <w:rPr>
          <w:rStyle w:val="af7"/>
          <w:b w:val="0"/>
          <w:color w:val="222222"/>
        </w:rPr>
        <w:t>ое сельское</w:t>
      </w:r>
      <w:r>
        <w:rPr>
          <w:rStyle w:val="af7"/>
          <w:b w:val="0"/>
          <w:bCs w:val="0"/>
          <w:color w:val="222222"/>
        </w:rPr>
        <w:t xml:space="preserve"> поселение</w:t>
      </w:r>
      <w:r>
        <w:rPr>
          <w:rStyle w:val="af7"/>
          <w:b w:val="0"/>
          <w:color w:val="222222"/>
        </w:rPr>
        <w:t>» обеспечивает возможность ознакомления с настоящими Правилами всем желающим путем:</w:t>
      </w:r>
    </w:p>
    <w:p w:rsidR="00000000" w:rsidRDefault="00704B39">
      <w:pPr>
        <w:spacing w:line="360" w:lineRule="auto"/>
        <w:ind w:firstLine="709"/>
        <w:jc w:val="both"/>
        <w:rPr>
          <w:rStyle w:val="af7"/>
          <w:b w:val="0"/>
          <w:color w:val="222222"/>
        </w:rPr>
      </w:pPr>
      <w:r>
        <w:rPr>
          <w:rStyle w:val="af7"/>
          <w:b w:val="0"/>
          <w:color w:val="222222"/>
        </w:rPr>
        <w:t xml:space="preserve">- публикации Правил в порядке, установленном для официального опубликования нормативных правовых актов </w:t>
      </w:r>
      <w:r>
        <w:rPr>
          <w:bCs/>
        </w:rPr>
        <w:t>Снегуровск</w:t>
      </w:r>
      <w:r>
        <w:rPr>
          <w:rStyle w:val="af7"/>
          <w:b w:val="0"/>
          <w:bCs w:val="0"/>
          <w:color w:val="222222"/>
        </w:rPr>
        <w:t>ого</w:t>
      </w:r>
      <w:r>
        <w:rPr>
          <w:rStyle w:val="af7"/>
          <w:b w:val="0"/>
          <w:color w:val="222222"/>
        </w:rPr>
        <w:t xml:space="preserve"> сельского</w:t>
      </w:r>
      <w:r>
        <w:rPr>
          <w:rStyle w:val="af7"/>
          <w:b w:val="0"/>
          <w:bCs w:val="0"/>
          <w:color w:val="222222"/>
        </w:rPr>
        <w:t xml:space="preserve"> поселения</w:t>
      </w:r>
      <w:r>
        <w:rPr>
          <w:rStyle w:val="af7"/>
          <w:b w:val="0"/>
          <w:color w:val="222222"/>
        </w:rPr>
        <w:t>;</w:t>
      </w:r>
    </w:p>
    <w:p w:rsidR="00000000" w:rsidRDefault="00704B39">
      <w:pPr>
        <w:spacing w:line="360" w:lineRule="auto"/>
        <w:ind w:firstLine="709"/>
        <w:jc w:val="both"/>
        <w:rPr>
          <w:rStyle w:val="af7"/>
          <w:b w:val="0"/>
          <w:bCs w:val="0"/>
          <w:color w:val="222222"/>
        </w:rPr>
      </w:pPr>
      <w:r>
        <w:rPr>
          <w:rStyle w:val="af7"/>
          <w:b w:val="0"/>
          <w:color w:val="222222"/>
        </w:rPr>
        <w:t xml:space="preserve">- </w:t>
      </w:r>
      <w:r>
        <w:rPr>
          <w:rStyle w:val="af7"/>
          <w:b w:val="0"/>
          <w:bCs w:val="0"/>
          <w:color w:val="222222"/>
        </w:rPr>
        <w:t>предоставления Правил в библиотеки муниципального образования «</w:t>
      </w:r>
      <w:r>
        <w:rPr>
          <w:bCs/>
        </w:rPr>
        <w:t>Снегуровск</w:t>
      </w:r>
      <w:r>
        <w:rPr>
          <w:rStyle w:val="af7"/>
          <w:b w:val="0"/>
          <w:bCs w:val="0"/>
          <w:color w:val="222222"/>
        </w:rPr>
        <w:t>ое сельское поселение»;</w:t>
      </w:r>
    </w:p>
    <w:p w:rsidR="00000000" w:rsidRDefault="00704B39">
      <w:pPr>
        <w:spacing w:line="360" w:lineRule="auto"/>
        <w:ind w:firstLine="709"/>
        <w:jc w:val="both"/>
        <w:rPr>
          <w:rStyle w:val="af7"/>
          <w:b w:val="0"/>
          <w:bCs w:val="0"/>
          <w:color w:val="222222"/>
        </w:rPr>
      </w:pPr>
      <w:r>
        <w:rPr>
          <w:rStyle w:val="af7"/>
          <w:b w:val="0"/>
          <w:bCs w:val="0"/>
          <w:color w:val="222222"/>
        </w:rPr>
        <w:t>- размещения на официальном сайте муниципального образования «</w:t>
      </w:r>
      <w:r>
        <w:rPr>
          <w:bCs/>
        </w:rPr>
        <w:t>Снегуровск</w:t>
      </w:r>
      <w:r>
        <w:rPr>
          <w:rStyle w:val="af7"/>
          <w:b w:val="0"/>
          <w:bCs w:val="0"/>
          <w:color w:val="222222"/>
        </w:rPr>
        <w:t>ое сельское поселение» в сети «Интернет»;</w:t>
      </w:r>
    </w:p>
    <w:p w:rsidR="00000000" w:rsidRDefault="00704B39">
      <w:pPr>
        <w:spacing w:line="360" w:lineRule="auto"/>
        <w:ind w:firstLine="709"/>
        <w:jc w:val="both"/>
        <w:rPr>
          <w:rStyle w:val="af7"/>
          <w:b w:val="0"/>
          <w:bCs w:val="0"/>
          <w:color w:val="222222"/>
        </w:rPr>
      </w:pPr>
      <w:r>
        <w:rPr>
          <w:rStyle w:val="af7"/>
          <w:b w:val="0"/>
          <w:bCs w:val="0"/>
          <w:color w:val="222222"/>
        </w:rPr>
        <w:t>- создан</w:t>
      </w:r>
      <w:r>
        <w:rPr>
          <w:rStyle w:val="af7"/>
          <w:b w:val="0"/>
          <w:bCs w:val="0"/>
          <w:color w:val="222222"/>
        </w:rPr>
        <w:t>ия условий для ознакомления с настоящими Правилами в полном комплекте входящих в их состав графических материалов в уполномоченном органе муниципального образования «</w:t>
      </w:r>
      <w:r>
        <w:rPr>
          <w:bCs/>
        </w:rPr>
        <w:t>Снегуровск</w:t>
      </w:r>
      <w:r>
        <w:rPr>
          <w:rStyle w:val="af7"/>
          <w:b w:val="0"/>
          <w:bCs w:val="0"/>
          <w:color w:val="222222"/>
        </w:rPr>
        <w:t>ое сельское поселение»;</w:t>
      </w:r>
    </w:p>
    <w:p w:rsidR="00000000" w:rsidRDefault="00704B39">
      <w:pPr>
        <w:spacing w:line="360" w:lineRule="auto"/>
        <w:ind w:firstLine="709"/>
        <w:jc w:val="both"/>
        <w:rPr>
          <w:rFonts w:ascii="Cambria" w:hAnsi="Cambria" w:cs="Cambria"/>
          <w:i/>
          <w:szCs w:val="28"/>
        </w:rPr>
      </w:pPr>
      <w:r>
        <w:rPr>
          <w:rStyle w:val="af7"/>
          <w:b w:val="0"/>
          <w:bCs w:val="0"/>
          <w:color w:val="222222"/>
        </w:rPr>
        <w:t>- предоставления органом, уполномоченным в области архит</w:t>
      </w:r>
      <w:r>
        <w:rPr>
          <w:rStyle w:val="af7"/>
          <w:b w:val="0"/>
          <w:bCs w:val="0"/>
          <w:color w:val="222222"/>
        </w:rPr>
        <w:t xml:space="preserve">ектуры и градостроительства, физическим и юридическим </w:t>
      </w:r>
      <w:r>
        <w:rPr>
          <w:rStyle w:val="af7"/>
          <w:b w:val="0"/>
          <w:color w:val="222222"/>
        </w:rPr>
        <w:t>лицам выписок из настоящих Правил, а также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w:t>
      </w:r>
      <w:r>
        <w:rPr>
          <w:rStyle w:val="af7"/>
          <w:b w:val="0"/>
          <w:color w:val="222222"/>
        </w:rPr>
        <w:t>ельным участкам и их массивам (кварталам, микрорайонам) по расценкам, установленным главой администрации муниципального образования «</w:t>
      </w:r>
      <w:r>
        <w:rPr>
          <w:bCs/>
        </w:rPr>
        <w:t>Снегуровск</w:t>
      </w:r>
      <w:r>
        <w:rPr>
          <w:rStyle w:val="af7"/>
          <w:b w:val="0"/>
          <w:bCs w:val="0"/>
          <w:color w:val="222222"/>
        </w:rPr>
        <w:t>ое</w:t>
      </w:r>
      <w:r>
        <w:rPr>
          <w:rStyle w:val="af7"/>
          <w:b w:val="0"/>
          <w:color w:val="222222"/>
        </w:rPr>
        <w:t xml:space="preserve"> </w:t>
      </w:r>
      <w:r>
        <w:rPr>
          <w:rStyle w:val="af7"/>
          <w:b w:val="0"/>
          <w:bCs w:val="0"/>
          <w:color w:val="222222"/>
        </w:rPr>
        <w:t>сельское поселение</w:t>
      </w:r>
      <w:r>
        <w:rPr>
          <w:rStyle w:val="af7"/>
          <w:b w:val="0"/>
          <w:color w:val="222222"/>
        </w:rPr>
        <w:t>».</w:t>
      </w:r>
    </w:p>
    <w:p w:rsidR="00000000" w:rsidRDefault="00704B39">
      <w:pPr>
        <w:pStyle w:val="1"/>
        <w:pageBreakBefore/>
        <w:spacing w:before="120" w:after="120"/>
        <w:ind w:firstLine="0"/>
        <w:rPr>
          <w:rFonts w:ascii="Cambria" w:hAnsi="Cambria" w:cs="Cambria"/>
          <w:color w:val="auto"/>
          <w:sz w:val="24"/>
          <w:szCs w:val="24"/>
        </w:rPr>
      </w:pPr>
      <w:bookmarkStart w:id="19" w:name="__RefHeading___Toc368067453"/>
      <w:bookmarkEnd w:id="19"/>
      <w:r>
        <w:rPr>
          <w:rFonts w:ascii="Cambria" w:hAnsi="Cambria" w:cs="Cambria"/>
          <w:i/>
          <w:color w:val="auto"/>
          <w:szCs w:val="28"/>
        </w:rPr>
        <w:lastRenderedPageBreak/>
        <w:t>Глава 2. Права использования недвижимости, возникшие до вступления в силу Правил</w:t>
      </w:r>
    </w:p>
    <w:p w:rsidR="00000000" w:rsidRDefault="00704B39">
      <w:pPr>
        <w:pStyle w:val="1"/>
        <w:spacing w:before="120" w:after="120"/>
        <w:ind w:firstLine="0"/>
        <w:rPr>
          <w:rStyle w:val="af7"/>
          <w:b w:val="0"/>
          <w:color w:val="222222"/>
        </w:rPr>
      </w:pPr>
      <w:bookmarkStart w:id="20" w:name="__RefHeading___Toc368067454"/>
      <w:bookmarkEnd w:id="20"/>
      <w:r>
        <w:rPr>
          <w:rFonts w:ascii="Cambria" w:hAnsi="Cambria" w:cs="Cambria"/>
          <w:color w:val="auto"/>
          <w:sz w:val="24"/>
          <w:szCs w:val="24"/>
        </w:rPr>
        <w:t>Статья 5</w:t>
      </w:r>
      <w:r>
        <w:rPr>
          <w:rFonts w:ascii="Cambria" w:hAnsi="Cambria" w:cs="Cambria"/>
          <w:color w:val="auto"/>
          <w:sz w:val="24"/>
          <w:szCs w:val="24"/>
        </w:rPr>
        <w:t>. Общие положения, относящиеся к ранее возникшим правам</w:t>
      </w:r>
    </w:p>
    <w:p w:rsidR="00000000" w:rsidRDefault="00704B39">
      <w:pPr>
        <w:spacing w:line="360" w:lineRule="auto"/>
        <w:ind w:firstLine="709"/>
        <w:jc w:val="both"/>
        <w:rPr>
          <w:rStyle w:val="af7"/>
          <w:b w:val="0"/>
          <w:color w:val="222222"/>
        </w:rPr>
      </w:pPr>
      <w:r>
        <w:rPr>
          <w:rStyle w:val="af7"/>
          <w:b w:val="0"/>
          <w:color w:val="222222"/>
        </w:rPr>
        <w:t>1. Принятые до введения в действие настоящих Правил нормативные правовые акты органа местного самоуправления муниципального образования «</w:t>
      </w:r>
      <w:r>
        <w:rPr>
          <w:bCs/>
        </w:rPr>
        <w:t>Снегуровск</w:t>
      </w:r>
      <w:r>
        <w:rPr>
          <w:rStyle w:val="af7"/>
          <w:b w:val="0"/>
          <w:color w:val="222222"/>
        </w:rPr>
        <w:t>ое сельское поселение» по вопросам землепользования и</w:t>
      </w:r>
      <w:r>
        <w:rPr>
          <w:rStyle w:val="af7"/>
          <w:b w:val="0"/>
          <w:color w:val="222222"/>
        </w:rPr>
        <w:t xml:space="preserve"> застройки применяются в части, не противоречащей настоящим Правилам.</w:t>
      </w:r>
    </w:p>
    <w:p w:rsidR="00000000" w:rsidRDefault="00704B39">
      <w:pPr>
        <w:spacing w:line="360" w:lineRule="auto"/>
        <w:ind w:firstLine="709"/>
        <w:jc w:val="both"/>
        <w:rPr>
          <w:rStyle w:val="af7"/>
          <w:b w:val="0"/>
          <w:color w:val="222222"/>
        </w:rPr>
      </w:pPr>
      <w:r>
        <w:rPr>
          <w:rStyle w:val="af7"/>
          <w:b w:val="0"/>
          <w:color w:val="222222"/>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настоящих Правил явля</w:t>
      </w:r>
      <w:r>
        <w:rPr>
          <w:rStyle w:val="af7"/>
          <w:b w:val="0"/>
          <w:color w:val="222222"/>
        </w:rPr>
        <w:t>ются действительными.</w:t>
      </w:r>
    </w:p>
    <w:p w:rsidR="00000000" w:rsidRDefault="00704B39">
      <w:pPr>
        <w:spacing w:line="360" w:lineRule="auto"/>
        <w:ind w:firstLine="709"/>
        <w:jc w:val="both"/>
        <w:rPr>
          <w:rStyle w:val="af7"/>
          <w:b w:val="0"/>
          <w:color w:val="222222"/>
        </w:rPr>
      </w:pPr>
      <w:r>
        <w:rPr>
          <w:rStyle w:val="af7"/>
          <w:b w:val="0"/>
          <w:color w:val="222222"/>
        </w:rPr>
        <w:t>3. Земельные участки и\или объекты капитального строительства не соответствуют установленному градостроительному регламенту в случае, если:</w:t>
      </w:r>
    </w:p>
    <w:p w:rsidR="00000000" w:rsidRDefault="00704B39">
      <w:pPr>
        <w:spacing w:line="360" w:lineRule="auto"/>
        <w:ind w:firstLine="709"/>
        <w:jc w:val="both"/>
        <w:rPr>
          <w:rStyle w:val="af7"/>
          <w:b w:val="0"/>
          <w:color w:val="222222"/>
        </w:rPr>
      </w:pPr>
      <w:r>
        <w:rPr>
          <w:rStyle w:val="af7"/>
          <w:b w:val="0"/>
          <w:color w:val="222222"/>
        </w:rPr>
        <w:t>- виды их использования не предусмотрены как разрешенные для соответствующих территориальных з</w:t>
      </w:r>
      <w:r>
        <w:rPr>
          <w:rStyle w:val="af7"/>
          <w:b w:val="0"/>
          <w:color w:val="222222"/>
        </w:rPr>
        <w:t>он настоящими Правилами;</w:t>
      </w:r>
    </w:p>
    <w:p w:rsidR="00000000" w:rsidRDefault="00704B39">
      <w:pPr>
        <w:spacing w:line="360" w:lineRule="auto"/>
        <w:ind w:firstLine="709"/>
        <w:jc w:val="both"/>
        <w:rPr>
          <w:rStyle w:val="af7"/>
          <w:b w:val="0"/>
          <w:color w:val="222222"/>
        </w:rPr>
      </w:pPr>
      <w:r>
        <w:rPr>
          <w:rStyle w:val="af7"/>
          <w:b w:val="0"/>
          <w:color w:val="222222"/>
        </w:rPr>
        <w:t>- их размеры и параметры разрешенного строительства, реконструкции не соответствуют предельным значениям, установленным градостроительным регламентом.</w:t>
      </w:r>
    </w:p>
    <w:p w:rsidR="00000000" w:rsidRDefault="00704B39">
      <w:pPr>
        <w:spacing w:line="360" w:lineRule="auto"/>
        <w:ind w:firstLine="709"/>
        <w:jc w:val="both"/>
        <w:rPr>
          <w:rFonts w:ascii="Cambria" w:hAnsi="Cambria" w:cs="Cambria"/>
        </w:rPr>
      </w:pPr>
      <w:r>
        <w:rPr>
          <w:rStyle w:val="af7"/>
          <w:b w:val="0"/>
          <w:color w:val="222222"/>
        </w:rPr>
        <w:t>- существующие виды использования земельных участков, объектов капитального стро</w:t>
      </w:r>
      <w:r>
        <w:rPr>
          <w:rStyle w:val="af7"/>
          <w:b w:val="0"/>
          <w:color w:val="222222"/>
        </w:rPr>
        <w:t>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w:t>
      </w:r>
      <w:r>
        <w:rPr>
          <w:rStyle w:val="af7"/>
          <w:b w:val="0"/>
          <w:color w:val="222222"/>
        </w:rPr>
        <w:t>твующих объектов.</w:t>
      </w:r>
    </w:p>
    <w:p w:rsidR="00000000" w:rsidRDefault="00704B39">
      <w:pPr>
        <w:pStyle w:val="1"/>
        <w:spacing w:before="120" w:after="120"/>
        <w:ind w:firstLine="0"/>
        <w:rPr>
          <w:rStyle w:val="af7"/>
          <w:b w:val="0"/>
          <w:color w:val="222222"/>
        </w:rPr>
      </w:pPr>
      <w:bookmarkStart w:id="21" w:name="__RefHeading___Toc368067455"/>
      <w:bookmarkEnd w:id="21"/>
      <w:r>
        <w:rPr>
          <w:rFonts w:ascii="Cambria" w:hAnsi="Cambria" w:cs="Cambria"/>
          <w:color w:val="auto"/>
          <w:sz w:val="24"/>
          <w:szCs w:val="24"/>
        </w:rPr>
        <w:t>Статья 6. Использование земельных участков и прочно связанных с ними объектов недвижимости не соответствующих градостроительному регламенту территориальных зон</w:t>
      </w:r>
    </w:p>
    <w:p w:rsidR="00000000" w:rsidRDefault="00704B39">
      <w:pPr>
        <w:spacing w:line="360" w:lineRule="auto"/>
        <w:ind w:firstLine="709"/>
        <w:jc w:val="both"/>
        <w:rPr>
          <w:rStyle w:val="af7"/>
          <w:b w:val="0"/>
          <w:color w:val="222222"/>
        </w:rPr>
      </w:pPr>
      <w:r>
        <w:rPr>
          <w:rStyle w:val="af7"/>
          <w:b w:val="0"/>
          <w:color w:val="222222"/>
        </w:rPr>
        <w:t>1. Земельные участки или объекты капитального строительства, указанные в пункт</w:t>
      </w:r>
      <w:r>
        <w:rPr>
          <w:rStyle w:val="af7"/>
          <w:b w:val="0"/>
          <w:color w:val="222222"/>
        </w:rPr>
        <w:t>е 3 статьи 5 настоящих Правил,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w:t>
      </w:r>
      <w:r>
        <w:rPr>
          <w:rStyle w:val="af7"/>
          <w:b w:val="0"/>
          <w:color w:val="222222"/>
        </w:rPr>
        <w:t>зни или здоровья человека, окружающей среды.</w:t>
      </w:r>
    </w:p>
    <w:p w:rsidR="00000000" w:rsidRDefault="00704B39">
      <w:pPr>
        <w:spacing w:line="360" w:lineRule="auto"/>
        <w:ind w:firstLine="709"/>
        <w:jc w:val="both"/>
        <w:rPr>
          <w:rStyle w:val="af7"/>
          <w:b w:val="0"/>
          <w:color w:val="222222"/>
        </w:rPr>
      </w:pPr>
      <w:r>
        <w:rPr>
          <w:rStyle w:val="af7"/>
          <w:b w:val="0"/>
          <w:color w:val="222222"/>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w:t>
      </w:r>
      <w:r>
        <w:rPr>
          <w:rStyle w:val="af7"/>
          <w:b w:val="0"/>
          <w:color w:val="222222"/>
        </w:rPr>
        <w:t>онами может быть наложен запрет на использование таких земельных участков и объектов.</w:t>
      </w:r>
    </w:p>
    <w:p w:rsidR="00000000" w:rsidRDefault="00704B39">
      <w:pPr>
        <w:spacing w:line="360" w:lineRule="auto"/>
        <w:ind w:firstLine="709"/>
        <w:jc w:val="both"/>
        <w:rPr>
          <w:rStyle w:val="af7"/>
          <w:b w:val="0"/>
          <w:color w:val="222222"/>
        </w:rPr>
      </w:pPr>
      <w:r>
        <w:rPr>
          <w:rStyle w:val="af7"/>
          <w:b w:val="0"/>
          <w:color w:val="222222"/>
        </w:rPr>
        <w:t xml:space="preserve">2. Реконструкция указанных в пункте 3 статьи 5 настоящих Правил объектов капитального строительства может осуществляться только путем приведения таких </w:t>
      </w:r>
      <w:r>
        <w:rPr>
          <w:rStyle w:val="af7"/>
          <w:b w:val="0"/>
          <w:color w:val="222222"/>
        </w:rPr>
        <w:lastRenderedPageBreak/>
        <w:t>объектов в соответс</w:t>
      </w:r>
      <w:r>
        <w:rPr>
          <w:rStyle w:val="af7"/>
          <w:b w:val="0"/>
          <w:color w:val="222222"/>
        </w:rPr>
        <w:t>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000000" w:rsidRDefault="00704B39">
      <w:pPr>
        <w:spacing w:line="360" w:lineRule="auto"/>
        <w:ind w:firstLine="709"/>
        <w:jc w:val="both"/>
        <w:rPr>
          <w:rFonts w:ascii="Cambria" w:hAnsi="Cambria" w:cs="Cambria"/>
          <w:i/>
          <w:szCs w:val="28"/>
        </w:rPr>
      </w:pPr>
      <w:r>
        <w:rPr>
          <w:rStyle w:val="af7"/>
          <w:b w:val="0"/>
          <w:color w:val="222222"/>
        </w:rPr>
        <w:t>Изменение видов разрешенного использования указанных земельных участков и объектов капитального строительства может</w:t>
      </w:r>
      <w:r>
        <w:rPr>
          <w:rStyle w:val="af7"/>
          <w:b w:val="0"/>
          <w:color w:val="222222"/>
        </w:rPr>
        <w:t xml:space="preserve">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0000" w:rsidRDefault="00704B39">
      <w:pPr>
        <w:pStyle w:val="1"/>
        <w:pageBreakBefore/>
        <w:spacing w:before="120" w:after="120"/>
        <w:ind w:firstLine="0"/>
        <w:rPr>
          <w:rFonts w:ascii="Cambria" w:hAnsi="Cambria" w:cs="Cambria"/>
          <w:color w:val="auto"/>
          <w:sz w:val="24"/>
          <w:szCs w:val="24"/>
        </w:rPr>
      </w:pPr>
      <w:bookmarkStart w:id="22" w:name="__RefHeading___Toc368067456"/>
      <w:bookmarkEnd w:id="22"/>
      <w:r>
        <w:rPr>
          <w:rFonts w:ascii="Cambria" w:hAnsi="Cambria" w:cs="Cambria"/>
          <w:i/>
          <w:color w:val="auto"/>
          <w:szCs w:val="28"/>
        </w:rPr>
        <w:lastRenderedPageBreak/>
        <w:t>Глава 3. Участники отношений, возникающих по поводу землепользова</w:t>
      </w:r>
      <w:r>
        <w:rPr>
          <w:rFonts w:ascii="Cambria" w:hAnsi="Cambria" w:cs="Cambria"/>
          <w:i/>
          <w:color w:val="auto"/>
          <w:szCs w:val="28"/>
        </w:rPr>
        <w:t>ния и застройки</w:t>
      </w:r>
    </w:p>
    <w:p w:rsidR="00000000" w:rsidRDefault="00704B39">
      <w:pPr>
        <w:pStyle w:val="1"/>
        <w:spacing w:before="120" w:after="120"/>
        <w:ind w:firstLine="0"/>
        <w:rPr>
          <w:rStyle w:val="af7"/>
          <w:b w:val="0"/>
          <w:color w:val="222222"/>
        </w:rPr>
      </w:pPr>
      <w:bookmarkStart w:id="23" w:name="__RefHeading___Toc368067457"/>
      <w:bookmarkEnd w:id="23"/>
      <w:r>
        <w:rPr>
          <w:rFonts w:ascii="Cambria" w:hAnsi="Cambria" w:cs="Cambria"/>
          <w:color w:val="auto"/>
          <w:sz w:val="24"/>
          <w:szCs w:val="24"/>
        </w:rPr>
        <w:t>Статья 7. Общие положения о лицах, осуществляющих землепользование и застройку, и их действиях</w:t>
      </w:r>
    </w:p>
    <w:p w:rsidR="00000000" w:rsidRDefault="00704B39">
      <w:pPr>
        <w:spacing w:line="360" w:lineRule="auto"/>
        <w:ind w:firstLine="709"/>
        <w:jc w:val="both"/>
        <w:rPr>
          <w:rStyle w:val="af7"/>
          <w:b w:val="0"/>
          <w:color w:val="222222"/>
        </w:rPr>
      </w:pPr>
      <w:r>
        <w:rPr>
          <w:rStyle w:val="af7"/>
          <w:b w:val="0"/>
          <w:color w:val="222222"/>
        </w:rPr>
        <w:t>1. Субъектами градостроительных отношений являются Российская Федерация, субъекты Российской Федерации, муниципальные образования, физические и ю</w:t>
      </w:r>
      <w:r>
        <w:rPr>
          <w:rStyle w:val="af7"/>
          <w:b w:val="0"/>
          <w:color w:val="222222"/>
        </w:rPr>
        <w:t>ридические лица.</w:t>
      </w:r>
    </w:p>
    <w:p w:rsidR="00000000" w:rsidRDefault="00704B39">
      <w:pPr>
        <w:spacing w:line="360" w:lineRule="auto"/>
        <w:ind w:firstLine="709"/>
        <w:jc w:val="both"/>
        <w:rPr>
          <w:rStyle w:val="af7"/>
          <w:b w:val="0"/>
          <w:color w:val="222222"/>
        </w:rPr>
      </w:pPr>
      <w:r>
        <w:rPr>
          <w:rStyle w:val="af7"/>
          <w:b w:val="0"/>
          <w:color w:val="222222"/>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w:t>
      </w:r>
      <w:r>
        <w:rPr>
          <w:rStyle w:val="af7"/>
          <w:b w:val="0"/>
          <w:color w:val="222222"/>
        </w:rPr>
        <w:t xml:space="preserve"> Российской Федерации, органы местного самоуправления в пределах своей компетенции.</w:t>
      </w:r>
    </w:p>
    <w:p w:rsidR="00000000" w:rsidRDefault="00704B39">
      <w:pPr>
        <w:spacing w:line="360" w:lineRule="auto"/>
        <w:ind w:firstLine="709"/>
        <w:jc w:val="both"/>
        <w:rPr>
          <w:rFonts w:ascii="Cambria" w:hAnsi="Cambria" w:cs="Cambria"/>
        </w:rPr>
      </w:pPr>
      <w:r>
        <w:rPr>
          <w:rStyle w:val="af7"/>
          <w:b w:val="0"/>
          <w:color w:val="222222"/>
        </w:rPr>
        <w:t>3. Настоящие Правила регулируют действия в области землепользования и застройки, собственников земельных участков, землепользователей, землевладельцев, арендаторов земельны</w:t>
      </w:r>
      <w:r>
        <w:rPr>
          <w:rStyle w:val="af7"/>
          <w:b w:val="0"/>
          <w:color w:val="222222"/>
        </w:rPr>
        <w:t xml:space="preserve">х участков, обладателей сервитута. </w:t>
      </w:r>
    </w:p>
    <w:p w:rsidR="00000000" w:rsidRDefault="00704B39">
      <w:pPr>
        <w:pStyle w:val="1"/>
        <w:spacing w:before="120" w:after="120"/>
        <w:ind w:firstLine="0"/>
        <w:rPr>
          <w:rStyle w:val="af7"/>
          <w:b w:val="0"/>
          <w:color w:val="222222"/>
        </w:rPr>
      </w:pPr>
      <w:bookmarkStart w:id="24" w:name="__RefHeading___Toc368067458"/>
      <w:bookmarkEnd w:id="24"/>
      <w:r>
        <w:rPr>
          <w:rFonts w:ascii="Cambria" w:hAnsi="Cambria" w:cs="Cambria"/>
          <w:color w:val="auto"/>
          <w:sz w:val="24"/>
          <w:szCs w:val="24"/>
        </w:rPr>
        <w:t>Статья 8. Комиссия по землепользованию и застройке. Органы, уполномоченные регулировать землепользование и застройку</w:t>
      </w:r>
    </w:p>
    <w:p w:rsidR="00000000" w:rsidRDefault="00704B39">
      <w:pPr>
        <w:spacing w:line="360" w:lineRule="auto"/>
        <w:ind w:firstLine="709"/>
        <w:jc w:val="both"/>
        <w:rPr>
          <w:rStyle w:val="af7"/>
          <w:b w:val="0"/>
          <w:color w:val="222222"/>
        </w:rPr>
      </w:pPr>
      <w:r>
        <w:rPr>
          <w:rStyle w:val="af7"/>
          <w:b w:val="0"/>
          <w:color w:val="222222"/>
        </w:rPr>
        <w:t>1. Комиссия по землепользованию и застройки (далее – Комиссия) является постоянно действующим совещател</w:t>
      </w:r>
      <w:r>
        <w:rPr>
          <w:rStyle w:val="af7"/>
          <w:b w:val="0"/>
          <w:color w:val="222222"/>
        </w:rPr>
        <w:t>ьным органом при главе администрации муниципального образования «</w:t>
      </w:r>
      <w:r>
        <w:rPr>
          <w:bCs/>
        </w:rPr>
        <w:t>Снегуровск</w:t>
      </w:r>
      <w:r>
        <w:rPr>
          <w:rStyle w:val="af7"/>
          <w:b w:val="0"/>
          <w:bCs w:val="0"/>
          <w:color w:val="222222"/>
        </w:rPr>
        <w:t>ое сельское поселение</w:t>
      </w:r>
      <w:r>
        <w:rPr>
          <w:rStyle w:val="af7"/>
          <w:b w:val="0"/>
          <w:color w:val="222222"/>
        </w:rPr>
        <w:t>» и формируется для обеспечения реализации настоящих Правил.</w:t>
      </w:r>
    </w:p>
    <w:p w:rsidR="00000000" w:rsidRDefault="00704B39">
      <w:pPr>
        <w:spacing w:line="360" w:lineRule="auto"/>
        <w:ind w:firstLine="709"/>
        <w:jc w:val="both"/>
        <w:rPr>
          <w:rStyle w:val="af7"/>
          <w:b w:val="0"/>
          <w:color w:val="222222"/>
        </w:rPr>
      </w:pPr>
      <w:r>
        <w:rPr>
          <w:rStyle w:val="af7"/>
          <w:b w:val="0"/>
          <w:color w:val="222222"/>
        </w:rPr>
        <w:t xml:space="preserve">2. Порядок формирования и порядок деятельности комиссии по землепользованию и застройке территории </w:t>
      </w:r>
      <w:r>
        <w:rPr>
          <w:rStyle w:val="af7"/>
          <w:b w:val="0"/>
          <w:color w:val="222222"/>
        </w:rPr>
        <w:t>муниципального образования «</w:t>
      </w:r>
      <w:r>
        <w:rPr>
          <w:bCs/>
        </w:rPr>
        <w:t>Снегуровск</w:t>
      </w:r>
      <w:r>
        <w:rPr>
          <w:rStyle w:val="af7"/>
          <w:b w:val="0"/>
          <w:bCs w:val="0"/>
          <w:color w:val="222222"/>
        </w:rPr>
        <w:t>ое</w:t>
      </w:r>
      <w:r>
        <w:rPr>
          <w:rStyle w:val="af7"/>
          <w:b w:val="0"/>
          <w:color w:val="222222"/>
        </w:rPr>
        <w:t xml:space="preserve"> сельское поселение» определяется нормативным правовым актам администрации муниципального образования «</w:t>
      </w:r>
      <w:r>
        <w:rPr>
          <w:bCs/>
        </w:rPr>
        <w:t>Снегуровск</w:t>
      </w:r>
      <w:r>
        <w:rPr>
          <w:rStyle w:val="af7"/>
          <w:b w:val="0"/>
          <w:bCs w:val="0"/>
          <w:color w:val="222222"/>
        </w:rPr>
        <w:t>ое</w:t>
      </w:r>
      <w:r>
        <w:rPr>
          <w:rStyle w:val="af7"/>
          <w:b w:val="0"/>
          <w:color w:val="222222"/>
        </w:rPr>
        <w:t xml:space="preserve"> сельское поселение». </w:t>
      </w:r>
    </w:p>
    <w:p w:rsidR="00000000" w:rsidRDefault="00704B39">
      <w:pPr>
        <w:spacing w:line="360" w:lineRule="auto"/>
        <w:ind w:firstLine="709"/>
        <w:jc w:val="both"/>
        <w:rPr>
          <w:rStyle w:val="af7"/>
          <w:b w:val="0"/>
          <w:color w:val="222222"/>
        </w:rPr>
      </w:pPr>
      <w:r>
        <w:rPr>
          <w:rStyle w:val="af7"/>
          <w:b w:val="0"/>
          <w:color w:val="222222"/>
        </w:rPr>
        <w:t xml:space="preserve">3. В полномочия комиссии по землепользованию и застройке входят: </w:t>
      </w:r>
    </w:p>
    <w:p w:rsidR="00000000" w:rsidRDefault="00704B39">
      <w:pPr>
        <w:spacing w:line="360" w:lineRule="auto"/>
        <w:ind w:firstLine="709"/>
        <w:jc w:val="both"/>
        <w:rPr>
          <w:rStyle w:val="af7"/>
          <w:b w:val="0"/>
          <w:color w:val="222222"/>
        </w:rPr>
      </w:pPr>
      <w:r>
        <w:rPr>
          <w:rStyle w:val="af7"/>
          <w:b w:val="0"/>
          <w:color w:val="222222"/>
        </w:rPr>
        <w:t>- рассмотрен</w:t>
      </w:r>
      <w:r>
        <w:rPr>
          <w:rStyle w:val="af7"/>
          <w:b w:val="0"/>
          <w:color w:val="222222"/>
        </w:rPr>
        <w:t xml:space="preserve">ие вопросов по проведению публичных слушаний в соответствии с Градостроительным кодексом РФ и подготовка по ним предложений главе администрации </w:t>
      </w:r>
      <w:r>
        <w:rPr>
          <w:bCs/>
        </w:rPr>
        <w:t>Снегуровск</w:t>
      </w:r>
      <w:r>
        <w:rPr>
          <w:rStyle w:val="af7"/>
          <w:b w:val="0"/>
          <w:bCs w:val="0"/>
          <w:color w:val="222222"/>
        </w:rPr>
        <w:t>ого</w:t>
      </w:r>
      <w:r>
        <w:rPr>
          <w:rStyle w:val="af7"/>
          <w:b w:val="0"/>
          <w:color w:val="222222"/>
        </w:rPr>
        <w:t xml:space="preserve"> сельского поселения; </w:t>
      </w:r>
    </w:p>
    <w:p w:rsidR="00000000" w:rsidRDefault="00704B39">
      <w:pPr>
        <w:spacing w:line="360" w:lineRule="auto"/>
        <w:ind w:firstLine="709"/>
        <w:jc w:val="both"/>
        <w:rPr>
          <w:rStyle w:val="af7"/>
          <w:b w:val="0"/>
          <w:color w:val="222222"/>
        </w:rPr>
      </w:pPr>
      <w:r>
        <w:rPr>
          <w:rStyle w:val="af7"/>
          <w:b w:val="0"/>
          <w:color w:val="222222"/>
        </w:rPr>
        <w:t>- рассмотрение обращений граждан и юридических лиц по вопросам предоставлени</w:t>
      </w:r>
      <w:r>
        <w:rPr>
          <w:rStyle w:val="af7"/>
          <w:b w:val="0"/>
          <w:color w:val="222222"/>
        </w:rPr>
        <w:t xml:space="preserve">я прав на земельные участки для строительства (размещения) объектов на территории поселения с определением порядка предоставления участков; </w:t>
      </w:r>
    </w:p>
    <w:p w:rsidR="00000000" w:rsidRDefault="00704B39">
      <w:pPr>
        <w:spacing w:line="360" w:lineRule="auto"/>
        <w:ind w:firstLine="709"/>
        <w:jc w:val="both"/>
        <w:rPr>
          <w:rStyle w:val="af7"/>
          <w:b w:val="0"/>
          <w:color w:val="222222"/>
        </w:rPr>
      </w:pPr>
      <w:r>
        <w:rPr>
          <w:rStyle w:val="af7"/>
          <w:b w:val="0"/>
          <w:color w:val="222222"/>
        </w:rPr>
        <w:t>- принятие решений по обращениям граждан по вопросам предоставления земельных участков для целей, не связанных со с</w:t>
      </w:r>
      <w:r>
        <w:rPr>
          <w:rStyle w:val="af7"/>
          <w:b w:val="0"/>
          <w:color w:val="222222"/>
        </w:rPr>
        <w:t xml:space="preserve">троительством, о возможном (невозможном) использовании земельного участка для испрашиваемых целей; </w:t>
      </w:r>
    </w:p>
    <w:p w:rsidR="00000000" w:rsidRDefault="00704B39">
      <w:pPr>
        <w:spacing w:line="360" w:lineRule="auto"/>
        <w:ind w:firstLine="709"/>
        <w:jc w:val="both"/>
        <w:rPr>
          <w:rStyle w:val="af7"/>
          <w:b w:val="0"/>
          <w:color w:val="222222"/>
        </w:rPr>
      </w:pPr>
      <w:r>
        <w:rPr>
          <w:rStyle w:val="af7"/>
          <w:b w:val="0"/>
          <w:color w:val="222222"/>
        </w:rPr>
        <w:lastRenderedPageBreak/>
        <w:t xml:space="preserve">- рассмотрение вопросов, связанных с предоставлением разрешения на условно разрешенный вид использования земельного участка; </w:t>
      </w:r>
    </w:p>
    <w:p w:rsidR="00000000" w:rsidRDefault="00704B39">
      <w:pPr>
        <w:spacing w:line="360" w:lineRule="auto"/>
        <w:ind w:firstLine="709"/>
        <w:jc w:val="both"/>
        <w:rPr>
          <w:rStyle w:val="af7"/>
          <w:b w:val="0"/>
          <w:color w:val="222222"/>
        </w:rPr>
      </w:pPr>
      <w:r>
        <w:rPr>
          <w:rStyle w:val="af7"/>
          <w:b w:val="0"/>
          <w:color w:val="222222"/>
        </w:rPr>
        <w:t>- рассмотрение вопросов, связа</w:t>
      </w:r>
      <w:r>
        <w:rPr>
          <w:rStyle w:val="af7"/>
          <w:b w:val="0"/>
          <w:color w:val="222222"/>
        </w:rPr>
        <w:t xml:space="preserve">нных с предоставлением разрешения на отклонение от предельных параметров разрешенного строительства; </w:t>
      </w:r>
    </w:p>
    <w:p w:rsidR="00000000" w:rsidRDefault="00704B39">
      <w:pPr>
        <w:spacing w:line="360" w:lineRule="auto"/>
        <w:ind w:firstLine="709"/>
        <w:jc w:val="both"/>
        <w:rPr>
          <w:rStyle w:val="af7"/>
          <w:b w:val="0"/>
          <w:color w:val="222222"/>
        </w:rPr>
      </w:pPr>
      <w:r>
        <w:rPr>
          <w:rStyle w:val="af7"/>
          <w:b w:val="0"/>
          <w:color w:val="222222"/>
        </w:rPr>
        <w:t>- организует подготовку предложений о внесении изменений в Правила по процедурам статьи 26 настоящих Правил, а также проектов местных нормативных правовых</w:t>
      </w:r>
      <w:r>
        <w:rPr>
          <w:rStyle w:val="af7"/>
          <w:b w:val="0"/>
          <w:color w:val="222222"/>
        </w:rPr>
        <w:t xml:space="preserve"> актов, иных документов, связанных с реализацией и применением настоящих Правил.</w:t>
      </w:r>
    </w:p>
    <w:p w:rsidR="00000000" w:rsidRDefault="00704B39">
      <w:pPr>
        <w:spacing w:line="360" w:lineRule="auto"/>
        <w:ind w:firstLine="709"/>
        <w:jc w:val="both"/>
        <w:rPr>
          <w:rFonts w:ascii="Cambria" w:hAnsi="Cambria" w:cs="Cambria"/>
          <w:i/>
          <w:szCs w:val="28"/>
        </w:rPr>
      </w:pPr>
      <w:r>
        <w:rPr>
          <w:rStyle w:val="af7"/>
          <w:b w:val="0"/>
          <w:color w:val="222222"/>
        </w:rPr>
        <w:t xml:space="preserve">- иных вопросов, установленных нормативным правовым актом. </w:t>
      </w:r>
    </w:p>
    <w:p w:rsidR="00000000" w:rsidRDefault="00704B39">
      <w:pPr>
        <w:pStyle w:val="1"/>
        <w:pageBreakBefore/>
        <w:spacing w:before="120" w:after="120"/>
        <w:ind w:firstLine="0"/>
        <w:rPr>
          <w:rFonts w:ascii="Cambria" w:hAnsi="Cambria" w:cs="Cambria"/>
          <w:color w:val="auto"/>
          <w:sz w:val="24"/>
          <w:szCs w:val="24"/>
        </w:rPr>
      </w:pPr>
      <w:bookmarkStart w:id="25" w:name="__RefHeading___Toc368067459"/>
      <w:bookmarkEnd w:id="25"/>
      <w:r>
        <w:rPr>
          <w:rFonts w:ascii="Cambria" w:hAnsi="Cambria" w:cs="Cambria"/>
          <w:i/>
          <w:color w:val="auto"/>
          <w:szCs w:val="28"/>
        </w:rPr>
        <w:lastRenderedPageBreak/>
        <w:t>Глава 4. Публичные слушания</w:t>
      </w:r>
    </w:p>
    <w:p w:rsidR="00000000" w:rsidRDefault="00704B39">
      <w:pPr>
        <w:pStyle w:val="1"/>
        <w:spacing w:before="120" w:after="120"/>
        <w:ind w:firstLine="0"/>
        <w:rPr>
          <w:rStyle w:val="af7"/>
          <w:b w:val="0"/>
          <w:color w:val="222222"/>
        </w:rPr>
      </w:pPr>
      <w:bookmarkStart w:id="26" w:name="__RefHeading___Toc368067460"/>
      <w:bookmarkEnd w:id="26"/>
      <w:r>
        <w:rPr>
          <w:rFonts w:ascii="Cambria" w:hAnsi="Cambria" w:cs="Cambria"/>
          <w:color w:val="auto"/>
          <w:sz w:val="24"/>
          <w:szCs w:val="24"/>
        </w:rPr>
        <w:t>Статья 9. Общие положения о публичных слушаниях</w:t>
      </w:r>
    </w:p>
    <w:p w:rsidR="00000000" w:rsidRDefault="00704B39">
      <w:pPr>
        <w:spacing w:line="360" w:lineRule="auto"/>
        <w:ind w:firstLine="709"/>
        <w:jc w:val="both"/>
        <w:rPr>
          <w:rStyle w:val="af7"/>
          <w:b w:val="0"/>
          <w:color w:val="222222"/>
        </w:rPr>
      </w:pPr>
      <w:r>
        <w:rPr>
          <w:rStyle w:val="af7"/>
          <w:b w:val="0"/>
          <w:color w:val="222222"/>
        </w:rPr>
        <w:t>1. Публичные слушания являются формой р</w:t>
      </w:r>
      <w:r>
        <w:rPr>
          <w:rStyle w:val="af7"/>
          <w:b w:val="0"/>
          <w:color w:val="222222"/>
        </w:rPr>
        <w:t>еализации прав населения муниципального образования «</w:t>
      </w:r>
      <w:r>
        <w:rPr>
          <w:bCs/>
        </w:rPr>
        <w:t>Снегуровск</w:t>
      </w:r>
      <w:r>
        <w:rPr>
          <w:rStyle w:val="af7"/>
          <w:b w:val="0"/>
          <w:bCs w:val="0"/>
          <w:color w:val="222222"/>
        </w:rPr>
        <w:t>ое сельское поселение</w:t>
      </w:r>
      <w:r>
        <w:rPr>
          <w:rStyle w:val="af7"/>
          <w:b w:val="0"/>
          <w:color w:val="222222"/>
        </w:rPr>
        <w:t>» (далее -</w:t>
      </w:r>
      <w:r>
        <w:rPr>
          <w:rStyle w:val="af7"/>
          <w:b w:val="0"/>
          <w:bCs w:val="0"/>
          <w:color w:val="222222"/>
        </w:rPr>
        <w:t xml:space="preserve"> </w:t>
      </w:r>
      <w:r>
        <w:rPr>
          <w:bCs/>
        </w:rPr>
        <w:t>Снегуровск</w:t>
      </w:r>
      <w:r>
        <w:rPr>
          <w:rStyle w:val="af7"/>
          <w:b w:val="0"/>
          <w:bCs w:val="0"/>
          <w:color w:val="222222"/>
        </w:rPr>
        <w:t>ое сельское поселение</w:t>
      </w:r>
      <w:r>
        <w:rPr>
          <w:rStyle w:val="af7"/>
          <w:b w:val="0"/>
          <w:color w:val="222222"/>
        </w:rPr>
        <w:t>) на участие в процессе принятия решений органами местного самоуправления и проводятся  для публичного обсуждения проектов муницип</w:t>
      </w:r>
      <w:r>
        <w:rPr>
          <w:rStyle w:val="af7"/>
          <w:b w:val="0"/>
          <w:color w:val="222222"/>
        </w:rPr>
        <w:t>альных правовых актов, проектов градостроительной документации, а также других вопросов, по которым в соответствии с законодательством Российской Федерации требуется проведение публичных слушаний..</w:t>
      </w:r>
    </w:p>
    <w:p w:rsidR="00000000" w:rsidRDefault="00704B39">
      <w:pPr>
        <w:spacing w:line="360" w:lineRule="auto"/>
        <w:ind w:firstLine="709"/>
        <w:jc w:val="both"/>
        <w:rPr>
          <w:rStyle w:val="af7"/>
          <w:b w:val="0"/>
          <w:color w:val="222222"/>
        </w:rPr>
      </w:pPr>
      <w:r>
        <w:rPr>
          <w:rStyle w:val="af7"/>
          <w:b w:val="0"/>
          <w:color w:val="222222"/>
        </w:rPr>
        <w:t xml:space="preserve">2. Публичные слушания проводятся в целях: </w:t>
      </w:r>
    </w:p>
    <w:p w:rsidR="00000000" w:rsidRDefault="00704B39">
      <w:pPr>
        <w:spacing w:line="360" w:lineRule="auto"/>
        <w:ind w:firstLine="709"/>
        <w:jc w:val="both"/>
        <w:rPr>
          <w:rStyle w:val="af7"/>
          <w:b w:val="0"/>
          <w:color w:val="222222"/>
        </w:rPr>
      </w:pPr>
      <w:r>
        <w:rPr>
          <w:rStyle w:val="af7"/>
          <w:b w:val="0"/>
          <w:color w:val="222222"/>
        </w:rPr>
        <w:t>- информировани</w:t>
      </w:r>
      <w:r>
        <w:rPr>
          <w:rStyle w:val="af7"/>
          <w:b w:val="0"/>
          <w:color w:val="222222"/>
        </w:rPr>
        <w:t>я общественности и органов местного самоуправления о фактах и существующих мнениях по обсуждаемой проблеме;</w:t>
      </w:r>
    </w:p>
    <w:p w:rsidR="00000000" w:rsidRDefault="00704B39">
      <w:pPr>
        <w:spacing w:line="360" w:lineRule="auto"/>
        <w:ind w:firstLine="709"/>
        <w:jc w:val="both"/>
        <w:rPr>
          <w:rStyle w:val="af7"/>
          <w:b w:val="0"/>
          <w:color w:val="222222"/>
        </w:rPr>
      </w:pPr>
      <w:r>
        <w:rPr>
          <w:rStyle w:val="af7"/>
          <w:b w:val="0"/>
          <w:color w:val="222222"/>
        </w:rPr>
        <w:t>- выявления общественного мнения по теме и вопросам, выносимым на публичные (общественные) слушания;</w:t>
      </w:r>
    </w:p>
    <w:p w:rsidR="00000000" w:rsidRDefault="00704B39">
      <w:pPr>
        <w:spacing w:line="360" w:lineRule="auto"/>
        <w:ind w:firstLine="709"/>
        <w:jc w:val="both"/>
        <w:rPr>
          <w:rStyle w:val="af7"/>
          <w:b w:val="0"/>
          <w:color w:val="222222"/>
        </w:rPr>
      </w:pPr>
      <w:r>
        <w:rPr>
          <w:rStyle w:val="af7"/>
          <w:b w:val="0"/>
          <w:color w:val="222222"/>
        </w:rPr>
        <w:t xml:space="preserve">- осуществления связи/диалога органов местного </w:t>
      </w:r>
      <w:r>
        <w:rPr>
          <w:rStyle w:val="af7"/>
          <w:b w:val="0"/>
          <w:color w:val="222222"/>
        </w:rPr>
        <w:t>самоуправления с общественностью муниципального образования;</w:t>
      </w:r>
    </w:p>
    <w:p w:rsidR="00000000" w:rsidRDefault="00704B39">
      <w:pPr>
        <w:spacing w:line="360" w:lineRule="auto"/>
        <w:ind w:firstLine="709"/>
        <w:jc w:val="both"/>
        <w:rPr>
          <w:rStyle w:val="af7"/>
          <w:b w:val="0"/>
          <w:color w:val="222222"/>
        </w:rPr>
      </w:pPr>
      <w:r>
        <w:rPr>
          <w:rStyle w:val="af7"/>
          <w:b w:val="0"/>
          <w:color w:val="222222"/>
        </w:rPr>
        <w:t>- подготовки предложений и рекомендаций по обсуждаемой проблеме;</w:t>
      </w:r>
    </w:p>
    <w:p w:rsidR="00000000" w:rsidRDefault="00704B39">
      <w:pPr>
        <w:spacing w:line="360" w:lineRule="auto"/>
        <w:ind w:firstLine="709"/>
        <w:jc w:val="both"/>
        <w:rPr>
          <w:rStyle w:val="af7"/>
          <w:b w:val="0"/>
          <w:color w:val="222222"/>
        </w:rPr>
      </w:pPr>
      <w:r>
        <w:rPr>
          <w:rStyle w:val="af7"/>
          <w:b w:val="0"/>
          <w:color w:val="222222"/>
        </w:rPr>
        <w:t xml:space="preserve">- оказание влияния общественности на принятие решений органами местного самоуправления муниципального образования </w:t>
      </w:r>
      <w:r>
        <w:rPr>
          <w:bCs/>
        </w:rPr>
        <w:t>Снегуровск</w:t>
      </w:r>
      <w:r>
        <w:rPr>
          <w:rStyle w:val="af7"/>
          <w:b w:val="0"/>
          <w:bCs w:val="0"/>
          <w:color w:val="222222"/>
        </w:rPr>
        <w:t>ое</w:t>
      </w:r>
      <w:r>
        <w:rPr>
          <w:rStyle w:val="af7"/>
          <w:b w:val="0"/>
          <w:color w:val="222222"/>
        </w:rPr>
        <w:t xml:space="preserve"> сел</w:t>
      </w:r>
      <w:r>
        <w:rPr>
          <w:rStyle w:val="af7"/>
          <w:b w:val="0"/>
          <w:color w:val="222222"/>
        </w:rPr>
        <w:t>ьское поселение;</w:t>
      </w:r>
    </w:p>
    <w:p w:rsidR="00000000" w:rsidRDefault="00704B39">
      <w:pPr>
        <w:spacing w:line="360" w:lineRule="auto"/>
        <w:ind w:firstLine="709"/>
        <w:jc w:val="both"/>
        <w:rPr>
          <w:rStyle w:val="af7"/>
          <w:b w:val="0"/>
          <w:color w:val="222222"/>
        </w:rPr>
      </w:pPr>
      <w:r>
        <w:rPr>
          <w:rStyle w:val="af7"/>
          <w:b w:val="0"/>
          <w:color w:val="222222"/>
        </w:rPr>
        <w:t>- соблюдение права человека на благоприятные условия жизнедеятельности.</w:t>
      </w:r>
    </w:p>
    <w:p w:rsidR="00000000" w:rsidRDefault="00704B39">
      <w:pPr>
        <w:spacing w:line="360" w:lineRule="auto"/>
        <w:ind w:firstLine="709"/>
        <w:jc w:val="both"/>
        <w:rPr>
          <w:rStyle w:val="af7"/>
          <w:b w:val="0"/>
          <w:color w:val="222222"/>
        </w:rPr>
      </w:pPr>
      <w:r>
        <w:rPr>
          <w:rStyle w:val="af7"/>
          <w:b w:val="0"/>
          <w:color w:val="222222"/>
        </w:rPr>
        <w:t>Заключение о результатах публичных слушаний -  итоговый документ публичных слушаний, состоящий из рекомендаций и предложений по теме публичных слушаний.</w:t>
      </w:r>
    </w:p>
    <w:p w:rsidR="00000000" w:rsidRDefault="00704B39">
      <w:pPr>
        <w:spacing w:line="360" w:lineRule="auto"/>
        <w:ind w:firstLine="709"/>
        <w:jc w:val="both"/>
        <w:rPr>
          <w:rStyle w:val="af7"/>
          <w:b w:val="0"/>
          <w:color w:val="222222"/>
        </w:rPr>
      </w:pPr>
      <w:r>
        <w:rPr>
          <w:rStyle w:val="af7"/>
          <w:b w:val="0"/>
          <w:color w:val="222222"/>
        </w:rPr>
        <w:t>3. На публичны</w:t>
      </w:r>
      <w:r>
        <w:rPr>
          <w:rStyle w:val="af7"/>
          <w:b w:val="0"/>
          <w:color w:val="222222"/>
        </w:rPr>
        <w:t>е слушания в обязательном порядке выносятся:</w:t>
      </w:r>
    </w:p>
    <w:p w:rsidR="00000000" w:rsidRDefault="00704B39">
      <w:pPr>
        <w:spacing w:line="360" w:lineRule="auto"/>
        <w:ind w:firstLine="709"/>
        <w:jc w:val="both"/>
        <w:rPr>
          <w:rStyle w:val="af7"/>
          <w:b w:val="0"/>
          <w:color w:val="222222"/>
        </w:rPr>
      </w:pPr>
      <w:r>
        <w:rPr>
          <w:rStyle w:val="af7"/>
          <w:b w:val="0"/>
          <w:color w:val="222222"/>
        </w:rPr>
        <w:t xml:space="preserve">1) проект Генерального плана </w:t>
      </w:r>
      <w:r>
        <w:rPr>
          <w:bCs/>
        </w:rPr>
        <w:t>Снегуровск</w:t>
      </w:r>
      <w:r>
        <w:rPr>
          <w:rStyle w:val="af7"/>
          <w:b w:val="0"/>
          <w:bCs w:val="0"/>
          <w:color w:val="222222"/>
        </w:rPr>
        <w:t>ого</w:t>
      </w:r>
      <w:r>
        <w:rPr>
          <w:rStyle w:val="af7"/>
          <w:b w:val="0"/>
          <w:color w:val="222222"/>
        </w:rPr>
        <w:t xml:space="preserve"> сельского поселения, проекты муниципальных правовых актов о внесении изменений в Генеральный план; </w:t>
      </w:r>
    </w:p>
    <w:p w:rsidR="00000000" w:rsidRDefault="00704B39">
      <w:pPr>
        <w:spacing w:line="360" w:lineRule="auto"/>
        <w:ind w:firstLine="709"/>
        <w:jc w:val="both"/>
        <w:rPr>
          <w:rStyle w:val="af7"/>
          <w:b w:val="0"/>
          <w:color w:val="222222"/>
        </w:rPr>
      </w:pPr>
      <w:r>
        <w:rPr>
          <w:rStyle w:val="af7"/>
          <w:b w:val="0"/>
          <w:color w:val="222222"/>
        </w:rPr>
        <w:t>2) проекты Правил землепользования и застройки, проекты правовых акт</w:t>
      </w:r>
      <w:r>
        <w:rPr>
          <w:rStyle w:val="af7"/>
          <w:b w:val="0"/>
          <w:color w:val="222222"/>
        </w:rPr>
        <w:t xml:space="preserve">ов о внесении изменений в Правила землепользования и застройки; </w:t>
      </w:r>
    </w:p>
    <w:p w:rsidR="00000000" w:rsidRDefault="00704B39">
      <w:pPr>
        <w:spacing w:line="360" w:lineRule="auto"/>
        <w:ind w:firstLine="709"/>
        <w:jc w:val="both"/>
        <w:rPr>
          <w:rStyle w:val="af7"/>
          <w:b w:val="0"/>
          <w:color w:val="222222"/>
        </w:rPr>
      </w:pPr>
      <w:r>
        <w:rPr>
          <w:rStyle w:val="af7"/>
          <w:b w:val="0"/>
          <w:color w:val="222222"/>
        </w:rPr>
        <w:t xml:space="preserve">3) проекты планировки территорий и проекты межевания территорий; </w:t>
      </w:r>
    </w:p>
    <w:p w:rsidR="00000000" w:rsidRDefault="00704B39">
      <w:pPr>
        <w:spacing w:line="360" w:lineRule="auto"/>
        <w:ind w:firstLine="709"/>
        <w:jc w:val="both"/>
        <w:rPr>
          <w:rStyle w:val="af7"/>
          <w:b w:val="0"/>
          <w:color w:val="222222"/>
        </w:rPr>
      </w:pPr>
      <w:r>
        <w:rPr>
          <w:rStyle w:val="af7"/>
          <w:b w:val="0"/>
          <w:color w:val="222222"/>
        </w:rPr>
        <w:t>4) вопросы предоставления разрешений на условно разрешенный вид использования земельных участков и объектов капитального стро</w:t>
      </w:r>
      <w:r>
        <w:rPr>
          <w:rStyle w:val="af7"/>
          <w:b w:val="0"/>
          <w:color w:val="222222"/>
        </w:rPr>
        <w:t xml:space="preserve">ительства; </w:t>
      </w:r>
    </w:p>
    <w:p w:rsidR="00000000" w:rsidRDefault="00704B39">
      <w:pPr>
        <w:spacing w:line="360" w:lineRule="auto"/>
        <w:ind w:firstLine="709"/>
        <w:jc w:val="both"/>
        <w:rPr>
          <w:rStyle w:val="af7"/>
          <w:b w:val="0"/>
          <w:color w:val="222222"/>
        </w:rPr>
      </w:pPr>
      <w:r>
        <w:rPr>
          <w:rStyle w:val="af7"/>
          <w:b w:val="0"/>
          <w:color w:val="222222"/>
        </w:rPr>
        <w:t xml:space="preserve">5) вопросы отклонения от предельных параметров разрешенного строительства, реконструкции объектов капитального строительства; </w:t>
      </w:r>
    </w:p>
    <w:p w:rsidR="00000000" w:rsidRDefault="00704B39">
      <w:pPr>
        <w:spacing w:line="360" w:lineRule="auto"/>
        <w:ind w:firstLine="709"/>
        <w:jc w:val="both"/>
        <w:rPr>
          <w:rStyle w:val="af7"/>
          <w:b w:val="0"/>
          <w:color w:val="222222"/>
        </w:rPr>
      </w:pPr>
      <w:r>
        <w:rPr>
          <w:rStyle w:val="af7"/>
          <w:b w:val="0"/>
          <w:color w:val="222222"/>
        </w:rPr>
        <w:t xml:space="preserve">6) вопросы изменения одного вида разрешенного использования земельных участков и объектов капитального строительства </w:t>
      </w:r>
      <w:r>
        <w:rPr>
          <w:rStyle w:val="af7"/>
          <w:b w:val="0"/>
          <w:color w:val="222222"/>
        </w:rPr>
        <w:t xml:space="preserve">на другой вид такого использования при отсутствии Правил землепользования и застройки, утвержденных в порядке, установленном Градостроительным кодексом Российской Федерации; </w:t>
      </w:r>
    </w:p>
    <w:p w:rsidR="00000000" w:rsidRDefault="00704B39">
      <w:pPr>
        <w:spacing w:line="360" w:lineRule="auto"/>
        <w:ind w:firstLine="709"/>
        <w:jc w:val="both"/>
        <w:rPr>
          <w:rStyle w:val="af7"/>
          <w:b w:val="0"/>
          <w:color w:val="222222"/>
        </w:rPr>
      </w:pPr>
      <w:r>
        <w:rPr>
          <w:rStyle w:val="af7"/>
          <w:b w:val="0"/>
          <w:color w:val="222222"/>
        </w:rPr>
        <w:lastRenderedPageBreak/>
        <w:t>7) вопросы преобразования муниципального образования «</w:t>
      </w:r>
      <w:r>
        <w:rPr>
          <w:bCs/>
        </w:rPr>
        <w:t>Снегуровск</w:t>
      </w:r>
      <w:r>
        <w:rPr>
          <w:rStyle w:val="af7"/>
          <w:b w:val="0"/>
          <w:bCs w:val="0"/>
          <w:color w:val="222222"/>
        </w:rPr>
        <w:t>ое</w:t>
      </w:r>
      <w:r>
        <w:rPr>
          <w:rStyle w:val="af7"/>
          <w:b w:val="0"/>
          <w:color w:val="222222"/>
        </w:rPr>
        <w:t xml:space="preserve"> сельское посел</w:t>
      </w:r>
      <w:r>
        <w:rPr>
          <w:rStyle w:val="af7"/>
          <w:b w:val="0"/>
          <w:color w:val="222222"/>
        </w:rPr>
        <w:t xml:space="preserve">ение». </w:t>
      </w:r>
    </w:p>
    <w:p w:rsidR="00000000" w:rsidRDefault="00704B39">
      <w:pPr>
        <w:spacing w:line="360" w:lineRule="auto"/>
        <w:ind w:firstLine="709"/>
        <w:jc w:val="both"/>
        <w:rPr>
          <w:rStyle w:val="af7"/>
          <w:b w:val="0"/>
          <w:color w:val="222222"/>
        </w:rPr>
      </w:pPr>
      <w:r>
        <w:rPr>
          <w:rStyle w:val="af7"/>
          <w:b w:val="0"/>
          <w:color w:val="222222"/>
        </w:rPr>
        <w:t>4. Материалы для проведения публичных слушаний (заключения, иные необходимые материалы) готовятся заказчиком, уполномоченным органом, иными уполномоченными структурными подразделениями администрации муниципального образования «</w:t>
      </w:r>
      <w:r>
        <w:rPr>
          <w:bCs/>
        </w:rPr>
        <w:t>Снегуровск</w:t>
      </w:r>
      <w:r>
        <w:rPr>
          <w:rStyle w:val="af7"/>
          <w:b w:val="0"/>
          <w:bCs w:val="0"/>
          <w:color w:val="222222"/>
        </w:rPr>
        <w:t>ое</w:t>
      </w:r>
      <w:r>
        <w:rPr>
          <w:rStyle w:val="af7"/>
          <w:b w:val="0"/>
          <w:color w:val="222222"/>
        </w:rPr>
        <w:t xml:space="preserve"> сельское</w:t>
      </w:r>
      <w:r>
        <w:rPr>
          <w:rStyle w:val="af7"/>
          <w:b w:val="0"/>
          <w:color w:val="222222"/>
        </w:rPr>
        <w:t xml:space="preserve"> поселение».</w:t>
      </w:r>
    </w:p>
    <w:p w:rsidR="00000000" w:rsidRDefault="00704B39">
      <w:pPr>
        <w:spacing w:line="360" w:lineRule="auto"/>
        <w:ind w:firstLine="709"/>
        <w:jc w:val="both"/>
        <w:rPr>
          <w:rStyle w:val="af7"/>
          <w:b w:val="0"/>
          <w:color w:val="222222"/>
        </w:rPr>
      </w:pPr>
      <w:r>
        <w:rPr>
          <w:rStyle w:val="af7"/>
          <w:b w:val="0"/>
          <w:color w:val="222222"/>
        </w:rPr>
        <w:t>5. В случаях необходимости проведения публичных слушаний по заявкам, поступившим от физических или юридических лиц уполномоченный орган информирует Комиссию о поступившей заявке по проведению публичных слушаний в течение двух рабочих дней посл</w:t>
      </w:r>
      <w:r>
        <w:rPr>
          <w:rStyle w:val="af7"/>
          <w:b w:val="0"/>
          <w:color w:val="222222"/>
        </w:rPr>
        <w:t>е ее регистрации.</w:t>
      </w:r>
    </w:p>
    <w:p w:rsidR="00000000" w:rsidRDefault="00704B39">
      <w:pPr>
        <w:spacing w:line="360" w:lineRule="auto"/>
        <w:ind w:firstLine="709"/>
        <w:jc w:val="both"/>
        <w:rPr>
          <w:rStyle w:val="af7"/>
          <w:b w:val="0"/>
          <w:color w:val="222222"/>
        </w:rPr>
      </w:pPr>
      <w:r>
        <w:rPr>
          <w:rStyle w:val="af7"/>
          <w:b w:val="0"/>
          <w:color w:val="222222"/>
        </w:rPr>
        <w:t>Комиссия обязана провести публичные слушания не позднее, чем через месяц с момента получения уведомления уполномоченного органа о поступлении заявки от физического или юридического лица (лиц).</w:t>
      </w:r>
    </w:p>
    <w:p w:rsidR="00000000" w:rsidRDefault="00704B39">
      <w:pPr>
        <w:spacing w:line="360" w:lineRule="auto"/>
        <w:ind w:firstLine="709"/>
        <w:jc w:val="both"/>
        <w:rPr>
          <w:rStyle w:val="af7"/>
          <w:b w:val="0"/>
          <w:color w:val="222222"/>
        </w:rPr>
      </w:pPr>
      <w:r>
        <w:rPr>
          <w:rStyle w:val="af7"/>
          <w:b w:val="0"/>
          <w:color w:val="222222"/>
        </w:rPr>
        <w:t>6. Комиссия публикует оповещение о предстоящи</w:t>
      </w:r>
      <w:r>
        <w:rPr>
          <w:rStyle w:val="af7"/>
          <w:b w:val="0"/>
          <w:color w:val="222222"/>
        </w:rPr>
        <w:t>х публичных слушаниях не позднее одного месяца до их проведения. Оповещение дается в следующих формах:</w:t>
      </w:r>
    </w:p>
    <w:p w:rsidR="00000000" w:rsidRDefault="00704B39">
      <w:pPr>
        <w:spacing w:line="360" w:lineRule="auto"/>
        <w:ind w:firstLine="709"/>
        <w:jc w:val="both"/>
        <w:rPr>
          <w:rStyle w:val="af7"/>
          <w:b w:val="0"/>
          <w:color w:val="222222"/>
        </w:rPr>
      </w:pPr>
      <w:r>
        <w:rPr>
          <w:rStyle w:val="af7"/>
          <w:b w:val="0"/>
          <w:color w:val="222222"/>
        </w:rPr>
        <w:t>- в печатном издании;</w:t>
      </w:r>
    </w:p>
    <w:p w:rsidR="00000000" w:rsidRDefault="00704B39">
      <w:pPr>
        <w:spacing w:line="360" w:lineRule="auto"/>
        <w:ind w:firstLine="709"/>
        <w:jc w:val="both"/>
        <w:rPr>
          <w:rStyle w:val="af7"/>
          <w:b w:val="0"/>
          <w:color w:val="222222"/>
        </w:rPr>
      </w:pPr>
      <w:r>
        <w:rPr>
          <w:rStyle w:val="af7"/>
          <w:b w:val="0"/>
          <w:color w:val="222222"/>
        </w:rPr>
        <w:t>- объявления на официальном сайте муниципального образования;</w:t>
      </w:r>
    </w:p>
    <w:p w:rsidR="00000000" w:rsidRDefault="00704B39">
      <w:pPr>
        <w:spacing w:line="360" w:lineRule="auto"/>
        <w:ind w:firstLine="709"/>
        <w:jc w:val="both"/>
        <w:rPr>
          <w:rStyle w:val="af7"/>
          <w:b w:val="0"/>
          <w:color w:val="222222"/>
        </w:rPr>
      </w:pPr>
      <w:r>
        <w:rPr>
          <w:rStyle w:val="af7"/>
          <w:b w:val="0"/>
          <w:color w:val="222222"/>
        </w:rPr>
        <w:t>- вывешивания объявлений в здании администрации муниципального образо</w:t>
      </w:r>
      <w:r>
        <w:rPr>
          <w:rStyle w:val="af7"/>
          <w:b w:val="0"/>
          <w:color w:val="222222"/>
        </w:rPr>
        <w:t>вания «</w:t>
      </w:r>
      <w:r>
        <w:rPr>
          <w:bCs/>
        </w:rPr>
        <w:t>Снегуровск</w:t>
      </w:r>
      <w:r>
        <w:rPr>
          <w:rStyle w:val="af7"/>
          <w:b w:val="0"/>
          <w:bCs w:val="0"/>
          <w:color w:val="222222"/>
        </w:rPr>
        <w:t xml:space="preserve">ое </w:t>
      </w:r>
      <w:r>
        <w:rPr>
          <w:rStyle w:val="af7"/>
          <w:b w:val="0"/>
          <w:color w:val="222222"/>
        </w:rPr>
        <w:t>сельское поселение» и на месте расположения земельного участка, в отношении которого будет рассматриваться вопрос.</w:t>
      </w:r>
    </w:p>
    <w:p w:rsidR="00000000" w:rsidRDefault="00704B39">
      <w:pPr>
        <w:spacing w:line="360" w:lineRule="auto"/>
        <w:ind w:firstLine="709"/>
        <w:jc w:val="both"/>
        <w:rPr>
          <w:rStyle w:val="af7"/>
          <w:b w:val="0"/>
          <w:color w:val="222222"/>
        </w:rPr>
      </w:pPr>
      <w:r>
        <w:rPr>
          <w:rStyle w:val="af7"/>
          <w:b w:val="0"/>
          <w:color w:val="222222"/>
        </w:rPr>
        <w:t>Оповещение должно содержать следующую информацию:</w:t>
      </w:r>
    </w:p>
    <w:p w:rsidR="00000000" w:rsidRDefault="00704B39">
      <w:pPr>
        <w:spacing w:line="360" w:lineRule="auto"/>
        <w:ind w:firstLine="709"/>
        <w:jc w:val="both"/>
        <w:rPr>
          <w:rStyle w:val="af7"/>
          <w:b w:val="0"/>
          <w:color w:val="222222"/>
        </w:rPr>
      </w:pPr>
      <w:r>
        <w:rPr>
          <w:rStyle w:val="af7"/>
          <w:b w:val="0"/>
          <w:color w:val="222222"/>
        </w:rPr>
        <w:t xml:space="preserve">а) темы публичных слушаний; </w:t>
      </w:r>
    </w:p>
    <w:p w:rsidR="00000000" w:rsidRDefault="00704B39">
      <w:pPr>
        <w:spacing w:line="360" w:lineRule="auto"/>
        <w:ind w:firstLine="709"/>
        <w:jc w:val="both"/>
        <w:rPr>
          <w:rStyle w:val="af7"/>
          <w:b w:val="0"/>
          <w:color w:val="222222"/>
        </w:rPr>
      </w:pPr>
      <w:r>
        <w:rPr>
          <w:rStyle w:val="af7"/>
          <w:b w:val="0"/>
          <w:color w:val="222222"/>
        </w:rPr>
        <w:t xml:space="preserve">б) органа, уполномоченного на  проведение </w:t>
      </w:r>
      <w:r>
        <w:rPr>
          <w:rStyle w:val="af7"/>
          <w:b w:val="0"/>
          <w:color w:val="222222"/>
        </w:rPr>
        <w:t xml:space="preserve">публичных слушаний; </w:t>
      </w:r>
    </w:p>
    <w:p w:rsidR="00000000" w:rsidRDefault="00704B39">
      <w:pPr>
        <w:spacing w:line="360" w:lineRule="auto"/>
        <w:ind w:firstLine="709"/>
        <w:jc w:val="both"/>
        <w:rPr>
          <w:rStyle w:val="af7"/>
          <w:b w:val="0"/>
          <w:color w:val="222222"/>
        </w:rPr>
      </w:pPr>
      <w:r>
        <w:rPr>
          <w:rStyle w:val="af7"/>
          <w:b w:val="0"/>
          <w:color w:val="222222"/>
        </w:rPr>
        <w:t xml:space="preserve">в) формы проведения публичных слушаний; </w:t>
      </w:r>
    </w:p>
    <w:p w:rsidR="00000000" w:rsidRDefault="00704B39">
      <w:pPr>
        <w:spacing w:line="360" w:lineRule="auto"/>
        <w:ind w:firstLine="709"/>
        <w:jc w:val="both"/>
        <w:rPr>
          <w:rStyle w:val="af7"/>
          <w:b w:val="0"/>
          <w:color w:val="222222"/>
        </w:rPr>
      </w:pPr>
      <w:r>
        <w:rPr>
          <w:rStyle w:val="af7"/>
          <w:b w:val="0"/>
          <w:color w:val="222222"/>
        </w:rPr>
        <w:t xml:space="preserve">г) даты, время, места, срока проведения публичных слушаний; </w:t>
      </w:r>
    </w:p>
    <w:p w:rsidR="00000000" w:rsidRDefault="00704B39">
      <w:pPr>
        <w:spacing w:line="360" w:lineRule="auto"/>
        <w:ind w:firstLine="709"/>
        <w:jc w:val="both"/>
        <w:rPr>
          <w:rStyle w:val="af7"/>
          <w:b w:val="0"/>
          <w:color w:val="222222"/>
        </w:rPr>
      </w:pPr>
      <w:r>
        <w:rPr>
          <w:rStyle w:val="af7"/>
          <w:b w:val="0"/>
          <w:color w:val="222222"/>
        </w:rPr>
        <w:t xml:space="preserve">д) места и порядка ознакомления с документами, относящимися к теме публичных слушаний; </w:t>
      </w:r>
    </w:p>
    <w:p w:rsidR="00000000" w:rsidRDefault="00704B39">
      <w:pPr>
        <w:spacing w:line="360" w:lineRule="auto"/>
        <w:ind w:firstLine="709"/>
        <w:jc w:val="both"/>
        <w:rPr>
          <w:rStyle w:val="af7"/>
          <w:b w:val="0"/>
          <w:color w:val="222222"/>
        </w:rPr>
      </w:pPr>
      <w:r>
        <w:rPr>
          <w:rStyle w:val="af7"/>
          <w:b w:val="0"/>
          <w:color w:val="222222"/>
        </w:rPr>
        <w:t>7. Комиссия обеспечивает гражданам возможност</w:t>
      </w:r>
      <w:r>
        <w:rPr>
          <w:rStyle w:val="af7"/>
          <w:b w:val="0"/>
          <w:color w:val="222222"/>
        </w:rPr>
        <w:t>ь предварительного ознакомления с материалами для проведения публичных слушаний.</w:t>
      </w:r>
    </w:p>
    <w:p w:rsidR="00000000" w:rsidRDefault="00704B39">
      <w:pPr>
        <w:spacing w:line="360" w:lineRule="auto"/>
        <w:ind w:firstLine="709"/>
        <w:jc w:val="both"/>
        <w:rPr>
          <w:rStyle w:val="af7"/>
          <w:b w:val="0"/>
          <w:color w:val="222222"/>
        </w:rPr>
      </w:pPr>
      <w:r>
        <w:rPr>
          <w:rStyle w:val="af7"/>
          <w:b w:val="0"/>
          <w:color w:val="222222"/>
        </w:rPr>
        <w:t>Во время проведения публичного слушания ведется протокол.</w:t>
      </w:r>
    </w:p>
    <w:p w:rsidR="00000000" w:rsidRDefault="00704B39">
      <w:pPr>
        <w:spacing w:line="360" w:lineRule="auto"/>
        <w:ind w:firstLine="709"/>
        <w:jc w:val="both"/>
        <w:rPr>
          <w:rStyle w:val="af7"/>
          <w:b w:val="0"/>
          <w:color w:val="222222"/>
        </w:rPr>
      </w:pPr>
      <w:r>
        <w:rPr>
          <w:rStyle w:val="af7"/>
          <w:b w:val="0"/>
          <w:color w:val="222222"/>
        </w:rPr>
        <w:t>Комиссия вправе принять решение о повторном проведении публичных слушаний.</w:t>
      </w:r>
    </w:p>
    <w:p w:rsidR="00000000" w:rsidRDefault="00704B39">
      <w:pPr>
        <w:spacing w:line="360" w:lineRule="auto"/>
        <w:ind w:firstLine="709"/>
        <w:jc w:val="both"/>
        <w:rPr>
          <w:rStyle w:val="af7"/>
          <w:b w:val="0"/>
          <w:color w:val="222222"/>
        </w:rPr>
      </w:pPr>
      <w:r>
        <w:rPr>
          <w:rStyle w:val="af7"/>
          <w:b w:val="0"/>
          <w:color w:val="222222"/>
        </w:rPr>
        <w:t>8. Принятые Комиссией заключения и рекомен</w:t>
      </w:r>
      <w:r>
        <w:rPr>
          <w:rStyle w:val="af7"/>
          <w:b w:val="0"/>
          <w:color w:val="222222"/>
        </w:rPr>
        <w:t>дации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000000" w:rsidRDefault="00704B39">
      <w:pPr>
        <w:spacing w:line="360" w:lineRule="auto"/>
        <w:ind w:firstLine="709"/>
        <w:jc w:val="both"/>
        <w:rPr>
          <w:rStyle w:val="af7"/>
          <w:b w:val="0"/>
          <w:color w:val="222222"/>
        </w:rPr>
      </w:pPr>
      <w:r>
        <w:rPr>
          <w:rStyle w:val="af7"/>
          <w:b w:val="0"/>
          <w:color w:val="222222"/>
        </w:rPr>
        <w:t>9. Расходы, связанные с организ</w:t>
      </w:r>
      <w:r>
        <w:rPr>
          <w:rStyle w:val="af7"/>
          <w:b w:val="0"/>
          <w:color w:val="222222"/>
        </w:rPr>
        <w:t xml:space="preserve">ацией и проведением публичных слушаний по вопросам предоставления разрешения на условно разрешенный вид использования или на отклонение от предельных параметров разрешенного строительства, реконструкции, несет </w:t>
      </w:r>
      <w:r>
        <w:rPr>
          <w:rStyle w:val="af7"/>
          <w:b w:val="0"/>
          <w:color w:val="222222"/>
        </w:rPr>
        <w:lastRenderedPageBreak/>
        <w:t>физическое или юридическое лицо, заинтересован</w:t>
      </w:r>
      <w:r>
        <w:rPr>
          <w:rStyle w:val="af7"/>
          <w:b w:val="0"/>
          <w:color w:val="222222"/>
        </w:rPr>
        <w:t>ное в предоставлении такого разрешения.</w:t>
      </w:r>
    </w:p>
    <w:p w:rsidR="00000000" w:rsidRDefault="00704B39">
      <w:pPr>
        <w:spacing w:line="360" w:lineRule="auto"/>
        <w:ind w:firstLine="709"/>
        <w:jc w:val="both"/>
        <w:rPr>
          <w:rFonts w:ascii="Cambria" w:hAnsi="Cambria" w:cs="Cambria"/>
        </w:rPr>
      </w:pPr>
      <w:r>
        <w:rPr>
          <w:rStyle w:val="af7"/>
          <w:b w:val="0"/>
          <w:color w:val="222222"/>
        </w:rPr>
        <w:t xml:space="preserve">10. Публичные слушания проводятся Комиссией в порядке, определяемом Градостроительным кодексом РФ, настоящими Правилами, Положением о публичных слушаниях в </w:t>
      </w:r>
      <w:r>
        <w:rPr>
          <w:bCs/>
        </w:rPr>
        <w:t>Снегуровск</w:t>
      </w:r>
      <w:r>
        <w:rPr>
          <w:rStyle w:val="af7"/>
          <w:b w:val="0"/>
          <w:bCs w:val="0"/>
          <w:color w:val="222222"/>
        </w:rPr>
        <w:t>ом</w:t>
      </w:r>
      <w:r>
        <w:rPr>
          <w:rStyle w:val="af7"/>
          <w:b w:val="0"/>
          <w:color w:val="222222"/>
        </w:rPr>
        <w:t xml:space="preserve"> сельском поселении.</w:t>
      </w:r>
    </w:p>
    <w:p w:rsidR="00000000" w:rsidRDefault="00704B39">
      <w:pPr>
        <w:pStyle w:val="1"/>
        <w:spacing w:before="120" w:after="120"/>
        <w:ind w:firstLine="0"/>
        <w:rPr>
          <w:rStyle w:val="af7"/>
          <w:b w:val="0"/>
          <w:color w:val="222222"/>
        </w:rPr>
      </w:pPr>
      <w:bookmarkStart w:id="27" w:name="__RefHeading___Toc368067461"/>
      <w:bookmarkEnd w:id="27"/>
      <w:r>
        <w:rPr>
          <w:rFonts w:ascii="Cambria" w:hAnsi="Cambria" w:cs="Cambria"/>
          <w:color w:val="auto"/>
          <w:sz w:val="24"/>
          <w:szCs w:val="24"/>
        </w:rPr>
        <w:t>Статья 10. Публичные слушан</w:t>
      </w:r>
      <w:r>
        <w:rPr>
          <w:rFonts w:ascii="Cambria" w:hAnsi="Cambria" w:cs="Cambria"/>
          <w:color w:val="auto"/>
          <w:sz w:val="24"/>
          <w:szCs w:val="24"/>
        </w:rPr>
        <w:t>ия по рассмотрению документации о планировке территории</w:t>
      </w:r>
    </w:p>
    <w:p w:rsidR="00000000" w:rsidRDefault="00704B39">
      <w:pPr>
        <w:spacing w:line="360" w:lineRule="auto"/>
        <w:ind w:firstLine="709"/>
        <w:jc w:val="both"/>
        <w:rPr>
          <w:rStyle w:val="af7"/>
          <w:b w:val="0"/>
          <w:color w:val="222222"/>
        </w:rPr>
      </w:pPr>
      <w:r>
        <w:rPr>
          <w:rStyle w:val="af7"/>
          <w:b w:val="0"/>
          <w:color w:val="222222"/>
        </w:rPr>
        <w:t xml:space="preserve">1. Обязательному рассмотрению на публичных слушаниях подлежат проекты планировки территории и проекты межевания территории, подготовленные в составе документации по планировке территории на основании </w:t>
      </w:r>
      <w:r>
        <w:rPr>
          <w:rStyle w:val="af7"/>
          <w:b w:val="0"/>
          <w:color w:val="222222"/>
        </w:rPr>
        <w:t>решения Администрации муниципального образования «</w:t>
      </w:r>
      <w:r>
        <w:rPr>
          <w:bCs/>
        </w:rPr>
        <w:t>Снегуровск</w:t>
      </w:r>
      <w:r>
        <w:rPr>
          <w:rStyle w:val="af7"/>
          <w:b w:val="0"/>
          <w:bCs w:val="0"/>
          <w:color w:val="222222"/>
        </w:rPr>
        <w:t>ое</w:t>
      </w:r>
      <w:r>
        <w:rPr>
          <w:rStyle w:val="af7"/>
          <w:b w:val="0"/>
          <w:color w:val="222222"/>
        </w:rPr>
        <w:t xml:space="preserve"> сельское поселение».</w:t>
      </w:r>
    </w:p>
    <w:p w:rsidR="00000000" w:rsidRDefault="00704B39">
      <w:pPr>
        <w:spacing w:line="360" w:lineRule="auto"/>
        <w:ind w:firstLine="709"/>
        <w:jc w:val="both"/>
        <w:rPr>
          <w:rStyle w:val="af7"/>
          <w:b w:val="0"/>
          <w:color w:val="222222"/>
        </w:rPr>
      </w:pPr>
      <w:r>
        <w:rPr>
          <w:rStyle w:val="af7"/>
          <w:b w:val="0"/>
          <w:color w:val="222222"/>
        </w:rPr>
        <w:t>2.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РФ, настоящим</w:t>
      </w:r>
      <w:r>
        <w:rPr>
          <w:rStyle w:val="af7"/>
          <w:b w:val="0"/>
          <w:color w:val="222222"/>
        </w:rPr>
        <w:t xml:space="preserve">и Правилами, Положением о публичных слушаниях в </w:t>
      </w:r>
      <w:r>
        <w:rPr>
          <w:bCs/>
        </w:rPr>
        <w:t>Снегуровск</w:t>
      </w:r>
      <w:r>
        <w:rPr>
          <w:rStyle w:val="af7"/>
          <w:b w:val="0"/>
          <w:bCs w:val="0"/>
          <w:color w:val="222222"/>
        </w:rPr>
        <w:t>ом</w:t>
      </w:r>
      <w:r>
        <w:rPr>
          <w:rStyle w:val="af7"/>
          <w:b w:val="0"/>
          <w:color w:val="222222"/>
        </w:rPr>
        <w:t xml:space="preserve"> сельском поселении.</w:t>
      </w:r>
    </w:p>
    <w:p w:rsidR="00000000" w:rsidRDefault="00704B39">
      <w:pPr>
        <w:spacing w:line="360" w:lineRule="auto"/>
        <w:ind w:firstLine="709"/>
        <w:jc w:val="both"/>
        <w:rPr>
          <w:rStyle w:val="af7"/>
          <w:b w:val="0"/>
          <w:color w:val="222222"/>
        </w:rPr>
      </w:pPr>
      <w:r>
        <w:rPr>
          <w:rStyle w:val="af7"/>
          <w:b w:val="0"/>
          <w:color w:val="222222"/>
        </w:rPr>
        <w:t>3. Правом обсуждения документации по планировке территории на публичных слушаниях обладают лица:</w:t>
      </w:r>
    </w:p>
    <w:p w:rsidR="00000000" w:rsidRDefault="00704B39">
      <w:pPr>
        <w:spacing w:line="360" w:lineRule="auto"/>
        <w:ind w:firstLine="709"/>
        <w:jc w:val="both"/>
        <w:rPr>
          <w:rStyle w:val="af7"/>
          <w:b w:val="0"/>
          <w:color w:val="222222"/>
        </w:rPr>
      </w:pPr>
      <w:r>
        <w:rPr>
          <w:rStyle w:val="af7"/>
          <w:b w:val="0"/>
          <w:color w:val="222222"/>
        </w:rPr>
        <w:t>- проживающие на территории, применительно к которой подготовлена документация</w:t>
      </w:r>
      <w:r>
        <w:rPr>
          <w:rStyle w:val="af7"/>
          <w:b w:val="0"/>
          <w:color w:val="222222"/>
        </w:rPr>
        <w:t xml:space="preserve"> по планировке территории;</w:t>
      </w:r>
    </w:p>
    <w:p w:rsidR="00000000" w:rsidRDefault="00704B39">
      <w:pPr>
        <w:spacing w:line="360" w:lineRule="auto"/>
        <w:ind w:firstLine="709"/>
        <w:jc w:val="both"/>
        <w:rPr>
          <w:rStyle w:val="af7"/>
          <w:b w:val="0"/>
          <w:color w:val="222222"/>
        </w:rPr>
      </w:pPr>
      <w:r>
        <w:rPr>
          <w:rStyle w:val="af7"/>
          <w:b w:val="0"/>
          <w:color w:val="222222"/>
        </w:rPr>
        <w:t>- являющиеся правообладателями земельных участков и объектов капитального строительства, расположенных на территории, применительно к которой подготовлена документация по планировке территории;</w:t>
      </w:r>
    </w:p>
    <w:p w:rsidR="00000000" w:rsidRDefault="00704B39">
      <w:pPr>
        <w:spacing w:line="360" w:lineRule="auto"/>
        <w:ind w:firstLine="709"/>
        <w:jc w:val="both"/>
        <w:rPr>
          <w:rStyle w:val="af7"/>
          <w:b w:val="0"/>
          <w:color w:val="222222"/>
        </w:rPr>
      </w:pPr>
      <w:r>
        <w:rPr>
          <w:rStyle w:val="af7"/>
          <w:b w:val="0"/>
          <w:color w:val="222222"/>
        </w:rPr>
        <w:t>- лица, законные интересы которых м</w:t>
      </w:r>
      <w:r>
        <w:rPr>
          <w:rStyle w:val="af7"/>
          <w:b w:val="0"/>
          <w:color w:val="222222"/>
        </w:rPr>
        <w:t>огут быть нарушены в связи с реализацией документации по планировке территории.</w:t>
      </w:r>
    </w:p>
    <w:p w:rsidR="00000000" w:rsidRDefault="00704B39">
      <w:pPr>
        <w:spacing w:line="360" w:lineRule="auto"/>
        <w:ind w:firstLine="709"/>
        <w:jc w:val="both"/>
        <w:rPr>
          <w:rStyle w:val="af7"/>
          <w:b w:val="0"/>
          <w:color w:val="222222"/>
        </w:rPr>
      </w:pPr>
      <w:r>
        <w:rPr>
          <w:rStyle w:val="af7"/>
          <w:b w:val="0"/>
          <w:color w:val="222222"/>
        </w:rPr>
        <w:t>4. Предметом публичных слушаний документации по планировке территории являются вопросы соответствия этой документации:</w:t>
      </w:r>
    </w:p>
    <w:p w:rsidR="00000000" w:rsidRDefault="00704B39">
      <w:pPr>
        <w:spacing w:line="360" w:lineRule="auto"/>
        <w:ind w:firstLine="709"/>
        <w:jc w:val="both"/>
        <w:rPr>
          <w:rStyle w:val="af7"/>
          <w:b w:val="0"/>
          <w:color w:val="222222"/>
        </w:rPr>
      </w:pPr>
      <w:r>
        <w:rPr>
          <w:rStyle w:val="af7"/>
          <w:b w:val="0"/>
          <w:color w:val="222222"/>
        </w:rPr>
        <w:t>- техническим регламентам;</w:t>
      </w:r>
    </w:p>
    <w:p w:rsidR="00000000" w:rsidRDefault="00704B39">
      <w:pPr>
        <w:spacing w:line="360" w:lineRule="auto"/>
        <w:ind w:firstLine="709"/>
        <w:jc w:val="both"/>
        <w:rPr>
          <w:rStyle w:val="af7"/>
          <w:b w:val="0"/>
          <w:color w:val="222222"/>
        </w:rPr>
      </w:pPr>
      <w:r>
        <w:rPr>
          <w:rStyle w:val="af7"/>
          <w:b w:val="0"/>
          <w:color w:val="222222"/>
        </w:rPr>
        <w:t xml:space="preserve">- документам территориального </w:t>
      </w:r>
      <w:r>
        <w:rPr>
          <w:rStyle w:val="af7"/>
          <w:b w:val="0"/>
          <w:color w:val="222222"/>
        </w:rPr>
        <w:t>планирования;</w:t>
      </w:r>
    </w:p>
    <w:p w:rsidR="00000000" w:rsidRDefault="00704B39">
      <w:pPr>
        <w:spacing w:line="360" w:lineRule="auto"/>
        <w:ind w:firstLine="709"/>
        <w:jc w:val="both"/>
        <w:rPr>
          <w:rStyle w:val="af7"/>
          <w:b w:val="0"/>
          <w:color w:val="222222"/>
        </w:rPr>
      </w:pPr>
      <w:r>
        <w:rPr>
          <w:rStyle w:val="af7"/>
          <w:b w:val="0"/>
          <w:color w:val="222222"/>
        </w:rPr>
        <w:t>- настоящим Правилам;</w:t>
      </w:r>
    </w:p>
    <w:p w:rsidR="00000000" w:rsidRDefault="00704B39">
      <w:pPr>
        <w:spacing w:line="360" w:lineRule="auto"/>
        <w:ind w:firstLine="709"/>
        <w:jc w:val="both"/>
        <w:rPr>
          <w:rStyle w:val="af7"/>
          <w:b w:val="0"/>
          <w:color w:val="222222"/>
        </w:rPr>
      </w:pPr>
      <w:r>
        <w:rPr>
          <w:rStyle w:val="af7"/>
          <w:b w:val="0"/>
          <w:color w:val="222222"/>
        </w:rPr>
        <w:t>- иным требованиям, установленным законодательством.</w:t>
      </w:r>
    </w:p>
    <w:p w:rsidR="00000000" w:rsidRDefault="00704B39">
      <w:pPr>
        <w:spacing w:line="360" w:lineRule="auto"/>
        <w:ind w:firstLine="709"/>
        <w:jc w:val="both"/>
        <w:rPr>
          <w:rStyle w:val="af7"/>
          <w:b w:val="0"/>
          <w:color w:val="222222"/>
        </w:rPr>
      </w:pPr>
      <w:r>
        <w:rPr>
          <w:rStyle w:val="af7"/>
          <w:b w:val="0"/>
          <w:color w:val="222222"/>
        </w:rPr>
        <w:t>Предмет обсуждения устанавливается Комиссией по землепользованию и застройке в соответствии с требованиями законодательства с учетом особенностей рассматриваемой докум</w:t>
      </w:r>
      <w:r>
        <w:rPr>
          <w:rStyle w:val="af7"/>
          <w:b w:val="0"/>
          <w:color w:val="222222"/>
        </w:rPr>
        <w:t>ентации по планировке территории и содержания решаемых посредством этой документации вопросов.</w:t>
      </w:r>
    </w:p>
    <w:p w:rsidR="00000000" w:rsidRDefault="00704B39">
      <w:pPr>
        <w:spacing w:line="360" w:lineRule="auto"/>
        <w:ind w:firstLine="709"/>
        <w:jc w:val="both"/>
        <w:rPr>
          <w:rStyle w:val="af7"/>
          <w:b w:val="0"/>
          <w:color w:val="222222"/>
        </w:rPr>
      </w:pPr>
      <w:r>
        <w:rPr>
          <w:rStyle w:val="af7"/>
          <w:b w:val="0"/>
          <w:color w:val="222222"/>
        </w:rPr>
        <w:t>5. Решение о назначении публичных слушаний  по проектам планировки территории и проектам межевания территории  принимает Глава сельского поселения в течение 10 д</w:t>
      </w:r>
      <w:r>
        <w:rPr>
          <w:rStyle w:val="af7"/>
          <w:b w:val="0"/>
          <w:color w:val="222222"/>
        </w:rPr>
        <w:t xml:space="preserve">ней после поступления соответствующих  документов Главе поселения. </w:t>
      </w:r>
    </w:p>
    <w:p w:rsidR="00000000" w:rsidRDefault="00704B39">
      <w:pPr>
        <w:spacing w:line="360" w:lineRule="auto"/>
        <w:ind w:firstLine="709"/>
        <w:jc w:val="both"/>
        <w:rPr>
          <w:rFonts w:ascii="Cambria" w:hAnsi="Cambria" w:cs="Cambria"/>
          <w:i/>
          <w:szCs w:val="28"/>
        </w:rPr>
      </w:pPr>
      <w:r>
        <w:rPr>
          <w:rStyle w:val="af7"/>
          <w:b w:val="0"/>
          <w:color w:val="222222"/>
        </w:rPr>
        <w:lastRenderedPageBreak/>
        <w:t xml:space="preserve">6. Проведение публичных слушаний по проектам планировки территории и проектам межевания территории осуществляется с учетом особенностей установленных положением о публичных слушаниях в </w:t>
      </w:r>
      <w:r>
        <w:rPr>
          <w:bCs/>
        </w:rPr>
        <w:t>Сне</w:t>
      </w:r>
      <w:r>
        <w:rPr>
          <w:bCs/>
        </w:rPr>
        <w:t>гуровск</w:t>
      </w:r>
      <w:r>
        <w:rPr>
          <w:rStyle w:val="af7"/>
          <w:b w:val="0"/>
          <w:color w:val="222222"/>
        </w:rPr>
        <w:t>о</w:t>
      </w:r>
      <w:r>
        <w:rPr>
          <w:rStyle w:val="af7"/>
          <w:b w:val="0"/>
          <w:bCs w:val="0"/>
          <w:color w:val="222222"/>
        </w:rPr>
        <w:t>м</w:t>
      </w:r>
      <w:r>
        <w:rPr>
          <w:rStyle w:val="af7"/>
          <w:b w:val="0"/>
          <w:color w:val="222222"/>
        </w:rPr>
        <w:t xml:space="preserve"> сельском поселении.</w:t>
      </w:r>
    </w:p>
    <w:p w:rsidR="00000000" w:rsidRDefault="00704B39">
      <w:pPr>
        <w:pStyle w:val="1"/>
        <w:pageBreakBefore/>
        <w:spacing w:before="120" w:after="120"/>
        <w:ind w:firstLine="0"/>
        <w:rPr>
          <w:rFonts w:ascii="Cambria" w:hAnsi="Cambria" w:cs="Cambria"/>
          <w:color w:val="auto"/>
          <w:sz w:val="24"/>
          <w:szCs w:val="24"/>
        </w:rPr>
      </w:pPr>
      <w:bookmarkStart w:id="28" w:name="__RefHeading___Toc368067462"/>
      <w:bookmarkEnd w:id="28"/>
      <w:r>
        <w:rPr>
          <w:rFonts w:ascii="Cambria" w:hAnsi="Cambria" w:cs="Cambria"/>
          <w:i/>
          <w:color w:val="auto"/>
          <w:szCs w:val="28"/>
        </w:rPr>
        <w:lastRenderedPageBreak/>
        <w:t>Глава 5. Изменение видов разрешенного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w:t>
      </w:r>
    </w:p>
    <w:p w:rsidR="00000000" w:rsidRDefault="00704B39">
      <w:pPr>
        <w:pStyle w:val="1"/>
        <w:spacing w:before="120" w:after="120"/>
        <w:ind w:firstLine="0"/>
        <w:rPr>
          <w:rStyle w:val="af7"/>
          <w:b w:val="0"/>
          <w:color w:val="222222"/>
        </w:rPr>
      </w:pPr>
      <w:bookmarkStart w:id="29" w:name="__RefHeading___Toc368067463"/>
      <w:bookmarkEnd w:id="29"/>
      <w:r>
        <w:rPr>
          <w:rFonts w:ascii="Cambria" w:hAnsi="Cambria" w:cs="Cambria"/>
          <w:color w:val="auto"/>
          <w:sz w:val="24"/>
          <w:szCs w:val="24"/>
        </w:rPr>
        <w:t>Статья 11. Изменение видов разрешенног</w:t>
      </w:r>
      <w:r>
        <w:rPr>
          <w:rFonts w:ascii="Cambria" w:hAnsi="Cambria" w:cs="Cambria"/>
          <w:color w:val="auto"/>
          <w:sz w:val="24"/>
          <w:szCs w:val="24"/>
        </w:rPr>
        <w:t>о использования земельных участков и объектов капитального строительства физическими и юридическими лицами</w:t>
      </w:r>
    </w:p>
    <w:p w:rsidR="00000000" w:rsidRDefault="00704B39">
      <w:pPr>
        <w:spacing w:line="360" w:lineRule="auto"/>
        <w:ind w:firstLine="709"/>
        <w:jc w:val="both"/>
        <w:rPr>
          <w:rStyle w:val="af7"/>
          <w:b w:val="0"/>
          <w:color w:val="222222"/>
        </w:rPr>
      </w:pPr>
      <w:r>
        <w:rPr>
          <w:rStyle w:val="af7"/>
          <w:b w:val="0"/>
          <w:color w:val="222222"/>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w:t>
      </w:r>
      <w:r>
        <w:rPr>
          <w:rStyle w:val="af7"/>
          <w:b w:val="0"/>
          <w:color w:val="222222"/>
        </w:rPr>
        <w:t>ствляется в соответствии с градостроительным регламентом при условии соблюдения требований технических регламентов.</w:t>
      </w:r>
    </w:p>
    <w:p w:rsidR="00000000" w:rsidRDefault="00704B39">
      <w:pPr>
        <w:spacing w:line="360" w:lineRule="auto"/>
        <w:ind w:firstLine="709"/>
        <w:jc w:val="both"/>
        <w:rPr>
          <w:rStyle w:val="af7"/>
          <w:b w:val="0"/>
          <w:color w:val="222222"/>
        </w:rPr>
      </w:pPr>
      <w:r>
        <w:rPr>
          <w:rStyle w:val="af7"/>
          <w:b w:val="0"/>
          <w:color w:val="222222"/>
        </w:rPr>
        <w:t>2. Основные и вспомогательные виды разрешённого использования земельных участков и объектов капитального строительства правообладателями зем</w:t>
      </w:r>
      <w:r>
        <w:rPr>
          <w:rStyle w:val="af7"/>
          <w:b w:val="0"/>
          <w:color w:val="222222"/>
        </w:rPr>
        <w:t>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w:t>
      </w:r>
      <w:r>
        <w:rPr>
          <w:rStyle w:val="af7"/>
          <w:b w:val="0"/>
          <w:color w:val="222222"/>
        </w:rPr>
        <w:t>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000000" w:rsidRDefault="00704B39">
      <w:pPr>
        <w:spacing w:line="360" w:lineRule="auto"/>
        <w:ind w:firstLine="709"/>
        <w:jc w:val="both"/>
        <w:rPr>
          <w:rStyle w:val="af7"/>
          <w:b w:val="0"/>
          <w:color w:val="222222"/>
        </w:rPr>
      </w:pPr>
      <w:r>
        <w:rPr>
          <w:rStyle w:val="af7"/>
          <w:b w:val="0"/>
          <w:color w:val="222222"/>
        </w:rPr>
        <w:t>3. Решения</w:t>
      </w:r>
      <w:r>
        <w:rPr>
          <w:rStyle w:val="af7"/>
          <w:b w:val="0"/>
          <w:color w:val="222222"/>
        </w:rPr>
        <w:t xml:space="preserve">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w:t>
      </w:r>
      <w:r>
        <w:rPr>
          <w:rStyle w:val="af7"/>
          <w:b w:val="0"/>
          <w:color w:val="222222"/>
        </w:rPr>
        <w:t xml:space="preserve"> соответствии с федеральными законами.</w:t>
      </w:r>
    </w:p>
    <w:p w:rsidR="00000000" w:rsidRDefault="00704B39">
      <w:pPr>
        <w:spacing w:line="360" w:lineRule="auto"/>
        <w:ind w:firstLine="709"/>
        <w:jc w:val="both"/>
        <w:rPr>
          <w:rStyle w:val="af7"/>
          <w:b w:val="0"/>
          <w:color w:val="222222"/>
        </w:rPr>
      </w:pPr>
      <w:r>
        <w:rPr>
          <w:rStyle w:val="af7"/>
          <w:b w:val="0"/>
          <w:color w:val="222222"/>
        </w:rPr>
        <w:t>4.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застройки.</w:t>
      </w:r>
    </w:p>
    <w:p w:rsidR="00000000" w:rsidRDefault="00704B39">
      <w:pPr>
        <w:spacing w:line="360" w:lineRule="auto"/>
        <w:ind w:firstLine="709"/>
        <w:jc w:val="both"/>
        <w:rPr>
          <w:rStyle w:val="af7"/>
          <w:b w:val="0"/>
          <w:color w:val="222222"/>
        </w:rPr>
      </w:pPr>
      <w:r>
        <w:rPr>
          <w:rStyle w:val="af7"/>
          <w:b w:val="0"/>
          <w:color w:val="222222"/>
        </w:rPr>
        <w:t>5. Разре</w:t>
      </w:r>
      <w:r>
        <w:rPr>
          <w:rStyle w:val="af7"/>
          <w:b w:val="0"/>
          <w:color w:val="222222"/>
        </w:rPr>
        <w:t>шение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зоны охраны объекта культурного наследия федерального значения, предоставляе</w:t>
      </w:r>
      <w:r>
        <w:rPr>
          <w:rStyle w:val="af7"/>
          <w:b w:val="0"/>
          <w:color w:val="222222"/>
        </w:rPr>
        <w:t>тся по согласованию с Министерством культуры Российской Федерации и органом государственной власти субъекта Российской Федерации, утвердившим режим использования земель или градостроительный регламент в границах этой зоны.</w:t>
      </w:r>
    </w:p>
    <w:p w:rsidR="00000000" w:rsidRDefault="00704B39">
      <w:pPr>
        <w:spacing w:line="360" w:lineRule="auto"/>
        <w:ind w:firstLine="709"/>
        <w:jc w:val="both"/>
        <w:rPr>
          <w:rStyle w:val="af7"/>
          <w:b w:val="0"/>
          <w:color w:val="222222"/>
        </w:rPr>
      </w:pPr>
      <w:r>
        <w:rPr>
          <w:rStyle w:val="af7"/>
          <w:b w:val="0"/>
          <w:color w:val="222222"/>
        </w:rPr>
        <w:t>Разрешение на отклонение от преде</w:t>
      </w:r>
      <w:r>
        <w:rPr>
          <w:rStyle w:val="af7"/>
          <w:b w:val="0"/>
          <w:color w:val="222222"/>
        </w:rPr>
        <w:t>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зоны охраны объекта культурного наследия регионального или местного (муниципального) значения, предостав</w:t>
      </w:r>
      <w:r>
        <w:rPr>
          <w:rStyle w:val="af7"/>
          <w:b w:val="0"/>
          <w:color w:val="222222"/>
        </w:rPr>
        <w:t xml:space="preserve">ляется по согласованию с органом </w:t>
      </w:r>
      <w:r>
        <w:rPr>
          <w:rStyle w:val="af7"/>
          <w:b w:val="0"/>
          <w:color w:val="222222"/>
        </w:rPr>
        <w:lastRenderedPageBreak/>
        <w:t>государственной власти субъекта Российской Федерации, утвердившим режим использования земель или градостроительный регламент в границах этой зоны.</w:t>
      </w:r>
    </w:p>
    <w:p w:rsidR="00000000" w:rsidRDefault="00704B39">
      <w:pPr>
        <w:spacing w:line="360" w:lineRule="auto"/>
        <w:ind w:firstLine="709"/>
        <w:jc w:val="both"/>
        <w:rPr>
          <w:rFonts w:ascii="Cambria" w:hAnsi="Cambria" w:cs="Cambria"/>
        </w:rPr>
      </w:pPr>
      <w:r>
        <w:rPr>
          <w:rStyle w:val="af7"/>
          <w:b w:val="0"/>
          <w:color w:val="222222"/>
        </w:rPr>
        <w:t>Согласование предоставления разрешения на отклонение от предельных параметро</w:t>
      </w:r>
      <w:r>
        <w:rPr>
          <w:rStyle w:val="af7"/>
          <w:b w:val="0"/>
          <w:color w:val="222222"/>
        </w:rPr>
        <w:t>в разрешенного строительства и (или) реконструкции объектов капитального строительства для земельного участка, расположенного в границах зоны охраны объекта культурного наследия федерального, регионального или местного (муниципального) значения, с соответс</w:t>
      </w:r>
      <w:r>
        <w:rPr>
          <w:rStyle w:val="af7"/>
          <w:b w:val="0"/>
          <w:color w:val="222222"/>
        </w:rPr>
        <w:t>твующими органами государственной власти осуществляется до проведения публичных слушаний.</w:t>
      </w:r>
    </w:p>
    <w:p w:rsidR="00000000" w:rsidRDefault="00704B39">
      <w:pPr>
        <w:pStyle w:val="1"/>
        <w:spacing w:before="120" w:after="120"/>
        <w:ind w:firstLine="0"/>
        <w:rPr>
          <w:rStyle w:val="af7"/>
          <w:b w:val="0"/>
          <w:color w:val="222222"/>
        </w:rPr>
      </w:pPr>
      <w:bookmarkStart w:id="30" w:name="__RefHeading___Toc368067464"/>
      <w:bookmarkEnd w:id="30"/>
      <w:r>
        <w:rPr>
          <w:rFonts w:ascii="Cambria" w:hAnsi="Cambria" w:cs="Cambria"/>
          <w:color w:val="auto"/>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1. Физическое или юрид</w:t>
      </w:r>
      <w:r>
        <w:rPr>
          <w:rStyle w:val="af7"/>
          <w:b w:val="0"/>
          <w:color w:val="222222"/>
        </w:rPr>
        <w:t>ическое лицо подаёт заявление о предоставлении разрешения на условно разрешённый вид использования в Комиссию по землепользованию и застройке. Заявление должно содержать материалы, обосновывающие требования о предоставлении указанного разрешения.</w:t>
      </w:r>
    </w:p>
    <w:p w:rsidR="00000000" w:rsidRDefault="00704B39">
      <w:pPr>
        <w:spacing w:line="360" w:lineRule="auto"/>
        <w:ind w:firstLine="709"/>
        <w:jc w:val="both"/>
        <w:rPr>
          <w:rStyle w:val="af7"/>
          <w:b w:val="0"/>
          <w:color w:val="222222"/>
        </w:rPr>
      </w:pPr>
      <w:r>
        <w:rPr>
          <w:rStyle w:val="af7"/>
          <w:b w:val="0"/>
          <w:color w:val="222222"/>
        </w:rPr>
        <w:t>Обосновыв</w:t>
      </w:r>
      <w:r>
        <w:rPr>
          <w:rStyle w:val="af7"/>
          <w:b w:val="0"/>
          <w:color w:val="222222"/>
        </w:rPr>
        <w:t xml:space="preserve">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представляться иные </w:t>
      </w:r>
      <w:r>
        <w:rPr>
          <w:rStyle w:val="af7"/>
          <w:b w:val="0"/>
          <w:color w:val="222222"/>
        </w:rPr>
        <w:t>материалы, обосновывающие целесообразность, возможность и допустимость реализации соответствующих предложений.</w:t>
      </w:r>
    </w:p>
    <w:p w:rsidR="00000000" w:rsidRDefault="00704B39">
      <w:pPr>
        <w:spacing w:line="360" w:lineRule="auto"/>
        <w:ind w:firstLine="709"/>
        <w:jc w:val="both"/>
        <w:rPr>
          <w:rStyle w:val="af7"/>
          <w:b w:val="0"/>
          <w:color w:val="222222"/>
        </w:rPr>
      </w:pPr>
      <w:r>
        <w:rPr>
          <w:rStyle w:val="af7"/>
          <w:b w:val="0"/>
          <w:color w:val="222222"/>
        </w:rPr>
        <w:t>К заявлению в обязательном порядке прикладываются сведения о земельном участке (адрес, кадастровый номер, свидетельство о государственной регистр</w:t>
      </w:r>
      <w:r>
        <w:rPr>
          <w:rStyle w:val="af7"/>
          <w:b w:val="0"/>
          <w:color w:val="222222"/>
        </w:rPr>
        <w:t>ации, ситуационный план).</w:t>
      </w:r>
    </w:p>
    <w:p w:rsidR="00000000" w:rsidRDefault="00704B39">
      <w:pPr>
        <w:spacing w:line="360" w:lineRule="auto"/>
        <w:ind w:firstLine="709"/>
        <w:jc w:val="both"/>
        <w:rPr>
          <w:rStyle w:val="af7"/>
          <w:b w:val="0"/>
          <w:color w:val="222222"/>
        </w:rPr>
      </w:pPr>
      <w:r>
        <w:rPr>
          <w:rStyle w:val="af7"/>
          <w:b w:val="0"/>
          <w:color w:val="222222"/>
        </w:rPr>
        <w:t>2. Вопрос о предоставлении разрешения на условно разрешённый вид использования подлежит обсуждению на публичных слушаниях.</w:t>
      </w:r>
    </w:p>
    <w:p w:rsidR="00000000" w:rsidRDefault="00704B39">
      <w:pPr>
        <w:spacing w:line="360" w:lineRule="auto"/>
        <w:ind w:firstLine="709"/>
        <w:jc w:val="both"/>
        <w:rPr>
          <w:rStyle w:val="af7"/>
          <w:b w:val="0"/>
          <w:color w:val="222222"/>
        </w:rPr>
      </w:pPr>
      <w:r>
        <w:rPr>
          <w:rStyle w:val="af7"/>
          <w:b w:val="0"/>
          <w:color w:val="222222"/>
        </w:rPr>
        <w:t>Заявление, указанное в пункте 1 настоящей статьи, должно содержать обязательство заинтересованного лица нес</w:t>
      </w:r>
      <w:r>
        <w:rPr>
          <w:rStyle w:val="af7"/>
          <w:b w:val="0"/>
          <w:color w:val="222222"/>
        </w:rPr>
        <w:t>ти бремя расходов, связанных с проведением публичных слушаний по вопросу о предоставлении разрешения на условно разрешённый вид использования.</w:t>
      </w:r>
    </w:p>
    <w:p w:rsidR="00000000" w:rsidRDefault="00704B39">
      <w:pPr>
        <w:spacing w:line="360" w:lineRule="auto"/>
        <w:ind w:firstLine="709"/>
        <w:jc w:val="both"/>
        <w:rPr>
          <w:rStyle w:val="af7"/>
          <w:b w:val="0"/>
          <w:color w:val="222222"/>
        </w:rPr>
      </w:pPr>
      <w:r>
        <w:rPr>
          <w:rStyle w:val="af7"/>
          <w:b w:val="0"/>
          <w:color w:val="222222"/>
        </w:rPr>
        <w:t>3. На основании заключения о результатах публичных слушаний по вопросу о предоставлении разрешения на условно раз</w:t>
      </w:r>
      <w:r>
        <w:rPr>
          <w:rStyle w:val="af7"/>
          <w:b w:val="0"/>
          <w:color w:val="222222"/>
        </w:rPr>
        <w:t>решённый вид использования Комиссия по землепользованию и застройке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w:t>
      </w:r>
      <w:r>
        <w:rPr>
          <w:rStyle w:val="af7"/>
          <w:b w:val="0"/>
          <w:color w:val="222222"/>
        </w:rPr>
        <w:t xml:space="preserve">ния и направляет их Главе </w:t>
      </w:r>
      <w:r>
        <w:rPr>
          <w:bCs/>
        </w:rPr>
        <w:t>Снегуровск</w:t>
      </w:r>
      <w:r>
        <w:rPr>
          <w:rStyle w:val="af7"/>
          <w:b w:val="0"/>
          <w:color w:val="222222"/>
        </w:rPr>
        <w:t>ого сельского поселения.</w:t>
      </w:r>
    </w:p>
    <w:p w:rsidR="00000000" w:rsidRDefault="00704B39">
      <w:pPr>
        <w:spacing w:line="360" w:lineRule="auto"/>
        <w:ind w:firstLine="709"/>
        <w:jc w:val="both"/>
        <w:rPr>
          <w:rFonts w:ascii="Cambria" w:hAnsi="Cambria" w:cs="Cambria"/>
        </w:rPr>
      </w:pPr>
      <w:r>
        <w:rPr>
          <w:rStyle w:val="af7"/>
          <w:b w:val="0"/>
          <w:color w:val="222222"/>
        </w:rPr>
        <w:t xml:space="preserve">4. На основании указанных в пункте 3 настоящей статьи рекомендаций Глава </w:t>
      </w:r>
      <w:r>
        <w:rPr>
          <w:bCs/>
        </w:rPr>
        <w:t>Снегуровск</w:t>
      </w:r>
      <w:r>
        <w:rPr>
          <w:rStyle w:val="af7"/>
          <w:b w:val="0"/>
          <w:color w:val="222222"/>
        </w:rPr>
        <w:t xml:space="preserve">ого сельского поселения в течение трех дней со дня поступления таких </w:t>
      </w:r>
      <w:r>
        <w:rPr>
          <w:rStyle w:val="af7"/>
          <w:b w:val="0"/>
          <w:color w:val="222222"/>
        </w:rPr>
        <w:lastRenderedPageBreak/>
        <w:t>рекомендаций принимает решение о предоставл</w:t>
      </w:r>
      <w:r>
        <w:rPr>
          <w:rStyle w:val="af7"/>
          <w:b w:val="0"/>
          <w:color w:val="222222"/>
        </w:rPr>
        <w:t>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w:t>
      </w:r>
      <w:r>
        <w:rPr>
          <w:rStyle w:val="af7"/>
          <w:b w:val="0"/>
          <w:color w:val="222222"/>
        </w:rPr>
        <w:t xml:space="preserve"> информации, и размещается на официальном сайте администрации </w:t>
      </w:r>
      <w:r>
        <w:rPr>
          <w:bCs/>
        </w:rPr>
        <w:t>Снегуровск</w:t>
      </w:r>
      <w:r>
        <w:rPr>
          <w:rStyle w:val="af7"/>
          <w:b w:val="0"/>
          <w:color w:val="222222"/>
        </w:rPr>
        <w:t>ого сельского поселения в сети «Интернет».</w:t>
      </w:r>
    </w:p>
    <w:p w:rsidR="00000000" w:rsidRDefault="00704B39">
      <w:pPr>
        <w:pStyle w:val="1"/>
        <w:spacing w:before="120" w:after="120"/>
        <w:ind w:firstLine="0"/>
        <w:rPr>
          <w:rStyle w:val="af7"/>
          <w:b w:val="0"/>
          <w:color w:val="222222"/>
        </w:rPr>
      </w:pPr>
      <w:bookmarkStart w:id="31" w:name="__RefHeading___Toc368067465"/>
      <w:bookmarkEnd w:id="31"/>
      <w:r>
        <w:rPr>
          <w:rFonts w:ascii="Cambria" w:hAnsi="Cambria" w:cs="Cambria"/>
          <w:color w:val="auto"/>
          <w:sz w:val="24"/>
          <w:szCs w:val="24"/>
        </w:rPr>
        <w:t>Статья 13. Порядок предоставления разрешения на отклонение от предельных параметров разрешенного строительства, реконструкции объектов капита</w:t>
      </w:r>
      <w:r>
        <w:rPr>
          <w:rFonts w:ascii="Cambria" w:hAnsi="Cambria" w:cs="Cambria"/>
          <w:color w:val="auto"/>
          <w:sz w:val="24"/>
          <w:szCs w:val="24"/>
        </w:rPr>
        <w:t>льного строительства</w:t>
      </w:r>
    </w:p>
    <w:p w:rsidR="00000000" w:rsidRDefault="00704B39">
      <w:pPr>
        <w:spacing w:line="360" w:lineRule="auto"/>
        <w:ind w:firstLine="709"/>
        <w:jc w:val="both"/>
        <w:rPr>
          <w:rStyle w:val="af7"/>
          <w:b w:val="0"/>
          <w:color w:val="222222"/>
        </w:rPr>
      </w:pPr>
      <w:r>
        <w:rPr>
          <w:rStyle w:val="af7"/>
          <w:b w:val="0"/>
          <w:color w:val="2222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w:t>
      </w:r>
      <w:r>
        <w:rPr>
          <w:rStyle w:val="af7"/>
          <w:b w:val="0"/>
          <w:color w:val="222222"/>
        </w:rPr>
        <w:t xml:space="preserve">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с заявлением о выдаче разрешения на отклонение от предельных параметров разрешенного строительства</w:t>
      </w:r>
      <w:r>
        <w:rPr>
          <w:rStyle w:val="af7"/>
          <w:b w:val="0"/>
          <w:color w:val="222222"/>
        </w:rPr>
        <w:t>, реконструкции объектов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Заявление должно содержать материалы, обосновывающие требования о предоставлении указанного разрешения.</w:t>
      </w:r>
    </w:p>
    <w:p w:rsidR="00000000" w:rsidRDefault="00704B39">
      <w:pPr>
        <w:spacing w:line="360" w:lineRule="auto"/>
        <w:ind w:firstLine="709"/>
        <w:jc w:val="both"/>
        <w:rPr>
          <w:rStyle w:val="af7"/>
          <w:b w:val="0"/>
          <w:color w:val="222222"/>
        </w:rPr>
      </w:pPr>
      <w:r>
        <w:rPr>
          <w:rStyle w:val="af7"/>
          <w:b w:val="0"/>
          <w:color w:val="222222"/>
        </w:rPr>
        <w:t>Обосновывающие материалы предъявляются в виде эскизного проекта строительства, реконструкции объект</w:t>
      </w:r>
      <w:r>
        <w:rPr>
          <w:rStyle w:val="af7"/>
          <w:b w:val="0"/>
          <w:color w:val="222222"/>
        </w:rPr>
        <w:t>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представляться иные материалы, обосновывающие целесообразность, возможность и допусти</w:t>
      </w:r>
      <w:r>
        <w:rPr>
          <w:rStyle w:val="af7"/>
          <w:b w:val="0"/>
          <w:color w:val="222222"/>
        </w:rPr>
        <w:t>мость реализации соответствующих предложений.</w:t>
      </w:r>
    </w:p>
    <w:p w:rsidR="00000000" w:rsidRDefault="00704B39">
      <w:pPr>
        <w:spacing w:line="360" w:lineRule="auto"/>
        <w:ind w:firstLine="709"/>
        <w:jc w:val="both"/>
        <w:rPr>
          <w:rStyle w:val="af7"/>
          <w:b w:val="0"/>
          <w:color w:val="222222"/>
        </w:rPr>
      </w:pPr>
      <w:r>
        <w:rPr>
          <w:rStyle w:val="af7"/>
          <w:b w:val="0"/>
          <w:color w:val="222222"/>
        </w:rPr>
        <w:t>К заявлению в обязательном порядке прикладываются сведения о земельном участке (адрес, кадастровый номер, свидетельство о государственной регистрации, ситуационный план).</w:t>
      </w:r>
    </w:p>
    <w:p w:rsidR="00000000" w:rsidRDefault="00704B39">
      <w:pPr>
        <w:spacing w:line="360" w:lineRule="auto"/>
        <w:ind w:firstLine="709"/>
        <w:jc w:val="both"/>
        <w:rPr>
          <w:rStyle w:val="af7"/>
          <w:b w:val="0"/>
          <w:color w:val="222222"/>
        </w:rPr>
      </w:pPr>
      <w:r>
        <w:rPr>
          <w:rStyle w:val="af7"/>
          <w:b w:val="0"/>
          <w:color w:val="222222"/>
        </w:rPr>
        <w:t xml:space="preserve">2. Отклонение от предельных параметров </w:t>
      </w:r>
      <w:r>
        <w:rPr>
          <w:rStyle w:val="af7"/>
          <w:b w:val="0"/>
          <w:color w:val="222222"/>
        </w:rPr>
        <w:t>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00000" w:rsidRDefault="00704B39">
      <w:pPr>
        <w:spacing w:line="360" w:lineRule="auto"/>
        <w:ind w:firstLine="709"/>
        <w:jc w:val="both"/>
        <w:rPr>
          <w:rStyle w:val="af7"/>
          <w:b w:val="0"/>
          <w:color w:val="222222"/>
        </w:rPr>
      </w:pPr>
      <w:r>
        <w:rPr>
          <w:rStyle w:val="af7"/>
          <w:b w:val="0"/>
          <w:color w:val="222222"/>
        </w:rPr>
        <w:t>3. Правообладатель земельного участка подаёт в Комиссию по землепользованию и зас</w:t>
      </w:r>
      <w:r>
        <w:rPr>
          <w:rStyle w:val="af7"/>
          <w:b w:val="0"/>
          <w:color w:val="222222"/>
        </w:rPr>
        <w:t>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4. Вопрос о предоставлении такого разрешения подлежит обсуждению на публичных слушаниях.</w:t>
      </w:r>
    </w:p>
    <w:p w:rsidR="00000000" w:rsidRDefault="00704B39">
      <w:pPr>
        <w:spacing w:line="360" w:lineRule="auto"/>
        <w:ind w:firstLine="709"/>
        <w:jc w:val="both"/>
        <w:rPr>
          <w:rStyle w:val="af7"/>
          <w:b w:val="0"/>
          <w:color w:val="222222"/>
        </w:rPr>
      </w:pPr>
      <w:r>
        <w:rPr>
          <w:rStyle w:val="af7"/>
          <w:b w:val="0"/>
          <w:color w:val="222222"/>
        </w:rPr>
        <w:lastRenderedPageBreak/>
        <w:t>Заяв</w:t>
      </w:r>
      <w:r>
        <w:rPr>
          <w:rStyle w:val="af7"/>
          <w:b w:val="0"/>
          <w:color w:val="222222"/>
        </w:rPr>
        <w:t>ление, указанное в пункте 1 настоящей статьи, должно содержать обязательство заинтересованного лица нести бремя расходов, связанных с проведением публичных слушаний по вопросу об отклонении от предельных параметров разрешённого строительства, реконструкции</w:t>
      </w:r>
      <w:r>
        <w:rPr>
          <w:rStyle w:val="af7"/>
          <w:b w:val="0"/>
          <w:color w:val="222222"/>
        </w:rPr>
        <w:t xml:space="preserve"> объектов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w:t>
      </w:r>
      <w:r>
        <w:rPr>
          <w:rStyle w:val="af7"/>
          <w:b w:val="0"/>
          <w:color w:val="222222"/>
        </w:rPr>
        <w:t xml:space="preserve">миссия по землепользованию и застройке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bCs/>
        </w:rPr>
        <w:t>Снегуровск</w:t>
      </w:r>
      <w:r>
        <w:rPr>
          <w:rStyle w:val="af7"/>
          <w:b w:val="0"/>
          <w:color w:val="222222"/>
        </w:rPr>
        <w:t>ого сел</w:t>
      </w:r>
      <w:r>
        <w:rPr>
          <w:rStyle w:val="af7"/>
          <w:b w:val="0"/>
          <w:color w:val="222222"/>
        </w:rPr>
        <w:t>ьского поселения.</w:t>
      </w:r>
    </w:p>
    <w:p w:rsidR="00000000" w:rsidRDefault="00704B39">
      <w:pPr>
        <w:spacing w:line="360" w:lineRule="auto"/>
        <w:ind w:firstLine="709"/>
        <w:jc w:val="both"/>
        <w:rPr>
          <w:rStyle w:val="af7"/>
          <w:b w:val="0"/>
          <w:color w:val="222222"/>
        </w:rPr>
      </w:pPr>
      <w:r>
        <w:rPr>
          <w:rStyle w:val="af7"/>
          <w:b w:val="0"/>
          <w:color w:val="222222"/>
        </w:rPr>
        <w:t xml:space="preserve">6. Глава </w:t>
      </w:r>
      <w:r>
        <w:rPr>
          <w:bCs/>
        </w:rPr>
        <w:t>Снегуровск</w:t>
      </w:r>
      <w:r>
        <w:rPr>
          <w:rStyle w:val="af7"/>
          <w:b w:val="0"/>
          <w:color w:val="222222"/>
        </w:rPr>
        <w:t>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w:t>
      </w:r>
      <w:r>
        <w:rPr>
          <w:rStyle w:val="af7"/>
          <w:b w:val="0"/>
          <w:color w:val="222222"/>
        </w:rPr>
        <w:t>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0000" w:rsidRDefault="00704B39">
      <w:pPr>
        <w:spacing w:line="360" w:lineRule="auto"/>
        <w:ind w:firstLine="709"/>
        <w:jc w:val="both"/>
      </w:pPr>
      <w:r>
        <w:rPr>
          <w:rStyle w:val="af7"/>
          <w:b w:val="0"/>
          <w:color w:val="222222"/>
        </w:rPr>
        <w:t xml:space="preserve"> </w:t>
      </w:r>
    </w:p>
    <w:p w:rsidR="00000000" w:rsidRDefault="00704B39">
      <w:pPr>
        <w:spacing w:line="360" w:lineRule="auto"/>
        <w:ind w:firstLine="709"/>
        <w:jc w:val="both"/>
      </w:pPr>
    </w:p>
    <w:p w:rsidR="00000000" w:rsidRDefault="00704B39">
      <w:pPr>
        <w:pStyle w:val="1"/>
        <w:pageBreakBefore/>
        <w:spacing w:before="120" w:after="120"/>
        <w:ind w:firstLine="0"/>
        <w:rPr>
          <w:rFonts w:ascii="Cambria" w:hAnsi="Cambria" w:cs="Cambria"/>
          <w:color w:val="auto"/>
          <w:sz w:val="24"/>
          <w:szCs w:val="24"/>
        </w:rPr>
      </w:pPr>
      <w:bookmarkStart w:id="32" w:name="__RefHeading___Toc368067466"/>
      <w:bookmarkEnd w:id="32"/>
      <w:r>
        <w:rPr>
          <w:rFonts w:ascii="Cambria" w:hAnsi="Cambria" w:cs="Cambria"/>
          <w:i/>
          <w:color w:val="auto"/>
          <w:szCs w:val="28"/>
        </w:rPr>
        <w:lastRenderedPageBreak/>
        <w:t>Глава 6. Прекращение прав на земельные участки. Установление публичных сервитутов</w:t>
      </w:r>
    </w:p>
    <w:p w:rsidR="00000000" w:rsidRDefault="00704B39">
      <w:pPr>
        <w:pStyle w:val="1"/>
        <w:spacing w:before="120" w:after="120"/>
        <w:ind w:firstLine="0"/>
        <w:rPr>
          <w:rStyle w:val="af7"/>
          <w:b w:val="0"/>
          <w:color w:val="222222"/>
        </w:rPr>
      </w:pPr>
      <w:bookmarkStart w:id="33" w:name="__RefHeading___Toc368067467"/>
      <w:bookmarkEnd w:id="33"/>
      <w:r>
        <w:rPr>
          <w:rFonts w:ascii="Cambria" w:hAnsi="Cambria" w:cs="Cambria"/>
          <w:color w:val="auto"/>
          <w:sz w:val="24"/>
          <w:szCs w:val="24"/>
        </w:rPr>
        <w:t>Статья 14. Основания, услов</w:t>
      </w:r>
      <w:r>
        <w:rPr>
          <w:rFonts w:ascii="Cambria" w:hAnsi="Cambria" w:cs="Cambria"/>
          <w:color w:val="auto"/>
          <w:sz w:val="24"/>
          <w:szCs w:val="24"/>
        </w:rPr>
        <w:t>ия и принципы организации порядка изъятия (выкупа) земельных участков для муниципальных нужд</w:t>
      </w:r>
    </w:p>
    <w:p w:rsidR="00000000" w:rsidRDefault="00704B39">
      <w:pPr>
        <w:spacing w:line="360" w:lineRule="auto"/>
        <w:ind w:firstLine="709"/>
        <w:jc w:val="both"/>
        <w:rPr>
          <w:rStyle w:val="af7"/>
          <w:b w:val="0"/>
          <w:color w:val="222222"/>
        </w:rPr>
      </w:pPr>
      <w:r>
        <w:rPr>
          <w:rStyle w:val="af7"/>
          <w:b w:val="0"/>
          <w:color w:val="222222"/>
        </w:rPr>
        <w:t>1. Порядок изъятия (выкупа) земельных участков для государственных и муниципальных нужд осуществляется в соответствии с федеральным законодательством.</w:t>
      </w:r>
    </w:p>
    <w:p w:rsidR="00000000" w:rsidRDefault="00704B39">
      <w:pPr>
        <w:spacing w:line="360" w:lineRule="auto"/>
        <w:ind w:firstLine="709"/>
        <w:jc w:val="both"/>
        <w:rPr>
          <w:rStyle w:val="af7"/>
          <w:b w:val="0"/>
          <w:color w:val="222222"/>
        </w:rPr>
      </w:pPr>
      <w:r>
        <w:rPr>
          <w:rStyle w:val="af7"/>
          <w:b w:val="0"/>
          <w:color w:val="222222"/>
        </w:rPr>
        <w:t>2. Земельные</w:t>
      </w:r>
      <w:r>
        <w:rPr>
          <w:rStyle w:val="af7"/>
          <w:b w:val="0"/>
          <w:color w:val="222222"/>
        </w:rPr>
        <w:t xml:space="preserve"> участки в границах </w:t>
      </w:r>
      <w:r>
        <w:rPr>
          <w:bCs/>
        </w:rPr>
        <w:t>Снегуровск</w:t>
      </w:r>
      <w:r>
        <w:rPr>
          <w:rStyle w:val="af7"/>
          <w:b w:val="0"/>
          <w:color w:val="222222"/>
        </w:rPr>
        <w:t>ого сельского поселения могут быть изъяты, в том числе путем выкупа, для государственных и муниципальных нужд в соответствии с документами территориального планирования, документацией по планировке, настоящими Правилами.</w:t>
      </w:r>
    </w:p>
    <w:p w:rsidR="00000000" w:rsidRDefault="00704B39">
      <w:pPr>
        <w:spacing w:line="360" w:lineRule="auto"/>
        <w:ind w:firstLine="709"/>
        <w:jc w:val="both"/>
        <w:rPr>
          <w:rStyle w:val="af7"/>
          <w:b w:val="0"/>
          <w:color w:val="222222"/>
        </w:rPr>
      </w:pPr>
      <w:r>
        <w:rPr>
          <w:rStyle w:val="af7"/>
          <w:b w:val="0"/>
          <w:color w:val="222222"/>
        </w:rPr>
        <w:t>3. Го</w:t>
      </w:r>
      <w:r>
        <w:rPr>
          <w:rStyle w:val="af7"/>
          <w:b w:val="0"/>
          <w:color w:val="222222"/>
        </w:rPr>
        <w:t>сударственными и муниципальными нуждами, которые могут быть основаниями для изъятия земельных участков, иных объектов недвижимости, являются:</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выполнение международных обязательств Российской Федерации;</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размещение следующих объектов государственного или мун</w:t>
      </w:r>
      <w:r>
        <w:rPr>
          <w:rStyle w:val="af7"/>
          <w:b w:val="0"/>
          <w:color w:val="222222"/>
        </w:rPr>
        <w:t>иципального значения при отсутствии других вариантов возможного размещения этих объектов:</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федеральных энергетических систем и объекты энергетических систем  регионального значения;</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использования атомной энергии;</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обороны и безопаснос</w:t>
      </w:r>
      <w:r>
        <w:rPr>
          <w:rStyle w:val="af7"/>
          <w:b w:val="0"/>
          <w:color w:val="222222"/>
        </w:rPr>
        <w:t>ти;</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обеспечивающие космическую деятельность;</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обеспечивающие статус и защиту Го</w:t>
      </w:r>
      <w:r>
        <w:rPr>
          <w:rStyle w:val="af7"/>
          <w:b w:val="0"/>
          <w:color w:val="222222"/>
        </w:rPr>
        <w:t>сударственной границы Российской Федерации;</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линейные объекты федерального и регионального значения, обеспечивающие деятельность субъектов естественных монополий;</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объекты электро-, газо-, тепло- и водоснабжения муниципального значения;</w:t>
      </w:r>
    </w:p>
    <w:p w:rsidR="00000000" w:rsidRDefault="00704B39">
      <w:pPr>
        <w:numPr>
          <w:ilvl w:val="0"/>
          <w:numId w:val="9"/>
        </w:numPr>
        <w:tabs>
          <w:tab w:val="left" w:pos="993"/>
        </w:tabs>
        <w:spacing w:line="360" w:lineRule="auto"/>
        <w:ind w:left="567" w:firstLine="567"/>
        <w:jc w:val="both"/>
        <w:rPr>
          <w:rStyle w:val="af7"/>
          <w:b w:val="0"/>
          <w:color w:val="222222"/>
        </w:rPr>
      </w:pPr>
      <w:r>
        <w:rPr>
          <w:rStyle w:val="af7"/>
          <w:b w:val="0"/>
          <w:color w:val="222222"/>
        </w:rPr>
        <w:t xml:space="preserve">автомобильные дороги </w:t>
      </w:r>
      <w:r>
        <w:rPr>
          <w:rStyle w:val="af7"/>
          <w:b w:val="0"/>
          <w:color w:val="222222"/>
        </w:rPr>
        <w:t>федерального, регионального или межмуниципального, местного значения;</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w:t>
      </w:r>
      <w:r>
        <w:rPr>
          <w:rStyle w:val="af7"/>
          <w:b w:val="0"/>
          <w:color w:val="222222"/>
        </w:rPr>
        <w:t>ктов Российской Федерации или муниципальной собственности, в случаях, установленных законами субъектов Российской Федерации.</w:t>
      </w:r>
    </w:p>
    <w:p w:rsidR="00000000" w:rsidRDefault="00704B39">
      <w:pPr>
        <w:spacing w:line="360" w:lineRule="auto"/>
        <w:ind w:firstLine="709"/>
        <w:jc w:val="both"/>
        <w:rPr>
          <w:rStyle w:val="af7"/>
          <w:b w:val="0"/>
          <w:color w:val="222222"/>
        </w:rPr>
      </w:pPr>
      <w:r>
        <w:rPr>
          <w:rStyle w:val="af7"/>
          <w:b w:val="0"/>
          <w:color w:val="222222"/>
        </w:rPr>
        <w:t>4. Изъятие земельных участков, в том числе путем их выкупа, для государственных и муниципальных нужд осуществляется после:</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lastRenderedPageBreak/>
        <w:t>предоста</w:t>
      </w:r>
      <w:r>
        <w:rPr>
          <w:rStyle w:val="af7"/>
          <w:b w:val="0"/>
          <w:color w:val="222222"/>
        </w:rPr>
        <w:t>вления по желанию лиц, у которых изымаются, в том числе выкупаются, земельные участки, равноценных земельных участков или возмещения рыночной стоимости;</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возмещения стоимости жилых, производственных и иных зданий, строений, сооружений, находящихся на изымае</w:t>
      </w:r>
      <w:r>
        <w:rPr>
          <w:rStyle w:val="af7"/>
          <w:b w:val="0"/>
          <w:color w:val="222222"/>
        </w:rPr>
        <w:t>мых земельных участках;</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возмещения в полном объеме убытков, в том числе упущенной выгоды.</w:t>
      </w:r>
    </w:p>
    <w:p w:rsidR="00000000" w:rsidRDefault="00704B39">
      <w:pPr>
        <w:spacing w:line="360" w:lineRule="auto"/>
        <w:ind w:firstLine="709"/>
        <w:jc w:val="both"/>
        <w:rPr>
          <w:rStyle w:val="af7"/>
          <w:b w:val="0"/>
          <w:color w:val="222222"/>
        </w:rPr>
      </w:pPr>
      <w:r>
        <w:rPr>
          <w:rStyle w:val="af7"/>
          <w:b w:val="0"/>
          <w:color w:val="222222"/>
        </w:rPr>
        <w:t>5. В зависимости от того, для чьих нужд изымается земельный участок, его выкуп осуществляется Российской Федерацией, соответствующим субъектом Российской Федерации ил</w:t>
      </w:r>
      <w:r>
        <w:rPr>
          <w:rStyle w:val="af7"/>
          <w:b w:val="0"/>
          <w:color w:val="222222"/>
        </w:rPr>
        <w:t>и муниципальным образованием.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субъекта Российской Федерации или органами местного самоу</w:t>
      </w:r>
      <w:r>
        <w:rPr>
          <w:rStyle w:val="af7"/>
          <w:b w:val="0"/>
          <w:color w:val="222222"/>
        </w:rPr>
        <w:t>правления.</w:t>
      </w:r>
    </w:p>
    <w:p w:rsidR="00000000" w:rsidRDefault="00704B39">
      <w:pPr>
        <w:spacing w:line="360" w:lineRule="auto"/>
        <w:ind w:firstLine="709"/>
        <w:jc w:val="both"/>
        <w:rPr>
          <w:rStyle w:val="af7"/>
          <w:b w:val="0"/>
          <w:color w:val="222222"/>
        </w:rPr>
      </w:pPr>
      <w:r>
        <w:rPr>
          <w:rStyle w:val="af7"/>
          <w:b w:val="0"/>
          <w:color w:val="222222"/>
        </w:rPr>
        <w:t>6. 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w:t>
      </w:r>
      <w:r>
        <w:rPr>
          <w:rStyle w:val="af7"/>
          <w:b w:val="0"/>
          <w:color w:val="222222"/>
        </w:rPr>
        <w:t>енником такого уведомления допускается только с его согласия.</w:t>
      </w:r>
    </w:p>
    <w:p w:rsidR="00000000" w:rsidRDefault="00704B39">
      <w:pPr>
        <w:spacing w:line="360" w:lineRule="auto"/>
        <w:ind w:firstLine="709"/>
        <w:jc w:val="both"/>
        <w:rPr>
          <w:rStyle w:val="af7"/>
          <w:b w:val="0"/>
          <w:color w:val="222222"/>
        </w:rPr>
      </w:pPr>
      <w:r>
        <w:rPr>
          <w:rStyle w:val="af7"/>
          <w:b w:val="0"/>
          <w:color w:val="222222"/>
        </w:rPr>
        <w:t>7.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w:t>
      </w:r>
      <w:r>
        <w:rPr>
          <w:rStyle w:val="af7"/>
          <w:b w:val="0"/>
          <w:color w:val="222222"/>
        </w:rPr>
        <w:t>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000000" w:rsidRDefault="00704B39">
      <w:pPr>
        <w:spacing w:line="360" w:lineRule="auto"/>
        <w:ind w:firstLine="709"/>
        <w:jc w:val="both"/>
        <w:rPr>
          <w:rStyle w:val="af7"/>
          <w:b w:val="0"/>
          <w:color w:val="222222"/>
        </w:rPr>
      </w:pPr>
      <w:r>
        <w:rPr>
          <w:rStyle w:val="af7"/>
          <w:b w:val="0"/>
          <w:color w:val="222222"/>
        </w:rPr>
        <w:t>9. Собственник земельного уч</w:t>
      </w:r>
      <w:r>
        <w:rPr>
          <w:rStyle w:val="af7"/>
          <w:b w:val="0"/>
          <w:color w:val="222222"/>
        </w:rPr>
        <w:t>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w:t>
      </w:r>
      <w:r>
        <w:rPr>
          <w:rStyle w:val="af7"/>
          <w:b w:val="0"/>
          <w:color w:val="222222"/>
        </w:rPr>
        <w:t xml:space="preserve">воему усмотрению и производить необходимые затраты, обеспечивающие использование участка в соответствии с его целевым назначением. Однако собственник несет риск отнесения на него при определении выкупной цены земельного участка затрат и убытков, связанных </w:t>
      </w:r>
      <w:r>
        <w:rPr>
          <w:rStyle w:val="af7"/>
          <w:b w:val="0"/>
          <w:color w:val="222222"/>
        </w:rPr>
        <w:t>с новым строительством, расширением и реконструкцией зданий и сооружений на земельном участке в указанный период.</w:t>
      </w:r>
    </w:p>
    <w:p w:rsidR="00000000" w:rsidRDefault="00704B39">
      <w:pPr>
        <w:spacing w:line="360" w:lineRule="auto"/>
        <w:ind w:firstLine="709"/>
        <w:jc w:val="both"/>
        <w:rPr>
          <w:rStyle w:val="af7"/>
          <w:b w:val="0"/>
          <w:color w:val="222222"/>
        </w:rPr>
      </w:pPr>
      <w:r>
        <w:rPr>
          <w:rStyle w:val="af7"/>
          <w:b w:val="0"/>
          <w:color w:val="222222"/>
        </w:rPr>
        <w:t>Расходы, понесенные собственниками земельных участков на осуществление застройки земельных участков зданиями капитального типа и проведение др</w:t>
      </w:r>
      <w:r>
        <w:rPr>
          <w:rStyle w:val="af7"/>
          <w:b w:val="0"/>
          <w:color w:val="222222"/>
        </w:rPr>
        <w:t>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000000" w:rsidRDefault="00704B39">
      <w:pPr>
        <w:spacing w:line="360" w:lineRule="auto"/>
        <w:ind w:firstLine="709"/>
        <w:jc w:val="both"/>
        <w:rPr>
          <w:rStyle w:val="af7"/>
          <w:b w:val="0"/>
          <w:color w:val="222222"/>
        </w:rPr>
      </w:pPr>
      <w:r>
        <w:rPr>
          <w:rStyle w:val="af7"/>
          <w:b w:val="0"/>
          <w:color w:val="222222"/>
        </w:rPr>
        <w:lastRenderedPageBreak/>
        <w:t>10. Выкупная цена, сроки и другие условия выкупа земельного участка определяются соглаш</w:t>
      </w:r>
      <w:r>
        <w:rPr>
          <w:rStyle w:val="af7"/>
          <w:b w:val="0"/>
          <w:color w:val="222222"/>
        </w:rPr>
        <w:t>ением с собственником, землевладельцем, землепользователем участка.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p>
    <w:p w:rsidR="00000000" w:rsidRDefault="00704B39">
      <w:pPr>
        <w:spacing w:line="360" w:lineRule="auto"/>
        <w:ind w:firstLine="709"/>
        <w:jc w:val="both"/>
        <w:rPr>
          <w:rFonts w:ascii="Cambria" w:hAnsi="Cambria" w:cs="Cambria"/>
        </w:rPr>
      </w:pPr>
      <w:r>
        <w:rPr>
          <w:rStyle w:val="af7"/>
          <w:b w:val="0"/>
          <w:color w:val="222222"/>
        </w:rPr>
        <w:t>11. При определении выкупн</w:t>
      </w:r>
      <w:r>
        <w:rPr>
          <w:rStyle w:val="af7"/>
          <w:b w:val="0"/>
          <w:color w:val="222222"/>
        </w:rPr>
        <w:t>ой цены в нее включаются рыночная стоимость земельного участка (если не предоставлен земельный участок взамен изымаемого) и находящегося на нем недвижимого имущества, а также все убытки, причиненные собственнику изъятием земельного участка, включая убытки,</w:t>
      </w:r>
      <w:r>
        <w:rPr>
          <w:rStyle w:val="af7"/>
          <w:b w:val="0"/>
          <w:color w:val="222222"/>
        </w:rPr>
        <w:t xml:space="preserve"> которые он несет в связи с досрочным прекращением своих обязательств перед третьими лицами, в том числе упущенную выгоду.</w:t>
      </w:r>
    </w:p>
    <w:p w:rsidR="00000000" w:rsidRDefault="00704B39">
      <w:pPr>
        <w:pStyle w:val="1"/>
        <w:spacing w:before="120" w:after="120"/>
        <w:ind w:firstLine="0"/>
        <w:rPr>
          <w:rStyle w:val="af7"/>
          <w:b w:val="0"/>
          <w:color w:val="222222"/>
        </w:rPr>
      </w:pPr>
      <w:bookmarkStart w:id="34" w:name="__RefHeading___Toc368067468"/>
      <w:bookmarkEnd w:id="34"/>
      <w:r>
        <w:rPr>
          <w:rFonts w:ascii="Cambria" w:hAnsi="Cambria" w:cs="Cambria"/>
          <w:color w:val="auto"/>
          <w:sz w:val="24"/>
          <w:szCs w:val="24"/>
        </w:rPr>
        <w:t>Статья 15. Установление публичных сервитутов</w:t>
      </w:r>
    </w:p>
    <w:p w:rsidR="00000000" w:rsidRDefault="00704B39">
      <w:pPr>
        <w:spacing w:line="360" w:lineRule="auto"/>
        <w:ind w:firstLine="709"/>
        <w:jc w:val="both"/>
        <w:rPr>
          <w:rStyle w:val="af7"/>
          <w:b w:val="0"/>
          <w:color w:val="222222"/>
        </w:rPr>
      </w:pPr>
      <w:r>
        <w:rPr>
          <w:rStyle w:val="af7"/>
          <w:b w:val="0"/>
          <w:color w:val="222222"/>
        </w:rPr>
        <w:t>1. Под сервитутом понимается право ограниченного пользования чужим земельным участком.</w:t>
      </w:r>
    </w:p>
    <w:p w:rsidR="00000000" w:rsidRDefault="00704B39">
      <w:pPr>
        <w:spacing w:line="360" w:lineRule="auto"/>
        <w:ind w:firstLine="709"/>
        <w:jc w:val="both"/>
        <w:rPr>
          <w:rStyle w:val="af7"/>
          <w:b w:val="0"/>
          <w:color w:val="222222"/>
        </w:rPr>
      </w:pPr>
      <w:r>
        <w:rPr>
          <w:rStyle w:val="af7"/>
          <w:b w:val="0"/>
          <w:color w:val="222222"/>
        </w:rPr>
        <w:t>В</w:t>
      </w:r>
      <w:r>
        <w:rPr>
          <w:rStyle w:val="af7"/>
          <w:b w:val="0"/>
          <w:color w:val="222222"/>
        </w:rPr>
        <w:t xml:space="preserve">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w:t>
      </w:r>
      <w:r>
        <w:rPr>
          <w:rStyle w:val="af7"/>
          <w:b w:val="0"/>
          <w:color w:val="222222"/>
        </w:rPr>
        <w:t>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000000" w:rsidRDefault="00704B39">
      <w:pPr>
        <w:spacing w:line="360" w:lineRule="auto"/>
        <w:ind w:firstLine="709"/>
        <w:jc w:val="both"/>
        <w:rPr>
          <w:rStyle w:val="af7"/>
          <w:b w:val="0"/>
          <w:color w:val="222222"/>
        </w:rPr>
      </w:pPr>
      <w:r>
        <w:rPr>
          <w:rStyle w:val="af7"/>
          <w:b w:val="0"/>
          <w:color w:val="222222"/>
        </w:rPr>
        <w:t>2. Публичный сервитут</w:t>
      </w:r>
      <w:r>
        <w:rPr>
          <w:rStyle w:val="af7"/>
          <w:b w:val="0"/>
          <w:color w:val="222222"/>
        </w:rPr>
        <w:t xml:space="preserve">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муниципального образования в случаях, если это необходимо для обеспечения интересов госу</w:t>
      </w:r>
      <w:r>
        <w:rPr>
          <w:rStyle w:val="af7"/>
          <w:b w:val="0"/>
          <w:color w:val="222222"/>
        </w:rPr>
        <w:t>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00000" w:rsidRDefault="00704B39">
      <w:pPr>
        <w:spacing w:line="360" w:lineRule="auto"/>
        <w:ind w:firstLine="709"/>
        <w:jc w:val="both"/>
        <w:rPr>
          <w:rStyle w:val="af7"/>
          <w:b w:val="0"/>
          <w:color w:val="222222"/>
        </w:rPr>
      </w:pPr>
      <w:r>
        <w:rPr>
          <w:rStyle w:val="af7"/>
          <w:b w:val="0"/>
          <w:color w:val="222222"/>
        </w:rPr>
        <w:t>Публичные сервитуты могут устанавливаться для:</w:t>
      </w:r>
    </w:p>
    <w:p w:rsidR="00000000" w:rsidRDefault="00704B39">
      <w:pPr>
        <w:spacing w:line="360" w:lineRule="auto"/>
        <w:ind w:firstLine="709"/>
        <w:jc w:val="both"/>
        <w:rPr>
          <w:rStyle w:val="af7"/>
          <w:b w:val="0"/>
          <w:color w:val="222222"/>
        </w:rPr>
      </w:pPr>
      <w:r>
        <w:rPr>
          <w:rStyle w:val="af7"/>
          <w:b w:val="0"/>
          <w:color w:val="222222"/>
        </w:rPr>
        <w:t>1) прохода или проезда чере</w:t>
      </w:r>
      <w:r>
        <w:rPr>
          <w:rStyle w:val="af7"/>
          <w:b w:val="0"/>
          <w:color w:val="222222"/>
        </w:rPr>
        <w:t>з земельный участок;</w:t>
      </w:r>
    </w:p>
    <w:p w:rsidR="00000000" w:rsidRDefault="00704B39">
      <w:pPr>
        <w:spacing w:line="360" w:lineRule="auto"/>
        <w:ind w:firstLine="709"/>
        <w:jc w:val="both"/>
        <w:rPr>
          <w:rStyle w:val="af7"/>
          <w:b w:val="0"/>
          <w:color w:val="222222"/>
        </w:rPr>
      </w:pPr>
      <w:r>
        <w:rPr>
          <w:rStyle w:val="af7"/>
          <w:b w:val="0"/>
          <w:color w:val="222222"/>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000000" w:rsidRDefault="00704B39">
      <w:pPr>
        <w:spacing w:line="360" w:lineRule="auto"/>
        <w:ind w:firstLine="709"/>
        <w:jc w:val="both"/>
        <w:rPr>
          <w:rStyle w:val="af7"/>
          <w:b w:val="0"/>
          <w:color w:val="222222"/>
        </w:rPr>
      </w:pPr>
      <w:r>
        <w:rPr>
          <w:rStyle w:val="af7"/>
          <w:b w:val="0"/>
          <w:color w:val="222222"/>
        </w:rPr>
        <w:t>3) размещения на земельном участке межевых и геодезических знаков и подъе</w:t>
      </w:r>
      <w:r>
        <w:rPr>
          <w:rStyle w:val="af7"/>
          <w:b w:val="0"/>
          <w:color w:val="222222"/>
        </w:rPr>
        <w:t>здов к ним;</w:t>
      </w:r>
    </w:p>
    <w:p w:rsidR="00000000" w:rsidRDefault="00704B39">
      <w:pPr>
        <w:spacing w:line="360" w:lineRule="auto"/>
        <w:ind w:firstLine="709"/>
        <w:jc w:val="both"/>
        <w:rPr>
          <w:rStyle w:val="af7"/>
          <w:b w:val="0"/>
          <w:color w:val="222222"/>
        </w:rPr>
      </w:pPr>
      <w:r>
        <w:rPr>
          <w:rStyle w:val="af7"/>
          <w:b w:val="0"/>
          <w:color w:val="222222"/>
        </w:rPr>
        <w:t>4) проведения дренажных работ на земельном участке;</w:t>
      </w:r>
    </w:p>
    <w:p w:rsidR="00000000" w:rsidRDefault="00704B39">
      <w:pPr>
        <w:spacing w:line="360" w:lineRule="auto"/>
        <w:ind w:firstLine="709"/>
        <w:jc w:val="both"/>
        <w:rPr>
          <w:rStyle w:val="af7"/>
          <w:b w:val="0"/>
          <w:color w:val="222222"/>
        </w:rPr>
      </w:pPr>
      <w:r>
        <w:rPr>
          <w:rStyle w:val="af7"/>
          <w:b w:val="0"/>
          <w:color w:val="222222"/>
        </w:rPr>
        <w:t>5) забора (изъятия) водных ресурсов из водных объектов и водопоя;</w:t>
      </w:r>
    </w:p>
    <w:p w:rsidR="00000000" w:rsidRDefault="00704B39">
      <w:pPr>
        <w:spacing w:line="360" w:lineRule="auto"/>
        <w:ind w:firstLine="709"/>
        <w:jc w:val="both"/>
        <w:rPr>
          <w:rStyle w:val="af7"/>
          <w:b w:val="0"/>
          <w:color w:val="222222"/>
        </w:rPr>
      </w:pPr>
      <w:r>
        <w:rPr>
          <w:rStyle w:val="af7"/>
          <w:b w:val="0"/>
          <w:color w:val="222222"/>
        </w:rPr>
        <w:t>6) прогона сельскохозяйственных животных через земельный участок;</w:t>
      </w:r>
    </w:p>
    <w:p w:rsidR="00000000" w:rsidRDefault="00704B39">
      <w:pPr>
        <w:spacing w:line="360" w:lineRule="auto"/>
        <w:ind w:firstLine="709"/>
        <w:jc w:val="both"/>
        <w:rPr>
          <w:rStyle w:val="af7"/>
          <w:b w:val="0"/>
          <w:color w:val="222222"/>
        </w:rPr>
      </w:pPr>
      <w:r>
        <w:rPr>
          <w:rStyle w:val="af7"/>
          <w:b w:val="0"/>
          <w:color w:val="222222"/>
        </w:rPr>
        <w:lastRenderedPageBreak/>
        <w:t>7) сенокошения, выпаса сельскохозяйственных животных в устан</w:t>
      </w:r>
      <w:r>
        <w:rPr>
          <w:rStyle w:val="af7"/>
          <w:b w:val="0"/>
          <w:color w:val="222222"/>
        </w:rPr>
        <w:t>овленном порядке на земельных участках в сроки, продолжительность которых соответствует местным условиям и обычаям;</w:t>
      </w:r>
    </w:p>
    <w:p w:rsidR="00000000" w:rsidRDefault="00704B39">
      <w:pPr>
        <w:spacing w:line="360" w:lineRule="auto"/>
        <w:ind w:firstLine="709"/>
        <w:jc w:val="both"/>
        <w:rPr>
          <w:rStyle w:val="af7"/>
          <w:b w:val="0"/>
          <w:color w:val="222222"/>
        </w:rPr>
      </w:pPr>
      <w:r>
        <w:rPr>
          <w:rStyle w:val="af7"/>
          <w:b w:val="0"/>
          <w:color w:val="222222"/>
        </w:rPr>
        <w:t>8) использования земельного участка в целях охоты и рыболовства;</w:t>
      </w:r>
    </w:p>
    <w:p w:rsidR="00000000" w:rsidRDefault="00704B39">
      <w:pPr>
        <w:spacing w:line="360" w:lineRule="auto"/>
        <w:ind w:firstLine="709"/>
        <w:jc w:val="both"/>
        <w:rPr>
          <w:rStyle w:val="af7"/>
          <w:b w:val="0"/>
          <w:color w:val="222222"/>
        </w:rPr>
      </w:pPr>
      <w:r>
        <w:rPr>
          <w:rStyle w:val="af7"/>
          <w:b w:val="0"/>
          <w:color w:val="222222"/>
        </w:rPr>
        <w:t>9) временного пользования земельным участком в целях проведения изыскательс</w:t>
      </w:r>
      <w:r>
        <w:rPr>
          <w:rStyle w:val="af7"/>
          <w:b w:val="0"/>
          <w:color w:val="222222"/>
        </w:rPr>
        <w:t>ких, исследовательских и других работ;</w:t>
      </w:r>
    </w:p>
    <w:p w:rsidR="00000000" w:rsidRDefault="00704B39">
      <w:pPr>
        <w:spacing w:line="360" w:lineRule="auto"/>
        <w:ind w:firstLine="709"/>
        <w:jc w:val="both"/>
        <w:rPr>
          <w:rStyle w:val="af7"/>
          <w:b w:val="0"/>
          <w:color w:val="222222"/>
        </w:rPr>
      </w:pPr>
      <w:r>
        <w:rPr>
          <w:rStyle w:val="af7"/>
          <w:b w:val="0"/>
          <w:color w:val="222222"/>
        </w:rPr>
        <w:t>10) свободного доступа к прибрежной полосе.</w:t>
      </w:r>
    </w:p>
    <w:p w:rsidR="00000000" w:rsidRDefault="00704B39">
      <w:pPr>
        <w:spacing w:line="360" w:lineRule="auto"/>
        <w:ind w:firstLine="709"/>
        <w:jc w:val="both"/>
        <w:rPr>
          <w:rStyle w:val="af7"/>
          <w:b w:val="0"/>
          <w:color w:val="222222"/>
        </w:rPr>
      </w:pPr>
      <w:r>
        <w:rPr>
          <w:rStyle w:val="af7"/>
          <w:b w:val="0"/>
          <w:color w:val="222222"/>
        </w:rPr>
        <w:t>3. Порядок установления и прекращения частных сервитутов определяется в соответствии с Гражданским кодексом Российской Федерации.</w:t>
      </w:r>
    </w:p>
    <w:p w:rsidR="00000000" w:rsidRDefault="00704B39">
      <w:pPr>
        <w:spacing w:line="360" w:lineRule="auto"/>
        <w:ind w:firstLine="709"/>
        <w:jc w:val="both"/>
        <w:rPr>
          <w:rStyle w:val="af7"/>
          <w:b w:val="0"/>
          <w:color w:val="222222"/>
        </w:rPr>
      </w:pPr>
      <w:r>
        <w:rPr>
          <w:rStyle w:val="af7"/>
          <w:b w:val="0"/>
          <w:color w:val="222222"/>
        </w:rPr>
        <w:t xml:space="preserve">4. Частные сервитуты могут устанавливаться </w:t>
      </w:r>
      <w:r>
        <w:rPr>
          <w:rStyle w:val="af7"/>
          <w:b w:val="0"/>
          <w:color w:val="222222"/>
        </w:rPr>
        <w:t>в целях ограниченного пользования чужим (соседним) земельным участком, иными объектами недвижимости для обеспечения:</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строительства, реконструкции, ремонта и эксплуатации зданий, строений и сооружений;</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строительства, реконструкции, ремонта и эксплуатации об</w:t>
      </w:r>
      <w:r>
        <w:rPr>
          <w:rStyle w:val="af7"/>
          <w:b w:val="0"/>
          <w:color w:val="222222"/>
        </w:rPr>
        <w:t>ъектов инженерной и транспортной инфраструктур;</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проведения работ по инженерной подготовке территорий, работ по защите территорий от затопления и подтопления, устройству подпорных стен;</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прохода, проезда через чужой (соседний) земельный участок;</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применения п</w:t>
      </w:r>
      <w:r>
        <w:rPr>
          <w:rStyle w:val="af7"/>
          <w:b w:val="0"/>
          <w:color w:val="222222"/>
        </w:rPr>
        <w:t>роникающих на чужой (соседний) земельный участок на определенной высоте устройств при возведении зданий, строений и сооружений;</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эксплуатации и ремонта общих стен в домах блокированной застройки;</w:t>
      </w:r>
    </w:p>
    <w:p w:rsidR="00000000" w:rsidRDefault="00704B39">
      <w:pPr>
        <w:numPr>
          <w:ilvl w:val="0"/>
          <w:numId w:val="9"/>
        </w:numPr>
        <w:tabs>
          <w:tab w:val="left" w:pos="993"/>
        </w:tabs>
        <w:spacing w:line="360" w:lineRule="auto"/>
        <w:ind w:left="0" w:firstLine="709"/>
        <w:jc w:val="both"/>
        <w:rPr>
          <w:rStyle w:val="af7"/>
          <w:b w:val="0"/>
          <w:color w:val="222222"/>
        </w:rPr>
      </w:pPr>
      <w:r>
        <w:rPr>
          <w:rStyle w:val="af7"/>
          <w:b w:val="0"/>
          <w:color w:val="222222"/>
        </w:rPr>
        <w:t>других нужд собственников объектов недвижимости, которые не м</w:t>
      </w:r>
      <w:r>
        <w:rPr>
          <w:rStyle w:val="af7"/>
          <w:b w:val="0"/>
          <w:color w:val="222222"/>
        </w:rPr>
        <w:t>огут быть обеспечены без установления сервитута.</w:t>
      </w:r>
    </w:p>
    <w:p w:rsidR="00000000" w:rsidRDefault="00704B39">
      <w:pPr>
        <w:spacing w:line="360" w:lineRule="auto"/>
        <w:ind w:firstLine="709"/>
        <w:jc w:val="both"/>
        <w:rPr>
          <w:rStyle w:val="af7"/>
          <w:b w:val="0"/>
          <w:color w:val="222222"/>
        </w:rPr>
      </w:pPr>
      <w:r>
        <w:rPr>
          <w:rStyle w:val="af7"/>
          <w:b w:val="0"/>
          <w:color w:val="222222"/>
        </w:rPr>
        <w:t>5. Осуществление сервитута должно быть наименее обременительным для земельного участка, в отношении которого он установлен. Сервитут может быть установлен также в интересах и по требованию лица, которому уча</w:t>
      </w:r>
      <w:r>
        <w:rPr>
          <w:rStyle w:val="af7"/>
          <w:b w:val="0"/>
          <w:color w:val="222222"/>
        </w:rPr>
        <w:t>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000000" w:rsidRDefault="00704B39">
      <w:pPr>
        <w:spacing w:line="360" w:lineRule="auto"/>
        <w:ind w:firstLine="709"/>
        <w:jc w:val="both"/>
        <w:rPr>
          <w:rStyle w:val="af7"/>
          <w:b w:val="0"/>
          <w:color w:val="222222"/>
        </w:rPr>
      </w:pPr>
      <w:r>
        <w:rPr>
          <w:rStyle w:val="af7"/>
          <w:b w:val="0"/>
          <w:color w:val="222222"/>
        </w:rPr>
        <w:t>6. Сервитуты подлежат государственной регистрации в соответствии с Федеральным закон</w:t>
      </w:r>
      <w:r>
        <w:rPr>
          <w:rStyle w:val="af7"/>
          <w:b w:val="0"/>
          <w:color w:val="222222"/>
        </w:rPr>
        <w:t>ом «О государственной регистрации прав на недвижимое имущество и сделок с ним». 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кадаст</w:t>
      </w:r>
      <w:r>
        <w:rPr>
          <w:rStyle w:val="af7"/>
          <w:b w:val="0"/>
          <w:color w:val="222222"/>
        </w:rPr>
        <w:t xml:space="preserve">ровый паспорт такого объекта недвижимости, на котором отмечена сфера действия сервитута, или кадастровая выписка о таком объекте недвижимости, содержащая внесенные в государственный кадастр недвижимости </w:t>
      </w:r>
      <w:r>
        <w:rPr>
          <w:rStyle w:val="af7"/>
          <w:b w:val="0"/>
          <w:color w:val="222222"/>
        </w:rPr>
        <w:lastRenderedPageBreak/>
        <w:t>сведения о части такого объекта недвижимости, на кото</w:t>
      </w:r>
      <w:r>
        <w:rPr>
          <w:rStyle w:val="af7"/>
          <w:b w:val="0"/>
          <w:color w:val="222222"/>
        </w:rPr>
        <w:t>рую распространяется сфера действия сервитута.</w:t>
      </w:r>
    </w:p>
    <w:p w:rsidR="00000000" w:rsidRDefault="00704B39">
      <w:pPr>
        <w:spacing w:line="360" w:lineRule="auto"/>
        <w:ind w:firstLine="709"/>
        <w:jc w:val="both"/>
        <w:rPr>
          <w:rStyle w:val="af7"/>
          <w:b w:val="0"/>
          <w:color w:val="222222"/>
        </w:rPr>
      </w:pPr>
      <w:r>
        <w:rPr>
          <w:rStyle w:val="af7"/>
          <w:b w:val="0"/>
          <w:color w:val="222222"/>
        </w:rPr>
        <w:t>Если сервитут относится ко всему земельному участку, предоставление кадастрового паспорта земельного участка или кадастровой выписки о земельном участке не требуется.</w:t>
      </w:r>
    </w:p>
    <w:p w:rsidR="00000000" w:rsidRDefault="00704B39">
      <w:pPr>
        <w:spacing w:line="360" w:lineRule="auto"/>
        <w:ind w:firstLine="709"/>
        <w:jc w:val="both"/>
        <w:rPr>
          <w:rStyle w:val="af7"/>
          <w:b w:val="0"/>
          <w:color w:val="222222"/>
        </w:rPr>
      </w:pPr>
      <w:r>
        <w:rPr>
          <w:rStyle w:val="af7"/>
          <w:b w:val="0"/>
          <w:color w:val="222222"/>
        </w:rPr>
        <w:t>7. Частный сервитут может быть прекращен п</w:t>
      </w:r>
      <w:r>
        <w:rPr>
          <w:rStyle w:val="af7"/>
          <w:b w:val="0"/>
          <w:color w:val="222222"/>
        </w:rPr>
        <w:t>о основаниям, предусмотренным гражданским законодательством.</w:t>
      </w:r>
    </w:p>
    <w:p w:rsidR="00000000" w:rsidRDefault="00704B39">
      <w:pPr>
        <w:spacing w:line="360" w:lineRule="auto"/>
        <w:ind w:firstLine="709"/>
        <w:jc w:val="both"/>
        <w:rPr>
          <w:rFonts w:ascii="Cambria" w:hAnsi="Cambria" w:cs="Cambria"/>
          <w:i/>
          <w:szCs w:val="28"/>
        </w:rPr>
      </w:pPr>
      <w:r>
        <w:rPr>
          <w:rStyle w:val="af7"/>
          <w:b w:val="0"/>
          <w:color w:val="222222"/>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00000" w:rsidRDefault="00704B39">
      <w:pPr>
        <w:pStyle w:val="1"/>
        <w:pageBreakBefore/>
        <w:spacing w:before="120" w:after="120"/>
        <w:ind w:firstLine="0"/>
        <w:rPr>
          <w:rFonts w:ascii="Cambria" w:hAnsi="Cambria" w:cs="Cambria"/>
          <w:color w:val="auto"/>
          <w:sz w:val="24"/>
          <w:szCs w:val="24"/>
        </w:rPr>
      </w:pPr>
      <w:bookmarkStart w:id="35" w:name="__RefHeading___Toc368067469"/>
      <w:bookmarkEnd w:id="35"/>
      <w:r>
        <w:rPr>
          <w:rFonts w:ascii="Cambria" w:hAnsi="Cambria" w:cs="Cambria"/>
          <w:i/>
          <w:color w:val="auto"/>
          <w:szCs w:val="28"/>
        </w:rPr>
        <w:lastRenderedPageBreak/>
        <w:t>Глава 7. Строительные изменения недвижимости</w:t>
      </w:r>
    </w:p>
    <w:p w:rsidR="00000000" w:rsidRDefault="00704B39">
      <w:pPr>
        <w:pStyle w:val="1"/>
        <w:spacing w:before="120" w:after="120"/>
        <w:ind w:firstLine="0"/>
        <w:rPr>
          <w:rStyle w:val="af7"/>
          <w:b w:val="0"/>
          <w:color w:val="222222"/>
        </w:rPr>
      </w:pPr>
      <w:bookmarkStart w:id="36" w:name="__RefHeading___Toc368067470"/>
      <w:bookmarkEnd w:id="36"/>
      <w:r>
        <w:rPr>
          <w:rFonts w:ascii="Cambria" w:hAnsi="Cambria" w:cs="Cambria"/>
          <w:color w:val="auto"/>
          <w:sz w:val="24"/>
          <w:szCs w:val="24"/>
        </w:rPr>
        <w:t>Статья 16. Право на строительные изменения недвижимости и основание для его реализации. Виды строительных изменений недвижимости</w:t>
      </w:r>
    </w:p>
    <w:p w:rsidR="00000000" w:rsidRDefault="00704B39">
      <w:pPr>
        <w:spacing w:line="360" w:lineRule="auto"/>
        <w:ind w:firstLine="709"/>
        <w:jc w:val="both"/>
        <w:rPr>
          <w:rStyle w:val="af7"/>
          <w:b w:val="0"/>
          <w:color w:val="222222"/>
        </w:rPr>
      </w:pPr>
      <w:r>
        <w:rPr>
          <w:rStyle w:val="af7"/>
          <w:b w:val="0"/>
          <w:color w:val="222222"/>
        </w:rPr>
        <w:t>1. Правом производить строительные изменения недвижимости на территории муниципального образования «</w:t>
      </w:r>
      <w:r>
        <w:rPr>
          <w:bCs/>
        </w:rPr>
        <w:t>Снегуровск</w:t>
      </w:r>
      <w:r>
        <w:rPr>
          <w:rStyle w:val="af7"/>
          <w:b w:val="0"/>
          <w:color w:val="222222"/>
        </w:rPr>
        <w:t>ого сельское пос</w:t>
      </w:r>
      <w:r>
        <w:rPr>
          <w:rStyle w:val="af7"/>
          <w:b w:val="0"/>
          <w:color w:val="222222"/>
        </w:rPr>
        <w:t>еление»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w:t>
      </w:r>
      <w:r>
        <w:rPr>
          <w:rStyle w:val="af7"/>
          <w:b w:val="0"/>
          <w:color w:val="222222"/>
        </w:rPr>
        <w:t>зненного наследуемого владения), или их доверенные лица.</w:t>
      </w:r>
    </w:p>
    <w:p w:rsidR="00000000" w:rsidRDefault="00704B39">
      <w:pPr>
        <w:spacing w:line="360" w:lineRule="auto"/>
        <w:ind w:firstLine="709"/>
        <w:jc w:val="both"/>
        <w:rPr>
          <w:rStyle w:val="af7"/>
          <w:b w:val="0"/>
          <w:color w:val="222222"/>
        </w:rPr>
      </w:pPr>
      <w:r>
        <w:rPr>
          <w:rStyle w:val="af7"/>
          <w:b w:val="0"/>
          <w:color w:val="222222"/>
        </w:rPr>
        <w:t>Право на строительные изменения недвижимости может быть реализовано при наличии разрешения на строительство, предоставляемого в порядке статьи 22 настоящих Правил. Исключения составляют случаи, указа</w:t>
      </w:r>
      <w:r>
        <w:rPr>
          <w:rStyle w:val="af7"/>
          <w:b w:val="0"/>
          <w:color w:val="222222"/>
        </w:rPr>
        <w:t>нные в пункте 3 настоящей статьи.</w:t>
      </w:r>
    </w:p>
    <w:p w:rsidR="00000000" w:rsidRDefault="00704B39">
      <w:pPr>
        <w:spacing w:line="360" w:lineRule="auto"/>
        <w:ind w:firstLine="709"/>
        <w:jc w:val="both"/>
        <w:rPr>
          <w:rStyle w:val="af7"/>
          <w:b w:val="0"/>
          <w:color w:val="222222"/>
        </w:rPr>
      </w:pPr>
      <w:r>
        <w:rPr>
          <w:rStyle w:val="af7"/>
          <w:b w:val="0"/>
          <w:color w:val="222222"/>
        </w:rPr>
        <w:t>2. Строительные изменения недвижимости подразделяются на изменения, для которых:</w:t>
      </w:r>
    </w:p>
    <w:p w:rsidR="00000000" w:rsidRDefault="00704B39">
      <w:pPr>
        <w:spacing w:line="360" w:lineRule="auto"/>
        <w:ind w:firstLine="709"/>
        <w:jc w:val="both"/>
        <w:rPr>
          <w:rStyle w:val="af7"/>
          <w:b w:val="0"/>
          <w:color w:val="222222"/>
        </w:rPr>
      </w:pPr>
      <w:r>
        <w:rPr>
          <w:rStyle w:val="af7"/>
          <w:b w:val="0"/>
          <w:color w:val="222222"/>
        </w:rPr>
        <w:t>- не требуется разрешения на строительство;</w:t>
      </w:r>
    </w:p>
    <w:p w:rsidR="00000000" w:rsidRDefault="00704B39">
      <w:pPr>
        <w:spacing w:line="360" w:lineRule="auto"/>
        <w:ind w:firstLine="709"/>
        <w:jc w:val="both"/>
        <w:rPr>
          <w:rStyle w:val="af7"/>
          <w:b w:val="0"/>
          <w:color w:val="222222"/>
        </w:rPr>
      </w:pPr>
      <w:r>
        <w:rPr>
          <w:rStyle w:val="af7"/>
          <w:b w:val="0"/>
          <w:color w:val="222222"/>
        </w:rPr>
        <w:t>- требуется разрешение на строительство.</w:t>
      </w:r>
    </w:p>
    <w:p w:rsidR="00000000" w:rsidRDefault="00704B39">
      <w:pPr>
        <w:spacing w:line="360" w:lineRule="auto"/>
        <w:ind w:firstLine="709"/>
        <w:jc w:val="both"/>
        <w:rPr>
          <w:rStyle w:val="af7"/>
          <w:b w:val="0"/>
          <w:color w:val="222222"/>
        </w:rPr>
      </w:pPr>
      <w:r>
        <w:rPr>
          <w:rStyle w:val="af7"/>
          <w:b w:val="0"/>
          <w:color w:val="222222"/>
        </w:rPr>
        <w:t>3. Выдача разрешения на строительство не требуется в слу</w:t>
      </w:r>
      <w:r>
        <w:rPr>
          <w:rStyle w:val="af7"/>
          <w:b w:val="0"/>
          <w:color w:val="222222"/>
        </w:rPr>
        <w:t>чаях, предусмотренных статьей 51 Градостроительного кодекса РФ. Градостроительным кодексом Российской Федерации, законодательством Приморского края может быть установлен дополнительный перечень случаев и объектов, для которых не требуется получения разреше</w:t>
      </w:r>
      <w:r>
        <w:rPr>
          <w:rStyle w:val="af7"/>
          <w:b w:val="0"/>
          <w:color w:val="222222"/>
        </w:rPr>
        <w:t>ния на строительство.</w:t>
      </w:r>
    </w:p>
    <w:p w:rsidR="00000000" w:rsidRDefault="00704B39">
      <w:pPr>
        <w:spacing w:line="360" w:lineRule="auto"/>
        <w:ind w:firstLine="709"/>
        <w:jc w:val="both"/>
        <w:rPr>
          <w:rFonts w:ascii="Cambria" w:hAnsi="Cambria" w:cs="Cambria"/>
        </w:rPr>
      </w:pPr>
      <w:r>
        <w:rPr>
          <w:rStyle w:val="af7"/>
          <w:b w:val="0"/>
          <w:color w:val="222222"/>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22 настоящих Правил.</w:t>
      </w:r>
    </w:p>
    <w:p w:rsidR="00000000" w:rsidRDefault="00704B39">
      <w:pPr>
        <w:pStyle w:val="1"/>
        <w:spacing w:before="120" w:after="120"/>
        <w:ind w:firstLine="0"/>
        <w:rPr>
          <w:rStyle w:val="af7"/>
          <w:b w:val="0"/>
          <w:color w:val="222222"/>
        </w:rPr>
      </w:pPr>
      <w:bookmarkStart w:id="37" w:name="__RefHeading___Toc368067471"/>
      <w:bookmarkEnd w:id="37"/>
      <w:r>
        <w:rPr>
          <w:rFonts w:ascii="Cambria" w:hAnsi="Cambria" w:cs="Cambria"/>
          <w:color w:val="auto"/>
          <w:sz w:val="24"/>
          <w:szCs w:val="24"/>
        </w:rPr>
        <w:t>Статья 17. Выдача разрешений на строительство</w:t>
      </w:r>
    </w:p>
    <w:p w:rsidR="00000000" w:rsidRDefault="00704B39">
      <w:pPr>
        <w:spacing w:line="360" w:lineRule="auto"/>
        <w:ind w:firstLine="709"/>
        <w:jc w:val="both"/>
        <w:rPr>
          <w:rStyle w:val="af7"/>
          <w:b w:val="0"/>
          <w:color w:val="222222"/>
        </w:rPr>
      </w:pPr>
      <w:r>
        <w:rPr>
          <w:rStyle w:val="af7"/>
          <w:b w:val="0"/>
          <w:color w:val="222222"/>
        </w:rPr>
        <w:t>1. Проект</w:t>
      </w:r>
      <w:r>
        <w:rPr>
          <w:rStyle w:val="af7"/>
          <w:b w:val="0"/>
          <w:color w:val="222222"/>
        </w:rPr>
        <w:t>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w:t>
      </w:r>
      <w:r>
        <w:rPr>
          <w:rStyle w:val="af7"/>
          <w:b w:val="0"/>
          <w:color w:val="222222"/>
        </w:rPr>
        <w:t>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00000" w:rsidRDefault="00704B39">
      <w:pPr>
        <w:spacing w:line="360" w:lineRule="auto"/>
        <w:ind w:firstLine="709"/>
        <w:jc w:val="both"/>
        <w:rPr>
          <w:rStyle w:val="af7"/>
          <w:b w:val="0"/>
          <w:color w:val="222222"/>
        </w:rPr>
      </w:pPr>
      <w:r>
        <w:rPr>
          <w:rStyle w:val="af7"/>
          <w:b w:val="0"/>
          <w:color w:val="222222"/>
        </w:rPr>
        <w:t>2. Для подготовки проектной документаци</w:t>
      </w:r>
      <w:r>
        <w:rPr>
          <w:rStyle w:val="af7"/>
          <w:b w:val="0"/>
          <w:color w:val="222222"/>
        </w:rPr>
        <w:t>и выполняются инженерные изыскания в порядке, определённом статьёй 47 Градостроительного кодекса Российской Федерации.</w:t>
      </w:r>
    </w:p>
    <w:p w:rsidR="00000000" w:rsidRDefault="00704B39">
      <w:pPr>
        <w:spacing w:line="360" w:lineRule="auto"/>
        <w:ind w:firstLine="709"/>
        <w:jc w:val="both"/>
        <w:rPr>
          <w:rStyle w:val="af7"/>
          <w:b w:val="0"/>
          <w:color w:val="222222"/>
        </w:rPr>
      </w:pPr>
      <w:r>
        <w:rPr>
          <w:rStyle w:val="af7"/>
          <w:b w:val="0"/>
          <w:color w:val="222222"/>
        </w:rPr>
        <w:t>Не допускаются подготовка и реализация проектной документации без выполнения соответствующих инженерных изысканий.</w:t>
      </w:r>
    </w:p>
    <w:p w:rsidR="00000000" w:rsidRDefault="00704B39">
      <w:pPr>
        <w:spacing w:line="360" w:lineRule="auto"/>
        <w:ind w:firstLine="709"/>
        <w:jc w:val="both"/>
        <w:rPr>
          <w:rStyle w:val="af7"/>
          <w:b w:val="0"/>
          <w:color w:val="222222"/>
        </w:rPr>
      </w:pPr>
      <w:r>
        <w:rPr>
          <w:rStyle w:val="af7"/>
          <w:b w:val="0"/>
          <w:color w:val="222222"/>
        </w:rPr>
        <w:lastRenderedPageBreak/>
        <w:t>Состав и формы докумен</w:t>
      </w:r>
      <w:r>
        <w:rPr>
          <w:rStyle w:val="af7"/>
          <w:b w:val="0"/>
          <w:color w:val="222222"/>
        </w:rPr>
        <w:t>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000000" w:rsidRDefault="00704B39">
      <w:pPr>
        <w:spacing w:line="360" w:lineRule="auto"/>
        <w:ind w:firstLine="709"/>
        <w:jc w:val="both"/>
        <w:rPr>
          <w:rStyle w:val="af7"/>
          <w:b w:val="0"/>
          <w:color w:val="222222"/>
        </w:rPr>
      </w:pPr>
      <w:r>
        <w:rPr>
          <w:rStyle w:val="af7"/>
          <w:b w:val="0"/>
          <w:color w:val="222222"/>
        </w:rPr>
        <w:t>Инженерные изыскания выполняются застройщиком либо привлека</w:t>
      </w:r>
      <w:r>
        <w:rPr>
          <w:rStyle w:val="af7"/>
          <w:b w:val="0"/>
          <w:color w:val="222222"/>
        </w:rPr>
        <w:t>емым на основании договора с застройщиком (с заказчиком) физическим или юридическим лицом (исполнителями), которые соответствует требованиям законодательства, предъявляемым к лицам, выполняющим инженерные изыскания.</w:t>
      </w:r>
    </w:p>
    <w:p w:rsidR="00000000" w:rsidRDefault="00704B39">
      <w:pPr>
        <w:spacing w:line="360" w:lineRule="auto"/>
        <w:ind w:firstLine="709"/>
        <w:jc w:val="both"/>
        <w:rPr>
          <w:rStyle w:val="af7"/>
          <w:b w:val="0"/>
          <w:color w:val="222222"/>
        </w:rPr>
      </w:pPr>
      <w:r>
        <w:rPr>
          <w:rStyle w:val="af7"/>
          <w:b w:val="0"/>
          <w:color w:val="222222"/>
        </w:rPr>
        <w:t xml:space="preserve">Лица, выполняющие инженерные изыскания, </w:t>
      </w:r>
      <w:r>
        <w:rPr>
          <w:rStyle w:val="af7"/>
          <w:b w:val="0"/>
          <w:color w:val="222222"/>
        </w:rPr>
        <w:t>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00000" w:rsidRDefault="00704B39">
      <w:pPr>
        <w:spacing w:line="360" w:lineRule="auto"/>
        <w:ind w:firstLine="709"/>
        <w:jc w:val="both"/>
        <w:rPr>
          <w:rStyle w:val="af7"/>
          <w:b w:val="0"/>
          <w:color w:val="222222"/>
        </w:rPr>
      </w:pPr>
      <w:r>
        <w:rPr>
          <w:rStyle w:val="af7"/>
          <w:b w:val="0"/>
          <w:color w:val="222222"/>
        </w:rPr>
        <w:t>3. Инженерные изыскания выполняются с учётом материалов и данных инженерных изыск</w:t>
      </w:r>
      <w:r>
        <w:rPr>
          <w:rStyle w:val="af7"/>
          <w:b w:val="0"/>
          <w:color w:val="222222"/>
        </w:rPr>
        <w:t>аний ранее размещённых в информационной системе обеспечения градостроительной деятельности.</w:t>
      </w:r>
    </w:p>
    <w:p w:rsidR="00000000" w:rsidRDefault="00704B39">
      <w:pPr>
        <w:spacing w:line="360" w:lineRule="auto"/>
        <w:ind w:firstLine="709"/>
        <w:jc w:val="both"/>
        <w:rPr>
          <w:rStyle w:val="af7"/>
          <w:b w:val="0"/>
          <w:color w:val="222222"/>
        </w:rPr>
      </w:pPr>
      <w:r>
        <w:rPr>
          <w:rStyle w:val="af7"/>
          <w:b w:val="0"/>
          <w:color w:val="222222"/>
        </w:rPr>
        <w:t>4. Материалы топографо-геодезических изысканий, выполненные для проектирования объекта, действительны в течение двух лет.</w:t>
      </w:r>
    </w:p>
    <w:p w:rsidR="00000000" w:rsidRDefault="00704B39">
      <w:pPr>
        <w:spacing w:line="360" w:lineRule="auto"/>
        <w:ind w:firstLine="709"/>
        <w:jc w:val="both"/>
        <w:rPr>
          <w:rStyle w:val="af7"/>
          <w:b w:val="0"/>
          <w:color w:val="222222"/>
        </w:rPr>
      </w:pPr>
      <w:r>
        <w:rPr>
          <w:rStyle w:val="af7"/>
          <w:b w:val="0"/>
          <w:color w:val="222222"/>
        </w:rPr>
        <w:t xml:space="preserve">5. Уничтоженные в результате строительных </w:t>
      </w:r>
      <w:r>
        <w:rPr>
          <w:rStyle w:val="af7"/>
          <w:b w:val="0"/>
          <w:color w:val="222222"/>
        </w:rPr>
        <w:t>работ на территории поселения знаки геодезических и межевых сетей подлежат восстановлению за счёт средств лиц, производящих вышеуказанные работы.</w:t>
      </w:r>
    </w:p>
    <w:p w:rsidR="00000000" w:rsidRDefault="00704B39">
      <w:pPr>
        <w:spacing w:line="360" w:lineRule="auto"/>
        <w:ind w:firstLine="709"/>
        <w:jc w:val="both"/>
        <w:rPr>
          <w:rStyle w:val="af7"/>
          <w:b w:val="0"/>
          <w:color w:val="222222"/>
        </w:rPr>
      </w:pPr>
      <w:r>
        <w:rPr>
          <w:rStyle w:val="af7"/>
          <w:b w:val="0"/>
          <w:color w:val="222222"/>
        </w:rPr>
        <w:t>6. Разрешение на строительство представляет собой документ, подтверждающий соответствие проектной документации</w:t>
      </w:r>
      <w:r>
        <w:rPr>
          <w:rStyle w:val="af7"/>
          <w:b w:val="0"/>
          <w:color w:val="222222"/>
        </w:rPr>
        <w:t xml:space="preserve">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w:t>
      </w:r>
      <w:r>
        <w:rPr>
          <w:rStyle w:val="af7"/>
          <w:b w:val="0"/>
          <w:color w:val="222222"/>
        </w:rPr>
        <w:t>ксом Российской Федерации.</w:t>
      </w:r>
    </w:p>
    <w:p w:rsidR="00000000" w:rsidRDefault="00704B39">
      <w:pPr>
        <w:spacing w:line="360" w:lineRule="auto"/>
        <w:ind w:firstLine="709"/>
        <w:jc w:val="both"/>
        <w:rPr>
          <w:rStyle w:val="af7"/>
          <w:b w:val="0"/>
          <w:color w:val="222222"/>
        </w:rPr>
      </w:pPr>
      <w:r>
        <w:rPr>
          <w:rStyle w:val="af7"/>
          <w:b w:val="0"/>
          <w:color w:val="222222"/>
        </w:rPr>
        <w:t xml:space="preserve">7. Разрешение на строительство выдаёт администрация </w:t>
      </w:r>
      <w:r>
        <w:rPr>
          <w:bCs/>
        </w:rPr>
        <w:t>Снегуровск</w:t>
      </w:r>
      <w:r>
        <w:rPr>
          <w:rStyle w:val="af7"/>
          <w:b w:val="0"/>
          <w:color w:val="222222"/>
        </w:rPr>
        <w:t xml:space="preserve">ого сельского поселения, за исключением разрешений на строительство, которые выдаются уполномоченным федеральным органом исполнительной власти, органом исполнительной </w:t>
      </w:r>
      <w:r>
        <w:rPr>
          <w:rStyle w:val="af7"/>
          <w:b w:val="0"/>
          <w:color w:val="222222"/>
        </w:rPr>
        <w:t>власти Приморского края для строительства, реконструкции, капитального ремонта объектов капитального строительства федерального значения и регионального значения, при размещении которых допускается изъятие, в том числе путём выкупа, земельных участков.</w:t>
      </w:r>
    </w:p>
    <w:p w:rsidR="00000000" w:rsidRDefault="00704B39">
      <w:pPr>
        <w:spacing w:line="360" w:lineRule="auto"/>
        <w:ind w:firstLine="709"/>
        <w:jc w:val="both"/>
        <w:rPr>
          <w:rStyle w:val="af7"/>
          <w:b w:val="0"/>
          <w:color w:val="222222"/>
        </w:rPr>
      </w:pPr>
      <w:r>
        <w:rPr>
          <w:rStyle w:val="af7"/>
          <w:b w:val="0"/>
          <w:color w:val="222222"/>
        </w:rPr>
        <w:t xml:space="preserve">8. </w:t>
      </w:r>
      <w:r>
        <w:rPr>
          <w:rStyle w:val="af7"/>
          <w:b w:val="0"/>
          <w:color w:val="222222"/>
        </w:rPr>
        <w:t xml:space="preserve">Разрешение на строительство на земельном участке, на который не распространяется действие градостроительного регламента, выдаётся федеральным органом исполнительной власти, органом исполнительной власти Приморского края или органом местного самоуправления </w:t>
      </w:r>
      <w:r>
        <w:rPr>
          <w:bCs/>
        </w:rPr>
        <w:t>Снегуровск</w:t>
      </w:r>
      <w:r>
        <w:rPr>
          <w:rStyle w:val="af7"/>
          <w:b w:val="0"/>
          <w:color w:val="222222"/>
        </w:rPr>
        <w:t>ого сельского поселения в соответствии с их компетенцией.</w:t>
      </w:r>
    </w:p>
    <w:p w:rsidR="00000000" w:rsidRDefault="00704B39">
      <w:pPr>
        <w:spacing w:line="360" w:lineRule="auto"/>
        <w:ind w:firstLine="709"/>
        <w:jc w:val="both"/>
        <w:rPr>
          <w:rStyle w:val="af7"/>
          <w:b w:val="0"/>
          <w:color w:val="222222"/>
        </w:rPr>
      </w:pPr>
      <w:r>
        <w:rPr>
          <w:rStyle w:val="af7"/>
          <w:b w:val="0"/>
          <w:color w:val="222222"/>
        </w:rPr>
        <w:t>9.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00000" w:rsidRDefault="00704B39">
      <w:pPr>
        <w:spacing w:line="360" w:lineRule="auto"/>
        <w:ind w:firstLine="709"/>
        <w:jc w:val="both"/>
        <w:rPr>
          <w:rStyle w:val="af7"/>
          <w:b w:val="0"/>
          <w:color w:val="222222"/>
        </w:rPr>
      </w:pPr>
      <w:r>
        <w:rPr>
          <w:rStyle w:val="af7"/>
          <w:b w:val="0"/>
          <w:color w:val="222222"/>
        </w:rPr>
        <w:lastRenderedPageBreak/>
        <w:t>10. Порядок выдачи разрешения на строител</w:t>
      </w:r>
      <w:r>
        <w:rPr>
          <w:rStyle w:val="af7"/>
          <w:b w:val="0"/>
          <w:color w:val="222222"/>
        </w:rPr>
        <w:t xml:space="preserve">ьство определён статьёй 51 Градостроительного кодекса Российской Федерации и в соответствии с постановлениями Приморского края. </w:t>
      </w:r>
    </w:p>
    <w:p w:rsidR="00000000" w:rsidRDefault="00704B39">
      <w:pPr>
        <w:spacing w:line="360" w:lineRule="auto"/>
        <w:ind w:firstLine="709"/>
        <w:jc w:val="both"/>
        <w:rPr>
          <w:rFonts w:ascii="Cambria" w:hAnsi="Cambria" w:cs="Cambria"/>
        </w:rPr>
      </w:pPr>
      <w:r>
        <w:rPr>
          <w:rStyle w:val="af7"/>
          <w:b w:val="0"/>
          <w:color w:val="222222"/>
        </w:rPr>
        <w:t xml:space="preserve">11. Порядок осуществления работ, не требующих, согласно части 17 статьи 51 Градостроительного кодекса РФ, выдачи разрешения на </w:t>
      </w:r>
      <w:r>
        <w:rPr>
          <w:rStyle w:val="af7"/>
          <w:b w:val="0"/>
          <w:color w:val="222222"/>
        </w:rPr>
        <w:t xml:space="preserve">строительство, устанавливается Главой </w:t>
      </w:r>
      <w:r>
        <w:rPr>
          <w:bCs/>
        </w:rPr>
        <w:t>Снегуровск</w:t>
      </w:r>
      <w:r>
        <w:rPr>
          <w:rStyle w:val="af7"/>
          <w:b w:val="0"/>
          <w:color w:val="222222"/>
        </w:rPr>
        <w:t>ого сельского поселения.</w:t>
      </w:r>
    </w:p>
    <w:p w:rsidR="00000000" w:rsidRDefault="00704B39">
      <w:pPr>
        <w:pStyle w:val="1"/>
        <w:spacing w:before="120" w:after="120"/>
        <w:ind w:firstLine="0"/>
        <w:rPr>
          <w:rStyle w:val="af7"/>
          <w:b w:val="0"/>
          <w:color w:val="222222"/>
        </w:rPr>
      </w:pPr>
      <w:bookmarkStart w:id="38" w:name="__RefHeading___Toc368067472"/>
      <w:bookmarkEnd w:id="38"/>
      <w:r>
        <w:rPr>
          <w:rFonts w:ascii="Cambria" w:hAnsi="Cambria" w:cs="Cambria"/>
          <w:color w:val="auto"/>
          <w:sz w:val="24"/>
          <w:szCs w:val="24"/>
        </w:rPr>
        <w:t>Статья 18. Строительство, реконструкция, капитальный ремонт объекта капитального строительства. Выдача разрешения на ввод объекта в эксплуатацию</w:t>
      </w:r>
    </w:p>
    <w:p w:rsidR="00000000" w:rsidRDefault="00704B39">
      <w:pPr>
        <w:spacing w:line="360" w:lineRule="auto"/>
        <w:ind w:firstLine="709"/>
        <w:jc w:val="both"/>
        <w:rPr>
          <w:rStyle w:val="af7"/>
          <w:b w:val="0"/>
          <w:color w:val="222222"/>
        </w:rPr>
      </w:pPr>
      <w:r>
        <w:rPr>
          <w:rStyle w:val="af7"/>
          <w:b w:val="0"/>
          <w:color w:val="222222"/>
        </w:rPr>
        <w:t>1. Разрешение на ввод объекта в эксплу</w:t>
      </w:r>
      <w:r>
        <w:rPr>
          <w:rStyle w:val="af7"/>
          <w:b w:val="0"/>
          <w:color w:val="222222"/>
        </w:rPr>
        <w:t>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w:t>
      </w:r>
      <w:r>
        <w:rPr>
          <w:rStyle w:val="af7"/>
          <w:b w:val="0"/>
          <w:color w:val="222222"/>
        </w:rPr>
        <w:t>ванного, отремонтированного объекта капитального строительства градостроительному плану земельного участка и проектной документации.</w:t>
      </w:r>
    </w:p>
    <w:p w:rsidR="00000000" w:rsidRDefault="00704B39">
      <w:pPr>
        <w:spacing w:line="360" w:lineRule="auto"/>
        <w:ind w:firstLine="709"/>
        <w:jc w:val="both"/>
        <w:rPr>
          <w:rStyle w:val="af7"/>
          <w:b w:val="0"/>
          <w:color w:val="222222"/>
        </w:rPr>
      </w:pPr>
      <w:r>
        <w:rPr>
          <w:rStyle w:val="af7"/>
          <w:b w:val="0"/>
          <w:color w:val="222222"/>
        </w:rPr>
        <w:t>2. Для ввода объекта в эксплуатацию застройщик обращается в федеральный орган исполнительной власти, орган исполнительной в</w:t>
      </w:r>
      <w:r>
        <w:rPr>
          <w:rStyle w:val="af7"/>
          <w:b w:val="0"/>
          <w:color w:val="222222"/>
        </w:rPr>
        <w:t>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w:t>
      </w:r>
      <w:r>
        <w:rPr>
          <w:rStyle w:val="af7"/>
          <w:b w:val="0"/>
          <w:color w:val="222222"/>
        </w:rPr>
        <w:t>, изготовлением, утилизацией ядерного оружия и ядерных энергетических установок военного назначения, выдавшие разрешение на строительство, с заявлением о выдаче разрешения на ввод объекта в эксплуатацию.</w:t>
      </w:r>
    </w:p>
    <w:p w:rsidR="00000000" w:rsidRDefault="00704B39">
      <w:pPr>
        <w:spacing w:line="360" w:lineRule="auto"/>
        <w:ind w:firstLine="709"/>
        <w:jc w:val="both"/>
        <w:rPr>
          <w:rStyle w:val="af7"/>
          <w:b w:val="0"/>
          <w:color w:val="222222"/>
        </w:rPr>
      </w:pPr>
      <w:r>
        <w:rPr>
          <w:rStyle w:val="af7"/>
          <w:b w:val="0"/>
          <w:color w:val="222222"/>
        </w:rPr>
        <w:t>3. Форма разрешения на ввод объекта в эксплуатацию у</w:t>
      </w:r>
      <w:r>
        <w:rPr>
          <w:rStyle w:val="af7"/>
          <w:b w:val="0"/>
          <w:color w:val="222222"/>
        </w:rPr>
        <w:t>станавливается уполномоченным Правительством Российской Федерации федеральным органом исполнительной власти.</w:t>
      </w:r>
    </w:p>
    <w:p w:rsidR="00000000" w:rsidRDefault="00704B39">
      <w:pPr>
        <w:spacing w:line="360" w:lineRule="auto"/>
        <w:ind w:firstLine="709"/>
        <w:jc w:val="both"/>
        <w:rPr>
          <w:rStyle w:val="af7"/>
          <w:b w:val="0"/>
          <w:color w:val="222222"/>
        </w:rPr>
      </w:pPr>
      <w:r>
        <w:rPr>
          <w:rStyle w:val="af7"/>
          <w:b w:val="0"/>
          <w:color w:val="222222"/>
        </w:rPr>
        <w:t>4. Порядок выдачи разрешения на ввод объекта в эксплуатацию определён статьей 55 Градостроительного кодекса Российской Федерации.</w:t>
      </w:r>
    </w:p>
    <w:p w:rsidR="00000000" w:rsidRDefault="00704B39">
      <w:pPr>
        <w:spacing w:line="360" w:lineRule="auto"/>
        <w:ind w:firstLine="709"/>
        <w:jc w:val="both"/>
        <w:rPr>
          <w:rFonts w:ascii="Cambria" w:hAnsi="Cambria" w:cs="Cambria"/>
          <w:i/>
          <w:szCs w:val="28"/>
        </w:rPr>
      </w:pPr>
      <w:r>
        <w:rPr>
          <w:rStyle w:val="af7"/>
          <w:b w:val="0"/>
          <w:color w:val="222222"/>
        </w:rPr>
        <w:t xml:space="preserve"> </w:t>
      </w:r>
    </w:p>
    <w:p w:rsidR="00000000" w:rsidRDefault="00704B39">
      <w:pPr>
        <w:pStyle w:val="1"/>
        <w:spacing w:before="120" w:after="120"/>
        <w:ind w:firstLine="0"/>
        <w:rPr>
          <w:rFonts w:ascii="Cambria" w:hAnsi="Cambria" w:cs="Cambria"/>
          <w:color w:val="auto"/>
          <w:sz w:val="24"/>
          <w:szCs w:val="24"/>
        </w:rPr>
      </w:pPr>
      <w:bookmarkStart w:id="39" w:name="__RefHeading___Toc368067473"/>
      <w:bookmarkEnd w:id="39"/>
      <w:r>
        <w:rPr>
          <w:rFonts w:ascii="Cambria" w:hAnsi="Cambria" w:cs="Cambria"/>
          <w:i/>
          <w:color w:val="auto"/>
          <w:szCs w:val="28"/>
        </w:rPr>
        <w:t>Глава 8. Порядо</w:t>
      </w:r>
      <w:r>
        <w:rPr>
          <w:rFonts w:ascii="Cambria" w:hAnsi="Cambria" w:cs="Cambria"/>
          <w:i/>
          <w:color w:val="auto"/>
          <w:szCs w:val="28"/>
        </w:rPr>
        <w:t>к внесения изменений в Правила землепользования и застройки</w:t>
      </w:r>
    </w:p>
    <w:p w:rsidR="00000000" w:rsidRDefault="00704B39">
      <w:pPr>
        <w:pStyle w:val="1"/>
        <w:spacing w:before="120" w:after="120"/>
        <w:ind w:firstLine="0"/>
        <w:rPr>
          <w:rStyle w:val="af7"/>
          <w:b w:val="0"/>
          <w:color w:val="222222"/>
        </w:rPr>
      </w:pPr>
      <w:bookmarkStart w:id="40" w:name="__RefHeading___Toc368067474"/>
      <w:bookmarkEnd w:id="40"/>
      <w:r>
        <w:rPr>
          <w:rFonts w:ascii="Cambria" w:hAnsi="Cambria" w:cs="Cambria"/>
          <w:color w:val="auto"/>
          <w:sz w:val="24"/>
          <w:szCs w:val="24"/>
        </w:rPr>
        <w:t>Статья 19. Действие Правил по отношению к Генеральному плану и документации о планировке территории</w:t>
      </w:r>
    </w:p>
    <w:p w:rsidR="00000000" w:rsidRDefault="00704B39">
      <w:pPr>
        <w:spacing w:line="360" w:lineRule="auto"/>
        <w:ind w:firstLine="709"/>
        <w:jc w:val="both"/>
        <w:rPr>
          <w:rStyle w:val="af7"/>
          <w:b w:val="0"/>
          <w:color w:val="222222"/>
        </w:rPr>
      </w:pPr>
      <w:r>
        <w:rPr>
          <w:rStyle w:val="af7"/>
          <w:b w:val="0"/>
          <w:color w:val="222222"/>
        </w:rPr>
        <w:t xml:space="preserve">1. После введения в действие настоящих Правил, документация о планировке территории применяется </w:t>
      </w:r>
      <w:r>
        <w:rPr>
          <w:rStyle w:val="af7"/>
          <w:b w:val="0"/>
          <w:color w:val="222222"/>
        </w:rPr>
        <w:t>в части не противоречащей настоящим Правилам.</w:t>
      </w:r>
    </w:p>
    <w:p w:rsidR="00000000" w:rsidRDefault="00704B39">
      <w:pPr>
        <w:spacing w:line="360" w:lineRule="auto"/>
        <w:ind w:firstLine="709"/>
        <w:jc w:val="both"/>
        <w:rPr>
          <w:rStyle w:val="af7"/>
          <w:b w:val="0"/>
          <w:color w:val="222222"/>
        </w:rPr>
      </w:pPr>
      <w:r>
        <w:rPr>
          <w:rStyle w:val="af7"/>
          <w:b w:val="0"/>
          <w:color w:val="222222"/>
        </w:rPr>
        <w:lastRenderedPageBreak/>
        <w:t xml:space="preserve">2. Администрация </w:t>
      </w:r>
      <w:r>
        <w:rPr>
          <w:bCs/>
        </w:rPr>
        <w:t>Снегуровск</w:t>
      </w:r>
      <w:r>
        <w:rPr>
          <w:rStyle w:val="af7"/>
          <w:b w:val="0"/>
          <w:color w:val="222222"/>
        </w:rPr>
        <w:t>ого сельского поселения после введения в действие настоящих Правил может принимать решения:</w:t>
      </w:r>
    </w:p>
    <w:p w:rsidR="00000000" w:rsidRDefault="00704B39">
      <w:pPr>
        <w:spacing w:line="360" w:lineRule="auto"/>
        <w:ind w:firstLine="709"/>
        <w:jc w:val="both"/>
        <w:rPr>
          <w:rStyle w:val="af7"/>
          <w:b w:val="0"/>
          <w:color w:val="222222"/>
        </w:rPr>
      </w:pPr>
      <w:r>
        <w:rPr>
          <w:rStyle w:val="af7"/>
          <w:b w:val="0"/>
          <w:color w:val="222222"/>
        </w:rPr>
        <w:t>- о разработке нового или корректировке ранее утвержденного Генерального плана с учетом и в</w:t>
      </w:r>
      <w:r>
        <w:rPr>
          <w:rStyle w:val="af7"/>
          <w:b w:val="0"/>
          <w:color w:val="222222"/>
        </w:rPr>
        <w:t xml:space="preserve"> развитие настоящих Правил;</w:t>
      </w:r>
    </w:p>
    <w:p w:rsidR="00000000" w:rsidRDefault="00704B39">
      <w:pPr>
        <w:spacing w:line="360" w:lineRule="auto"/>
        <w:ind w:firstLine="709"/>
        <w:jc w:val="both"/>
        <w:rPr>
          <w:rStyle w:val="af7"/>
          <w:b w:val="0"/>
          <w:color w:val="222222"/>
        </w:rPr>
      </w:pPr>
      <w:r>
        <w:rPr>
          <w:rStyle w:val="af7"/>
          <w:b w:val="0"/>
          <w:color w:val="222222"/>
        </w:rPr>
        <w:t>- о приведении в соответствие с настоящими Правилами ранее утвержденных и не реализованных проектов планировки в части установленных Правилами градостроительных регламентов;</w:t>
      </w:r>
    </w:p>
    <w:p w:rsidR="00000000" w:rsidRDefault="00704B39">
      <w:pPr>
        <w:spacing w:line="360" w:lineRule="auto"/>
        <w:ind w:firstLine="709"/>
        <w:jc w:val="both"/>
        <w:rPr>
          <w:rFonts w:ascii="Cambria" w:hAnsi="Cambria" w:cs="Cambria"/>
        </w:rPr>
      </w:pPr>
      <w:r>
        <w:rPr>
          <w:rStyle w:val="af7"/>
          <w:b w:val="0"/>
          <w:color w:val="222222"/>
        </w:rPr>
        <w:t>- о подготовке новой документации о планировке террито</w:t>
      </w:r>
      <w:r>
        <w:rPr>
          <w:rStyle w:val="af7"/>
          <w:b w:val="0"/>
          <w:color w:val="222222"/>
        </w:rPr>
        <w:t>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w:t>
      </w:r>
      <w:r>
        <w:rPr>
          <w:rStyle w:val="af7"/>
          <w:b w:val="0"/>
          <w:color w:val="222222"/>
        </w:rPr>
        <w:t>в разрешенного использования земельных участков и объектов капитального строительства, показателей предельных размеров земельных участков и предельных параметров разрешенного строительства, реконструкции применительно к соответствующим территориальным зона</w:t>
      </w:r>
      <w:r>
        <w:rPr>
          <w:rStyle w:val="af7"/>
          <w:b w:val="0"/>
          <w:color w:val="222222"/>
        </w:rPr>
        <w:t xml:space="preserve">м, подзонам. </w:t>
      </w:r>
    </w:p>
    <w:p w:rsidR="00000000" w:rsidRDefault="00704B39">
      <w:pPr>
        <w:pStyle w:val="1"/>
        <w:spacing w:before="120" w:after="120"/>
        <w:ind w:firstLine="0"/>
        <w:rPr>
          <w:rStyle w:val="af7"/>
          <w:b w:val="0"/>
          <w:color w:val="222222"/>
        </w:rPr>
      </w:pPr>
      <w:bookmarkStart w:id="41" w:name="__RefHeading___Toc368067475"/>
      <w:bookmarkEnd w:id="41"/>
      <w:r>
        <w:rPr>
          <w:rFonts w:ascii="Cambria" w:hAnsi="Cambria" w:cs="Cambria"/>
          <w:color w:val="auto"/>
          <w:sz w:val="24"/>
          <w:szCs w:val="24"/>
        </w:rPr>
        <w:t>Статья 20. Основание и право инициативы внесения изменений в Правила</w:t>
      </w:r>
    </w:p>
    <w:p w:rsidR="00000000" w:rsidRDefault="00704B39">
      <w:pPr>
        <w:spacing w:line="360" w:lineRule="auto"/>
        <w:ind w:firstLine="709"/>
        <w:jc w:val="both"/>
        <w:rPr>
          <w:rStyle w:val="af7"/>
          <w:b w:val="0"/>
          <w:color w:val="222222"/>
        </w:rPr>
      </w:pPr>
      <w:r>
        <w:rPr>
          <w:rStyle w:val="af7"/>
          <w:b w:val="0"/>
          <w:color w:val="222222"/>
        </w:rPr>
        <w:t xml:space="preserve">1. Правом инициативы внесения изменений в настоящие Правила обладают федеральные органы исполнительной власти, органы исполнительной власти Приморского края, администрация </w:t>
      </w:r>
      <w:r>
        <w:rPr>
          <w:bCs/>
        </w:rPr>
        <w:t>С</w:t>
      </w:r>
      <w:r>
        <w:rPr>
          <w:bCs/>
        </w:rPr>
        <w:t>негуровск</w:t>
      </w:r>
      <w:r>
        <w:rPr>
          <w:rStyle w:val="af7"/>
          <w:b w:val="0"/>
          <w:color w:val="222222"/>
        </w:rPr>
        <w:t>ого сельского поселения, физические или юридические лица в случаях, предусмотренных статьей 33 Градостроительного кодекса РФ.</w:t>
      </w:r>
    </w:p>
    <w:p w:rsidR="00000000" w:rsidRDefault="00704B39">
      <w:pPr>
        <w:spacing w:line="360" w:lineRule="auto"/>
        <w:ind w:firstLine="709"/>
        <w:jc w:val="both"/>
        <w:rPr>
          <w:rStyle w:val="af7"/>
          <w:b w:val="0"/>
          <w:color w:val="222222"/>
        </w:rPr>
      </w:pPr>
      <w:r>
        <w:rPr>
          <w:rStyle w:val="af7"/>
          <w:b w:val="0"/>
          <w:color w:val="222222"/>
        </w:rPr>
        <w:t>2. Основаниями для внесения изменений в Правила землепользования и застройки являются:</w:t>
      </w:r>
    </w:p>
    <w:p w:rsidR="00000000" w:rsidRDefault="00704B39">
      <w:pPr>
        <w:spacing w:line="360" w:lineRule="auto"/>
        <w:ind w:firstLine="709"/>
        <w:jc w:val="both"/>
        <w:rPr>
          <w:rStyle w:val="af7"/>
          <w:b w:val="0"/>
          <w:color w:val="222222"/>
        </w:rPr>
      </w:pPr>
      <w:r>
        <w:rPr>
          <w:rStyle w:val="af7"/>
          <w:b w:val="0"/>
          <w:color w:val="222222"/>
        </w:rPr>
        <w:t>1) несоответствие Правил землеполь</w:t>
      </w:r>
      <w:r>
        <w:rPr>
          <w:rStyle w:val="af7"/>
          <w:b w:val="0"/>
          <w:color w:val="222222"/>
        </w:rPr>
        <w:t xml:space="preserve">зования и застройки Генеральному плану </w:t>
      </w:r>
      <w:r>
        <w:rPr>
          <w:bCs/>
        </w:rPr>
        <w:t>Снегуровск</w:t>
      </w:r>
      <w:r>
        <w:rPr>
          <w:rStyle w:val="af7"/>
          <w:b w:val="0"/>
          <w:color w:val="222222"/>
        </w:rPr>
        <w:t>ого сельского поселения, возникшее в результате внесения в Генеральный план изменений;</w:t>
      </w:r>
    </w:p>
    <w:p w:rsidR="00000000" w:rsidRDefault="00704B39">
      <w:pPr>
        <w:spacing w:line="360" w:lineRule="auto"/>
        <w:ind w:firstLine="709"/>
        <w:jc w:val="both"/>
        <w:rPr>
          <w:rStyle w:val="af7"/>
          <w:b w:val="0"/>
          <w:color w:val="222222"/>
        </w:rPr>
      </w:pPr>
      <w:r>
        <w:rPr>
          <w:rStyle w:val="af7"/>
          <w:b w:val="0"/>
          <w:color w:val="222222"/>
        </w:rPr>
        <w:t>2) поступление предложений об изменении границ территориальных зон, изменении градостроительных регламентов;</w:t>
      </w:r>
    </w:p>
    <w:p w:rsidR="00000000" w:rsidRDefault="00704B39">
      <w:pPr>
        <w:spacing w:line="360" w:lineRule="auto"/>
        <w:ind w:firstLine="709"/>
        <w:jc w:val="both"/>
        <w:rPr>
          <w:rStyle w:val="af7"/>
          <w:b w:val="0"/>
          <w:color w:val="222222"/>
        </w:rPr>
      </w:pPr>
      <w:r>
        <w:rPr>
          <w:rStyle w:val="af7"/>
          <w:b w:val="0"/>
          <w:color w:val="222222"/>
        </w:rPr>
        <w:t>3) иные зак</w:t>
      </w:r>
      <w:r>
        <w:rPr>
          <w:rStyle w:val="af7"/>
          <w:b w:val="0"/>
          <w:color w:val="222222"/>
        </w:rPr>
        <w:t>онные основания.</w:t>
      </w:r>
    </w:p>
    <w:p w:rsidR="00000000" w:rsidRDefault="00704B39">
      <w:pPr>
        <w:spacing w:line="360" w:lineRule="auto"/>
        <w:ind w:firstLine="709"/>
        <w:jc w:val="both"/>
        <w:rPr>
          <w:rFonts w:ascii="Cambria" w:hAnsi="Cambria" w:cs="Cambria"/>
        </w:rPr>
      </w:pPr>
      <w:r>
        <w:rPr>
          <w:rStyle w:val="af7"/>
          <w:b w:val="0"/>
          <w:color w:val="222222"/>
        </w:rPr>
        <w:t>Предложения о внесении изменений в Правила землепользования и застройки могут относиться к формулировкам текста Правил, границам территориальных зон, градостроительным регламентам.</w:t>
      </w:r>
    </w:p>
    <w:p w:rsidR="00000000" w:rsidRDefault="00704B39">
      <w:pPr>
        <w:pStyle w:val="1"/>
        <w:spacing w:before="120" w:after="120"/>
        <w:ind w:firstLine="0"/>
        <w:rPr>
          <w:rStyle w:val="af7"/>
          <w:b w:val="0"/>
          <w:color w:val="222222"/>
        </w:rPr>
      </w:pPr>
      <w:bookmarkStart w:id="42" w:name="__RefHeading___Toc368067476"/>
      <w:bookmarkEnd w:id="42"/>
      <w:r>
        <w:rPr>
          <w:rFonts w:ascii="Cambria" w:hAnsi="Cambria" w:cs="Cambria"/>
          <w:color w:val="auto"/>
          <w:sz w:val="24"/>
          <w:szCs w:val="24"/>
        </w:rPr>
        <w:t>Статья 21. Порядок внесения изменений в Правила</w:t>
      </w:r>
    </w:p>
    <w:p w:rsidR="00000000" w:rsidRDefault="00704B39">
      <w:pPr>
        <w:spacing w:line="360" w:lineRule="auto"/>
        <w:ind w:firstLine="709"/>
        <w:jc w:val="both"/>
        <w:rPr>
          <w:rStyle w:val="af7"/>
          <w:b w:val="0"/>
          <w:color w:val="222222"/>
        </w:rPr>
      </w:pPr>
      <w:r>
        <w:rPr>
          <w:rStyle w:val="af7"/>
          <w:b w:val="0"/>
          <w:color w:val="222222"/>
        </w:rPr>
        <w:t>1. Предлож</w:t>
      </w:r>
      <w:r>
        <w:rPr>
          <w:rStyle w:val="af7"/>
          <w:b w:val="0"/>
          <w:color w:val="222222"/>
        </w:rPr>
        <w:t>ения о внесении изменений в Правила направляются в Комиссию по землепользованию и застройке:</w:t>
      </w:r>
    </w:p>
    <w:p w:rsidR="00000000" w:rsidRDefault="00704B39">
      <w:pPr>
        <w:spacing w:line="360" w:lineRule="auto"/>
        <w:ind w:firstLine="709"/>
        <w:jc w:val="both"/>
        <w:rPr>
          <w:rStyle w:val="af7"/>
          <w:b w:val="0"/>
          <w:color w:val="222222"/>
        </w:rPr>
      </w:pPr>
      <w:r>
        <w:rPr>
          <w:rStyle w:val="af7"/>
          <w:b w:val="0"/>
          <w:color w:val="222222"/>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w:t>
      </w:r>
      <w:r>
        <w:rPr>
          <w:rStyle w:val="af7"/>
          <w:b w:val="0"/>
          <w:color w:val="222222"/>
        </w:rPr>
        <w:t>ерального значения;</w:t>
      </w:r>
    </w:p>
    <w:p w:rsidR="00000000" w:rsidRDefault="00704B39">
      <w:pPr>
        <w:spacing w:line="360" w:lineRule="auto"/>
        <w:ind w:firstLine="709"/>
        <w:jc w:val="both"/>
        <w:rPr>
          <w:rStyle w:val="af7"/>
          <w:b w:val="0"/>
          <w:color w:val="222222"/>
        </w:rPr>
      </w:pPr>
      <w:r>
        <w:rPr>
          <w:rStyle w:val="af7"/>
          <w:b w:val="0"/>
          <w:color w:val="222222"/>
        </w:rPr>
        <w:t>2) органами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значения Приморского края;</w:t>
      </w:r>
    </w:p>
    <w:p w:rsidR="00000000" w:rsidRDefault="00704B39">
      <w:pPr>
        <w:spacing w:line="360" w:lineRule="auto"/>
        <w:ind w:firstLine="709"/>
        <w:jc w:val="both"/>
        <w:rPr>
          <w:rStyle w:val="af7"/>
          <w:b w:val="0"/>
          <w:color w:val="222222"/>
        </w:rPr>
      </w:pPr>
      <w:r>
        <w:rPr>
          <w:rStyle w:val="af7"/>
          <w:b w:val="0"/>
          <w:color w:val="222222"/>
        </w:rPr>
        <w:t xml:space="preserve">3) органами местного самоуправления </w:t>
      </w:r>
      <w:r>
        <w:rPr>
          <w:bCs/>
        </w:rPr>
        <w:t>Снегуровс</w:t>
      </w:r>
      <w:r>
        <w:rPr>
          <w:bCs/>
        </w:rPr>
        <w:t>к</w:t>
      </w:r>
      <w:r>
        <w:rPr>
          <w:rStyle w:val="af7"/>
          <w:b w:val="0"/>
          <w:color w:val="222222"/>
        </w:rPr>
        <w:t xml:space="preserve">ого сельского поселения в случаях, если необходимо совершенствовать порядок регулирования землепользования и застройки на территории </w:t>
      </w:r>
      <w:r>
        <w:rPr>
          <w:bCs/>
        </w:rPr>
        <w:t>Снегуровск</w:t>
      </w:r>
      <w:r>
        <w:rPr>
          <w:rStyle w:val="af7"/>
          <w:b w:val="0"/>
          <w:color w:val="222222"/>
        </w:rPr>
        <w:t>ого сельского поселения;</w:t>
      </w:r>
    </w:p>
    <w:p w:rsidR="00000000" w:rsidRDefault="00704B39">
      <w:pPr>
        <w:spacing w:line="360" w:lineRule="auto"/>
        <w:ind w:firstLine="709"/>
        <w:jc w:val="both"/>
        <w:rPr>
          <w:rStyle w:val="af7"/>
          <w:b w:val="0"/>
          <w:color w:val="222222"/>
        </w:rPr>
      </w:pPr>
      <w:r>
        <w:rPr>
          <w:rStyle w:val="af7"/>
          <w:b w:val="0"/>
          <w:color w:val="222222"/>
        </w:rPr>
        <w:t>4) физическими или юридическими лицами в инициативном порядке либо в случаях, если в ре</w:t>
      </w:r>
      <w:r>
        <w:rPr>
          <w:rStyle w:val="af7"/>
          <w:b w:val="0"/>
          <w:color w:val="222222"/>
        </w:rPr>
        <w:t>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w:t>
      </w:r>
      <w:r>
        <w:rPr>
          <w:rStyle w:val="af7"/>
          <w:b w:val="0"/>
          <w:color w:val="222222"/>
        </w:rPr>
        <w:t>е интересы граждан и их объединений.</w:t>
      </w:r>
    </w:p>
    <w:p w:rsidR="00000000" w:rsidRDefault="00704B39">
      <w:pPr>
        <w:spacing w:line="360" w:lineRule="auto"/>
        <w:ind w:firstLine="709"/>
        <w:jc w:val="both"/>
        <w:rPr>
          <w:rStyle w:val="af7"/>
          <w:b w:val="0"/>
          <w:color w:val="222222"/>
        </w:rPr>
      </w:pPr>
      <w:r>
        <w:rPr>
          <w:rStyle w:val="af7"/>
          <w:b w:val="0"/>
          <w:color w:val="222222"/>
        </w:rPr>
        <w:t>2. Комиссия по землепользованию и застройке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w:t>
      </w:r>
      <w:r>
        <w:rPr>
          <w:rStyle w:val="af7"/>
          <w:b w:val="0"/>
          <w:color w:val="222222"/>
        </w:rPr>
        <w:t xml:space="preserve">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bCs/>
        </w:rPr>
        <w:t>Снегуровск</w:t>
      </w:r>
      <w:r>
        <w:rPr>
          <w:rStyle w:val="af7"/>
          <w:b w:val="0"/>
          <w:color w:val="222222"/>
        </w:rPr>
        <w:t>ого сельского поселения.</w:t>
      </w:r>
    </w:p>
    <w:p w:rsidR="00000000" w:rsidRDefault="00704B39">
      <w:pPr>
        <w:spacing w:line="360" w:lineRule="auto"/>
        <w:ind w:firstLine="709"/>
        <w:jc w:val="both"/>
        <w:rPr>
          <w:rStyle w:val="af7"/>
          <w:b w:val="0"/>
          <w:color w:val="222222"/>
        </w:rPr>
      </w:pPr>
      <w:r>
        <w:rPr>
          <w:rStyle w:val="af7"/>
          <w:b w:val="0"/>
          <w:color w:val="222222"/>
        </w:rPr>
        <w:t xml:space="preserve">3. Глава </w:t>
      </w:r>
      <w:r>
        <w:rPr>
          <w:bCs/>
        </w:rPr>
        <w:t>Снегуровск</w:t>
      </w:r>
      <w:r>
        <w:rPr>
          <w:rStyle w:val="af7"/>
          <w:b w:val="0"/>
          <w:color w:val="222222"/>
        </w:rPr>
        <w:t>ого сельского поселения с учётом рекомендаций,</w:t>
      </w:r>
      <w:r>
        <w:rPr>
          <w:rStyle w:val="af7"/>
          <w:b w:val="0"/>
          <w:color w:val="222222"/>
        </w:rPr>
        <w:t xml:space="preserve"> содержащихся в заключении Комиссии по землепользованию и застройке, в течение тридцати дней принимает решение о подготовке проекта изменений в Правила или об отклонении предложения о внесении изменения в Правила с указанием причин отклонения и направляет </w:t>
      </w:r>
      <w:r>
        <w:rPr>
          <w:rStyle w:val="af7"/>
          <w:b w:val="0"/>
          <w:color w:val="222222"/>
        </w:rPr>
        <w:t>копию такого решения заявителю.</w:t>
      </w:r>
    </w:p>
    <w:p w:rsidR="00000000" w:rsidRDefault="00704B39">
      <w:pPr>
        <w:spacing w:line="360" w:lineRule="auto"/>
        <w:ind w:firstLine="709"/>
        <w:jc w:val="both"/>
        <w:rPr>
          <w:rStyle w:val="af7"/>
          <w:b w:val="0"/>
          <w:color w:val="222222"/>
        </w:rPr>
      </w:pPr>
      <w:r>
        <w:rPr>
          <w:rStyle w:val="af7"/>
          <w:b w:val="0"/>
          <w:color w:val="222222"/>
        </w:rPr>
        <w:t xml:space="preserve">В случае принятия решения о подготовке проекта изменений в Правила Глава </w:t>
      </w:r>
      <w:r>
        <w:rPr>
          <w:bCs/>
        </w:rPr>
        <w:t>Снегуровск</w:t>
      </w:r>
      <w:r>
        <w:rPr>
          <w:rStyle w:val="af7"/>
          <w:b w:val="0"/>
          <w:color w:val="222222"/>
        </w:rPr>
        <w:t>ого сельского поселения определяет срок, в течение которого проект должен быть подготовлен и представлен Комиссией по землепользованию и заст</w:t>
      </w:r>
      <w:r>
        <w:rPr>
          <w:rStyle w:val="af7"/>
          <w:b w:val="0"/>
          <w:color w:val="222222"/>
        </w:rPr>
        <w:t xml:space="preserve">ройке в администрацию </w:t>
      </w:r>
      <w:r>
        <w:rPr>
          <w:bCs/>
        </w:rPr>
        <w:t>Снегуровск</w:t>
      </w:r>
      <w:r>
        <w:rPr>
          <w:rStyle w:val="af7"/>
          <w:b w:val="0"/>
          <w:color w:val="222222"/>
        </w:rPr>
        <w:t>ого сельского поселения.</w:t>
      </w:r>
    </w:p>
    <w:p w:rsidR="00000000" w:rsidRDefault="00704B39">
      <w:pPr>
        <w:spacing w:line="360" w:lineRule="auto"/>
        <w:ind w:firstLine="709"/>
        <w:jc w:val="both"/>
        <w:rPr>
          <w:rStyle w:val="af7"/>
          <w:b w:val="0"/>
          <w:color w:val="222222"/>
        </w:rPr>
      </w:pPr>
      <w:r>
        <w:rPr>
          <w:rStyle w:val="af7"/>
          <w:b w:val="0"/>
          <w:color w:val="222222"/>
        </w:rPr>
        <w:t xml:space="preserve">4. Глава </w:t>
      </w:r>
      <w:r>
        <w:rPr>
          <w:bCs/>
        </w:rPr>
        <w:t>Снегуровск</w:t>
      </w:r>
      <w:r>
        <w:rPr>
          <w:rStyle w:val="af7"/>
          <w:b w:val="0"/>
          <w:color w:val="222222"/>
        </w:rPr>
        <w:t>ого сельского поселения не позднее, чем по истечении десяти дней с даты принятия решения, указанного в абзаце 2 пункта 3 настоящей статьи, обеспечивает опубликование сообщения о пр</w:t>
      </w:r>
      <w:r>
        <w:rPr>
          <w:rStyle w:val="af7"/>
          <w:b w:val="0"/>
          <w:color w:val="222222"/>
        </w:rPr>
        <w:t>инятии такого решения.</w:t>
      </w:r>
    </w:p>
    <w:p w:rsidR="00000000" w:rsidRDefault="00704B39">
      <w:pPr>
        <w:spacing w:line="360" w:lineRule="auto"/>
        <w:ind w:firstLine="709"/>
        <w:jc w:val="both"/>
        <w:rPr>
          <w:rStyle w:val="af7"/>
          <w:b w:val="0"/>
          <w:color w:val="222222"/>
        </w:rPr>
      </w:pPr>
      <w:r>
        <w:rPr>
          <w:rStyle w:val="af7"/>
          <w:b w:val="0"/>
          <w:color w:val="222222"/>
        </w:rPr>
        <w:t>6. Разработку проекта о внесении изменений в Правила обеспечивает Комиссия по землепользованию и застройке.</w:t>
      </w:r>
    </w:p>
    <w:p w:rsidR="00000000" w:rsidRDefault="00704B39">
      <w:pPr>
        <w:spacing w:line="360" w:lineRule="auto"/>
        <w:ind w:firstLine="709"/>
        <w:jc w:val="both"/>
        <w:rPr>
          <w:rStyle w:val="af7"/>
          <w:b w:val="0"/>
          <w:color w:val="222222"/>
        </w:rPr>
      </w:pPr>
      <w:r>
        <w:rPr>
          <w:rStyle w:val="af7"/>
          <w:b w:val="0"/>
          <w:color w:val="222222"/>
        </w:rPr>
        <w:t xml:space="preserve">7. Администрация </w:t>
      </w:r>
      <w:r>
        <w:rPr>
          <w:bCs/>
        </w:rPr>
        <w:t>Снегуровск</w:t>
      </w:r>
      <w:r>
        <w:rPr>
          <w:rStyle w:val="af7"/>
          <w:b w:val="0"/>
          <w:color w:val="222222"/>
        </w:rPr>
        <w:t>ого сельского поселения в течение пяти дней с момента поступления проекта изменений в Правила осущ</w:t>
      </w:r>
      <w:r>
        <w:rPr>
          <w:rStyle w:val="af7"/>
          <w:b w:val="0"/>
          <w:color w:val="222222"/>
        </w:rPr>
        <w:t xml:space="preserve">ествляет проверку проекта, представленного Комиссией по землепользованию и застройке на соответствие </w:t>
      </w:r>
      <w:r>
        <w:rPr>
          <w:rStyle w:val="af7"/>
          <w:b w:val="0"/>
          <w:color w:val="222222"/>
        </w:rPr>
        <w:lastRenderedPageBreak/>
        <w:t xml:space="preserve">требованиям технических регламентов, Генеральному плану </w:t>
      </w:r>
      <w:r>
        <w:rPr>
          <w:bCs/>
        </w:rPr>
        <w:t>Снегуровск</w:t>
      </w:r>
      <w:r>
        <w:rPr>
          <w:rStyle w:val="af7"/>
          <w:b w:val="0"/>
          <w:color w:val="222222"/>
        </w:rPr>
        <w:t>ого сельского поселения и иным нормативным актам.</w:t>
      </w:r>
    </w:p>
    <w:p w:rsidR="00000000" w:rsidRDefault="00704B39">
      <w:pPr>
        <w:spacing w:line="360" w:lineRule="auto"/>
        <w:ind w:firstLine="709"/>
        <w:jc w:val="both"/>
        <w:rPr>
          <w:rStyle w:val="af7"/>
          <w:b w:val="0"/>
          <w:color w:val="222222"/>
        </w:rPr>
      </w:pPr>
      <w:r>
        <w:rPr>
          <w:rStyle w:val="af7"/>
          <w:b w:val="0"/>
          <w:color w:val="222222"/>
        </w:rPr>
        <w:t>8. По результатам указанной проверки ад</w:t>
      </w:r>
      <w:r>
        <w:rPr>
          <w:rStyle w:val="af7"/>
          <w:b w:val="0"/>
          <w:color w:val="222222"/>
        </w:rPr>
        <w:t xml:space="preserve">министрация направляет проект о внесении изменения в Правила застройки Главе </w:t>
      </w:r>
      <w:r>
        <w:rPr>
          <w:bCs/>
        </w:rPr>
        <w:t>Снегуровск</w:t>
      </w:r>
      <w:r>
        <w:rPr>
          <w:rStyle w:val="af7"/>
          <w:b w:val="0"/>
          <w:color w:val="222222"/>
        </w:rPr>
        <w:t>ого сельского поселения или, в случае обнаружения его несоответствия требованиям и документам, указанным в пункте 7 настоящей статьи, в Комиссию по землепользованию и за</w:t>
      </w:r>
      <w:r>
        <w:rPr>
          <w:rStyle w:val="af7"/>
          <w:b w:val="0"/>
          <w:color w:val="222222"/>
        </w:rPr>
        <w:t>стройке на доработку.</w:t>
      </w:r>
    </w:p>
    <w:p w:rsidR="00000000" w:rsidRDefault="00704B39">
      <w:pPr>
        <w:spacing w:line="360" w:lineRule="auto"/>
        <w:ind w:firstLine="709"/>
        <w:jc w:val="both"/>
        <w:rPr>
          <w:rStyle w:val="af7"/>
          <w:b w:val="0"/>
          <w:color w:val="222222"/>
        </w:rPr>
      </w:pPr>
      <w:r>
        <w:rPr>
          <w:rStyle w:val="af7"/>
          <w:b w:val="0"/>
          <w:color w:val="222222"/>
        </w:rPr>
        <w:t xml:space="preserve">9. Глава </w:t>
      </w:r>
      <w:r>
        <w:rPr>
          <w:bCs/>
        </w:rPr>
        <w:t>Снегуровск</w:t>
      </w:r>
      <w:r>
        <w:rPr>
          <w:rStyle w:val="af7"/>
          <w:b w:val="0"/>
          <w:color w:val="222222"/>
        </w:rPr>
        <w:t>ого сельского поселения при получении проекта изменений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Pr>
          <w:rStyle w:val="af7"/>
          <w:b w:val="0"/>
          <w:color w:val="222222"/>
        </w:rPr>
        <w:t xml:space="preserve">. Решение о проведении публичных слушаний передаётся в Комиссию по землепользованию и застройке. </w:t>
      </w:r>
    </w:p>
    <w:p w:rsidR="00000000" w:rsidRDefault="00704B39">
      <w:pPr>
        <w:spacing w:line="360" w:lineRule="auto"/>
        <w:ind w:firstLine="709"/>
        <w:jc w:val="both"/>
        <w:rPr>
          <w:rStyle w:val="af7"/>
          <w:b w:val="0"/>
          <w:color w:val="222222"/>
        </w:rPr>
      </w:pPr>
      <w:r>
        <w:rPr>
          <w:rStyle w:val="af7"/>
          <w:b w:val="0"/>
          <w:color w:val="222222"/>
        </w:rPr>
        <w:t xml:space="preserve">Одновременно с принятием Главой </w:t>
      </w:r>
      <w:r>
        <w:rPr>
          <w:bCs/>
        </w:rPr>
        <w:t>Снегуровск</w:t>
      </w:r>
      <w:r>
        <w:rPr>
          <w:rStyle w:val="af7"/>
          <w:b w:val="0"/>
          <w:color w:val="222222"/>
        </w:rPr>
        <w:t>ого сельского поселения решения о проведении публичных слушаний, обеспечивается опубликование проекта изменений в Пр</w:t>
      </w:r>
      <w:r>
        <w:rPr>
          <w:rStyle w:val="af7"/>
          <w:b w:val="0"/>
          <w:color w:val="222222"/>
        </w:rPr>
        <w:t xml:space="preserve">авила. </w:t>
      </w:r>
    </w:p>
    <w:p w:rsidR="00000000" w:rsidRDefault="00704B39">
      <w:pPr>
        <w:spacing w:line="360" w:lineRule="auto"/>
        <w:ind w:firstLine="709"/>
        <w:jc w:val="both"/>
        <w:rPr>
          <w:rStyle w:val="af7"/>
          <w:b w:val="0"/>
          <w:color w:val="222222"/>
        </w:rPr>
      </w:pPr>
      <w:r>
        <w:rPr>
          <w:rStyle w:val="af7"/>
          <w:b w:val="0"/>
          <w:color w:val="222222"/>
        </w:rPr>
        <w:t>10. После завершения публичных слушаний по проекту изменений в Правила застройки Комиссия по землепользованию и застройке, с учётом результатов таких публичных слушаний, обеспечивает внесение изменений в Правила застройки и представляет указанный п</w:t>
      </w:r>
      <w:r>
        <w:rPr>
          <w:rStyle w:val="af7"/>
          <w:b w:val="0"/>
          <w:color w:val="222222"/>
        </w:rPr>
        <w:t xml:space="preserve">роект Главе </w:t>
      </w:r>
      <w:r>
        <w:rPr>
          <w:bCs/>
        </w:rPr>
        <w:t>Снегуровск</w:t>
      </w:r>
      <w:r>
        <w:rPr>
          <w:rStyle w:val="af7"/>
          <w:b w:val="0"/>
          <w:color w:val="222222"/>
        </w:rPr>
        <w:t>ого сельского поселения. Обязательными приложениями к проекту изменений в Правила застройки являются протокол публичных слушаний и заключение о результатах публичных слушаний.</w:t>
      </w:r>
    </w:p>
    <w:p w:rsidR="00000000" w:rsidRDefault="00704B39">
      <w:pPr>
        <w:spacing w:line="360" w:lineRule="auto"/>
        <w:ind w:firstLine="709"/>
        <w:jc w:val="both"/>
        <w:rPr>
          <w:rStyle w:val="af7"/>
          <w:b w:val="0"/>
          <w:color w:val="222222"/>
        </w:rPr>
      </w:pPr>
      <w:r>
        <w:rPr>
          <w:rStyle w:val="af7"/>
          <w:b w:val="0"/>
          <w:color w:val="222222"/>
        </w:rPr>
        <w:t>11. Изменения в Правила застройки подлежат опубликованию в</w:t>
      </w:r>
      <w:r>
        <w:rPr>
          <w:rStyle w:val="af7"/>
          <w:b w:val="0"/>
          <w:color w:val="222222"/>
        </w:rPr>
        <w:t xml:space="preserve"> порядке, установленном статьей 9 настоящих Правил.</w:t>
      </w:r>
    </w:p>
    <w:p w:rsidR="00000000" w:rsidRDefault="00704B39">
      <w:pPr>
        <w:spacing w:line="360" w:lineRule="auto"/>
        <w:ind w:firstLine="709"/>
        <w:jc w:val="both"/>
        <w:rPr>
          <w:rStyle w:val="af7"/>
          <w:b w:val="0"/>
          <w:color w:val="222222"/>
        </w:rPr>
      </w:pPr>
      <w:r>
        <w:rPr>
          <w:rStyle w:val="af7"/>
          <w:b w:val="0"/>
          <w:color w:val="222222"/>
        </w:rPr>
        <w:t>12. Внесение изменений в Правила осуществляется по мере поступления предложений, указанных в пункте 1 настоящей статьи, но не чаще одного раза в шесть месяцев.</w:t>
      </w:r>
    </w:p>
    <w:p w:rsidR="00000000" w:rsidRDefault="00704B39">
      <w:pPr>
        <w:spacing w:line="360" w:lineRule="auto"/>
        <w:ind w:firstLine="709"/>
        <w:jc w:val="both"/>
        <w:rPr>
          <w:rStyle w:val="af7"/>
          <w:b w:val="0"/>
          <w:color w:val="222222"/>
        </w:rPr>
      </w:pPr>
      <w:r>
        <w:rPr>
          <w:rStyle w:val="af7"/>
          <w:b w:val="0"/>
          <w:color w:val="222222"/>
        </w:rPr>
        <w:t xml:space="preserve">13. Муниципальный комитет </w:t>
      </w:r>
      <w:r>
        <w:rPr>
          <w:bCs/>
        </w:rPr>
        <w:t>Снегуровск</w:t>
      </w:r>
      <w:r>
        <w:rPr>
          <w:rStyle w:val="af7"/>
          <w:b w:val="0"/>
          <w:color w:val="222222"/>
        </w:rPr>
        <w:t>ого сель</w:t>
      </w:r>
      <w:r>
        <w:rPr>
          <w:rStyle w:val="af7"/>
          <w:b w:val="0"/>
          <w:color w:val="222222"/>
        </w:rPr>
        <w:t>ского поселения 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 сельского поселения на доработку в соответствии с результата</w:t>
      </w:r>
      <w:r>
        <w:rPr>
          <w:rStyle w:val="af7"/>
          <w:b w:val="0"/>
          <w:color w:val="222222"/>
        </w:rPr>
        <w:t>ми публичных слушаний по указанному проекту.</w:t>
      </w:r>
    </w:p>
    <w:p w:rsidR="00000000" w:rsidRDefault="00704B39">
      <w:pPr>
        <w:spacing w:line="360" w:lineRule="auto"/>
        <w:ind w:firstLine="709"/>
        <w:jc w:val="both"/>
        <w:rPr>
          <w:rStyle w:val="af7"/>
          <w:b w:val="0"/>
          <w:color w:val="222222"/>
        </w:rPr>
      </w:pPr>
      <w:r>
        <w:rPr>
          <w:rStyle w:val="af7"/>
          <w:b w:val="0"/>
          <w:color w:val="222222"/>
        </w:rPr>
        <w:t>14. Изменения в Правила застройки подлежат опубликованию в порядке, установленном статьей 9 настоящих Правил.</w:t>
      </w:r>
    </w:p>
    <w:p w:rsidR="00000000" w:rsidRDefault="00704B39">
      <w:pPr>
        <w:spacing w:line="360" w:lineRule="auto"/>
        <w:ind w:firstLine="709"/>
        <w:jc w:val="both"/>
      </w:pPr>
      <w:r>
        <w:rPr>
          <w:rStyle w:val="af7"/>
          <w:b w:val="0"/>
          <w:color w:val="222222"/>
        </w:rPr>
        <w:t>15. Внесение изменений в Правила осуществляется по мере поступления предложений, указанных в пункте 1</w:t>
      </w:r>
      <w:r>
        <w:rPr>
          <w:rStyle w:val="af7"/>
          <w:b w:val="0"/>
          <w:color w:val="222222"/>
        </w:rPr>
        <w:t xml:space="preserve"> настоящей статьи, но не чаще одного раза в шесть месяцев.</w:t>
      </w:r>
    </w:p>
    <w:p w:rsidR="00000000" w:rsidRDefault="00704B39"/>
    <w:p w:rsidR="00000000" w:rsidRDefault="00704B39">
      <w:pPr>
        <w:pStyle w:val="1"/>
        <w:spacing w:before="120" w:after="120"/>
        <w:ind w:firstLine="0"/>
        <w:rPr>
          <w:rFonts w:ascii="Cambria" w:hAnsi="Cambria" w:cs="Cambria"/>
          <w:color w:val="auto"/>
          <w:sz w:val="24"/>
          <w:szCs w:val="24"/>
        </w:rPr>
      </w:pPr>
      <w:bookmarkStart w:id="43" w:name="__RefHeading___Toc368067477"/>
      <w:bookmarkEnd w:id="43"/>
      <w:r>
        <w:rPr>
          <w:rFonts w:ascii="Cambria" w:hAnsi="Cambria" w:cs="Cambria"/>
          <w:i/>
          <w:color w:val="auto"/>
          <w:szCs w:val="28"/>
        </w:rPr>
        <w:lastRenderedPageBreak/>
        <w:t>Глава 9. Иные нормы регулирования землепользования и застройки</w:t>
      </w:r>
    </w:p>
    <w:p w:rsidR="00000000" w:rsidRDefault="00704B39">
      <w:pPr>
        <w:pStyle w:val="1"/>
        <w:spacing w:before="120" w:after="120"/>
        <w:ind w:firstLine="0"/>
        <w:rPr>
          <w:rStyle w:val="af7"/>
          <w:b w:val="0"/>
          <w:color w:val="222222"/>
        </w:rPr>
      </w:pPr>
      <w:bookmarkStart w:id="44" w:name="__RefHeading___Toc368067478"/>
      <w:bookmarkEnd w:id="44"/>
      <w:r>
        <w:rPr>
          <w:rFonts w:ascii="Cambria" w:hAnsi="Cambria" w:cs="Cambria"/>
          <w:color w:val="auto"/>
          <w:sz w:val="24"/>
          <w:szCs w:val="24"/>
        </w:rPr>
        <w:t>Статья 22. Ответственность за нарушения Правил</w:t>
      </w:r>
    </w:p>
    <w:p w:rsidR="00000000" w:rsidRDefault="00704B39">
      <w:pPr>
        <w:spacing w:line="360" w:lineRule="auto"/>
        <w:ind w:firstLine="709"/>
        <w:jc w:val="both"/>
      </w:pPr>
      <w:r>
        <w:rPr>
          <w:rStyle w:val="af7"/>
          <w:b w:val="0"/>
          <w:color w:val="222222"/>
        </w:rPr>
        <w:t xml:space="preserve">За нарушение настоящих Правил физические и юридические лица, а также должностные лица </w:t>
      </w:r>
      <w:r>
        <w:rPr>
          <w:rStyle w:val="af7"/>
          <w:b w:val="0"/>
          <w:color w:val="222222"/>
        </w:rPr>
        <w:t>несут ответственность в соответствии с законодательством Российской Федерации и Приморского края.</w:t>
      </w:r>
    </w:p>
    <w:p w:rsidR="00000000" w:rsidRDefault="00704B39">
      <w:pPr>
        <w:rPr>
          <w:rFonts w:ascii="Cambria" w:hAnsi="Cambria" w:cs="Cambria"/>
        </w:rPr>
      </w:pPr>
      <w:r>
        <w:t xml:space="preserve"> </w:t>
      </w:r>
    </w:p>
    <w:p w:rsidR="00000000" w:rsidRDefault="00704B39">
      <w:pPr>
        <w:pStyle w:val="1"/>
        <w:pageBreakBefore/>
        <w:spacing w:before="120" w:after="120"/>
        <w:ind w:firstLine="0"/>
        <w:rPr>
          <w:rFonts w:ascii="Cambria" w:hAnsi="Cambria" w:cs="Cambria"/>
          <w:color w:val="auto"/>
          <w:sz w:val="24"/>
          <w:szCs w:val="24"/>
        </w:rPr>
      </w:pPr>
      <w:bookmarkStart w:id="45" w:name="__RefHeading___Toc368067479"/>
      <w:bookmarkEnd w:id="45"/>
      <w:r>
        <w:rPr>
          <w:rFonts w:ascii="Cambria" w:hAnsi="Cambria" w:cs="Cambria"/>
          <w:color w:val="auto"/>
          <w:szCs w:val="24"/>
        </w:rPr>
        <w:lastRenderedPageBreak/>
        <w:t>ЧАСТЬ II. СХЕМА ГРАДОСТРОИТЕЛЬНОГО ЗОНИРОВАНИЯ. СХЕМЫ ЗОН С ОСОБЫМИ УСЛОВИЯМИ ИСПОЛЬЗОВАНИЯ ТЕРРИТОРИЙ</w:t>
      </w:r>
    </w:p>
    <w:p w:rsidR="00000000" w:rsidRDefault="00704B39">
      <w:pPr>
        <w:pStyle w:val="1"/>
        <w:spacing w:before="120" w:after="120"/>
        <w:ind w:firstLine="0"/>
      </w:pPr>
      <w:bookmarkStart w:id="46" w:name="__RefHeading___Toc368067480"/>
      <w:bookmarkEnd w:id="46"/>
      <w:r>
        <w:rPr>
          <w:rFonts w:ascii="Cambria" w:hAnsi="Cambria" w:cs="Cambria"/>
          <w:color w:val="auto"/>
          <w:sz w:val="24"/>
          <w:szCs w:val="24"/>
        </w:rPr>
        <w:t>Статья 23. Состав и содержание карты градостроительно</w:t>
      </w:r>
      <w:r>
        <w:rPr>
          <w:rFonts w:ascii="Cambria" w:hAnsi="Cambria" w:cs="Cambria"/>
          <w:color w:val="auto"/>
          <w:sz w:val="24"/>
          <w:szCs w:val="24"/>
        </w:rPr>
        <w:t>го зонирования</w:t>
      </w:r>
    </w:p>
    <w:p w:rsidR="00000000" w:rsidRDefault="00704B39">
      <w:pPr>
        <w:spacing w:line="360" w:lineRule="auto"/>
        <w:ind w:firstLine="709"/>
        <w:jc w:val="both"/>
      </w:pPr>
      <w:r>
        <w:t>1. Картами градостроительного зонирования в составе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w:t>
      </w:r>
    </w:p>
    <w:p w:rsidR="00000000" w:rsidRDefault="00704B39">
      <w:pPr>
        <w:spacing w:line="360" w:lineRule="auto"/>
        <w:ind w:firstLine="709"/>
        <w:jc w:val="both"/>
      </w:pPr>
      <w:r>
        <w:t>2. Градостроите</w:t>
      </w:r>
      <w:r>
        <w:t>льное зонирование состоит из двух частей:</w:t>
      </w:r>
    </w:p>
    <w:p w:rsidR="00000000" w:rsidRDefault="00704B39">
      <w:pPr>
        <w:spacing w:line="360" w:lineRule="auto"/>
        <w:ind w:firstLine="709"/>
        <w:jc w:val="both"/>
      </w:pPr>
      <w:r>
        <w:t>а) карты градостроительного зонирования (с обозначением всех территориальных зон);</w:t>
      </w:r>
    </w:p>
    <w:p w:rsidR="00000000" w:rsidRDefault="00704B39">
      <w:pPr>
        <w:spacing w:line="360" w:lineRule="auto"/>
        <w:ind w:firstLine="709"/>
        <w:jc w:val="both"/>
      </w:pPr>
      <w:r>
        <w:t>б) карты зон с особыми условиями использования территорий.</w:t>
      </w:r>
    </w:p>
    <w:p w:rsidR="00000000" w:rsidRDefault="00704B39">
      <w:pPr>
        <w:spacing w:line="360" w:lineRule="auto"/>
        <w:ind w:firstLine="709"/>
        <w:jc w:val="both"/>
      </w:pPr>
    </w:p>
    <w:p w:rsidR="00000000" w:rsidRDefault="00704B39">
      <w:pPr>
        <w:pStyle w:val="1"/>
        <w:spacing w:before="120" w:after="120"/>
        <w:ind w:firstLine="0"/>
      </w:pPr>
      <w:bookmarkStart w:id="47" w:name="__RefHeading___Toc368067481"/>
      <w:bookmarkEnd w:id="47"/>
      <w:r>
        <w:rPr>
          <w:rFonts w:ascii="Cambria" w:hAnsi="Cambria" w:cs="Cambria"/>
          <w:color w:val="auto"/>
          <w:sz w:val="24"/>
          <w:szCs w:val="24"/>
        </w:rPr>
        <w:t>Статья 2</w:t>
      </w:r>
      <w:r>
        <w:rPr>
          <w:rFonts w:ascii="Cambria" w:hAnsi="Cambria" w:cs="Cambria"/>
          <w:color w:val="auto"/>
          <w:sz w:val="24"/>
          <w:szCs w:val="24"/>
          <w:lang w:val="ru-RU"/>
        </w:rPr>
        <w:t>4</w:t>
      </w:r>
      <w:r>
        <w:rPr>
          <w:rFonts w:ascii="Cambria" w:hAnsi="Cambria" w:cs="Cambria"/>
          <w:color w:val="auto"/>
          <w:sz w:val="24"/>
          <w:szCs w:val="24"/>
        </w:rPr>
        <w:t>.</w:t>
      </w:r>
      <w:r>
        <w:rPr>
          <w:rFonts w:ascii="Cambria" w:hAnsi="Cambria" w:cs="Cambria"/>
          <w:color w:val="auto"/>
          <w:sz w:val="24"/>
          <w:szCs w:val="24"/>
          <w:lang w:val="ru-RU"/>
        </w:rPr>
        <w:t xml:space="preserve"> </w:t>
      </w:r>
      <w:r>
        <w:rPr>
          <w:rFonts w:ascii="Cambria" w:hAnsi="Cambria" w:cs="Cambria"/>
          <w:color w:val="auto"/>
          <w:sz w:val="24"/>
          <w:szCs w:val="24"/>
        </w:rPr>
        <w:t>Карта градостроительного зонирования (Приложение №1 к Правил</w:t>
      </w:r>
      <w:r>
        <w:rPr>
          <w:rFonts w:ascii="Cambria" w:hAnsi="Cambria" w:cs="Cambria"/>
          <w:color w:val="auto"/>
          <w:sz w:val="24"/>
          <w:szCs w:val="24"/>
        </w:rPr>
        <w:t>ам)</w:t>
      </w:r>
    </w:p>
    <w:p w:rsidR="00000000" w:rsidRDefault="00704B39">
      <w:pPr>
        <w:spacing w:line="360" w:lineRule="auto"/>
        <w:ind w:firstLine="709"/>
        <w:jc w:val="both"/>
      </w:pPr>
      <w:r>
        <w:t>Карта градостроительного зонирования подготавливается применительно ко всей территории поселения.</w:t>
      </w:r>
    </w:p>
    <w:p w:rsidR="00000000" w:rsidRDefault="00704B39">
      <w:pPr>
        <w:spacing w:line="360" w:lineRule="auto"/>
        <w:ind w:firstLine="709"/>
        <w:jc w:val="both"/>
      </w:pPr>
      <w:r>
        <w:t>Границы территориальных зон установлены по:</w:t>
      </w:r>
    </w:p>
    <w:p w:rsidR="00000000" w:rsidRDefault="00704B39">
      <w:pPr>
        <w:numPr>
          <w:ilvl w:val="0"/>
          <w:numId w:val="6"/>
        </w:numPr>
        <w:spacing w:line="360" w:lineRule="auto"/>
        <w:ind w:left="0" w:firstLine="709"/>
        <w:jc w:val="both"/>
      </w:pPr>
      <w:r>
        <w:t>границам земельных участков;</w:t>
      </w:r>
    </w:p>
    <w:p w:rsidR="00000000" w:rsidRDefault="00704B39">
      <w:pPr>
        <w:numPr>
          <w:ilvl w:val="0"/>
          <w:numId w:val="6"/>
        </w:numPr>
        <w:spacing w:line="360" w:lineRule="auto"/>
        <w:ind w:left="0" w:firstLine="709"/>
        <w:jc w:val="both"/>
      </w:pPr>
      <w:r>
        <w:t>границам или осям полос отвода линий коммуникаций;</w:t>
      </w:r>
    </w:p>
    <w:p w:rsidR="00000000" w:rsidRDefault="00704B39">
      <w:pPr>
        <w:numPr>
          <w:ilvl w:val="0"/>
          <w:numId w:val="6"/>
        </w:numPr>
        <w:spacing w:line="360" w:lineRule="auto"/>
        <w:ind w:left="0" w:firstLine="709"/>
        <w:jc w:val="both"/>
      </w:pPr>
      <w:r>
        <w:t>административным границам;</w:t>
      </w:r>
    </w:p>
    <w:p w:rsidR="00000000" w:rsidRDefault="00704B39">
      <w:pPr>
        <w:numPr>
          <w:ilvl w:val="0"/>
          <w:numId w:val="6"/>
        </w:numPr>
        <w:spacing w:line="360" w:lineRule="auto"/>
        <w:ind w:left="0" w:firstLine="709"/>
        <w:jc w:val="both"/>
      </w:pPr>
      <w:r>
        <w:t>лин</w:t>
      </w:r>
      <w:r>
        <w:t>иям естественных рубежей;</w:t>
      </w:r>
    </w:p>
    <w:p w:rsidR="00000000" w:rsidRDefault="00704B39">
      <w:pPr>
        <w:numPr>
          <w:ilvl w:val="0"/>
          <w:numId w:val="6"/>
        </w:numPr>
        <w:spacing w:line="360" w:lineRule="auto"/>
        <w:ind w:left="0" w:firstLine="709"/>
        <w:jc w:val="both"/>
        <w:rPr>
          <w:rFonts w:ascii="Cambria" w:hAnsi="Cambria" w:cs="Cambria"/>
        </w:rPr>
      </w:pPr>
      <w:r>
        <w:t>иным линиям и границам.</w:t>
      </w:r>
    </w:p>
    <w:p w:rsidR="00000000" w:rsidRDefault="00704B39">
      <w:pPr>
        <w:pStyle w:val="1"/>
        <w:spacing w:before="120" w:after="120"/>
        <w:ind w:firstLine="0"/>
      </w:pPr>
      <w:bookmarkStart w:id="48" w:name="__RefHeading___Toc368067482"/>
      <w:bookmarkEnd w:id="48"/>
      <w:r>
        <w:rPr>
          <w:rFonts w:ascii="Cambria" w:hAnsi="Cambria" w:cs="Cambria"/>
          <w:color w:val="auto"/>
          <w:sz w:val="24"/>
          <w:szCs w:val="24"/>
        </w:rPr>
        <w:t>Статья 2</w:t>
      </w:r>
      <w:r>
        <w:rPr>
          <w:rFonts w:ascii="Cambria" w:hAnsi="Cambria" w:cs="Cambria"/>
          <w:color w:val="auto"/>
          <w:sz w:val="24"/>
          <w:szCs w:val="24"/>
          <w:lang w:val="ru-RU"/>
        </w:rPr>
        <w:t>5</w:t>
      </w:r>
      <w:r>
        <w:rPr>
          <w:rFonts w:ascii="Cambria" w:hAnsi="Cambria" w:cs="Cambria"/>
          <w:color w:val="auto"/>
          <w:sz w:val="24"/>
          <w:szCs w:val="24"/>
        </w:rPr>
        <w:t xml:space="preserve">. </w:t>
      </w:r>
      <w:r>
        <w:rPr>
          <w:rFonts w:ascii="Cambria" w:hAnsi="Cambria" w:cs="Cambria"/>
          <w:color w:val="auto"/>
          <w:sz w:val="24"/>
          <w:szCs w:val="24"/>
        </w:rPr>
        <w:tab/>
        <w:t>Карта зон с особыми условиями использования территорий</w:t>
      </w:r>
      <w:r>
        <w:rPr>
          <w:rFonts w:ascii="Cambria" w:hAnsi="Cambria" w:cs="Cambria"/>
          <w:color w:val="auto"/>
          <w:sz w:val="24"/>
          <w:szCs w:val="24"/>
          <w:lang w:val="ru-RU"/>
        </w:rPr>
        <w:t xml:space="preserve"> </w:t>
      </w:r>
      <w:r>
        <w:rPr>
          <w:rFonts w:ascii="Cambria" w:hAnsi="Cambria" w:cs="Cambria"/>
          <w:color w:val="auto"/>
          <w:sz w:val="24"/>
          <w:szCs w:val="24"/>
        </w:rPr>
        <w:t>(Приложения №2 к Правилам)</w:t>
      </w:r>
    </w:p>
    <w:p w:rsidR="00000000" w:rsidRDefault="00704B39">
      <w:pPr>
        <w:spacing w:line="360" w:lineRule="auto"/>
        <w:ind w:firstLine="709"/>
        <w:jc w:val="both"/>
      </w:pPr>
      <w:r>
        <w:t xml:space="preserve">Карта границ зон с особыми условиями использования территории подготавливается применительно ко всей территории </w:t>
      </w:r>
      <w:r>
        <w:t>поселения.</w:t>
      </w:r>
    </w:p>
    <w:p w:rsidR="00000000" w:rsidRDefault="00704B39">
      <w:pPr>
        <w:spacing w:line="360" w:lineRule="auto"/>
        <w:ind w:firstLine="709"/>
        <w:jc w:val="both"/>
      </w:pPr>
      <w:r>
        <w:t>Границы зон с особыми условиями использования территорий установлены по ограничениям, установленными законами, и иными нормативными правовыми актами применительно к санитарно-защитным зонам, зонам санитарной охраны, водоохранным зонам, и иным зо</w:t>
      </w:r>
      <w:r>
        <w:t>нам ограничений.</w:t>
      </w:r>
    </w:p>
    <w:p w:rsidR="00000000" w:rsidRDefault="00704B39">
      <w:pPr>
        <w:spacing w:line="360" w:lineRule="auto"/>
        <w:ind w:firstLine="709"/>
        <w:jc w:val="both"/>
      </w:pPr>
    </w:p>
    <w:p w:rsidR="00000000" w:rsidRDefault="00704B39">
      <w:pPr>
        <w:pStyle w:val="1"/>
        <w:spacing w:before="120" w:after="120"/>
        <w:ind w:firstLine="0"/>
      </w:pPr>
      <w:bookmarkStart w:id="49" w:name="__RefHeading___Toc368067483"/>
      <w:bookmarkEnd w:id="49"/>
      <w:r>
        <w:rPr>
          <w:rFonts w:ascii="Cambria" w:hAnsi="Cambria" w:cs="Cambria"/>
          <w:color w:val="auto"/>
          <w:sz w:val="24"/>
          <w:szCs w:val="24"/>
        </w:rPr>
        <w:lastRenderedPageBreak/>
        <w:t>Статья 2</w:t>
      </w:r>
      <w:r>
        <w:rPr>
          <w:rFonts w:ascii="Cambria" w:hAnsi="Cambria" w:cs="Cambria"/>
          <w:color w:val="auto"/>
          <w:sz w:val="24"/>
          <w:szCs w:val="24"/>
          <w:lang w:val="ru-RU"/>
        </w:rPr>
        <w:t>6</w:t>
      </w:r>
      <w:r>
        <w:rPr>
          <w:rFonts w:ascii="Cambria" w:hAnsi="Cambria" w:cs="Cambria"/>
          <w:color w:val="auto"/>
          <w:sz w:val="24"/>
          <w:szCs w:val="24"/>
        </w:rPr>
        <w:t xml:space="preserve">. </w:t>
      </w:r>
      <w:r>
        <w:rPr>
          <w:rFonts w:ascii="Cambria" w:hAnsi="Cambria" w:cs="Cambria"/>
          <w:color w:val="auto"/>
          <w:sz w:val="24"/>
          <w:szCs w:val="24"/>
        </w:rPr>
        <w:tab/>
        <w:t>Порядок ведения карты градостроительного зонирования</w:t>
      </w:r>
    </w:p>
    <w:p w:rsidR="00000000" w:rsidRDefault="00704B39">
      <w:pPr>
        <w:spacing w:line="360" w:lineRule="auto"/>
        <w:ind w:firstLine="709"/>
        <w:jc w:val="both"/>
      </w:pPr>
      <w:r>
        <w:t>1. Ведение карты градостроительного зонирования (своевременное отображение внесённых в установленном порядке изменений в границы зон с особыми условиями использования террит</w:t>
      </w:r>
      <w:r>
        <w:t xml:space="preserve">орий) осуществляется </w:t>
      </w:r>
      <w:r>
        <w:rPr>
          <w:bCs/>
        </w:rPr>
        <w:t>Снегуровск</w:t>
      </w:r>
      <w:r>
        <w:t xml:space="preserve">ой сельской администрацией. </w:t>
      </w:r>
    </w:p>
    <w:p w:rsidR="00000000" w:rsidRDefault="00704B39">
      <w:pPr>
        <w:spacing w:line="360" w:lineRule="auto"/>
        <w:ind w:firstLine="709"/>
        <w:jc w:val="both"/>
        <w:rPr>
          <w:rFonts w:ascii="Cambria" w:hAnsi="Cambria" w:cs="Cambria"/>
        </w:rPr>
      </w:pPr>
      <w:r>
        <w:t>2.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w:t>
      </w:r>
      <w:r>
        <w:t>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w:t>
      </w:r>
      <w:r>
        <w:t>инимает решение об отображении указанных изменений на карте границ зон с особыми условиями использования территории. Администрация поселения в течение десяти дней с момента принятия решения обеспечивает внесение изменений в карту и публикацию таких изменен</w:t>
      </w:r>
      <w:r>
        <w:t xml:space="preserve">ий в порядке, аналогичном порядку публикации изменений в Правила. </w:t>
      </w:r>
    </w:p>
    <w:p w:rsidR="00000000" w:rsidRDefault="00704B39">
      <w:pPr>
        <w:pStyle w:val="1"/>
        <w:pageBreakBefore/>
        <w:spacing w:before="120" w:after="120"/>
        <w:ind w:firstLine="0"/>
        <w:rPr>
          <w:rFonts w:ascii="Cambria" w:hAnsi="Cambria" w:cs="Cambria"/>
        </w:rPr>
      </w:pPr>
      <w:bookmarkStart w:id="50" w:name="__RefHeading___Toc368067484"/>
      <w:bookmarkEnd w:id="50"/>
      <w:r>
        <w:rPr>
          <w:rFonts w:ascii="Cambria" w:hAnsi="Cambria" w:cs="Cambria"/>
          <w:color w:val="auto"/>
          <w:szCs w:val="24"/>
        </w:rPr>
        <w:lastRenderedPageBreak/>
        <w:t>ЧАСТЬ III. ГРАДОСТРОИТЕЛЬНЫЕ РЕГЛАМЕНТЫ</w:t>
      </w:r>
    </w:p>
    <w:p w:rsidR="00000000" w:rsidRDefault="00704B39">
      <w:pPr>
        <w:keepNext/>
        <w:spacing w:before="120" w:after="120" w:line="360" w:lineRule="auto"/>
      </w:pPr>
      <w:bookmarkStart w:id="51" w:name="__RefHeading___Toc368067485"/>
      <w:r>
        <w:rPr>
          <w:rFonts w:ascii="Cambria" w:hAnsi="Cambria" w:cs="Cambria"/>
          <w:b/>
          <w:lang w:val="x-none"/>
        </w:rPr>
        <w:t>Статья 2</w:t>
      </w:r>
      <w:r>
        <w:rPr>
          <w:rFonts w:ascii="Cambria" w:hAnsi="Cambria" w:cs="Cambria"/>
          <w:b/>
        </w:rPr>
        <w:t>7</w:t>
      </w:r>
      <w:r>
        <w:rPr>
          <w:rFonts w:ascii="Cambria" w:hAnsi="Cambria" w:cs="Cambria"/>
          <w:b/>
          <w:lang w:val="x-none"/>
        </w:rPr>
        <w:t xml:space="preserve">. Перечень территориальных зон, установленных для </w:t>
      </w:r>
      <w:r>
        <w:rPr>
          <w:rFonts w:ascii="Cambria" w:hAnsi="Cambria" w:cs="Cambria"/>
          <w:b/>
        </w:rPr>
        <w:t>Снегуровского</w:t>
      </w:r>
      <w:r>
        <w:rPr>
          <w:rFonts w:ascii="Cambria" w:hAnsi="Cambria" w:cs="Cambria"/>
          <w:b/>
          <w:lang w:val="x-none"/>
        </w:rPr>
        <w:t xml:space="preserve"> сельского поселения </w:t>
      </w:r>
      <w:r>
        <w:rPr>
          <w:rFonts w:ascii="Cambria" w:hAnsi="Cambria" w:cs="Cambria"/>
          <w:b/>
        </w:rPr>
        <w:t>Черниговского</w:t>
      </w:r>
      <w:r>
        <w:rPr>
          <w:rFonts w:ascii="Cambria" w:hAnsi="Cambria" w:cs="Cambria"/>
          <w:b/>
          <w:lang w:val="x-none"/>
        </w:rPr>
        <w:t xml:space="preserve"> муниципального района Приморского края</w:t>
      </w:r>
      <w:bookmarkEnd w:id="51"/>
      <w:r>
        <w:rPr>
          <w:rFonts w:ascii="Cambria" w:hAnsi="Cambria" w:cs="Cambria"/>
          <w:b/>
          <w:lang w:val="x-none"/>
        </w:rPr>
        <w:t xml:space="preserve"> </w:t>
      </w:r>
    </w:p>
    <w:p w:rsidR="00000000" w:rsidRDefault="00704B39">
      <w:pPr>
        <w:spacing w:line="360" w:lineRule="auto"/>
        <w:jc w:val="both"/>
        <w:rPr>
          <w:b/>
        </w:rPr>
      </w:pPr>
      <w:r>
        <w:t>1.</w:t>
      </w:r>
      <w:r>
        <w:t xml:space="preserve"> Для целей регулирования землепользования и застройки в соответствии с настоящими правилами установлены следующие территориальные зоны:</w:t>
      </w:r>
    </w:p>
    <w:p w:rsidR="00000000" w:rsidRDefault="00704B39">
      <w:pPr>
        <w:spacing w:line="360" w:lineRule="auto"/>
        <w:jc w:val="both"/>
      </w:pPr>
      <w:r>
        <w:rPr>
          <w:b/>
        </w:rPr>
        <w:t>Перечень территориальных зон</w:t>
      </w:r>
    </w:p>
    <w:tbl>
      <w:tblPr>
        <w:tblW w:w="0" w:type="auto"/>
        <w:tblInd w:w="-20" w:type="dxa"/>
        <w:tblLayout w:type="fixed"/>
        <w:tblLook w:val="0000" w:firstRow="0" w:lastRow="0" w:firstColumn="0" w:lastColumn="0" w:noHBand="0" w:noVBand="0"/>
      </w:tblPr>
      <w:tblGrid>
        <w:gridCol w:w="1100"/>
        <w:gridCol w:w="8255"/>
      </w:tblGrid>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ЖИЛЫЕ ЗОНЫ</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Ж1</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Зона застройки индивидуальными жилыми домами </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rPr>
                <w:rFonts w:ascii="Calibri" w:eastAsia="Calibri" w:hAnsi="Calibri" w:cs="Calibri"/>
                <w:b/>
                <w:sz w:val="20"/>
                <w:szCs w:val="20"/>
              </w:rPr>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ОБЩЕСТВЕННО-ДЕЛОВЫЕ ЗОНЫ</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О</w:t>
            </w:r>
            <w:r>
              <w:rPr>
                <w:b/>
              </w:rPr>
              <w:t>1</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делового, общественного, и коммерческого назначения</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О2</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Зона размещения объектов социального и коммунально-бытового назначения    </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rPr>
                <w:rFonts w:ascii="Calibri" w:eastAsia="Calibri" w:hAnsi="Calibri" w:cs="Calibri"/>
                <w:b/>
                <w:sz w:val="20"/>
                <w:szCs w:val="20"/>
              </w:rPr>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ПРОИЗВОДСТВЕННЫЕ ЗОНЫ</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П1</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Производственная зона</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П2</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Коммунально-складская зона</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rPr>
                <w:rFonts w:ascii="Calibri" w:eastAsia="Calibri" w:hAnsi="Calibri" w:cs="Calibri"/>
                <w:b/>
                <w:sz w:val="20"/>
                <w:szCs w:val="20"/>
              </w:rPr>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ЗОНА ИНЖЕНЕРНО-ТЕХНИЧЕСКОЙ ИНФРАСТР</w:t>
            </w:r>
            <w:r>
              <w:rPr>
                <w:b/>
              </w:rPr>
              <w:t>УКТУРЫ</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И</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инженерно-транспортной инфраструктуры</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rPr>
                <w:rFonts w:ascii="Calibri" w:eastAsia="Calibri" w:hAnsi="Calibri" w:cs="Calibri"/>
                <w:b/>
                <w:sz w:val="20"/>
                <w:szCs w:val="20"/>
              </w:rPr>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РЕКРЕАЦИОННЫЕ ЗОНЫ</w:t>
            </w:r>
          </w:p>
        </w:tc>
      </w:tr>
      <w:tr w:rsidR="00000000">
        <w:trPr>
          <w:trHeight w:val="187"/>
        </w:trPr>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Р1</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рекреационного назначения</w:t>
            </w:r>
          </w:p>
        </w:tc>
      </w:tr>
      <w:tr w:rsidR="00000000">
        <w:trPr>
          <w:trHeight w:val="151"/>
        </w:trPr>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Р2</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озелененных территорий общего пользования</w:t>
            </w:r>
          </w:p>
        </w:tc>
      </w:tr>
      <w:tr w:rsidR="00000000">
        <w:trPr>
          <w:trHeight w:val="148"/>
        </w:trPr>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rPr>
                <w:rFonts w:ascii="Calibri" w:eastAsia="Calibri" w:hAnsi="Calibri" w:cs="Calibri"/>
                <w:b/>
                <w:sz w:val="20"/>
                <w:szCs w:val="20"/>
              </w:rPr>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ЗОНЫ СЕЛЬСКОХОЗЯЙСТВЕННОГО ИСПОЛЬЗОВАНИЯ</w:t>
            </w:r>
          </w:p>
        </w:tc>
      </w:tr>
      <w:tr w:rsidR="00000000">
        <w:trPr>
          <w:trHeight w:val="148"/>
        </w:trPr>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Сх1</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сельскохозяйственных угодий</w:t>
            </w:r>
          </w:p>
        </w:tc>
      </w:tr>
      <w:tr w:rsidR="00000000">
        <w:trPr>
          <w:trHeight w:val="227"/>
        </w:trPr>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Сх2</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заня</w:t>
            </w:r>
            <w:r>
              <w:t>тая объектами сельскохозяйственного назначения</w:t>
            </w:r>
          </w:p>
        </w:tc>
      </w:tr>
      <w:tr w:rsidR="00000000">
        <w:trPr>
          <w:trHeight w:val="248"/>
        </w:trPr>
        <w:tc>
          <w:tcPr>
            <w:tcW w:w="11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276" w:lineRule="auto"/>
              <w:jc w:val="both"/>
              <w:rPr>
                <w:rFonts w:ascii="Calibri" w:eastAsia="Calibri" w:hAnsi="Calibri" w:cs="Calibri"/>
                <w:b/>
                <w:sz w:val="20"/>
                <w:szCs w:val="20"/>
              </w:rPr>
            </w:pP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rPr>
                <w:b/>
              </w:rPr>
              <w:t>ЗОНЫ СПЕЦИАЛЬНОГО НАЗНАЧЕНИЯ</w:t>
            </w:r>
          </w:p>
        </w:tc>
      </w:tr>
      <w:tr w:rsidR="00000000">
        <w:tc>
          <w:tcPr>
            <w:tcW w:w="1100"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rPr>
              <w:t>Cп1</w:t>
            </w:r>
          </w:p>
        </w:tc>
        <w:tc>
          <w:tcPr>
            <w:tcW w:w="82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Зона специального назначения, связанная с захоронениями</w:t>
            </w:r>
          </w:p>
        </w:tc>
      </w:tr>
    </w:tbl>
    <w:p w:rsidR="00000000" w:rsidRDefault="00704B39">
      <w:pPr>
        <w:spacing w:line="360" w:lineRule="auto"/>
        <w:jc w:val="both"/>
        <w:rPr>
          <w:b/>
        </w:rPr>
      </w:pPr>
    </w:p>
    <w:p w:rsidR="00000000" w:rsidRDefault="00704B39">
      <w:pPr>
        <w:spacing w:line="360" w:lineRule="auto"/>
        <w:jc w:val="both"/>
      </w:pPr>
      <w:r>
        <w:t>Градостроительные регламенты по видам разрешенного использования земельных участков и объектов капитального строите</w:t>
      </w:r>
      <w:r>
        <w:t>льства и предельным параметрам разрешенного строительства, реконструкции.</w:t>
      </w:r>
    </w:p>
    <w:p w:rsidR="00000000" w:rsidRDefault="00704B39">
      <w:pPr>
        <w:spacing w:line="360" w:lineRule="auto"/>
        <w:jc w:val="both"/>
      </w:pPr>
      <w:r>
        <w:t>2.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w:t>
      </w:r>
      <w:r>
        <w:t xml:space="preserve">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 </w:t>
      </w:r>
    </w:p>
    <w:p w:rsidR="00000000" w:rsidRDefault="00704B39">
      <w:pPr>
        <w:spacing w:line="360" w:lineRule="auto"/>
        <w:jc w:val="both"/>
      </w:pPr>
      <w:r>
        <w:t>3. Подзона территориальной зоны (подзона) – территория, вы</w:t>
      </w:r>
      <w:r>
        <w:t>деленная в составе территориальной зоны по схожести средовых характеристик застройки в её пределах и для которой установлены одинаковые параметры использования земельных участков и объектов капитального строительства, при этом в составе одной территориальн</w:t>
      </w:r>
      <w:r>
        <w:t xml:space="preserve">ой зоны должно быть выделено не менее двух подзон, либо выделение подзон не производится, а </w:t>
      </w:r>
      <w:r>
        <w:lastRenderedPageBreak/>
        <w:t xml:space="preserve">параметры использования земельных участков и объектов капитального строительства устанавливаются в регламенте самой территориальной зоны. </w:t>
      </w:r>
    </w:p>
    <w:p w:rsidR="00000000" w:rsidRDefault="00704B39">
      <w:pPr>
        <w:spacing w:line="360" w:lineRule="auto"/>
        <w:jc w:val="both"/>
      </w:pPr>
      <w:r>
        <w:t>4. Участок градостроитель</w:t>
      </w:r>
      <w:r>
        <w:t>ного зонирования – часть территории подзоны, территориальной зоны, состоящая из земельных участков, имеющих смежные границы и отделённая от других участков этой же территориальной зоны (подзоны) участками градостроительного зонирования других территориальн</w:t>
      </w:r>
      <w:r>
        <w:t>ых зон (подзон).</w:t>
      </w:r>
    </w:p>
    <w:p w:rsidR="00000000" w:rsidRDefault="00704B39">
      <w:pPr>
        <w:spacing w:line="360" w:lineRule="auto"/>
        <w:jc w:val="both"/>
      </w:pPr>
      <w:r>
        <w:t xml:space="preserve">5. Границы территориальных зон определяются на основе генерального плана в соответствии с требованиями статьи 30 Градостроительного кодекса Российской Федерации. </w:t>
      </w:r>
    </w:p>
    <w:p w:rsidR="00000000" w:rsidRDefault="00704B39">
      <w:pPr>
        <w:spacing w:line="360" w:lineRule="auto"/>
        <w:jc w:val="both"/>
        <w:rPr>
          <w:rFonts w:ascii="Cambria" w:hAnsi="Cambria" w:cs="Cambria"/>
          <w:b/>
          <w:lang w:val="x-none"/>
        </w:rPr>
      </w:pPr>
      <w:r>
        <w:t>6. Участки градостроительного зонирования имеют свою систему нумерации в цел</w:t>
      </w:r>
      <w:r>
        <w:t>ях облегчения ориентации пользователей Правил. Номера участков градостроительного зонирования состоят из смешанного буквенно-цифрового кода территориальной зоны, в соответствии с частью 1 настоящей статьи.</w:t>
      </w:r>
    </w:p>
    <w:p w:rsidR="00000000" w:rsidRDefault="00704B39">
      <w:pPr>
        <w:keepNext/>
        <w:spacing w:before="120" w:after="120" w:line="360" w:lineRule="auto"/>
      </w:pPr>
      <w:bookmarkStart w:id="52" w:name="__RefHeading___Toc368067486"/>
      <w:bookmarkEnd w:id="52"/>
      <w:r>
        <w:rPr>
          <w:rFonts w:ascii="Cambria" w:hAnsi="Cambria" w:cs="Cambria"/>
          <w:b/>
          <w:lang w:val="x-none"/>
        </w:rPr>
        <w:t>Статья 2</w:t>
      </w:r>
      <w:r>
        <w:rPr>
          <w:rFonts w:ascii="Cambria" w:hAnsi="Cambria" w:cs="Cambria"/>
          <w:b/>
        </w:rPr>
        <w:t>8</w:t>
      </w:r>
      <w:r>
        <w:rPr>
          <w:rFonts w:ascii="Cambria" w:hAnsi="Cambria" w:cs="Cambria"/>
          <w:b/>
          <w:lang w:val="x-none"/>
        </w:rPr>
        <w:t>. Градостроительные регламенты территориа</w:t>
      </w:r>
      <w:r>
        <w:rPr>
          <w:rFonts w:ascii="Cambria" w:hAnsi="Cambria" w:cs="Cambria"/>
          <w:b/>
          <w:lang w:val="x-none"/>
        </w:rPr>
        <w:t>льных зон по основным, вспомогательным и условно-разрешенным видам и предельным параметрам разрешенного строительства, реконструкции</w:t>
      </w:r>
    </w:p>
    <w:p w:rsidR="00000000" w:rsidRDefault="00704B39">
      <w:pPr>
        <w:spacing w:line="360" w:lineRule="auto"/>
        <w:jc w:val="both"/>
      </w:pPr>
      <w:r>
        <w:t>1. Градостроительным регламентом определяется правовой режим земельных участков, равно как всего, что находится над и под п</w:t>
      </w:r>
      <w:r>
        <w:t>оверхностью земельных участков и используется в процессе их застройки и последующей эксплуатации объектов капитального строительства.</w:t>
      </w:r>
    </w:p>
    <w:p w:rsidR="00000000" w:rsidRDefault="00704B39">
      <w:pPr>
        <w:spacing w:line="360" w:lineRule="auto"/>
        <w:jc w:val="both"/>
      </w:pPr>
      <w:r>
        <w:t>2. Градостроительные регламенты всех видов территориальных зон применяются с учетом ограничений, определенных статьями нас</w:t>
      </w:r>
      <w:r>
        <w:t>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w:t>
      </w:r>
      <w:r>
        <w:t>я и застройки. По мере их разработки указанные параметры включаются в настоящий раздел Правил как дополнения к ним.</w:t>
      </w:r>
    </w:p>
    <w:p w:rsidR="00000000" w:rsidRDefault="00704B39">
      <w:pPr>
        <w:spacing w:line="360" w:lineRule="auto"/>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w:t>
      </w:r>
      <w:r>
        <w:t>оложенные в пределах границ территориальной зоны, обозначенной на карте градостроительного зонирования.</w:t>
      </w:r>
    </w:p>
    <w:p w:rsidR="00000000" w:rsidRDefault="00704B39">
      <w:pPr>
        <w:spacing w:line="360" w:lineRule="auto"/>
        <w:jc w:val="both"/>
      </w:pPr>
      <w:r>
        <w:t>4. Действие градостроительного регламента не распространяется на земельные участки:</w:t>
      </w:r>
    </w:p>
    <w:p w:rsidR="00000000" w:rsidRDefault="00704B39">
      <w:pPr>
        <w:spacing w:line="360" w:lineRule="auto"/>
        <w:jc w:val="both"/>
      </w:pPr>
      <w:r>
        <w:t>1) в границах территорий памятников и ансамблей, включенных в единый</w:t>
      </w:r>
      <w:r>
        <w:t xml:space="preserve">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w:t>
      </w:r>
      <w:r>
        <w:t xml:space="preserve"> содержания, параметрах реставрации, консервации, воссоздания, </w:t>
      </w:r>
      <w:r>
        <w:lastRenderedPageBreak/>
        <w:t xml:space="preserve">ремонта и приспособлении которых принимаются в порядке, установленном </w:t>
      </w:r>
      <w:hyperlink r:id="rId9" w:history="1">
        <w:r>
          <w:rPr>
            <w:rStyle w:val="a4"/>
          </w:rPr>
          <w:t>законодательств</w:t>
        </w:r>
        <w:r>
          <w:rPr>
            <w:rStyle w:val="a4"/>
          </w:rPr>
          <w:t>ом</w:t>
        </w:r>
      </w:hyperlink>
      <w:r>
        <w:t xml:space="preserve"> Российской Федерации об охране объектов культурного наследия;</w:t>
      </w:r>
    </w:p>
    <w:p w:rsidR="00000000" w:rsidRDefault="00704B39">
      <w:pPr>
        <w:spacing w:line="360" w:lineRule="auto"/>
        <w:jc w:val="both"/>
      </w:pPr>
      <w:r>
        <w:t>2) в границах территорий общего пользования;</w:t>
      </w:r>
    </w:p>
    <w:p w:rsidR="00000000" w:rsidRDefault="00704B39">
      <w:pPr>
        <w:spacing w:line="360" w:lineRule="auto"/>
        <w:jc w:val="both"/>
      </w:pPr>
      <w:r>
        <w:t>3) предназначенные для размещения линейных объектов и (или) занятые линейными объектами;</w:t>
      </w:r>
    </w:p>
    <w:p w:rsidR="00000000" w:rsidRDefault="00704B39">
      <w:pPr>
        <w:spacing w:line="360" w:lineRule="auto"/>
        <w:jc w:val="both"/>
      </w:pPr>
      <w:r>
        <w:t>4) предоставленные для добычи полезных ископаемых.</w:t>
      </w:r>
    </w:p>
    <w:p w:rsidR="00000000" w:rsidRDefault="00704B39">
      <w:pPr>
        <w:spacing w:line="360" w:lineRule="auto"/>
        <w:jc w:val="both"/>
      </w:pPr>
      <w:r>
        <w:t>5. Пр</w:t>
      </w:r>
      <w:r>
        <w:t>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w:t>
      </w:r>
      <w:r>
        <w:t>твом Российской Федерации.</w:t>
      </w:r>
    </w:p>
    <w:p w:rsidR="00000000" w:rsidRDefault="00704B39">
      <w:pPr>
        <w:spacing w:line="360" w:lineRule="auto"/>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w:t>
      </w:r>
      <w:r>
        <w:t>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00000" w:rsidRDefault="00704B39">
      <w:pPr>
        <w:spacing w:line="360" w:lineRule="auto"/>
        <w:jc w:val="both"/>
      </w:pPr>
      <w:r>
        <w:t xml:space="preserve">7. Использование земельных участков, на которые действие градостроительных регламентов </w:t>
      </w:r>
      <w:r>
        <w:t>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w:t>
      </w:r>
      <w:r>
        <w:t xml:space="preserve">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00000" w:rsidRDefault="00704B39">
      <w:pPr>
        <w:spacing w:line="360" w:lineRule="auto"/>
        <w:jc w:val="both"/>
      </w:pPr>
      <w:r>
        <w:t>8. Земельные участки или объекты капитального стр</w:t>
      </w:r>
      <w:r>
        <w:t>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w:t>
      </w:r>
      <w:r>
        <w:t>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0000" w:rsidRDefault="00704B39">
      <w:pPr>
        <w:spacing w:line="360" w:lineRule="auto"/>
        <w:jc w:val="both"/>
      </w:pPr>
      <w:r>
        <w:t xml:space="preserve">9. Реконструкция указанных в </w:t>
      </w:r>
      <w:hyperlink r:id="rId10" w:history="1">
        <w:r>
          <w:rPr>
            <w:rStyle w:val="a4"/>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w:t>
      </w:r>
      <w:r>
        <w:t>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w:t>
      </w:r>
      <w:r>
        <w:t xml:space="preserve">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0000" w:rsidRDefault="00704B39">
      <w:pPr>
        <w:spacing w:line="360" w:lineRule="auto"/>
        <w:jc w:val="both"/>
        <w:rPr>
          <w:rFonts w:ascii="Cambria" w:hAnsi="Cambria" w:cs="Cambria"/>
          <w:b/>
          <w:lang w:val="x-none"/>
        </w:rPr>
      </w:pPr>
      <w:r>
        <w:lastRenderedPageBreak/>
        <w:t xml:space="preserve">10. В случае если использование указанных в </w:t>
      </w:r>
      <w:hyperlink r:id="rId11" w:history="1">
        <w:r>
          <w:rPr>
            <w:rStyle w:val="a4"/>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w:t>
      </w:r>
      <w: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0000" w:rsidRDefault="00704B39">
      <w:pPr>
        <w:keepNext/>
        <w:spacing w:before="120" w:after="120" w:line="360" w:lineRule="auto"/>
        <w:rPr>
          <w:rFonts w:ascii="Cambria" w:hAnsi="Cambria" w:cs="Cambria"/>
          <w:b/>
          <w:lang w:val="x-none"/>
        </w:rPr>
      </w:pPr>
      <w:bookmarkStart w:id="53" w:name="__RefHeading___Toc368067487"/>
      <w:bookmarkEnd w:id="53"/>
      <w:r>
        <w:rPr>
          <w:rFonts w:ascii="Cambria" w:hAnsi="Cambria" w:cs="Cambria"/>
          <w:b/>
          <w:lang w:val="x-none"/>
        </w:rPr>
        <w:t>СТАТЬЯ 29. ЖИЛЫЕ ЗОНЫ</w:t>
      </w:r>
    </w:p>
    <w:p w:rsidR="00000000" w:rsidRDefault="00704B39">
      <w:pPr>
        <w:keepNext/>
        <w:spacing w:before="120" w:after="120" w:line="360" w:lineRule="auto"/>
        <w:rPr>
          <w:i/>
        </w:rPr>
      </w:pPr>
      <w:bookmarkStart w:id="54" w:name="__RefHeading___Toc368067488"/>
      <w:bookmarkEnd w:id="54"/>
      <w:r>
        <w:rPr>
          <w:rFonts w:ascii="Cambria" w:hAnsi="Cambria" w:cs="Cambria"/>
          <w:b/>
          <w:lang w:val="x-none"/>
        </w:rPr>
        <w:t>Статья 29.1 Градостроительный регламент зоны  застройки индивидуа</w:t>
      </w:r>
      <w:r>
        <w:rPr>
          <w:rFonts w:ascii="Cambria" w:hAnsi="Cambria" w:cs="Cambria"/>
          <w:b/>
          <w:lang w:val="x-none"/>
        </w:rPr>
        <w:t>льными жилыми домами (Ж1)</w:t>
      </w:r>
    </w:p>
    <w:p w:rsidR="00000000" w:rsidRDefault="00704B39">
      <w:pPr>
        <w:spacing w:line="360" w:lineRule="auto"/>
        <w:jc w:val="both"/>
      </w:pPr>
      <w:r>
        <w:rPr>
          <w:i/>
        </w:rPr>
        <w:t>(выделена для обеспечения правовых условий строительства и реконструкции индивидуальных жилых домов и объектов капитального строительства сопутствующего социального обслуживания)</w:t>
      </w:r>
    </w:p>
    <w:p w:rsidR="00000000" w:rsidRDefault="00704B39">
      <w:pPr>
        <w:numPr>
          <w:ilvl w:val="0"/>
          <w:numId w:val="13"/>
        </w:numPr>
        <w:tabs>
          <w:tab w:val="left" w:pos="993"/>
        </w:tabs>
        <w:spacing w:line="360" w:lineRule="auto"/>
        <w:ind w:left="0" w:firstLine="709"/>
        <w:jc w:val="both"/>
      </w:pPr>
      <w:r>
        <w:t xml:space="preserve">Перечень видов разрешённого использования объектов </w:t>
      </w:r>
      <w:r>
        <w:t>капитального строительства и земельных участков:</w:t>
      </w:r>
    </w:p>
    <w:p w:rsidR="00000000" w:rsidRDefault="00704B39">
      <w:pPr>
        <w:pageBreakBefore/>
        <w:tabs>
          <w:tab w:val="left" w:pos="993"/>
        </w:tabs>
        <w:spacing w:line="360" w:lineRule="auto"/>
        <w:jc w:val="both"/>
      </w:pPr>
    </w:p>
    <w:tbl>
      <w:tblPr>
        <w:tblW w:w="0" w:type="auto"/>
        <w:tblInd w:w="37" w:type="dxa"/>
        <w:tblLayout w:type="fixed"/>
        <w:tblLook w:val="0000" w:firstRow="0" w:lastRow="0" w:firstColumn="0" w:lastColumn="0" w:noHBand="0" w:noVBand="0"/>
      </w:tblPr>
      <w:tblGrid>
        <w:gridCol w:w="4001"/>
        <w:gridCol w:w="5429"/>
        <w:gridCol w:w="40"/>
      </w:tblGrid>
      <w:tr w:rsidR="00000000">
        <w:trPr>
          <w:trHeight w:val="510"/>
          <w:tblHeader/>
        </w:trPr>
        <w:tc>
          <w:tcPr>
            <w:tcW w:w="4001" w:type="dxa"/>
            <w:tcBorders>
              <w:top w:val="single" w:sz="8" w:space="0" w:color="000000"/>
              <w:left w:val="single" w:sz="8" w:space="0" w:color="000000"/>
              <w:bottom w:val="single" w:sz="4" w:space="0" w:color="000000"/>
            </w:tcBorders>
            <w:shd w:val="clear" w:color="auto" w:fill="2E5785"/>
            <w:vAlign w:val="center"/>
          </w:tcPr>
          <w:p w:rsidR="00000000" w:rsidRDefault="00704B39">
            <w:pPr>
              <w:spacing w:line="276" w:lineRule="auto"/>
              <w:jc w:val="both"/>
              <w:rPr>
                <w:b/>
                <w:bCs/>
                <w:color w:val="FFFFFF"/>
              </w:rPr>
            </w:pPr>
            <w:r>
              <w:rPr>
                <w:b/>
                <w:bCs/>
                <w:color w:val="FFFFFF"/>
              </w:rPr>
              <w:t>Основные виды разрешённого использования:</w:t>
            </w:r>
          </w:p>
        </w:tc>
        <w:tc>
          <w:tcPr>
            <w:tcW w:w="5469"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276" w:lineRule="auto"/>
              <w:jc w:val="both"/>
            </w:pPr>
            <w:r>
              <w:rPr>
                <w:b/>
                <w:bCs/>
                <w:color w:val="FFFFFF"/>
              </w:rPr>
              <w:t>Вспомогательные виды разрешённого использования (установленные к основным):</w:t>
            </w:r>
          </w:p>
        </w:tc>
      </w:tr>
      <w:tr w:rsidR="00000000">
        <w:trPr>
          <w:gridAfter w:val="1"/>
          <w:wAfter w:w="40" w:type="dxa"/>
          <w:trHeight w:val="4799"/>
        </w:trPr>
        <w:tc>
          <w:tcPr>
            <w:tcW w:w="4001" w:type="dxa"/>
            <w:tcBorders>
              <w:top w:val="single" w:sz="4" w:space="0" w:color="000000"/>
              <w:left w:val="single" w:sz="4" w:space="0" w:color="000000"/>
              <w:bottom w:val="single" w:sz="4" w:space="0" w:color="000000"/>
            </w:tcBorders>
            <w:shd w:val="clear" w:color="auto" w:fill="auto"/>
          </w:tcPr>
          <w:p w:rsidR="00000000" w:rsidRDefault="00704B39">
            <w:pPr>
              <w:numPr>
                <w:ilvl w:val="0"/>
                <w:numId w:val="12"/>
              </w:numPr>
              <w:spacing w:line="276" w:lineRule="auto"/>
              <w:jc w:val="both"/>
            </w:pPr>
            <w:r>
              <w:t>индивидуальные жилые дома (коттеджи) с приусадебными участками,</w:t>
            </w:r>
          </w:p>
          <w:p w:rsidR="00000000" w:rsidRDefault="00704B39">
            <w:pPr>
              <w:numPr>
                <w:ilvl w:val="0"/>
                <w:numId w:val="12"/>
              </w:numPr>
              <w:spacing w:line="276" w:lineRule="auto"/>
              <w:jc w:val="both"/>
            </w:pPr>
            <w:r>
              <w:t>блокированные жилые дом</w:t>
            </w:r>
            <w:r>
              <w:t>а</w:t>
            </w:r>
          </w:p>
        </w:tc>
        <w:tc>
          <w:tcPr>
            <w:tcW w:w="5429" w:type="dxa"/>
            <w:tcBorders>
              <w:top w:val="single" w:sz="4" w:space="0" w:color="000000"/>
              <w:left w:val="single" w:sz="4" w:space="0" w:color="000000"/>
              <w:right w:val="single" w:sz="4" w:space="0" w:color="000000"/>
            </w:tcBorders>
            <w:shd w:val="clear" w:color="auto" w:fill="auto"/>
          </w:tcPr>
          <w:p w:rsidR="00000000" w:rsidRDefault="00704B39">
            <w:pPr>
              <w:spacing w:line="276" w:lineRule="auto"/>
              <w:jc w:val="both"/>
            </w:pPr>
            <w:r>
              <w:t>хозяйственные постройки, гаражи, 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том числе  предназначенные для осуще</w:t>
            </w:r>
            <w:r>
              <w:t>ствления хозяйственной деятельности, отдельно стоящие индивидуальные бассейны, бани и сауны, расположенные на приусадебных участках, надворные туалеты (при условии устройства септика с фильтрующим колодцем), индивидуальные резервуары для хранения воды, скв</w:t>
            </w:r>
            <w:r>
              <w:t>ажины для забора технической воды, открытые площадки для занятий спортом и физкультурой, летние кухни, площадки для сбора мусора</w:t>
            </w:r>
          </w:p>
        </w:tc>
      </w:tr>
      <w:tr w:rsidR="00000000">
        <w:trPr>
          <w:gridAfter w:val="1"/>
          <w:wAfter w:w="40" w:type="dxa"/>
          <w:trHeight w:val="928"/>
        </w:trPr>
        <w:tc>
          <w:tcPr>
            <w:tcW w:w="4001"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садоводство, огородничество</w:t>
            </w:r>
          </w:p>
        </w:tc>
        <w:tc>
          <w:tcPr>
            <w:tcW w:w="54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napToGrid w:val="0"/>
              <w:spacing w:line="276" w:lineRule="auto"/>
              <w:jc w:val="both"/>
            </w:pPr>
          </w:p>
        </w:tc>
      </w:tr>
      <w:tr w:rsidR="00000000">
        <w:trPr>
          <w:gridAfter w:val="1"/>
          <w:wAfter w:w="40" w:type="dxa"/>
          <w:trHeight w:val="928"/>
        </w:trPr>
        <w:tc>
          <w:tcPr>
            <w:tcW w:w="4001"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общеобразовательные учреждения</w:t>
            </w:r>
          </w:p>
        </w:tc>
        <w:tc>
          <w:tcPr>
            <w:tcW w:w="5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хозяйственные постройки, гаражи служебного транспорта, сооружения</w:t>
            </w:r>
            <w:r>
              <w:t xml:space="preserve"> локального инженерного обеспечения, автостоянки, площадки для занятий спортом и физкультурой, школьные сады, здания и сооружения для размещения служб охраны и наблюдения, площадки для сбора мусора</w:t>
            </w:r>
          </w:p>
        </w:tc>
      </w:tr>
      <w:tr w:rsidR="00000000">
        <w:trPr>
          <w:gridAfter w:val="1"/>
          <w:wAfter w:w="40" w:type="dxa"/>
          <w:trHeight w:val="929"/>
        </w:trPr>
        <w:tc>
          <w:tcPr>
            <w:tcW w:w="4001"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дошкольные образовательные учреждения</w:t>
            </w:r>
          </w:p>
        </w:tc>
        <w:tc>
          <w:tcPr>
            <w:tcW w:w="5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929"/>
        </w:trPr>
        <w:tc>
          <w:tcPr>
            <w:tcW w:w="4001" w:type="dxa"/>
            <w:tcBorders>
              <w:left w:val="single" w:sz="4" w:space="0" w:color="000000"/>
              <w:bottom w:val="single" w:sz="4" w:space="0" w:color="000000"/>
            </w:tcBorders>
            <w:shd w:val="clear" w:color="auto" w:fill="auto"/>
          </w:tcPr>
          <w:p w:rsidR="00000000" w:rsidRDefault="00704B39">
            <w:pPr>
              <w:spacing w:line="276" w:lineRule="auto"/>
            </w:pPr>
            <w:r>
              <w:t>специальные и спе</w:t>
            </w:r>
            <w:r>
              <w:t>циализированные образовательные учреждения</w:t>
            </w:r>
          </w:p>
        </w:tc>
        <w:tc>
          <w:tcPr>
            <w:tcW w:w="5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120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амбулаторно-поликлинические учреждения, пункты оказания первой медицинской помощи, санитарно-эпидемиологические станции, центры медицинских консультаций населения, молочные кухни</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хозяйственные постройки амбулато</w:t>
            </w:r>
            <w:r>
              <w:t>рно-поликлинических учреждений, отдельно стоящие и пристроенные лаборатории, гаражи служебного транспорта, сооружения локального инженерного обеспечения, автостоянки, здания и сооружения для размещения служб охраны и наблюдения, площадки для сбора мусора</w:t>
            </w:r>
          </w:p>
          <w:p w:rsidR="00000000" w:rsidRDefault="00704B39">
            <w:pPr>
              <w:spacing w:line="276" w:lineRule="auto"/>
              <w:jc w:val="both"/>
            </w:pPr>
          </w:p>
        </w:tc>
      </w:tr>
      <w:tr w:rsidR="00000000">
        <w:trPr>
          <w:gridAfter w:val="1"/>
          <w:wAfter w:w="40" w:type="dxa"/>
          <w:trHeight w:val="70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медицинские кабинеты, аптеки, аптечные пункты</w:t>
            </w:r>
          </w:p>
          <w:p w:rsidR="00000000" w:rsidRDefault="00704B39">
            <w:pPr>
              <w:spacing w:line="276" w:lineRule="auto"/>
              <w:jc w:val="both"/>
            </w:pP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1613"/>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отдельно стоящие и встроенные приёмные пункты и мастерские по мелкому бытовому ремонту (ремонту обуви, одежды, зонтов, часов и т.п.), пошивочные ателье и мастерские, па</w:t>
            </w:r>
            <w:r>
              <w:t xml:space="preserve">рикмахерские, косметические салоны, салоны </w:t>
            </w:r>
            <w:r>
              <w:lastRenderedPageBreak/>
              <w:t>красоты, прачечные и химчистки</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lastRenderedPageBreak/>
              <w:t>автостоянки, площадки для мусора</w:t>
            </w:r>
          </w:p>
        </w:tc>
      </w:tr>
      <w:tr w:rsidR="00000000">
        <w:trPr>
          <w:gridAfter w:val="1"/>
          <w:wAfter w:w="40" w:type="dxa"/>
          <w:trHeight w:val="72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rPr>
                <w:vertAlign w:val="superscript"/>
              </w:rPr>
            </w:pPr>
            <w:r>
              <w:t>магазины продовольственные и промтоварные площадью до 150 кв.м.</w:t>
            </w:r>
          </w:p>
          <w:p w:rsidR="00000000" w:rsidRDefault="00704B39">
            <w:pPr>
              <w:spacing w:line="276" w:lineRule="auto"/>
              <w:jc w:val="both"/>
              <w:rPr>
                <w:vertAlign w:val="superscript"/>
              </w:rPr>
            </w:pP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48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отделения связи, почтовые отделения, телефо</w:t>
            </w:r>
            <w:r>
              <w:t>нные и телеграфные станции и переговорные пункты</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48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отделения банков</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сооружения локального инженерного обеспечения</w:t>
            </w:r>
          </w:p>
          <w:p w:rsidR="00000000" w:rsidRDefault="00704B39">
            <w:pPr>
              <w:spacing w:line="276" w:lineRule="auto"/>
              <w:jc w:val="both"/>
            </w:pPr>
          </w:p>
        </w:tc>
      </w:tr>
      <w:tr w:rsidR="00000000">
        <w:trPr>
          <w:gridAfter w:val="1"/>
          <w:wAfter w:w="40" w:type="dxa"/>
          <w:trHeight w:val="364"/>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 xml:space="preserve">ветеринарные лечебницы для мелких домашних животных </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хозяйственные постройки</w:t>
            </w:r>
            <w:r>
              <w:t>, строения для содержания животных, гаражи для служебного транспорта, здания и сооружения для размещения служб охраны и наблюдения, площадки для сбора мусора</w:t>
            </w:r>
          </w:p>
          <w:p w:rsidR="00000000" w:rsidRDefault="00704B39">
            <w:pPr>
              <w:spacing w:line="276" w:lineRule="auto"/>
              <w:jc w:val="both"/>
            </w:pPr>
          </w:p>
        </w:tc>
      </w:tr>
      <w:tr w:rsidR="00000000">
        <w:trPr>
          <w:gridAfter w:val="1"/>
          <w:wAfter w:w="40" w:type="dxa"/>
          <w:trHeight w:val="364"/>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открытые площадки для занятий групповыми видами спорта</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w:t>
            </w:r>
          </w:p>
        </w:tc>
      </w:tr>
      <w:tr w:rsidR="00000000">
        <w:trPr>
          <w:gridAfter w:val="1"/>
          <w:wAfter w:w="40" w:type="dxa"/>
          <w:trHeight w:val="72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здания и помещения для разме</w:t>
            </w:r>
            <w:r>
              <w:t>щения подразделений органов охраны правопорядка</w:t>
            </w:r>
          </w:p>
        </w:tc>
        <w:tc>
          <w:tcPr>
            <w:tcW w:w="5429" w:type="dxa"/>
            <w:tcBorders>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автостоянки, гаражи для служебного транспорта, открытые площадки для занятий спортом и физкультурой, площадки для сбора мусора</w:t>
            </w:r>
          </w:p>
          <w:p w:rsidR="00000000" w:rsidRDefault="00704B39">
            <w:pPr>
              <w:spacing w:line="276" w:lineRule="auto"/>
              <w:jc w:val="both"/>
            </w:pPr>
          </w:p>
        </w:tc>
      </w:tr>
      <w:tr w:rsidR="00000000">
        <w:trPr>
          <w:gridAfter w:val="1"/>
          <w:wAfter w:w="40" w:type="dxa"/>
          <w:trHeight w:val="975"/>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аварийно-диспетчерские службы организаций, осуществляющих эксплуатацию сетей ин</w:t>
            </w:r>
            <w:r>
              <w:t>женерно-технического обеспечения поселения</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гаражи служебного транспорта, склады материалов и инвентаря, здания и сооружения для размещения служб охраны и наблюдения, площадки для сбора мусора</w:t>
            </w:r>
          </w:p>
        </w:tc>
      </w:tr>
      <w:tr w:rsidR="00000000">
        <w:trPr>
          <w:gridAfter w:val="1"/>
          <w:wAfter w:w="40" w:type="dxa"/>
          <w:trHeight w:val="130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парковка, автостоянка</w:t>
            </w:r>
          </w:p>
        </w:tc>
        <w:tc>
          <w:tcPr>
            <w:tcW w:w="5429" w:type="dxa"/>
            <w:tcBorders>
              <w:left w:val="single" w:sz="4" w:space="0" w:color="000000"/>
              <w:bottom w:val="single" w:sz="4" w:space="0" w:color="000000"/>
              <w:right w:val="single" w:sz="4" w:space="0" w:color="000000"/>
            </w:tcBorders>
            <w:shd w:val="clear" w:color="auto" w:fill="auto"/>
            <w:vAlign w:val="bottom"/>
          </w:tcPr>
          <w:p w:rsidR="00000000" w:rsidRDefault="00704B39">
            <w:pPr>
              <w:snapToGrid w:val="0"/>
              <w:spacing w:line="276" w:lineRule="auto"/>
              <w:jc w:val="both"/>
            </w:pPr>
          </w:p>
          <w:p w:rsidR="00000000" w:rsidRDefault="00704B39">
            <w:pPr>
              <w:spacing w:line="276" w:lineRule="auto"/>
              <w:jc w:val="both"/>
            </w:pPr>
          </w:p>
          <w:p w:rsidR="00000000" w:rsidRDefault="00704B39">
            <w:pPr>
              <w:spacing w:line="276" w:lineRule="auto"/>
              <w:jc w:val="both"/>
            </w:pPr>
          </w:p>
        </w:tc>
      </w:tr>
    </w:tbl>
    <w:p w:rsidR="00000000" w:rsidRDefault="00704B39">
      <w:pPr>
        <w:spacing w:line="360" w:lineRule="auto"/>
        <w:jc w:val="both"/>
      </w:pPr>
    </w:p>
    <w:tbl>
      <w:tblPr>
        <w:tblW w:w="0" w:type="auto"/>
        <w:tblInd w:w="37" w:type="dxa"/>
        <w:tblLayout w:type="fixed"/>
        <w:tblLook w:val="0000" w:firstRow="0" w:lastRow="0" w:firstColumn="0" w:lastColumn="0" w:noHBand="0" w:noVBand="0"/>
      </w:tblPr>
      <w:tblGrid>
        <w:gridCol w:w="4001"/>
        <w:gridCol w:w="5429"/>
        <w:gridCol w:w="40"/>
      </w:tblGrid>
      <w:tr w:rsidR="00000000">
        <w:trPr>
          <w:trHeight w:val="510"/>
          <w:tblHeader/>
        </w:trPr>
        <w:tc>
          <w:tcPr>
            <w:tcW w:w="4001"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276" w:lineRule="auto"/>
              <w:jc w:val="both"/>
              <w:rPr>
                <w:b/>
                <w:bCs/>
                <w:color w:val="FFFFFF"/>
              </w:rPr>
            </w:pPr>
            <w:r>
              <w:rPr>
                <w:b/>
                <w:bCs/>
                <w:color w:val="FFFFFF"/>
              </w:rPr>
              <w:t>Условно разрешённые виды использован</w:t>
            </w:r>
            <w:r>
              <w:rPr>
                <w:b/>
                <w:bCs/>
                <w:color w:val="FFFFFF"/>
              </w:rPr>
              <w:t>ия:</w:t>
            </w:r>
          </w:p>
        </w:tc>
        <w:tc>
          <w:tcPr>
            <w:tcW w:w="5469"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276" w:lineRule="auto"/>
              <w:jc w:val="both"/>
            </w:pPr>
            <w:r>
              <w:rPr>
                <w:b/>
                <w:bCs/>
                <w:color w:val="FFFFFF"/>
              </w:rPr>
              <w:t>Вспомогательные виды разрешённого использования (установленные к условно разрешённым):</w:t>
            </w:r>
          </w:p>
        </w:tc>
      </w:tr>
      <w:tr w:rsidR="00000000">
        <w:trPr>
          <w:gridAfter w:val="1"/>
          <w:wAfter w:w="40" w:type="dxa"/>
          <w:trHeight w:val="1920"/>
        </w:trPr>
        <w:tc>
          <w:tcPr>
            <w:tcW w:w="4001" w:type="dxa"/>
            <w:tcBorders>
              <w:top w:val="single" w:sz="8" w:space="0" w:color="000000"/>
              <w:left w:val="single" w:sz="4" w:space="0" w:color="000000"/>
              <w:bottom w:val="single" w:sz="4" w:space="0" w:color="000000"/>
            </w:tcBorders>
            <w:shd w:val="clear" w:color="auto" w:fill="auto"/>
          </w:tcPr>
          <w:p w:rsidR="00000000" w:rsidRDefault="00704B39">
            <w:pPr>
              <w:spacing w:line="276" w:lineRule="auto"/>
              <w:jc w:val="both"/>
            </w:pPr>
            <w:r>
              <w:lastRenderedPageBreak/>
              <w:t xml:space="preserve">гостиницы </w:t>
            </w:r>
          </w:p>
        </w:tc>
        <w:tc>
          <w:tcPr>
            <w:tcW w:w="5429" w:type="dxa"/>
            <w:tcBorders>
              <w:top w:val="single" w:sz="8"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хозяйственные постройки гостиниц, сооружения локального инженерного обеспечения, гаражи служебного транспорта, автостоянки для проживающих в гостинице, а</w:t>
            </w:r>
            <w:r>
              <w:t>втостоянки, здания и сооружения для размещения служб охраны и наблюдения, площадки для сбора мусора</w:t>
            </w:r>
          </w:p>
        </w:tc>
      </w:tr>
      <w:tr w:rsidR="00000000">
        <w:trPr>
          <w:gridAfter w:val="1"/>
          <w:wAfter w:w="40" w:type="dxa"/>
          <w:trHeight w:val="424"/>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офисы</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сооружения локального инженерного обеспечения, гаражи служебного транспорта, в том числе встроенные в здания, отдельно стоящие хозяйстве</w:t>
            </w:r>
            <w:r>
              <w:t>нные корпуса общественных зданий, здания и сооружения для размещения служб охраны и наблюдения, площадки для сбора мусора</w:t>
            </w:r>
          </w:p>
        </w:tc>
      </w:tr>
      <w:tr w:rsidR="00000000">
        <w:trPr>
          <w:gridAfter w:val="1"/>
          <w:wAfter w:w="40" w:type="dxa"/>
          <w:trHeight w:val="471"/>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клубы (дома культуры), центры общения и досуговых занятий, залы для встреч, собраний, занятий детей и молодёжи, взрослых многоцелевог</w:t>
            </w:r>
            <w:r>
              <w:t>о и специализированного назначения</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хозяйственные постройки и отдельно стоящие хозяйственные корпуса общественных зданий, автостоянки, сооружения локального инженерного обеспечения, гаражи служебного автотранспорта, здания и сооружения для размещения служб </w:t>
            </w:r>
            <w:r>
              <w:t>охраны и наблюдения, спортивные площадки без установки трибун для зрителей, площадки для сбора мусора</w:t>
            </w:r>
          </w:p>
        </w:tc>
      </w:tr>
      <w:tr w:rsidR="00000000">
        <w:trPr>
          <w:gridAfter w:val="1"/>
          <w:wAfter w:w="40" w:type="dxa"/>
          <w:trHeight w:val="48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предприятия общественного питания, в том числе встроенные и пристроенные к зданиям иного назначения</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72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бани</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хозяйств</w:t>
            </w:r>
            <w:r>
              <w:t>енные постройки, сооружения локального инженерного обеспечения, площадки для сбора мусора</w:t>
            </w:r>
          </w:p>
        </w:tc>
      </w:tr>
      <w:tr w:rsidR="00000000">
        <w:trPr>
          <w:gridAfter w:val="1"/>
          <w:wAfter w:w="40" w:type="dxa"/>
          <w:trHeight w:val="48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приёмные пункты вторичного сырья</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складские постройки, площадки для сбора мусора</w:t>
            </w:r>
          </w:p>
        </w:tc>
      </w:tr>
      <w:tr w:rsidR="00000000">
        <w:trPr>
          <w:gridAfter w:val="1"/>
          <w:wAfter w:w="40" w:type="dxa"/>
          <w:trHeight w:val="255"/>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физкультурно-спортивные комплексы без включения в их состав открытых спортивных соор</w:t>
            </w:r>
            <w:r>
              <w:t>ужений с трибунами для размещения зрителей</w:t>
            </w:r>
          </w:p>
        </w:tc>
        <w:tc>
          <w:tcPr>
            <w:tcW w:w="542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раздевальные и душевые помещения для посетителей спортивных объектов, здания и сооружения технологически связанные с проведением спортивных соревнований и физкультурных мероприятий, площадки для сбора</w:t>
            </w:r>
            <w:r>
              <w:t xml:space="preserve"> мусора</w:t>
            </w:r>
          </w:p>
        </w:tc>
      </w:tr>
      <w:tr w:rsidR="00000000">
        <w:trPr>
          <w:gridAfter w:val="1"/>
          <w:wAfter w:w="40" w:type="dxa"/>
          <w:trHeight w:val="960"/>
        </w:trPr>
        <w:tc>
          <w:tcPr>
            <w:tcW w:w="4001" w:type="dxa"/>
            <w:tcBorders>
              <w:top w:val="single" w:sz="4" w:space="0" w:color="000000"/>
              <w:left w:val="single" w:sz="4" w:space="0" w:color="000000"/>
              <w:bottom w:val="single" w:sz="4" w:space="0" w:color="000000"/>
            </w:tcBorders>
            <w:shd w:val="clear" w:color="auto" w:fill="FFFFFF"/>
          </w:tcPr>
          <w:p w:rsidR="00000000" w:rsidRDefault="00704B39">
            <w:pPr>
              <w:spacing w:line="276" w:lineRule="auto"/>
              <w:jc w:val="both"/>
            </w:pPr>
            <w:r>
              <w:t>озеленение, благоустройство</w:t>
            </w:r>
          </w:p>
        </w:tc>
        <w:tc>
          <w:tcPr>
            <w:tcW w:w="54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napToGrid w:val="0"/>
              <w:spacing w:line="276" w:lineRule="auto"/>
              <w:jc w:val="both"/>
            </w:pPr>
          </w:p>
          <w:p w:rsidR="00000000" w:rsidRDefault="00704B39">
            <w:pPr>
              <w:spacing w:line="276" w:lineRule="auto"/>
              <w:jc w:val="both"/>
              <w:rPr>
                <w:lang w:val="en-US"/>
              </w:rPr>
            </w:pPr>
          </w:p>
          <w:p w:rsidR="00000000" w:rsidRDefault="00704B39">
            <w:pPr>
              <w:spacing w:line="276" w:lineRule="auto"/>
              <w:jc w:val="both"/>
            </w:pPr>
          </w:p>
        </w:tc>
      </w:tr>
      <w:tr w:rsidR="00000000">
        <w:trPr>
          <w:gridAfter w:val="1"/>
          <w:wAfter w:w="40" w:type="dxa"/>
          <w:trHeight w:val="960"/>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 xml:space="preserve">автостоянки и гаражи </w:t>
            </w:r>
          </w:p>
        </w:tc>
        <w:tc>
          <w:tcPr>
            <w:tcW w:w="54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975"/>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t>здания и сооружения культовых учреждений</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здания для собрания прихожан, сооружения локального инженерного обеспечения, автостоянки, площадки для сбора мусора</w:t>
            </w:r>
          </w:p>
        </w:tc>
      </w:tr>
      <w:tr w:rsidR="00000000">
        <w:trPr>
          <w:gridAfter w:val="1"/>
          <w:wAfter w:w="40" w:type="dxa"/>
          <w:trHeight w:val="729"/>
        </w:trPr>
        <w:tc>
          <w:tcPr>
            <w:tcW w:w="4001" w:type="dxa"/>
            <w:tcBorders>
              <w:left w:val="single" w:sz="4" w:space="0" w:color="000000"/>
              <w:bottom w:val="single" w:sz="4" w:space="0" w:color="000000"/>
            </w:tcBorders>
            <w:shd w:val="clear" w:color="auto" w:fill="auto"/>
          </w:tcPr>
          <w:p w:rsidR="00000000" w:rsidRDefault="00704B39">
            <w:pPr>
              <w:spacing w:line="276" w:lineRule="auto"/>
              <w:jc w:val="both"/>
            </w:pPr>
            <w:r>
              <w:lastRenderedPageBreak/>
              <w:t>монументы, памятники и памятные з</w:t>
            </w:r>
            <w:r>
              <w:t>наки, объекты культурного наследия</w:t>
            </w:r>
          </w:p>
        </w:tc>
        <w:tc>
          <w:tcPr>
            <w:tcW w:w="5429"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парковки</w:t>
            </w:r>
          </w:p>
        </w:tc>
      </w:tr>
    </w:tbl>
    <w:p w:rsidR="00000000" w:rsidRDefault="00704B39">
      <w:pPr>
        <w:spacing w:line="360" w:lineRule="auto"/>
        <w:jc w:val="both"/>
      </w:pPr>
    </w:p>
    <w:p w:rsidR="00000000" w:rsidRDefault="00704B39">
      <w:pPr>
        <w:spacing w:line="360" w:lineRule="auto"/>
        <w:jc w:val="both"/>
      </w:pPr>
      <w:r>
        <w:rPr>
          <w:b/>
          <w:shd w:val="clear" w:color="auto" w:fill="FFFF00"/>
        </w:rPr>
        <w:t>2. Для зоны Ж1 установлены следующие размеры земельных участков и предельные параметры разрешённого строительства, реконструкции объектов капитального строительства, согласно Приложению к Решению Думы черниговс</w:t>
      </w:r>
      <w:r>
        <w:rPr>
          <w:b/>
          <w:shd w:val="clear" w:color="auto" w:fill="FFFF00"/>
        </w:rPr>
        <w:t>кого муниципального района от 23.07.2008 № 130:</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120"/>
        <w:gridCol w:w="6280"/>
        <w:gridCol w:w="40"/>
      </w:tblGrid>
      <w:tr w:rsidR="00000000">
        <w:trPr>
          <w:tblHeader/>
        </w:trPr>
        <w:tc>
          <w:tcPr>
            <w:tcW w:w="3120" w:type="dxa"/>
            <w:tcBorders>
              <w:top w:val="single" w:sz="4" w:space="0" w:color="000000"/>
              <w:left w:val="single" w:sz="4" w:space="0" w:color="000000"/>
              <w:bottom w:val="single" w:sz="4" w:space="0" w:color="000000"/>
            </w:tcBorders>
            <w:shd w:val="clear" w:color="auto" w:fill="365F91"/>
            <w:vAlign w:val="center"/>
          </w:tcPr>
          <w:p w:rsidR="00000000" w:rsidRDefault="00704B39">
            <w:pPr>
              <w:snapToGrid w:val="0"/>
              <w:spacing w:line="276" w:lineRule="auto"/>
              <w:jc w:val="both"/>
            </w:pPr>
          </w:p>
        </w:tc>
        <w:tc>
          <w:tcPr>
            <w:tcW w:w="6320" w:type="dxa"/>
            <w:gridSpan w:val="2"/>
            <w:tcBorders>
              <w:top w:val="single" w:sz="8" w:space="0" w:color="000000"/>
              <w:left w:val="single" w:sz="8" w:space="0" w:color="000000"/>
              <w:bottom w:val="single" w:sz="4" w:space="0" w:color="000000"/>
              <w:right w:val="single" w:sz="8" w:space="0" w:color="000000"/>
            </w:tcBorders>
            <w:shd w:val="clear" w:color="auto" w:fill="2E5785"/>
            <w:vAlign w:val="center"/>
          </w:tcPr>
          <w:p w:rsidR="00000000" w:rsidRDefault="00704B39">
            <w:pPr>
              <w:spacing w:line="276" w:lineRule="auto"/>
              <w:jc w:val="both"/>
            </w:pPr>
            <w:r>
              <w:rPr>
                <w:b/>
                <w:color w:val="FFFFFF"/>
              </w:rPr>
              <w:t>Для земельных участков,</w:t>
            </w:r>
            <w:r>
              <w:rPr>
                <w:b/>
              </w:rPr>
              <w:t xml:space="preserve"> </w:t>
            </w:r>
            <w:r>
              <w:rPr>
                <w:b/>
                <w:color w:val="FFFFFF"/>
              </w:rPr>
              <w:t>предоставляемых гражданам в собственность для индивидуального жилищного строительства, а также находящихся у граждан в аренде для индивидуального жилищного строительства:</w:t>
            </w:r>
          </w:p>
        </w:tc>
      </w:tr>
      <w:tr w:rsidR="00000000">
        <w:trPr>
          <w:gridAfter w:val="1"/>
          <w:wAfter w:w="40" w:type="dxa"/>
        </w:trPr>
        <w:tc>
          <w:tcPr>
            <w:tcW w:w="3120" w:type="dxa"/>
            <w:tcBorders>
              <w:left w:val="single" w:sz="4" w:space="0" w:color="000000"/>
              <w:bottom w:val="single" w:sz="4" w:space="0" w:color="000000"/>
            </w:tcBorders>
            <w:shd w:val="clear" w:color="auto" w:fill="auto"/>
            <w:vAlign w:val="center"/>
          </w:tcPr>
          <w:p w:rsidR="00000000" w:rsidRDefault="00704B39">
            <w:pPr>
              <w:spacing w:line="276" w:lineRule="auto"/>
              <w:jc w:val="both"/>
            </w:pPr>
            <w:r>
              <w:rPr>
                <w:b/>
              </w:rPr>
              <w:t>Площадь зем</w:t>
            </w:r>
            <w:r>
              <w:rPr>
                <w:b/>
              </w:rPr>
              <w:t xml:space="preserve">ельного участка, </w:t>
            </w:r>
          </w:p>
        </w:tc>
        <w:tc>
          <w:tcPr>
            <w:tcW w:w="6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276" w:lineRule="auto"/>
              <w:jc w:val="both"/>
            </w:pPr>
          </w:p>
        </w:tc>
      </w:tr>
      <w:tr w:rsidR="00000000">
        <w:trPr>
          <w:gridAfter w:val="1"/>
          <w:wAfter w:w="40" w:type="dxa"/>
          <w:trHeight w:val="78"/>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минимальная</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center"/>
            </w:pPr>
            <w:r>
              <w:t>0,05 га</w:t>
            </w:r>
          </w:p>
        </w:tc>
      </w:tr>
      <w:tr w:rsidR="00000000">
        <w:trPr>
          <w:gridAfter w:val="1"/>
          <w:wAfter w:w="40" w:type="dxa"/>
          <w:trHeight w:val="23"/>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максимальная</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center"/>
            </w:pPr>
            <w:r>
              <w:t>0,25 га</w:t>
            </w:r>
          </w:p>
        </w:tc>
      </w:tr>
      <w:tr w:rsidR="00000000">
        <w:trPr>
          <w:gridAfter w:val="1"/>
          <w:wAfter w:w="40" w:type="dxa"/>
          <w:trHeight w:val="23"/>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rPr>
                <w:b/>
              </w:rPr>
              <w:t>Количество этажей</w:t>
            </w:r>
          </w:p>
        </w:tc>
        <w:tc>
          <w:tcPr>
            <w:tcW w:w="6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276" w:lineRule="auto"/>
              <w:jc w:val="center"/>
            </w:pP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максимальное</w:t>
            </w:r>
          </w:p>
        </w:tc>
        <w:tc>
          <w:tcPr>
            <w:tcW w:w="6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center"/>
            </w:pPr>
            <w:r>
              <w:t>3</w:t>
            </w: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минимальная</w:t>
            </w:r>
          </w:p>
        </w:tc>
        <w:tc>
          <w:tcPr>
            <w:tcW w:w="6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center"/>
            </w:pPr>
            <w:r>
              <w:t>не нормируется</w:t>
            </w: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rPr>
                <w:b/>
              </w:rPr>
              <w:t>Иные показатели:</w:t>
            </w:r>
          </w:p>
        </w:tc>
        <w:tc>
          <w:tcPr>
            <w:tcW w:w="6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276" w:lineRule="auto"/>
              <w:jc w:val="center"/>
            </w:pP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максимальная высота</w:t>
            </w:r>
          </w:p>
        </w:tc>
        <w:tc>
          <w:tcPr>
            <w:tcW w:w="6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center"/>
            </w:pPr>
            <w:r>
              <w:t>12 м</w:t>
            </w: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максимальная высота оград вдоль улиц</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center"/>
            </w:pPr>
            <w:r>
              <w:t>допускается высотой не более 2 м</w:t>
            </w:r>
          </w:p>
          <w:p w:rsidR="00000000" w:rsidRDefault="00704B39">
            <w:pPr>
              <w:spacing w:line="276" w:lineRule="auto"/>
              <w:jc w:val="center"/>
            </w:pP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максимальная</w:t>
            </w:r>
            <w:r>
              <w:t xml:space="preserve"> высота оград между соседними участками</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center"/>
            </w:pPr>
            <w:r>
              <w:t>2,0 м</w:t>
            </w:r>
          </w:p>
          <w:p w:rsidR="00000000" w:rsidRDefault="00704B39">
            <w:pPr>
              <w:spacing w:line="276" w:lineRule="auto"/>
              <w:jc w:val="both"/>
            </w:pPr>
            <w:r>
              <w:t>Характер ограждений должен быть единообразным (допускается сплошное ограждение в кирпичном или металлическом исполнении) как минимум на протяжении одного квартала с обеих сторон улицы. Между соседними земельным</w:t>
            </w:r>
            <w:r>
              <w:t>и участками характер ограждения смежных земельных участков должен быть прозрачным (сетка)</w:t>
            </w: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отступ застройки от красной линии улицы</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5 м (для всех видов объектов капитального строительства)</w:t>
            </w:r>
          </w:p>
          <w:p w:rsidR="00000000" w:rsidRDefault="00704B39">
            <w:pPr>
              <w:spacing w:line="276" w:lineRule="auto"/>
              <w:jc w:val="both"/>
            </w:pP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Максимальный процент застройки в границах земельного участка, опре</w:t>
            </w:r>
            <w:r>
              <w:t xml:space="preserve">деляемый как отношение суммарной площади земельного участка, которая может быть </w:t>
            </w:r>
            <w:r>
              <w:lastRenderedPageBreak/>
              <w:t>застроена, ко всей площади земельного участка, настоящими Правилами устанавливается:</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center"/>
            </w:pPr>
            <w:r>
              <w:lastRenderedPageBreak/>
              <w:t>20%</w:t>
            </w: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отступ застройки от межи, разделяющей соседние участки</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отступ застройки от межи следуе</w:t>
            </w:r>
            <w:r>
              <w:t>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w:t>
            </w:r>
            <w:r>
              <w:t>а о требованиях пожарной безопасности (Федеральный закон от 22 июля 2008 г. № 123-ФЗ).</w:t>
            </w:r>
          </w:p>
        </w:tc>
      </w:tr>
      <w:tr w:rsidR="00000000">
        <w:trPr>
          <w:gridAfter w:val="1"/>
          <w:wAfter w:w="40" w:type="dxa"/>
        </w:trPr>
        <w:tc>
          <w:tcPr>
            <w:tcW w:w="3120" w:type="dxa"/>
            <w:tcBorders>
              <w:left w:val="single" w:sz="4" w:space="0" w:color="000000"/>
              <w:bottom w:val="single" w:sz="4" w:space="0" w:color="000000"/>
            </w:tcBorders>
            <w:shd w:val="clear" w:color="auto" w:fill="auto"/>
          </w:tcPr>
          <w:p w:rsidR="00000000" w:rsidRDefault="00704B39">
            <w:pPr>
              <w:spacing w:line="276" w:lineRule="auto"/>
              <w:jc w:val="both"/>
            </w:pPr>
            <w:r>
              <w:t>Расстояние от границы земельного участка</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 до стволов высокорослых деревьев  - не менее чем на 4 м</w:t>
            </w:r>
          </w:p>
          <w:p w:rsidR="00000000" w:rsidRDefault="00704B39">
            <w:pPr>
              <w:spacing w:line="276" w:lineRule="auto"/>
              <w:jc w:val="both"/>
            </w:pPr>
            <w:r>
              <w:t>от стволов среднерослых деревьев – не менее чем на 2 м</w:t>
            </w:r>
          </w:p>
          <w:p w:rsidR="00000000" w:rsidRDefault="00704B39">
            <w:pPr>
              <w:spacing w:line="276" w:lineRule="auto"/>
              <w:jc w:val="both"/>
            </w:pPr>
            <w:r>
              <w:t xml:space="preserve">до кустарников </w:t>
            </w:r>
            <w:r>
              <w:t>– не менее 1 м</w:t>
            </w:r>
          </w:p>
          <w:p w:rsidR="00000000" w:rsidRDefault="00704B39">
            <w:pPr>
              <w:spacing w:line="276" w:lineRule="auto"/>
              <w:jc w:val="both"/>
            </w:pPr>
          </w:p>
        </w:tc>
      </w:tr>
    </w:tbl>
    <w:p w:rsidR="00000000" w:rsidRDefault="00704B39">
      <w:pPr>
        <w:spacing w:line="360" w:lineRule="auto"/>
        <w:jc w:val="both"/>
      </w:pPr>
    </w:p>
    <w:p w:rsidR="00000000" w:rsidRDefault="00704B39">
      <w:pPr>
        <w:pageBreakBefore/>
        <w:spacing w:line="360" w:lineRule="auto"/>
        <w:jc w:val="both"/>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121"/>
        <w:gridCol w:w="3400"/>
        <w:gridCol w:w="2879"/>
      </w:tblGrid>
      <w:tr w:rsidR="00000000">
        <w:trPr>
          <w:tblHeader/>
        </w:trPr>
        <w:tc>
          <w:tcPr>
            <w:tcW w:w="3121" w:type="dxa"/>
            <w:tcBorders>
              <w:top w:val="single" w:sz="4" w:space="0" w:color="000000"/>
              <w:left w:val="single" w:sz="4" w:space="0" w:color="000000"/>
              <w:bottom w:val="single" w:sz="4" w:space="0" w:color="000000"/>
            </w:tcBorders>
            <w:shd w:val="clear" w:color="auto" w:fill="365F91"/>
          </w:tcPr>
          <w:p w:rsidR="00000000" w:rsidRDefault="00704B39">
            <w:pPr>
              <w:snapToGrid w:val="0"/>
              <w:spacing w:line="360" w:lineRule="auto"/>
              <w:jc w:val="both"/>
              <w:rPr>
                <w:b/>
                <w:color w:val="FFFFFF"/>
              </w:rPr>
            </w:pP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2E5785"/>
          </w:tcPr>
          <w:p w:rsidR="00000000" w:rsidRDefault="00704B39">
            <w:pPr>
              <w:spacing w:line="360" w:lineRule="auto"/>
              <w:jc w:val="both"/>
            </w:pPr>
            <w:r>
              <w:rPr>
                <w:b/>
                <w:color w:val="FFFFFF"/>
              </w:rPr>
              <w:t>Для земельных участков, предоставляемых в целях огородничества и садоводства</w:t>
            </w:r>
          </w:p>
        </w:tc>
      </w:tr>
      <w:tr w:rsidR="00000000">
        <w:tblPrEx>
          <w:tblCellMar>
            <w:top w:w="28" w:type="dxa"/>
            <w:left w:w="28" w:type="dxa"/>
            <w:bottom w:w="28" w:type="dxa"/>
            <w:right w:w="28" w:type="dxa"/>
          </w:tblCellMar>
        </w:tblPrEx>
        <w:tc>
          <w:tcPr>
            <w:tcW w:w="3121"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360" w:lineRule="auto"/>
              <w:jc w:val="both"/>
              <w:rPr>
                <w:rFonts w:ascii="Calibri" w:eastAsia="Calibri" w:hAnsi="Calibri" w:cs="Calibri"/>
                <w:sz w:val="20"/>
                <w:szCs w:val="20"/>
              </w:rPr>
            </w:pPr>
          </w:p>
        </w:tc>
        <w:tc>
          <w:tcPr>
            <w:tcW w:w="340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center"/>
              <w:rPr>
                <w:b/>
              </w:rPr>
            </w:pPr>
            <w:r>
              <w:rPr>
                <w:b/>
              </w:rPr>
              <w:t>садоводства</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center"/>
            </w:pPr>
            <w:r>
              <w:rPr>
                <w:b/>
              </w:rPr>
              <w:t>огородничества</w:t>
            </w:r>
          </w:p>
        </w:tc>
      </w:tr>
      <w:tr w:rsidR="00000000">
        <w:tblPrEx>
          <w:tblCellMar>
            <w:top w:w="28" w:type="dxa"/>
            <w:left w:w="28" w:type="dxa"/>
            <w:bottom w:w="28" w:type="dxa"/>
            <w:right w:w="28" w:type="dxa"/>
          </w:tblCellMar>
        </w:tblPrEx>
        <w:tc>
          <w:tcPr>
            <w:tcW w:w="3121"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Площадь земельного участка,</w:t>
            </w:r>
          </w:p>
        </w:tc>
        <w:tc>
          <w:tcPr>
            <w:tcW w:w="340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360" w:lineRule="auto"/>
              <w:jc w:val="both"/>
            </w:pP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napToGrid w:val="0"/>
              <w:spacing w:line="360" w:lineRule="auto"/>
              <w:jc w:val="both"/>
            </w:pPr>
          </w:p>
        </w:tc>
      </w:tr>
      <w:tr w:rsidR="00000000">
        <w:tblPrEx>
          <w:tblCellMar>
            <w:top w:w="28" w:type="dxa"/>
            <w:left w:w="28" w:type="dxa"/>
            <w:bottom w:w="28" w:type="dxa"/>
            <w:right w:w="28" w:type="dxa"/>
          </w:tblCellMar>
        </w:tblPrEx>
        <w:tc>
          <w:tcPr>
            <w:tcW w:w="3121" w:type="dxa"/>
            <w:tcBorders>
              <w:left w:val="single" w:sz="4" w:space="0" w:color="000000"/>
              <w:bottom w:val="single" w:sz="4" w:space="0" w:color="000000"/>
            </w:tcBorders>
            <w:shd w:val="clear" w:color="auto" w:fill="auto"/>
          </w:tcPr>
          <w:p w:rsidR="00000000" w:rsidRDefault="00704B39">
            <w:pPr>
              <w:spacing w:line="360" w:lineRule="auto"/>
              <w:jc w:val="both"/>
            </w:pPr>
            <w:r>
              <w:t>максимальная</w:t>
            </w:r>
          </w:p>
        </w:tc>
        <w:tc>
          <w:tcPr>
            <w:tcW w:w="340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0,25</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0,25</w:t>
            </w:r>
          </w:p>
        </w:tc>
      </w:tr>
      <w:tr w:rsidR="00000000">
        <w:tblPrEx>
          <w:tblCellMar>
            <w:top w:w="28" w:type="dxa"/>
            <w:left w:w="28" w:type="dxa"/>
            <w:bottom w:w="28" w:type="dxa"/>
            <w:right w:w="28" w:type="dxa"/>
          </w:tblCellMar>
        </w:tblPrEx>
        <w:tc>
          <w:tcPr>
            <w:tcW w:w="3121" w:type="dxa"/>
            <w:tcBorders>
              <w:left w:val="single" w:sz="4" w:space="0" w:color="000000"/>
              <w:bottom w:val="single" w:sz="4" w:space="0" w:color="000000"/>
            </w:tcBorders>
            <w:shd w:val="clear" w:color="auto" w:fill="auto"/>
          </w:tcPr>
          <w:p w:rsidR="00000000" w:rsidRDefault="00704B39">
            <w:pPr>
              <w:spacing w:line="360" w:lineRule="auto"/>
              <w:jc w:val="both"/>
            </w:pPr>
            <w:r>
              <w:t>минимальная</w:t>
            </w:r>
          </w:p>
        </w:tc>
        <w:tc>
          <w:tcPr>
            <w:tcW w:w="340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0,03</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0,03</w:t>
            </w:r>
          </w:p>
        </w:tc>
      </w:tr>
      <w:tr w:rsidR="00000000">
        <w:tc>
          <w:tcPr>
            <w:tcW w:w="3121" w:type="dxa"/>
            <w:tcBorders>
              <w:left w:val="single" w:sz="4" w:space="0" w:color="000000"/>
              <w:bottom w:val="single" w:sz="4" w:space="0" w:color="000000"/>
            </w:tcBorders>
            <w:shd w:val="clear" w:color="auto" w:fill="auto"/>
          </w:tcPr>
          <w:p w:rsidR="00000000" w:rsidRDefault="00704B39">
            <w:pPr>
              <w:spacing w:line="360" w:lineRule="auto"/>
              <w:jc w:val="both"/>
            </w:pPr>
            <w:r>
              <w:rPr>
                <w:b/>
              </w:rPr>
              <w:t>Иные показатели:</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jc w:val="both"/>
            </w:pPr>
          </w:p>
        </w:tc>
      </w:tr>
      <w:tr w:rsidR="00000000">
        <w:tc>
          <w:tcPr>
            <w:tcW w:w="3121" w:type="dxa"/>
            <w:tcBorders>
              <w:left w:val="single" w:sz="4" w:space="0" w:color="000000"/>
              <w:bottom w:val="single" w:sz="4" w:space="0" w:color="000000"/>
            </w:tcBorders>
            <w:shd w:val="clear" w:color="auto" w:fill="auto"/>
          </w:tcPr>
          <w:p w:rsidR="00000000" w:rsidRDefault="00704B39">
            <w:pPr>
              <w:spacing w:line="360" w:lineRule="auto"/>
              <w:jc w:val="both"/>
            </w:pPr>
            <w:r>
              <w:t xml:space="preserve">максимальная высота оград вдоль </w:t>
            </w:r>
            <w:r>
              <w:t>улиц</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 xml:space="preserve">допускается высотой не более 2 м </w:t>
            </w:r>
          </w:p>
          <w:p w:rsidR="00000000" w:rsidRDefault="00704B39">
            <w:pPr>
              <w:spacing w:line="360" w:lineRule="auto"/>
              <w:jc w:val="both"/>
            </w:pPr>
            <w:r>
              <w:t>характер ограждений должен быть единообразным как минимум на протяжении одного квартала с обеих сторон улицы.</w:t>
            </w:r>
          </w:p>
        </w:tc>
      </w:tr>
      <w:tr w:rsidR="00000000">
        <w:tc>
          <w:tcPr>
            <w:tcW w:w="3121"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максимальная высота оград между соседними участками</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2,0 м Характер ограждений должен быть единообразным  к</w:t>
            </w:r>
            <w:r>
              <w:t>ак минимум на протяжении одного квартала с обеих сторон улицы. (не допускается сплошное ограждение в кирпичном или металлическом исполнении). Между соседними земельными участками характер ограждения смежных земельных участков должен быть прозрачным (сетка)</w:t>
            </w:r>
          </w:p>
        </w:tc>
      </w:tr>
      <w:tr w:rsidR="00000000">
        <w:tc>
          <w:tcPr>
            <w:tcW w:w="3121"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порядок использования</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без права возведения построек и объектов капитального строительства</w:t>
            </w:r>
          </w:p>
        </w:tc>
      </w:tr>
      <w:tr w:rsidR="00000000">
        <w:tc>
          <w:tcPr>
            <w:tcW w:w="3121"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Расстояние от границы земельного участка</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 xml:space="preserve"> до стволов высокорослых деревьев  - не менее чем на 4 м</w:t>
            </w:r>
          </w:p>
          <w:p w:rsidR="00000000" w:rsidRDefault="00704B39">
            <w:pPr>
              <w:spacing w:line="360" w:lineRule="auto"/>
              <w:jc w:val="both"/>
            </w:pPr>
            <w:r>
              <w:t>от стволов среднерослых деревьев – не менее чем на 2 м</w:t>
            </w:r>
          </w:p>
          <w:p w:rsidR="00000000" w:rsidRDefault="00704B39">
            <w:pPr>
              <w:spacing w:line="360" w:lineRule="auto"/>
              <w:jc w:val="both"/>
            </w:pPr>
            <w:r>
              <w:t>до кустарн</w:t>
            </w:r>
            <w:r>
              <w:t>иков – не менее 1 м</w:t>
            </w:r>
          </w:p>
          <w:p w:rsidR="00000000" w:rsidRDefault="00704B39">
            <w:pPr>
              <w:spacing w:line="360" w:lineRule="auto"/>
              <w:jc w:val="both"/>
            </w:pPr>
          </w:p>
        </w:tc>
      </w:tr>
    </w:tbl>
    <w:p w:rsidR="00000000" w:rsidRDefault="00704B39">
      <w:pPr>
        <w:spacing w:line="360" w:lineRule="auto"/>
        <w:jc w:val="both"/>
        <w:rPr>
          <w:rFonts w:ascii="Cambria" w:hAnsi="Cambria" w:cs="Cambria"/>
          <w:b/>
          <w:lang w:val="x-none"/>
        </w:rPr>
      </w:pPr>
      <w:r>
        <w:t>3. Ограничения использования земельных участков и объектов капитального строительства указаны в статье 36 настоящих Правил.</w:t>
      </w:r>
    </w:p>
    <w:p w:rsidR="00000000" w:rsidRDefault="00704B39">
      <w:pPr>
        <w:keepNext/>
        <w:spacing w:before="120" w:after="120" w:line="360" w:lineRule="auto"/>
      </w:pPr>
      <w:bookmarkStart w:id="55" w:name="__RefHeading___Toc368067489"/>
      <w:bookmarkEnd w:id="55"/>
      <w:r>
        <w:rPr>
          <w:rFonts w:ascii="Cambria" w:hAnsi="Cambria" w:cs="Cambria"/>
          <w:b/>
          <w:lang w:val="x-none"/>
        </w:rPr>
        <w:t>СТАТЬЯ 30. ОБЩЕСТВЕННО - ДЕЛОВЫЕ ЗОНЫ</w:t>
      </w:r>
    </w:p>
    <w:bookmarkStart w:id="56" w:name="__RefHeading___Toc368067490"/>
    <w:p w:rsidR="00000000" w:rsidRDefault="00704B39">
      <w:pPr>
        <w:keepNext/>
        <w:spacing w:before="120" w:after="120" w:line="360" w:lineRule="auto"/>
      </w:pPr>
      <w:r>
        <w:fldChar w:fldCharType="begin"/>
      </w:r>
      <w:r w:rsidR="005D7325">
        <w:instrText>HYPERLINK "C:\\Администратор\\Мои документы\\МУНИЦИПАЛЬНЫЙ КОМИТЕТ\\2014апрель\\ПЗЗ\\Pm0022\\foc$\\1-ПРОЕКТЫ\\306_ГП и ПЗЗ Снегуровского поселения\\09_Рабочие версии\\4 этап ПЗЗ\\Текстовая часть\\Снегуровка град регл.doc" \l "__RefHeading___Toc205826583"</w:instrText>
      </w:r>
      <w:r>
        <w:fldChar w:fldCharType="separate"/>
      </w:r>
      <w:r>
        <w:rPr>
          <w:rStyle w:val="a4"/>
          <w:rFonts w:ascii="Cambria" w:hAnsi="Cambria" w:cs="Cambria"/>
          <w:b/>
          <w:lang w:val="x-none"/>
        </w:rPr>
        <w:t xml:space="preserve">Статья </w:t>
      </w:r>
      <w:r>
        <w:rPr>
          <w:rStyle w:val="a4"/>
          <w:rFonts w:ascii="Cambria" w:hAnsi="Cambria" w:cs="Cambria"/>
          <w:b/>
        </w:rPr>
        <w:t>30</w:t>
      </w:r>
      <w:r>
        <w:rPr>
          <w:rStyle w:val="a4"/>
          <w:rFonts w:ascii="Cambria" w:hAnsi="Cambria" w:cs="Cambria"/>
          <w:b/>
          <w:lang w:val="x-none"/>
        </w:rPr>
        <w:t>.</w:t>
      </w:r>
      <w:r>
        <w:rPr>
          <w:rStyle w:val="a4"/>
          <w:rFonts w:ascii="Cambria" w:hAnsi="Cambria" w:cs="Cambria"/>
          <w:b/>
        </w:rPr>
        <w:t>1</w:t>
      </w:r>
      <w:r>
        <w:rPr>
          <w:rStyle w:val="a4"/>
          <w:rFonts w:ascii="Cambria" w:hAnsi="Cambria" w:cs="Cambria"/>
          <w:b/>
          <w:lang w:val="x-none"/>
        </w:rPr>
        <w:t xml:space="preserve"> Градостроительный регламент зон</w:t>
      </w:r>
      <w:r>
        <w:rPr>
          <w:rStyle w:val="a4"/>
          <w:rFonts w:ascii="Cambria" w:hAnsi="Cambria" w:cs="Cambria"/>
          <w:b/>
          <w:lang w:val="x-none"/>
        </w:rPr>
        <w:t>ы  делового, общественного и коммерческого назначения (О1)</w:t>
      </w:r>
      <w:bookmarkEnd w:id="56"/>
      <w:r>
        <w:fldChar w:fldCharType="end"/>
      </w:r>
      <w:r>
        <w:rPr>
          <w:rFonts w:ascii="Cambria" w:hAnsi="Cambria" w:cs="Cambria"/>
          <w:b/>
          <w:lang w:val="x-none"/>
        </w:rPr>
        <w:t xml:space="preserve"> </w:t>
      </w:r>
    </w:p>
    <w:p w:rsidR="00000000" w:rsidRDefault="00704B39">
      <w:pPr>
        <w:spacing w:line="360" w:lineRule="auto"/>
        <w:jc w:val="both"/>
        <w:rPr>
          <w:b/>
          <w:bCs/>
          <w:color w:val="FFFFFF"/>
        </w:rPr>
      </w:pPr>
      <w:r>
        <w:t>1. Перечень видов разрешённого использования объектов капитального строительства и земельных участков:</w:t>
      </w:r>
    </w:p>
    <w:tbl>
      <w:tblPr>
        <w:tblW w:w="0" w:type="auto"/>
        <w:tblInd w:w="108" w:type="dxa"/>
        <w:tblLayout w:type="fixed"/>
        <w:tblLook w:val="0000" w:firstRow="0" w:lastRow="0" w:firstColumn="0" w:lastColumn="0" w:noHBand="0" w:noVBand="0"/>
      </w:tblPr>
      <w:tblGrid>
        <w:gridCol w:w="4990"/>
        <w:gridCol w:w="4290"/>
        <w:gridCol w:w="40"/>
      </w:tblGrid>
      <w:tr w:rsidR="00000000">
        <w:trPr>
          <w:trHeight w:val="510"/>
          <w:tblHeader/>
        </w:trPr>
        <w:tc>
          <w:tcPr>
            <w:tcW w:w="4990" w:type="dxa"/>
            <w:tcBorders>
              <w:top w:val="single" w:sz="8" w:space="0" w:color="000000"/>
              <w:left w:val="single" w:sz="8" w:space="0" w:color="000000"/>
              <w:bottom w:val="single" w:sz="8" w:space="0" w:color="000000"/>
            </w:tcBorders>
            <w:shd w:val="clear" w:color="auto" w:fill="2E5785"/>
            <w:vAlign w:val="center"/>
          </w:tcPr>
          <w:p w:rsidR="00000000" w:rsidRDefault="00704B39">
            <w:pPr>
              <w:jc w:val="both"/>
              <w:rPr>
                <w:b/>
                <w:bCs/>
                <w:color w:val="FFFFFF"/>
              </w:rPr>
            </w:pPr>
            <w:r>
              <w:rPr>
                <w:b/>
                <w:bCs/>
                <w:color w:val="FFFFFF"/>
              </w:rPr>
              <w:t>Основные виды разрешённого использования:</w:t>
            </w:r>
          </w:p>
        </w:tc>
        <w:tc>
          <w:tcPr>
            <w:tcW w:w="4330"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jc w:val="both"/>
            </w:pPr>
            <w:r>
              <w:rPr>
                <w:b/>
                <w:bCs/>
                <w:color w:val="FFFFFF"/>
              </w:rPr>
              <w:t>Вспомогательные виды разрешённого использования (у</w:t>
            </w:r>
            <w:r>
              <w:rPr>
                <w:b/>
                <w:bCs/>
                <w:color w:val="FFFFFF"/>
              </w:rPr>
              <w:t>становленные к основным):</w:t>
            </w:r>
          </w:p>
        </w:tc>
      </w:tr>
      <w:tr w:rsidR="00000000">
        <w:trPr>
          <w:gridAfter w:val="1"/>
          <w:wAfter w:w="40" w:type="dxa"/>
          <w:trHeight w:val="137"/>
        </w:trPr>
        <w:tc>
          <w:tcPr>
            <w:tcW w:w="4990" w:type="dxa"/>
            <w:tcBorders>
              <w:top w:val="single" w:sz="4" w:space="0" w:color="000000"/>
              <w:left w:val="single" w:sz="4" w:space="0" w:color="000000"/>
              <w:bottom w:val="single" w:sz="4" w:space="0" w:color="000000"/>
            </w:tcBorders>
            <w:shd w:val="clear" w:color="auto" w:fill="FFFFFF"/>
          </w:tcPr>
          <w:p w:rsidR="00000000" w:rsidRDefault="00704B39">
            <w:pPr>
              <w:numPr>
                <w:ilvl w:val="0"/>
                <w:numId w:val="6"/>
              </w:numPr>
              <w:tabs>
                <w:tab w:val="left" w:pos="252"/>
              </w:tabs>
              <w:spacing w:line="360" w:lineRule="auto"/>
              <w:ind w:left="34" w:hanging="34"/>
              <w:jc w:val="both"/>
            </w:pPr>
            <w:r>
              <w:lastRenderedPageBreak/>
              <w:t>административные здания, многоквартирные многоэтажные жилые дома</w:t>
            </w:r>
          </w:p>
          <w:p w:rsidR="00000000" w:rsidRDefault="00704B39">
            <w:pPr>
              <w:numPr>
                <w:ilvl w:val="0"/>
                <w:numId w:val="6"/>
              </w:numPr>
              <w:tabs>
                <w:tab w:val="left" w:pos="252"/>
              </w:tabs>
              <w:spacing w:line="360" w:lineRule="auto"/>
              <w:ind w:left="34" w:hanging="34"/>
              <w:jc w:val="both"/>
            </w:pPr>
            <w:r>
              <w:t>гостиницы, гостевые дома, туристические центры;</w:t>
            </w:r>
          </w:p>
          <w:p w:rsidR="00000000" w:rsidRDefault="00704B39">
            <w:pPr>
              <w:numPr>
                <w:ilvl w:val="0"/>
                <w:numId w:val="6"/>
              </w:numPr>
              <w:tabs>
                <w:tab w:val="left" w:pos="252"/>
              </w:tabs>
              <w:spacing w:line="360" w:lineRule="auto"/>
              <w:ind w:left="34" w:hanging="34"/>
              <w:jc w:val="both"/>
            </w:pPr>
            <w:r>
              <w:t>отделения банков;</w:t>
            </w:r>
          </w:p>
          <w:p w:rsidR="00000000" w:rsidRDefault="00704B39">
            <w:pPr>
              <w:numPr>
                <w:ilvl w:val="0"/>
                <w:numId w:val="6"/>
              </w:numPr>
              <w:tabs>
                <w:tab w:val="left" w:pos="252"/>
              </w:tabs>
              <w:spacing w:line="360" w:lineRule="auto"/>
              <w:ind w:left="34" w:hanging="34"/>
              <w:jc w:val="both"/>
            </w:pPr>
            <w:r>
              <w:t>танцзалы, дискотеки, бильярдные;</w:t>
            </w:r>
          </w:p>
          <w:p w:rsidR="00000000" w:rsidRDefault="00704B39">
            <w:pPr>
              <w:numPr>
                <w:ilvl w:val="0"/>
                <w:numId w:val="6"/>
              </w:numPr>
              <w:tabs>
                <w:tab w:val="left" w:pos="252"/>
              </w:tabs>
              <w:spacing w:line="360" w:lineRule="auto"/>
              <w:ind w:left="34" w:hanging="34"/>
              <w:jc w:val="both"/>
            </w:pPr>
            <w:r>
              <w:t>автосалоны;</w:t>
            </w:r>
          </w:p>
          <w:p w:rsidR="00000000" w:rsidRDefault="00704B39">
            <w:pPr>
              <w:numPr>
                <w:ilvl w:val="0"/>
                <w:numId w:val="6"/>
              </w:numPr>
              <w:tabs>
                <w:tab w:val="left" w:pos="252"/>
              </w:tabs>
              <w:spacing w:line="360" w:lineRule="auto"/>
              <w:ind w:left="34" w:hanging="34"/>
              <w:jc w:val="both"/>
            </w:pPr>
            <w:r>
              <w:t>компьютерные центры, интернет-кафе;</w:t>
            </w:r>
          </w:p>
          <w:p w:rsidR="00000000" w:rsidRDefault="00704B39">
            <w:pPr>
              <w:numPr>
                <w:ilvl w:val="0"/>
                <w:numId w:val="6"/>
              </w:numPr>
              <w:tabs>
                <w:tab w:val="left" w:pos="252"/>
              </w:tabs>
              <w:spacing w:line="360" w:lineRule="auto"/>
              <w:ind w:left="34" w:hanging="34"/>
              <w:jc w:val="both"/>
            </w:pPr>
            <w:r>
              <w:t>театры, клубы, це</w:t>
            </w:r>
            <w:r>
              <w:t>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000000" w:rsidRDefault="00704B39">
            <w:pPr>
              <w:numPr>
                <w:ilvl w:val="0"/>
                <w:numId w:val="6"/>
              </w:numPr>
              <w:tabs>
                <w:tab w:val="left" w:pos="252"/>
              </w:tabs>
              <w:spacing w:line="360" w:lineRule="auto"/>
              <w:ind w:left="34" w:hanging="34"/>
              <w:jc w:val="both"/>
            </w:pPr>
            <w:r>
              <w:t>спортивные залы и площадки, спортивные комплексы, (при размещении на земельных участках, сомасштабных п</w:t>
            </w:r>
            <w:r>
              <w:t>о размерам целому кварталу, выделять в специальную зону);</w:t>
            </w:r>
          </w:p>
          <w:p w:rsidR="00000000" w:rsidRDefault="00704B39">
            <w:pPr>
              <w:numPr>
                <w:ilvl w:val="0"/>
                <w:numId w:val="6"/>
              </w:numPr>
              <w:tabs>
                <w:tab w:val="left" w:pos="252"/>
              </w:tabs>
              <w:spacing w:line="360" w:lineRule="auto"/>
              <w:ind w:left="34" w:hanging="34"/>
              <w:jc w:val="both"/>
            </w:pPr>
            <w:r>
              <w:t>парковки, автостоянки</w:t>
            </w:r>
          </w:p>
          <w:p w:rsidR="00000000" w:rsidRDefault="00704B39">
            <w:pPr>
              <w:numPr>
                <w:ilvl w:val="0"/>
                <w:numId w:val="6"/>
              </w:numPr>
              <w:tabs>
                <w:tab w:val="left" w:pos="252"/>
              </w:tabs>
              <w:spacing w:line="360" w:lineRule="auto"/>
              <w:ind w:left="34" w:hanging="34"/>
              <w:jc w:val="both"/>
            </w:pPr>
            <w:r>
              <w:t>учреждения образования</w:t>
            </w:r>
          </w:p>
          <w:p w:rsidR="00000000" w:rsidRDefault="00704B39">
            <w:pPr>
              <w:numPr>
                <w:ilvl w:val="0"/>
                <w:numId w:val="6"/>
              </w:numPr>
              <w:tabs>
                <w:tab w:val="left" w:pos="252"/>
              </w:tabs>
              <w:spacing w:line="360" w:lineRule="auto"/>
              <w:ind w:left="34" w:hanging="34"/>
              <w:jc w:val="both"/>
            </w:pPr>
            <w:r>
              <w:t>рынки;</w:t>
            </w:r>
          </w:p>
          <w:p w:rsidR="00000000" w:rsidRDefault="00704B39">
            <w:pPr>
              <w:numPr>
                <w:ilvl w:val="0"/>
                <w:numId w:val="6"/>
              </w:numPr>
              <w:tabs>
                <w:tab w:val="left" w:pos="252"/>
              </w:tabs>
              <w:spacing w:line="360" w:lineRule="auto"/>
              <w:ind w:left="34" w:hanging="34"/>
              <w:jc w:val="both"/>
            </w:pPr>
            <w:r>
              <w:t xml:space="preserve">музеи; </w:t>
            </w:r>
          </w:p>
          <w:p w:rsidR="00000000" w:rsidRDefault="00704B39">
            <w:pPr>
              <w:numPr>
                <w:ilvl w:val="0"/>
                <w:numId w:val="6"/>
              </w:numPr>
              <w:tabs>
                <w:tab w:val="left" w:pos="252"/>
              </w:tabs>
              <w:spacing w:line="360" w:lineRule="auto"/>
              <w:ind w:left="34" w:hanging="34"/>
              <w:jc w:val="both"/>
            </w:pPr>
            <w:r>
              <w:t>предприятия общественного питания (рестораны, столовые, кафе, закусочные, бары);</w:t>
            </w:r>
          </w:p>
          <w:p w:rsidR="00000000" w:rsidRDefault="00704B39">
            <w:pPr>
              <w:numPr>
                <w:ilvl w:val="0"/>
                <w:numId w:val="6"/>
              </w:numPr>
              <w:tabs>
                <w:tab w:val="left" w:pos="252"/>
              </w:tabs>
              <w:spacing w:line="360" w:lineRule="auto"/>
              <w:ind w:left="34" w:hanging="34"/>
              <w:jc w:val="both"/>
            </w:pPr>
            <w:r>
              <w:t>отделения связи; почтовые отделения, телефонные и телегра</w:t>
            </w:r>
            <w:r>
              <w:t>фные станции, междугородние переговорные пункты;</w:t>
            </w:r>
          </w:p>
          <w:p w:rsidR="00000000" w:rsidRDefault="00704B39">
            <w:pPr>
              <w:numPr>
                <w:ilvl w:val="0"/>
                <w:numId w:val="6"/>
              </w:numPr>
              <w:tabs>
                <w:tab w:val="left" w:pos="252"/>
              </w:tabs>
              <w:spacing w:line="360" w:lineRule="auto"/>
              <w:ind w:left="34" w:hanging="34"/>
              <w:jc w:val="both"/>
            </w:pPr>
            <w:r>
              <w:t>отделения, участковые пункты полиции и пункты охраны общественного порядка;</w:t>
            </w:r>
          </w:p>
          <w:p w:rsidR="00000000" w:rsidRDefault="00704B39">
            <w:pPr>
              <w:numPr>
                <w:ilvl w:val="0"/>
                <w:numId w:val="6"/>
              </w:numPr>
              <w:tabs>
                <w:tab w:val="left" w:pos="252"/>
              </w:tabs>
              <w:spacing w:line="360" w:lineRule="auto"/>
              <w:ind w:left="34" w:hanging="34"/>
              <w:jc w:val="both"/>
            </w:pPr>
            <w:r>
              <w:t>объекты здравоохранения, поликлиники, пункты оказания первой медицинской помощи;</w:t>
            </w:r>
          </w:p>
          <w:p w:rsidR="00000000" w:rsidRDefault="00704B39">
            <w:pPr>
              <w:numPr>
                <w:ilvl w:val="0"/>
                <w:numId w:val="6"/>
              </w:numPr>
              <w:tabs>
                <w:tab w:val="left" w:pos="252"/>
              </w:tabs>
              <w:spacing w:line="360" w:lineRule="auto"/>
              <w:ind w:left="34" w:hanging="34"/>
              <w:jc w:val="both"/>
            </w:pPr>
            <w:r>
              <w:t>аптеки;</w:t>
            </w:r>
          </w:p>
          <w:p w:rsidR="00000000" w:rsidRDefault="00704B39">
            <w:pPr>
              <w:numPr>
                <w:ilvl w:val="0"/>
                <w:numId w:val="6"/>
              </w:numPr>
              <w:tabs>
                <w:tab w:val="left" w:pos="252"/>
              </w:tabs>
              <w:spacing w:line="360" w:lineRule="auto"/>
              <w:ind w:left="34" w:hanging="34"/>
              <w:jc w:val="both"/>
            </w:pPr>
            <w:r>
              <w:t>культовые объекты;</w:t>
            </w:r>
          </w:p>
          <w:p w:rsidR="00000000" w:rsidRDefault="00704B39">
            <w:pPr>
              <w:numPr>
                <w:ilvl w:val="0"/>
                <w:numId w:val="6"/>
              </w:numPr>
              <w:tabs>
                <w:tab w:val="left" w:pos="252"/>
              </w:tabs>
              <w:spacing w:line="360" w:lineRule="auto"/>
              <w:ind w:left="34" w:hanging="34"/>
              <w:jc w:val="both"/>
            </w:pPr>
            <w:r>
              <w:lastRenderedPageBreak/>
              <w:t>объекты бытового обслуж</w:t>
            </w:r>
            <w:r>
              <w:t>ивания: приёмные пункты прачечных и химчисток, пошивочные ателье, мастерские по ремонту обуви, часов, ремонтные мастерские бытовой техники, парикмахерские, косметические салоны, фотосалоны и другие объекты.</w:t>
            </w:r>
          </w:p>
          <w:p w:rsidR="00000000" w:rsidRDefault="00704B39">
            <w:pPr>
              <w:numPr>
                <w:ilvl w:val="0"/>
                <w:numId w:val="6"/>
              </w:numPr>
              <w:tabs>
                <w:tab w:val="left" w:pos="252"/>
              </w:tabs>
              <w:spacing w:line="360" w:lineRule="auto"/>
              <w:ind w:left="34" w:hanging="34"/>
              <w:jc w:val="both"/>
            </w:pPr>
            <w:r>
              <w:t>офисные здания и помещения - администрация и конт</w:t>
            </w:r>
            <w:r>
              <w:t>оры различных организаций, фирм, компаний;</w:t>
            </w:r>
          </w:p>
          <w:p w:rsidR="00000000" w:rsidRDefault="00704B39">
            <w:pPr>
              <w:numPr>
                <w:ilvl w:val="0"/>
                <w:numId w:val="6"/>
              </w:numPr>
              <w:tabs>
                <w:tab w:val="left" w:pos="252"/>
              </w:tabs>
              <w:spacing w:line="360" w:lineRule="auto"/>
              <w:ind w:left="34" w:hanging="34"/>
              <w:jc w:val="both"/>
            </w:pPr>
            <w:r>
              <w:t xml:space="preserve">гостиницы, гостевые дома, центры обслуживания туристов, </w:t>
            </w:r>
            <w:r>
              <w:br/>
              <w:t>музеи;</w:t>
            </w:r>
          </w:p>
          <w:p w:rsidR="00000000" w:rsidRDefault="00704B39">
            <w:pPr>
              <w:numPr>
                <w:ilvl w:val="0"/>
                <w:numId w:val="6"/>
              </w:numPr>
              <w:tabs>
                <w:tab w:val="left" w:pos="252"/>
              </w:tabs>
              <w:spacing w:line="360" w:lineRule="auto"/>
              <w:ind w:left="34" w:hanging="34"/>
              <w:jc w:val="both"/>
            </w:pPr>
            <w:r>
              <w:t>библиотеки; клубы (дома культуры), центры общения и досуговых занятий, залы для встреч, собраний, занятий детей и подростков, молодежи, взрослых мног</w:t>
            </w:r>
            <w:r>
              <w:t>оцелевого и специализированного назначения;</w:t>
            </w:r>
          </w:p>
          <w:p w:rsidR="00000000" w:rsidRDefault="00704B39">
            <w:pPr>
              <w:numPr>
                <w:ilvl w:val="0"/>
                <w:numId w:val="6"/>
              </w:numPr>
              <w:tabs>
                <w:tab w:val="left" w:pos="252"/>
              </w:tabs>
              <w:spacing w:line="360" w:lineRule="auto"/>
              <w:ind w:left="34" w:hanging="34"/>
              <w:jc w:val="both"/>
            </w:pPr>
            <w:r>
              <w:t>бильярдные;</w:t>
            </w:r>
          </w:p>
          <w:p w:rsidR="00000000" w:rsidRDefault="00704B39">
            <w:pPr>
              <w:numPr>
                <w:ilvl w:val="0"/>
                <w:numId w:val="6"/>
              </w:numPr>
              <w:tabs>
                <w:tab w:val="left" w:pos="252"/>
              </w:tabs>
              <w:spacing w:line="360" w:lineRule="auto"/>
              <w:ind w:left="34" w:hanging="34"/>
              <w:jc w:val="both"/>
            </w:pPr>
            <w:r>
              <w:t>танцзалы, дискотеки;</w:t>
            </w:r>
          </w:p>
          <w:p w:rsidR="00000000" w:rsidRDefault="00704B39">
            <w:pPr>
              <w:numPr>
                <w:ilvl w:val="0"/>
                <w:numId w:val="6"/>
              </w:numPr>
              <w:tabs>
                <w:tab w:val="left" w:pos="252"/>
              </w:tabs>
              <w:spacing w:line="360" w:lineRule="auto"/>
              <w:ind w:left="34" w:hanging="34"/>
              <w:jc w:val="both"/>
            </w:pPr>
            <w:r>
              <w:t>компьютерные центры, интернет-кафе;</w:t>
            </w:r>
          </w:p>
          <w:p w:rsidR="00000000" w:rsidRDefault="00704B39">
            <w:pPr>
              <w:numPr>
                <w:ilvl w:val="0"/>
                <w:numId w:val="6"/>
              </w:numPr>
              <w:tabs>
                <w:tab w:val="left" w:pos="252"/>
              </w:tabs>
              <w:spacing w:line="360" w:lineRule="auto"/>
              <w:ind w:left="34" w:hanging="34"/>
              <w:jc w:val="both"/>
            </w:pPr>
            <w:r>
              <w:t>магазины, торговые дома;</w:t>
            </w:r>
          </w:p>
          <w:p w:rsidR="00000000" w:rsidRDefault="00704B39">
            <w:pPr>
              <w:numPr>
                <w:ilvl w:val="0"/>
                <w:numId w:val="6"/>
              </w:numPr>
              <w:tabs>
                <w:tab w:val="left" w:pos="252"/>
              </w:tabs>
              <w:spacing w:line="360" w:lineRule="auto"/>
              <w:ind w:left="34" w:hanging="34"/>
              <w:jc w:val="both"/>
            </w:pPr>
            <w:r>
              <w:t>открытые мини-рынки;</w:t>
            </w:r>
          </w:p>
          <w:p w:rsidR="00000000" w:rsidRDefault="00704B39">
            <w:pPr>
              <w:numPr>
                <w:ilvl w:val="0"/>
                <w:numId w:val="6"/>
              </w:numPr>
              <w:tabs>
                <w:tab w:val="left" w:pos="252"/>
              </w:tabs>
              <w:spacing w:line="360" w:lineRule="auto"/>
              <w:ind w:left="34" w:hanging="34"/>
              <w:jc w:val="both"/>
            </w:pPr>
            <w:r>
              <w:t>предприятия общественного питания (столовые, кафе, закусочные);</w:t>
            </w:r>
          </w:p>
          <w:p w:rsidR="00000000" w:rsidRDefault="00704B39">
            <w:pPr>
              <w:numPr>
                <w:ilvl w:val="0"/>
                <w:numId w:val="6"/>
              </w:numPr>
              <w:tabs>
                <w:tab w:val="left" w:pos="252"/>
              </w:tabs>
              <w:spacing w:line="360" w:lineRule="auto"/>
              <w:ind w:left="34" w:hanging="34"/>
              <w:jc w:val="both"/>
            </w:pPr>
            <w:r>
              <w:t>парковка</w:t>
            </w:r>
          </w:p>
          <w:p w:rsidR="00000000" w:rsidRDefault="00704B39">
            <w:pPr>
              <w:numPr>
                <w:ilvl w:val="0"/>
                <w:numId w:val="6"/>
              </w:numPr>
              <w:tabs>
                <w:tab w:val="left" w:pos="252"/>
              </w:tabs>
              <w:spacing w:line="360" w:lineRule="auto"/>
              <w:ind w:left="34" w:hanging="34"/>
              <w:jc w:val="both"/>
            </w:pPr>
            <w:r>
              <w:t>автовокзалы</w:t>
            </w: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pacing w:line="360" w:lineRule="auto"/>
              <w:jc w:val="both"/>
            </w:pPr>
            <w:r>
              <w:lastRenderedPageBreak/>
              <w:t>для жилых ед</w:t>
            </w:r>
            <w:r>
              <w:t>иниц площадки детские, спортивные, хозяйственные, для отдыха;</w:t>
            </w:r>
          </w:p>
          <w:p w:rsidR="00000000" w:rsidRDefault="00704B39">
            <w:pPr>
              <w:spacing w:line="360" w:lineRule="auto"/>
              <w:jc w:val="both"/>
            </w:pPr>
            <w:r>
              <w:t>аллеи, скверы, бульвары, скульптура и скульптурные композиции, фонтаны и другие объекты ландшафтного дизайна;</w:t>
            </w:r>
          </w:p>
          <w:p w:rsidR="00000000" w:rsidRDefault="00704B39">
            <w:pPr>
              <w:spacing w:line="360" w:lineRule="auto"/>
              <w:jc w:val="both"/>
            </w:pPr>
            <w:r>
              <w:t xml:space="preserve">объекты инженерной инфраструктуры, необходимые для эксплуатации зданий; </w:t>
            </w:r>
          </w:p>
          <w:p w:rsidR="00000000" w:rsidRDefault="00704B39">
            <w:pPr>
              <w:spacing w:line="360" w:lineRule="auto"/>
              <w:jc w:val="both"/>
            </w:pPr>
            <w:r>
              <w:t>общественны</w:t>
            </w:r>
            <w:r>
              <w:t>е туалеты, в том числе с кабинами для инвалидов-колясочников;</w:t>
            </w:r>
          </w:p>
          <w:p w:rsidR="00000000" w:rsidRDefault="00704B39">
            <w:pPr>
              <w:spacing w:line="360" w:lineRule="auto"/>
              <w:jc w:val="both"/>
            </w:pPr>
            <w:r>
              <w:t>площадки для сбора мусора</w:t>
            </w:r>
          </w:p>
        </w:tc>
      </w:tr>
      <w:tr w:rsidR="00000000">
        <w:trPr>
          <w:gridAfter w:val="1"/>
          <w:wAfter w:w="40" w:type="dxa"/>
          <w:trHeight w:val="283"/>
        </w:trPr>
        <w:tc>
          <w:tcPr>
            <w:tcW w:w="4990" w:type="dxa"/>
            <w:tcBorders>
              <w:top w:val="single" w:sz="4" w:space="0" w:color="000000"/>
              <w:left w:val="single" w:sz="4" w:space="0" w:color="000000"/>
              <w:bottom w:val="single" w:sz="4" w:space="0" w:color="000000"/>
            </w:tcBorders>
            <w:shd w:val="clear" w:color="auto" w:fill="FFFFFF"/>
          </w:tcPr>
          <w:p w:rsidR="00000000" w:rsidRDefault="00704B39">
            <w:pPr>
              <w:spacing w:line="360" w:lineRule="auto"/>
              <w:jc w:val="both"/>
            </w:pPr>
            <w:r>
              <w:t>озеленение, благоустройство</w:t>
            </w: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napToGrid w:val="0"/>
              <w:spacing w:line="360" w:lineRule="auto"/>
              <w:jc w:val="both"/>
            </w:pPr>
          </w:p>
        </w:tc>
      </w:tr>
      <w:tr w:rsidR="00000000">
        <w:trPr>
          <w:gridAfter w:val="1"/>
          <w:wAfter w:w="40" w:type="dxa"/>
          <w:trHeight w:val="543"/>
        </w:trPr>
        <w:tc>
          <w:tcPr>
            <w:tcW w:w="4990" w:type="dxa"/>
            <w:tcBorders>
              <w:left w:val="single" w:sz="4" w:space="0" w:color="000000"/>
              <w:bottom w:val="single" w:sz="4" w:space="0" w:color="000000"/>
            </w:tcBorders>
            <w:shd w:val="clear" w:color="auto" w:fill="auto"/>
          </w:tcPr>
          <w:p w:rsidR="00000000" w:rsidRDefault="00704B39">
            <w:pPr>
              <w:spacing w:line="360" w:lineRule="auto"/>
              <w:jc w:val="both"/>
            </w:pPr>
            <w:r>
              <w:t>жилищно-эксплуатационные организации и диспетчерские службы</w:t>
            </w:r>
          </w:p>
        </w:tc>
        <w:tc>
          <w:tcPr>
            <w:tcW w:w="4290" w:type="dxa"/>
            <w:tcBorders>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автостоянки, площадки для сбора мусора</w:t>
            </w:r>
          </w:p>
        </w:tc>
      </w:tr>
      <w:tr w:rsidR="00000000">
        <w:trPr>
          <w:gridAfter w:val="1"/>
          <w:wAfter w:w="40" w:type="dxa"/>
          <w:trHeight w:val="729"/>
        </w:trPr>
        <w:tc>
          <w:tcPr>
            <w:tcW w:w="4990" w:type="dxa"/>
            <w:tcBorders>
              <w:top w:val="single" w:sz="4" w:space="0" w:color="000000"/>
              <w:left w:val="single" w:sz="4" w:space="0" w:color="000000"/>
              <w:bottom w:val="single" w:sz="4" w:space="0" w:color="000000"/>
            </w:tcBorders>
            <w:shd w:val="clear" w:color="auto" w:fill="FFFFFF"/>
          </w:tcPr>
          <w:p w:rsidR="00000000" w:rsidRDefault="00704B39">
            <w:pPr>
              <w:spacing w:line="360" w:lineRule="auto"/>
              <w:jc w:val="both"/>
            </w:pPr>
            <w:r>
              <w:t>озеленение, благоустройство, иные, пр</w:t>
            </w:r>
            <w:r>
              <w:t>едназначенные для обслуживания жилого дома объекты</w:t>
            </w:r>
          </w:p>
          <w:p w:rsidR="00000000" w:rsidRDefault="00704B39">
            <w:pPr>
              <w:spacing w:line="360" w:lineRule="auto"/>
              <w:jc w:val="both"/>
            </w:pP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napToGrid w:val="0"/>
              <w:spacing w:line="360" w:lineRule="auto"/>
              <w:jc w:val="both"/>
            </w:pPr>
          </w:p>
        </w:tc>
      </w:tr>
      <w:tr w:rsidR="00000000">
        <w:trPr>
          <w:gridAfter w:val="1"/>
          <w:wAfter w:w="40" w:type="dxa"/>
          <w:trHeight w:val="137"/>
        </w:trPr>
        <w:tc>
          <w:tcPr>
            <w:tcW w:w="4990" w:type="dxa"/>
            <w:tcBorders>
              <w:top w:val="single" w:sz="4" w:space="0" w:color="000000"/>
              <w:left w:val="single" w:sz="4" w:space="0" w:color="000000"/>
              <w:bottom w:val="single" w:sz="4" w:space="0" w:color="000000"/>
            </w:tcBorders>
            <w:shd w:val="clear" w:color="auto" w:fill="FFFFFF"/>
          </w:tcPr>
          <w:p w:rsidR="00000000" w:rsidRDefault="00704B39">
            <w:pPr>
              <w:spacing w:line="360" w:lineRule="auto"/>
              <w:jc w:val="both"/>
            </w:pPr>
            <w:r>
              <w:t>монументы, памятники и памятные знаки</w:t>
            </w:r>
          </w:p>
          <w:p w:rsidR="00000000" w:rsidRDefault="00704B39">
            <w:pPr>
              <w:spacing w:line="360" w:lineRule="auto"/>
              <w:jc w:val="both"/>
            </w:pP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pacing w:line="360" w:lineRule="auto"/>
              <w:jc w:val="both"/>
            </w:pPr>
            <w:r>
              <w:lastRenderedPageBreak/>
              <w:t>стоянки</w:t>
            </w:r>
          </w:p>
        </w:tc>
      </w:tr>
      <w:tr w:rsidR="00000000">
        <w:trPr>
          <w:gridAfter w:val="1"/>
          <w:wAfter w:w="40" w:type="dxa"/>
          <w:trHeight w:val="137"/>
        </w:trPr>
        <w:tc>
          <w:tcPr>
            <w:tcW w:w="4990" w:type="dxa"/>
            <w:tcBorders>
              <w:top w:val="single" w:sz="4" w:space="0" w:color="000000"/>
              <w:left w:val="single" w:sz="4" w:space="0" w:color="000000"/>
              <w:bottom w:val="single" w:sz="4" w:space="0" w:color="000000"/>
            </w:tcBorders>
            <w:shd w:val="clear" w:color="auto" w:fill="FFFFFF"/>
          </w:tcPr>
          <w:p w:rsidR="00000000" w:rsidRDefault="00704B39">
            <w:pPr>
              <w:spacing w:line="360" w:lineRule="auto"/>
              <w:jc w:val="both"/>
            </w:pPr>
            <w:r>
              <w:t>сооружения и устройства сетей инженерно-технического обеспечения, общественные туалеты, объекты гражданской обороны, объекты пожарной охраны (гидранты, ре</w:t>
            </w:r>
            <w:r>
              <w:t>зервуары и т.п.), объекты коммунального хозяйства (инженерно-технического обеспечения) и транспорта при отсутствии норм законодательства, запрещающих их размещение</w:t>
            </w:r>
          </w:p>
          <w:p w:rsidR="00000000" w:rsidRDefault="00704B39">
            <w:pPr>
              <w:spacing w:line="360" w:lineRule="auto"/>
              <w:jc w:val="both"/>
            </w:pPr>
          </w:p>
        </w:tc>
        <w:tc>
          <w:tcPr>
            <w:tcW w:w="42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pacing w:line="360" w:lineRule="auto"/>
              <w:jc w:val="both"/>
            </w:pPr>
            <w:r>
              <w:t>учебно-тренировочные комплексы со спортивными площадками, закрытые гаражи-стоянки специальн</w:t>
            </w:r>
            <w:r>
              <w:t>ых автомобилей, автостоянки, склады инвентаря, площадки для сбора мусора</w:t>
            </w:r>
          </w:p>
        </w:tc>
      </w:tr>
    </w:tbl>
    <w:p w:rsidR="00000000" w:rsidRDefault="00704B39">
      <w:pPr>
        <w:spacing w:line="360" w:lineRule="auto"/>
        <w:jc w:val="both"/>
        <w:rPr>
          <w:b/>
          <w:bCs/>
          <w:color w:val="FFFFFF"/>
        </w:rPr>
      </w:pPr>
    </w:p>
    <w:p w:rsidR="00000000" w:rsidRDefault="00704B39">
      <w:pPr>
        <w:spacing w:line="360" w:lineRule="auto"/>
        <w:jc w:val="both"/>
        <w:rPr>
          <w:b/>
          <w:bCs/>
          <w:color w:val="FFFFFF"/>
        </w:rPr>
      </w:pPr>
    </w:p>
    <w:p w:rsidR="00000000" w:rsidRDefault="00704B39">
      <w:pPr>
        <w:spacing w:line="360" w:lineRule="auto"/>
        <w:jc w:val="both"/>
        <w:rPr>
          <w:b/>
          <w:bCs/>
          <w:color w:val="FFFFFF"/>
        </w:rPr>
      </w:pPr>
    </w:p>
    <w:p w:rsidR="00000000" w:rsidRDefault="00704B39">
      <w:pPr>
        <w:spacing w:line="360" w:lineRule="auto"/>
        <w:jc w:val="both"/>
        <w:rPr>
          <w:b/>
          <w:bCs/>
          <w:color w:val="FFFFFF"/>
        </w:rPr>
      </w:pPr>
    </w:p>
    <w:p w:rsidR="00000000" w:rsidRDefault="00704B39">
      <w:pPr>
        <w:spacing w:line="360" w:lineRule="auto"/>
        <w:jc w:val="both"/>
        <w:rPr>
          <w:b/>
          <w:bCs/>
          <w:color w:val="FFFFFF"/>
        </w:rPr>
      </w:pPr>
    </w:p>
    <w:tbl>
      <w:tblPr>
        <w:tblW w:w="0" w:type="auto"/>
        <w:tblInd w:w="108" w:type="dxa"/>
        <w:tblLayout w:type="fixed"/>
        <w:tblLook w:val="0000" w:firstRow="0" w:lastRow="0" w:firstColumn="0" w:lastColumn="0" w:noHBand="0" w:noVBand="0"/>
      </w:tblPr>
      <w:tblGrid>
        <w:gridCol w:w="4960"/>
        <w:gridCol w:w="4436"/>
        <w:gridCol w:w="40"/>
      </w:tblGrid>
      <w:tr w:rsidR="00000000">
        <w:trPr>
          <w:trHeight w:val="510"/>
          <w:tblHeader/>
        </w:trPr>
        <w:tc>
          <w:tcPr>
            <w:tcW w:w="4960" w:type="dxa"/>
            <w:tcBorders>
              <w:top w:val="single" w:sz="8" w:space="0" w:color="000000"/>
              <w:left w:val="single" w:sz="8" w:space="0" w:color="000000"/>
              <w:bottom w:val="single" w:sz="8" w:space="0" w:color="000000"/>
            </w:tcBorders>
            <w:shd w:val="clear" w:color="auto" w:fill="2E5785"/>
            <w:vAlign w:val="center"/>
          </w:tcPr>
          <w:p w:rsidR="00000000" w:rsidRDefault="00704B39">
            <w:pPr>
              <w:jc w:val="both"/>
              <w:rPr>
                <w:b/>
                <w:bCs/>
                <w:color w:val="FFFFFF"/>
              </w:rPr>
            </w:pPr>
            <w:r>
              <w:rPr>
                <w:b/>
                <w:bCs/>
                <w:color w:val="FFFFFF"/>
              </w:rPr>
              <w:t>Условно разрешённые виды использования:</w:t>
            </w:r>
          </w:p>
        </w:tc>
        <w:tc>
          <w:tcPr>
            <w:tcW w:w="4476"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jc w:val="both"/>
            </w:pPr>
            <w:r>
              <w:rPr>
                <w:b/>
                <w:bCs/>
                <w:color w:val="FFFFFF"/>
              </w:rPr>
              <w:t>Вспомогательные виды разрешённого использования (установленные к условно разрешённым):</w:t>
            </w:r>
          </w:p>
        </w:tc>
      </w:tr>
      <w:tr w:rsidR="00000000">
        <w:trPr>
          <w:gridAfter w:val="1"/>
          <w:wAfter w:w="40" w:type="dxa"/>
          <w:trHeight w:val="1549"/>
        </w:trPr>
        <w:tc>
          <w:tcPr>
            <w:tcW w:w="4960" w:type="dxa"/>
            <w:tcBorders>
              <w:top w:val="single" w:sz="4" w:space="0" w:color="000000"/>
              <w:left w:val="single" w:sz="4" w:space="0" w:color="000000"/>
              <w:bottom w:val="single" w:sz="4" w:space="0" w:color="000000"/>
            </w:tcBorders>
            <w:shd w:val="clear" w:color="auto" w:fill="auto"/>
          </w:tcPr>
          <w:p w:rsidR="00000000" w:rsidRDefault="00704B39">
            <w:pPr>
              <w:numPr>
                <w:ilvl w:val="0"/>
                <w:numId w:val="11"/>
              </w:numPr>
              <w:tabs>
                <w:tab w:val="left" w:pos="327"/>
              </w:tabs>
              <w:spacing w:line="360" w:lineRule="auto"/>
              <w:jc w:val="both"/>
            </w:pPr>
            <w:r>
              <w:t>объекты, связанные с отправлением культа;</w:t>
            </w:r>
          </w:p>
          <w:p w:rsidR="00000000" w:rsidRDefault="00704B39">
            <w:pPr>
              <w:numPr>
                <w:ilvl w:val="0"/>
                <w:numId w:val="11"/>
              </w:numPr>
              <w:tabs>
                <w:tab w:val="left" w:pos="327"/>
              </w:tabs>
              <w:spacing w:line="360" w:lineRule="auto"/>
              <w:jc w:val="both"/>
            </w:pPr>
            <w:r>
              <w:t>бани, с</w:t>
            </w:r>
            <w:r>
              <w:t>ауны;</w:t>
            </w:r>
          </w:p>
          <w:p w:rsidR="00000000" w:rsidRDefault="00704B39">
            <w:pPr>
              <w:numPr>
                <w:ilvl w:val="0"/>
                <w:numId w:val="11"/>
              </w:numPr>
              <w:tabs>
                <w:tab w:val="left" w:pos="327"/>
              </w:tabs>
              <w:spacing w:line="360" w:lineRule="auto"/>
              <w:jc w:val="both"/>
            </w:pPr>
            <w:r>
              <w:t>общественные туалеты;</w:t>
            </w:r>
          </w:p>
          <w:p w:rsidR="00000000" w:rsidRDefault="00704B39">
            <w:pPr>
              <w:numPr>
                <w:ilvl w:val="0"/>
                <w:numId w:val="11"/>
              </w:numPr>
              <w:tabs>
                <w:tab w:val="left" w:pos="327"/>
              </w:tabs>
              <w:spacing w:line="360" w:lineRule="auto"/>
              <w:jc w:val="both"/>
            </w:pPr>
            <w:r>
              <w:t>объекты гражданской обороны и предотвращения чрезвычайных ситуаций</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сооружения локального инженерного обеспечения, гаражи служебного транспорта, автостоянки, площадки для сбора мусора</w:t>
            </w:r>
          </w:p>
        </w:tc>
      </w:tr>
    </w:tbl>
    <w:p w:rsidR="00000000" w:rsidRDefault="00704B39">
      <w:pPr>
        <w:spacing w:line="360" w:lineRule="auto"/>
        <w:jc w:val="both"/>
      </w:pPr>
    </w:p>
    <w:p w:rsidR="00000000" w:rsidRDefault="00704B39">
      <w:pPr>
        <w:spacing w:line="360" w:lineRule="auto"/>
        <w:jc w:val="both"/>
      </w:pPr>
      <w:r>
        <w:rPr>
          <w:b/>
          <w:color w:val="000000"/>
          <w:shd w:val="clear" w:color="auto" w:fill="FFFF00"/>
        </w:rPr>
        <w:t>2. Для зоны установлены следующие размеры з</w:t>
      </w:r>
      <w:r>
        <w:rPr>
          <w:b/>
          <w:color w:val="000000"/>
          <w:shd w:val="clear" w:color="auto" w:fill="FFFF00"/>
        </w:rPr>
        <w:t>емельных участков и предельные параметры разрешённого строительства, реконструкции объектов капитального строительства: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4964"/>
        <w:gridCol w:w="4436"/>
      </w:tblGrid>
      <w:tr w:rsidR="00000000">
        <w:trPr>
          <w:tblHeader/>
        </w:trPr>
        <w:tc>
          <w:tcPr>
            <w:tcW w:w="4964" w:type="dxa"/>
            <w:tcBorders>
              <w:top w:val="single" w:sz="4" w:space="0" w:color="000000"/>
              <w:left w:val="single" w:sz="4" w:space="0" w:color="000000"/>
              <w:bottom w:val="single" w:sz="4" w:space="0" w:color="000000"/>
            </w:tcBorders>
            <w:shd w:val="clear" w:color="auto" w:fill="2E5785"/>
            <w:vAlign w:val="center"/>
          </w:tcPr>
          <w:p w:rsidR="00000000" w:rsidRDefault="00704B39">
            <w:pPr>
              <w:snapToGrid w:val="0"/>
              <w:jc w:val="both"/>
            </w:pPr>
          </w:p>
        </w:tc>
        <w:tc>
          <w:tcPr>
            <w:tcW w:w="4436" w:type="dxa"/>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pPr>
              <w:jc w:val="both"/>
            </w:pPr>
            <w:r>
              <w:rPr>
                <w:b/>
                <w:color w:val="FFFFFF"/>
              </w:rPr>
              <w:t>Для всех участков градостроительного зонирования:</w:t>
            </w:r>
          </w:p>
        </w:tc>
      </w:tr>
      <w:tr w:rsidR="00000000">
        <w:trPr>
          <w:trHeight w:val="23"/>
        </w:trPr>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b/>
                <w:color w:val="000000"/>
              </w:rPr>
              <w:t xml:space="preserve">Количество этажей </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jc w:val="both"/>
              <w:rPr>
                <w:color w:val="000000"/>
              </w:rPr>
            </w:pPr>
          </w:p>
        </w:tc>
      </w:tr>
      <w:tr w:rsidR="00000000">
        <w:trPr>
          <w:trHeight w:val="123"/>
        </w:trPr>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color w:val="000000"/>
              </w:rPr>
              <w:t>максимальное</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rPr>
                <w:color w:val="000000"/>
              </w:rPr>
              <w:t>3</w:t>
            </w:r>
          </w:p>
        </w:tc>
      </w:tr>
      <w:tr w:rsidR="00000000">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color w:val="000000"/>
              </w:rPr>
              <w:t>минимальное</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rPr>
                <w:color w:val="000000"/>
              </w:rPr>
              <w:t>не нормируется</w:t>
            </w:r>
          </w:p>
        </w:tc>
      </w:tr>
      <w:tr w:rsidR="00000000">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b/>
                <w:color w:val="000000"/>
              </w:rPr>
              <w:lastRenderedPageBreak/>
              <w:t>Высота домов:</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jc w:val="both"/>
              <w:rPr>
                <w:color w:val="000000"/>
              </w:rPr>
            </w:pPr>
          </w:p>
        </w:tc>
      </w:tr>
      <w:tr w:rsidR="00000000">
        <w:trPr>
          <w:trHeight w:val="197"/>
        </w:trPr>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color w:val="000000"/>
              </w:rPr>
              <w:t>мак</w:t>
            </w:r>
            <w:r>
              <w:rPr>
                <w:color w:val="000000"/>
              </w:rPr>
              <w:t>симальная</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rPr>
                <w:color w:val="000000"/>
              </w:rPr>
              <w:t>высота этажа не более 3,3 м</w:t>
            </w:r>
          </w:p>
        </w:tc>
      </w:tr>
      <w:tr w:rsidR="00000000">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color w:val="000000"/>
              </w:rPr>
              <w:t>минимальная</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rPr>
                <w:color w:val="000000"/>
              </w:rPr>
              <w:t>не нормируется</w:t>
            </w:r>
          </w:p>
        </w:tc>
      </w:tr>
      <w:tr w:rsidR="00000000">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b/>
                <w:color w:val="000000"/>
              </w:rPr>
              <w:t>Иные показатели:</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jc w:val="both"/>
              <w:rPr>
                <w:color w:val="000000"/>
              </w:rPr>
            </w:pPr>
          </w:p>
        </w:tc>
      </w:tr>
      <w:tr w:rsidR="00000000">
        <w:trPr>
          <w:trHeight w:val="261"/>
        </w:trPr>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color w:val="000000"/>
              </w:rPr>
              <w:t>минимальный отступ здании от красной линии</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rPr>
                <w:color w:val="000000"/>
              </w:rPr>
              <w:t>6 м</w:t>
            </w:r>
          </w:p>
        </w:tc>
      </w:tr>
      <w:tr w:rsidR="00000000">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максимальный процент застройки</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t>60%</w:t>
            </w:r>
          </w:p>
        </w:tc>
      </w:tr>
      <w:tr w:rsidR="00000000">
        <w:tc>
          <w:tcPr>
            <w:tcW w:w="4964"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rPr>
                <w:color w:val="000000"/>
              </w:rPr>
            </w:pPr>
            <w:r>
              <w:rPr>
                <w:color w:val="000000"/>
              </w:rPr>
              <w:t>устройство ограждений между участками многоквартирных домов, нежилых зданий и сооружен</w:t>
            </w:r>
            <w:r>
              <w:rPr>
                <w:color w:val="000000"/>
              </w:rPr>
              <w:t>ий (кроме дошкольных образовательных учреждений)</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jc w:val="both"/>
            </w:pPr>
            <w:r>
              <w:rPr>
                <w:color w:val="000000"/>
              </w:rPr>
              <w:t xml:space="preserve">не допускается </w:t>
            </w:r>
          </w:p>
        </w:tc>
      </w:tr>
    </w:tbl>
    <w:p w:rsidR="00000000" w:rsidRDefault="00704B39">
      <w:pPr>
        <w:spacing w:line="360" w:lineRule="auto"/>
        <w:jc w:val="both"/>
      </w:pPr>
    </w:p>
    <w:p w:rsidR="00000000" w:rsidRDefault="00704B39">
      <w:pPr>
        <w:spacing w:line="360" w:lineRule="auto"/>
        <w:jc w:val="both"/>
      </w:pPr>
    </w:p>
    <w:p w:rsidR="00000000" w:rsidRDefault="00704B39">
      <w:pPr>
        <w:spacing w:line="360" w:lineRule="auto"/>
        <w:jc w:val="both"/>
      </w:pPr>
      <w:r>
        <w:t>3. Требования к параметрам сооружений и границам земельных участков установлены в соответствии со следующими документами:</w:t>
      </w:r>
    </w:p>
    <w:p w:rsidR="00000000" w:rsidRDefault="00704B39">
      <w:pPr>
        <w:spacing w:line="360" w:lineRule="auto"/>
        <w:jc w:val="both"/>
      </w:pPr>
      <w:r>
        <w:t>- СНиП 2.07.01-89* «Градостроительство. Планировка и застройка гор</w:t>
      </w:r>
      <w:r>
        <w:t>одских и сельских поселений», Приложение 7;</w:t>
      </w:r>
      <w:r>
        <w:tab/>
      </w:r>
      <w:r>
        <w:tab/>
      </w:r>
    </w:p>
    <w:p w:rsidR="00000000" w:rsidRDefault="00704B39">
      <w:pPr>
        <w:spacing w:line="360" w:lineRule="auto"/>
        <w:jc w:val="both"/>
      </w:pPr>
      <w:r>
        <w:t>- СНиП 2.08.02-89* «Общественные здания и сооружения»;</w:t>
      </w:r>
    </w:p>
    <w:p w:rsidR="00000000" w:rsidRDefault="00704B39">
      <w:pPr>
        <w:spacing w:line="360" w:lineRule="auto"/>
        <w:jc w:val="both"/>
      </w:pPr>
      <w:r>
        <w:t>- другие действующие нормативные документы и технические регламенты.</w:t>
      </w:r>
    </w:p>
    <w:p w:rsidR="00000000" w:rsidRDefault="00704B39">
      <w:pPr>
        <w:spacing w:line="360" w:lineRule="auto"/>
        <w:jc w:val="both"/>
      </w:pPr>
      <w:r>
        <w:t>Предельные размеры земельных участков и предельные параметры разрешённого строительств</w:t>
      </w:r>
      <w:r>
        <w:t>а, реконструкции объектов капитального строительства для зоны О1 не устанавливаются.</w:t>
      </w:r>
    </w:p>
    <w:p w:rsidR="00000000" w:rsidRDefault="00704B39">
      <w:pPr>
        <w:spacing w:line="360" w:lineRule="auto"/>
        <w:jc w:val="both"/>
      </w:pPr>
      <w:r>
        <w:t>4. Ограничения использования земельных участков и объектов капитального строительства указаны в статье 36 настоящих Правил.</w:t>
      </w:r>
    </w:p>
    <w:p w:rsidR="00000000" w:rsidRDefault="00704B39">
      <w:pPr>
        <w:spacing w:line="360" w:lineRule="auto"/>
        <w:jc w:val="both"/>
      </w:pPr>
    </w:p>
    <w:p w:rsidR="00000000" w:rsidRDefault="00704B39">
      <w:pPr>
        <w:keepNext/>
        <w:pageBreakBefore/>
        <w:spacing w:before="120" w:after="120" w:line="360" w:lineRule="auto"/>
      </w:pPr>
      <w:bookmarkStart w:id="57" w:name="__RefHeading___Toc368067491"/>
      <w:bookmarkEnd w:id="57"/>
      <w:r>
        <w:rPr>
          <w:rFonts w:ascii="Cambria" w:hAnsi="Cambria" w:cs="Cambria"/>
          <w:b/>
          <w:lang w:val="x-none"/>
        </w:rPr>
        <w:lastRenderedPageBreak/>
        <w:t xml:space="preserve">Статья </w:t>
      </w:r>
      <w:r>
        <w:rPr>
          <w:rFonts w:ascii="Cambria" w:hAnsi="Cambria" w:cs="Cambria"/>
          <w:b/>
        </w:rPr>
        <w:t>30</w:t>
      </w:r>
      <w:r>
        <w:rPr>
          <w:rFonts w:ascii="Cambria" w:hAnsi="Cambria" w:cs="Cambria"/>
          <w:b/>
          <w:lang w:val="x-none"/>
        </w:rPr>
        <w:t>.2 Градостроительный регламент зоны р</w:t>
      </w:r>
      <w:r>
        <w:rPr>
          <w:rFonts w:ascii="Cambria" w:hAnsi="Cambria" w:cs="Cambria"/>
          <w:b/>
          <w:lang w:val="x-none"/>
        </w:rPr>
        <w:t>азмещения объектов социального и коммунально-бытового назначения (О2)</w:t>
      </w:r>
    </w:p>
    <w:p w:rsidR="00000000" w:rsidRDefault="00704B39">
      <w:pPr>
        <w:spacing w:line="360" w:lineRule="auto"/>
        <w:jc w:val="both"/>
        <w:rPr>
          <w:b/>
          <w:bCs/>
          <w:color w:val="FFFFFF"/>
        </w:rPr>
      </w:pPr>
      <w:r>
        <w:t>1. Перечень видов разрешённого использования объектов капитального строительства и земельных участков:</w:t>
      </w:r>
    </w:p>
    <w:tbl>
      <w:tblPr>
        <w:tblW w:w="0" w:type="auto"/>
        <w:tblInd w:w="37" w:type="dxa"/>
        <w:tblLayout w:type="fixed"/>
        <w:tblLook w:val="0000" w:firstRow="0" w:lastRow="0" w:firstColumn="0" w:lastColumn="0" w:noHBand="0" w:noVBand="0"/>
      </w:tblPr>
      <w:tblGrid>
        <w:gridCol w:w="4427"/>
        <w:gridCol w:w="5003"/>
        <w:gridCol w:w="40"/>
      </w:tblGrid>
      <w:tr w:rsidR="00000000">
        <w:trPr>
          <w:trHeight w:val="510"/>
          <w:tblHeader/>
        </w:trPr>
        <w:tc>
          <w:tcPr>
            <w:tcW w:w="4427" w:type="dxa"/>
            <w:tcBorders>
              <w:top w:val="single" w:sz="8" w:space="0" w:color="000000"/>
              <w:left w:val="single" w:sz="8" w:space="0" w:color="000000"/>
              <w:bottom w:val="single" w:sz="8" w:space="0" w:color="000000"/>
            </w:tcBorders>
            <w:shd w:val="clear" w:color="auto" w:fill="2E5785"/>
            <w:vAlign w:val="center"/>
          </w:tcPr>
          <w:p w:rsidR="00000000" w:rsidRDefault="00704B39">
            <w:pPr>
              <w:rPr>
                <w:b/>
                <w:bCs/>
                <w:color w:val="FFFFFF"/>
              </w:rPr>
            </w:pPr>
            <w:r>
              <w:rPr>
                <w:b/>
                <w:bCs/>
                <w:color w:val="FFFFFF"/>
              </w:rPr>
              <w:t>Основные виды разрешённого использования:</w:t>
            </w:r>
          </w:p>
        </w:tc>
        <w:tc>
          <w:tcPr>
            <w:tcW w:w="5043"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r>
              <w:rPr>
                <w:b/>
                <w:bCs/>
                <w:color w:val="FFFFFF"/>
              </w:rPr>
              <w:t>Вспомогательные виды разрешённого использ</w:t>
            </w:r>
            <w:r>
              <w:rPr>
                <w:b/>
                <w:bCs/>
                <w:color w:val="FFFFFF"/>
              </w:rPr>
              <w:t>ования (установленные к основным):</w:t>
            </w:r>
          </w:p>
        </w:tc>
      </w:tr>
      <w:tr w:rsidR="00000000">
        <w:trPr>
          <w:gridAfter w:val="1"/>
          <w:wAfter w:w="40" w:type="dxa"/>
          <w:trHeight w:val="7209"/>
        </w:trPr>
        <w:tc>
          <w:tcPr>
            <w:tcW w:w="4427" w:type="dxa"/>
            <w:tcBorders>
              <w:top w:val="single" w:sz="4" w:space="0" w:color="000000"/>
              <w:left w:val="single" w:sz="4" w:space="0" w:color="000000"/>
              <w:bottom w:val="single" w:sz="4" w:space="0" w:color="000000"/>
            </w:tcBorders>
            <w:shd w:val="clear" w:color="auto" w:fill="FFFFFF"/>
          </w:tcPr>
          <w:p w:rsidR="00000000" w:rsidRDefault="00704B39">
            <w:pPr>
              <w:numPr>
                <w:ilvl w:val="0"/>
                <w:numId w:val="11"/>
              </w:numPr>
              <w:tabs>
                <w:tab w:val="left" w:pos="403"/>
              </w:tabs>
              <w:rPr>
                <w:color w:val="000000"/>
              </w:rPr>
            </w:pPr>
            <w:r>
              <w:rPr>
                <w:color w:val="000000"/>
              </w:rPr>
              <w:t xml:space="preserve">средние специальные учебные заведения;  </w:t>
            </w:r>
          </w:p>
          <w:p w:rsidR="00000000" w:rsidRDefault="00704B39">
            <w:pPr>
              <w:numPr>
                <w:ilvl w:val="0"/>
                <w:numId w:val="11"/>
              </w:numPr>
              <w:tabs>
                <w:tab w:val="left" w:pos="403"/>
              </w:tabs>
              <w:rPr>
                <w:color w:val="000000"/>
              </w:rPr>
            </w:pPr>
            <w:r>
              <w:rPr>
                <w:color w:val="000000"/>
              </w:rPr>
              <w:t>школы-интернаты;</w:t>
            </w:r>
          </w:p>
          <w:p w:rsidR="00000000" w:rsidRDefault="00704B39">
            <w:pPr>
              <w:numPr>
                <w:ilvl w:val="0"/>
                <w:numId w:val="11"/>
              </w:numPr>
              <w:tabs>
                <w:tab w:val="left" w:pos="403"/>
              </w:tabs>
              <w:rPr>
                <w:color w:val="000000"/>
              </w:rPr>
            </w:pPr>
            <w:r>
              <w:rPr>
                <w:color w:val="000000"/>
              </w:rPr>
              <w:t xml:space="preserve">многопрофильные учреждения дополнительного образования. </w:t>
            </w:r>
          </w:p>
          <w:p w:rsidR="00000000" w:rsidRDefault="00704B39">
            <w:pPr>
              <w:numPr>
                <w:ilvl w:val="0"/>
                <w:numId w:val="11"/>
              </w:numPr>
              <w:tabs>
                <w:tab w:val="left" w:pos="403"/>
              </w:tabs>
              <w:rPr>
                <w:color w:val="000000"/>
              </w:rPr>
            </w:pPr>
            <w:r>
              <w:rPr>
                <w:color w:val="000000"/>
              </w:rPr>
              <w:t>парковка</w:t>
            </w:r>
          </w:p>
          <w:p w:rsidR="00000000" w:rsidRDefault="00704B39">
            <w:pPr>
              <w:numPr>
                <w:ilvl w:val="0"/>
                <w:numId w:val="11"/>
              </w:numPr>
              <w:tabs>
                <w:tab w:val="left" w:pos="403"/>
              </w:tabs>
              <w:rPr>
                <w:color w:val="000000"/>
              </w:rPr>
            </w:pPr>
            <w:r>
              <w:rPr>
                <w:color w:val="000000"/>
              </w:rPr>
              <w:t>автостоянки</w:t>
            </w:r>
          </w:p>
          <w:p w:rsidR="00000000" w:rsidRDefault="00704B39">
            <w:pPr>
              <w:numPr>
                <w:ilvl w:val="0"/>
                <w:numId w:val="11"/>
              </w:numPr>
              <w:tabs>
                <w:tab w:val="left" w:pos="403"/>
              </w:tabs>
            </w:pPr>
            <w:r>
              <w:rPr>
                <w:color w:val="000000"/>
              </w:rPr>
              <w:t>музыкальная школа</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numPr>
                <w:ilvl w:val="0"/>
                <w:numId w:val="11"/>
              </w:numPr>
              <w:tabs>
                <w:tab w:val="left" w:pos="403"/>
              </w:tabs>
              <w:ind w:left="33" w:firstLine="0"/>
            </w:pPr>
            <w:r>
              <w:t>жилые дома для педагогического и обслуживающего персонала;</w:t>
            </w:r>
          </w:p>
          <w:p w:rsidR="00000000" w:rsidRDefault="00704B39">
            <w:pPr>
              <w:numPr>
                <w:ilvl w:val="0"/>
                <w:numId w:val="11"/>
              </w:numPr>
              <w:tabs>
                <w:tab w:val="left" w:pos="403"/>
              </w:tabs>
              <w:ind w:left="33" w:firstLine="0"/>
            </w:pPr>
            <w:r>
              <w:t>общежит</w:t>
            </w:r>
            <w:r>
              <w:t xml:space="preserve">ия; </w:t>
            </w:r>
          </w:p>
          <w:p w:rsidR="00000000" w:rsidRDefault="00704B39">
            <w:pPr>
              <w:numPr>
                <w:ilvl w:val="0"/>
                <w:numId w:val="11"/>
              </w:numPr>
              <w:tabs>
                <w:tab w:val="left" w:pos="403"/>
              </w:tabs>
              <w:ind w:left="33" w:firstLine="0"/>
            </w:pPr>
            <w:r>
              <w:t xml:space="preserve">гостиницы, </w:t>
            </w:r>
          </w:p>
          <w:p w:rsidR="00000000" w:rsidRDefault="00704B39">
            <w:pPr>
              <w:numPr>
                <w:ilvl w:val="0"/>
                <w:numId w:val="11"/>
              </w:numPr>
              <w:tabs>
                <w:tab w:val="left" w:pos="403"/>
              </w:tabs>
              <w:ind w:left="33" w:firstLine="0"/>
            </w:pPr>
            <w:r>
              <w:t xml:space="preserve">учебно-лабораторные и учебно-производственные корпуса и мастерские, учебные полигоны, хозяйственные участки, производственные базы учебных заведений; </w:t>
            </w:r>
          </w:p>
          <w:p w:rsidR="00000000" w:rsidRDefault="00704B39">
            <w:pPr>
              <w:numPr>
                <w:ilvl w:val="0"/>
                <w:numId w:val="11"/>
              </w:numPr>
              <w:tabs>
                <w:tab w:val="left" w:pos="403"/>
              </w:tabs>
              <w:ind w:left="33" w:firstLine="0"/>
            </w:pPr>
            <w:r>
              <w:t>библиотеки, архивы, информационные центры,</w:t>
            </w:r>
          </w:p>
          <w:p w:rsidR="00000000" w:rsidRDefault="00704B39">
            <w:pPr>
              <w:numPr>
                <w:ilvl w:val="0"/>
                <w:numId w:val="11"/>
              </w:numPr>
              <w:tabs>
                <w:tab w:val="left" w:pos="403"/>
              </w:tabs>
              <w:ind w:left="33" w:firstLine="0"/>
            </w:pPr>
            <w:r>
              <w:t>участковые пункты полиции, пункты охраны прав</w:t>
            </w:r>
            <w:r>
              <w:t>опорядка;</w:t>
            </w:r>
          </w:p>
          <w:p w:rsidR="00000000" w:rsidRDefault="00704B39">
            <w:pPr>
              <w:numPr>
                <w:ilvl w:val="0"/>
                <w:numId w:val="11"/>
              </w:numPr>
              <w:tabs>
                <w:tab w:val="left" w:pos="403"/>
              </w:tabs>
              <w:ind w:left="33" w:firstLine="0"/>
            </w:pPr>
            <w:r>
              <w:t>пункты оказания первой медицинской помощи, медицинские кабинеты;</w:t>
            </w:r>
          </w:p>
          <w:p w:rsidR="00000000" w:rsidRDefault="00704B39">
            <w:pPr>
              <w:numPr>
                <w:ilvl w:val="0"/>
                <w:numId w:val="11"/>
              </w:numPr>
              <w:tabs>
                <w:tab w:val="left" w:pos="403"/>
              </w:tabs>
              <w:ind w:left="33" w:firstLine="0"/>
            </w:pPr>
            <w:r>
              <w:t>аптеки;</w:t>
            </w:r>
          </w:p>
          <w:p w:rsidR="00000000" w:rsidRDefault="00704B39">
            <w:pPr>
              <w:numPr>
                <w:ilvl w:val="0"/>
                <w:numId w:val="11"/>
              </w:numPr>
              <w:tabs>
                <w:tab w:val="left" w:pos="403"/>
              </w:tabs>
              <w:ind w:left="33" w:firstLine="0"/>
            </w:pPr>
            <w:r>
              <w:t xml:space="preserve">площадки для отдыха, спортивных занятий; </w:t>
            </w:r>
          </w:p>
          <w:p w:rsidR="00000000" w:rsidRDefault="00704B39">
            <w:pPr>
              <w:numPr>
                <w:ilvl w:val="0"/>
                <w:numId w:val="11"/>
              </w:numPr>
              <w:tabs>
                <w:tab w:val="left" w:pos="403"/>
              </w:tabs>
              <w:ind w:left="33" w:firstLine="0"/>
            </w:pPr>
            <w:r>
              <w:t xml:space="preserve">физкультурно-оздоровительные комплексы спортзалы, бассейны; </w:t>
            </w:r>
          </w:p>
          <w:p w:rsidR="00000000" w:rsidRDefault="00704B39">
            <w:pPr>
              <w:numPr>
                <w:ilvl w:val="0"/>
                <w:numId w:val="11"/>
              </w:numPr>
              <w:tabs>
                <w:tab w:val="left" w:pos="403"/>
              </w:tabs>
              <w:ind w:left="33" w:firstLine="0"/>
            </w:pPr>
            <w:r>
              <w:t>танцевальные залы, дискотеки, кинотеатры;</w:t>
            </w:r>
          </w:p>
          <w:p w:rsidR="00000000" w:rsidRDefault="00704B39">
            <w:pPr>
              <w:numPr>
                <w:ilvl w:val="0"/>
                <w:numId w:val="11"/>
              </w:numPr>
              <w:tabs>
                <w:tab w:val="left" w:pos="403"/>
              </w:tabs>
              <w:ind w:left="33" w:firstLine="0"/>
            </w:pPr>
            <w:r>
              <w:t>подземные и полуподземные ав</w:t>
            </w:r>
            <w:r>
              <w:t xml:space="preserve">тостоянки; </w:t>
            </w:r>
          </w:p>
          <w:p w:rsidR="00000000" w:rsidRDefault="00704B39">
            <w:pPr>
              <w:numPr>
                <w:ilvl w:val="0"/>
                <w:numId w:val="11"/>
              </w:numPr>
              <w:tabs>
                <w:tab w:val="left" w:pos="403"/>
              </w:tabs>
              <w:ind w:left="33" w:firstLine="0"/>
            </w:pPr>
            <w:r>
              <w:t>объекты инженерной инфраструктуры, необходимые для эксплуатации зданий;</w:t>
            </w:r>
          </w:p>
          <w:p w:rsidR="00000000" w:rsidRDefault="00704B39">
            <w:pPr>
              <w:numPr>
                <w:ilvl w:val="0"/>
                <w:numId w:val="11"/>
              </w:numPr>
              <w:tabs>
                <w:tab w:val="left" w:pos="403"/>
              </w:tabs>
              <w:ind w:left="33" w:firstLine="0"/>
            </w:pPr>
            <w:r>
              <w:t>аллеи, скверы, сады, бульвары,;</w:t>
            </w:r>
          </w:p>
          <w:p w:rsidR="00000000" w:rsidRDefault="00704B39">
            <w:pPr>
              <w:numPr>
                <w:ilvl w:val="0"/>
                <w:numId w:val="11"/>
              </w:numPr>
              <w:tabs>
                <w:tab w:val="left" w:pos="403"/>
              </w:tabs>
              <w:ind w:left="33" w:firstLine="0"/>
            </w:pPr>
            <w:r>
              <w:t>общественные туалеты</w:t>
            </w:r>
          </w:p>
          <w:p w:rsidR="00000000" w:rsidRDefault="00704B39">
            <w:pPr>
              <w:numPr>
                <w:ilvl w:val="0"/>
                <w:numId w:val="11"/>
              </w:numPr>
              <w:tabs>
                <w:tab w:val="left" w:pos="403"/>
              </w:tabs>
              <w:ind w:left="33" w:firstLine="0"/>
            </w:pPr>
            <w:r>
              <w:t>площадки для сбора мусора</w:t>
            </w:r>
          </w:p>
        </w:tc>
      </w:tr>
      <w:tr w:rsidR="00000000">
        <w:trPr>
          <w:gridAfter w:val="1"/>
          <w:wAfter w:w="40" w:type="dxa"/>
          <w:trHeight w:val="527"/>
        </w:trPr>
        <w:tc>
          <w:tcPr>
            <w:tcW w:w="4427" w:type="dxa"/>
            <w:tcBorders>
              <w:left w:val="single" w:sz="4" w:space="0" w:color="000000"/>
              <w:bottom w:val="single" w:sz="4" w:space="0" w:color="000000"/>
            </w:tcBorders>
            <w:shd w:val="clear" w:color="auto" w:fill="auto"/>
          </w:tcPr>
          <w:p w:rsidR="00000000" w:rsidRDefault="00704B39">
            <w:pPr>
              <w:numPr>
                <w:ilvl w:val="0"/>
                <w:numId w:val="11"/>
              </w:numPr>
              <w:tabs>
                <w:tab w:val="left" w:pos="403"/>
              </w:tabs>
              <w:jc w:val="both"/>
            </w:pPr>
            <w:r>
              <w:t>жилищно-эксплуатационные организации и диспетчерские службы</w:t>
            </w:r>
          </w:p>
        </w:tc>
        <w:tc>
          <w:tcPr>
            <w:tcW w:w="5003" w:type="dxa"/>
            <w:tcBorders>
              <w:left w:val="single" w:sz="4" w:space="0" w:color="000000"/>
              <w:bottom w:val="single" w:sz="4" w:space="0" w:color="000000"/>
              <w:right w:val="single" w:sz="4" w:space="0" w:color="000000"/>
            </w:tcBorders>
            <w:shd w:val="clear" w:color="auto" w:fill="auto"/>
          </w:tcPr>
          <w:p w:rsidR="00000000" w:rsidRDefault="00704B39">
            <w:pPr>
              <w:numPr>
                <w:ilvl w:val="0"/>
                <w:numId w:val="11"/>
              </w:numPr>
              <w:tabs>
                <w:tab w:val="left" w:pos="403"/>
              </w:tabs>
              <w:ind w:left="33" w:firstLine="0"/>
            </w:pPr>
            <w:r>
              <w:t xml:space="preserve">автостоянки, площадки для сбора </w:t>
            </w:r>
            <w:r>
              <w:t>мусора</w:t>
            </w:r>
          </w:p>
        </w:tc>
      </w:tr>
      <w:tr w:rsidR="00000000">
        <w:trPr>
          <w:gridAfter w:val="1"/>
          <w:wAfter w:w="40" w:type="dxa"/>
          <w:trHeight w:val="805"/>
        </w:trPr>
        <w:tc>
          <w:tcPr>
            <w:tcW w:w="4427" w:type="dxa"/>
            <w:tcBorders>
              <w:top w:val="single" w:sz="4" w:space="0" w:color="000000"/>
              <w:left w:val="single" w:sz="4" w:space="0" w:color="000000"/>
              <w:bottom w:val="single" w:sz="4" w:space="0" w:color="000000"/>
            </w:tcBorders>
            <w:shd w:val="clear" w:color="auto" w:fill="FFFFFF"/>
          </w:tcPr>
          <w:p w:rsidR="00000000" w:rsidRDefault="00704B39">
            <w:pPr>
              <w:numPr>
                <w:ilvl w:val="0"/>
                <w:numId w:val="11"/>
              </w:numPr>
              <w:tabs>
                <w:tab w:val="left" w:pos="403"/>
              </w:tabs>
              <w:jc w:val="both"/>
            </w:pPr>
            <w:r>
              <w:t>памятники и памятные знаки, объекты культурного наследия</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numPr>
                <w:ilvl w:val="0"/>
                <w:numId w:val="11"/>
              </w:numPr>
              <w:tabs>
                <w:tab w:val="left" w:pos="403"/>
              </w:tabs>
              <w:snapToGrid w:val="0"/>
              <w:ind w:left="33" w:firstLine="0"/>
            </w:pPr>
          </w:p>
        </w:tc>
      </w:tr>
      <w:tr w:rsidR="00000000">
        <w:trPr>
          <w:gridAfter w:val="1"/>
          <w:wAfter w:w="40" w:type="dxa"/>
          <w:trHeight w:val="1722"/>
        </w:trPr>
        <w:tc>
          <w:tcPr>
            <w:tcW w:w="4427" w:type="dxa"/>
            <w:tcBorders>
              <w:top w:val="single" w:sz="4" w:space="0" w:color="000000"/>
              <w:left w:val="single" w:sz="4" w:space="0" w:color="000000"/>
              <w:bottom w:val="single" w:sz="4" w:space="0" w:color="000000"/>
            </w:tcBorders>
            <w:shd w:val="clear" w:color="auto" w:fill="FFFFFF"/>
          </w:tcPr>
          <w:p w:rsidR="00000000" w:rsidRDefault="00704B39">
            <w:pPr>
              <w:numPr>
                <w:ilvl w:val="0"/>
                <w:numId w:val="11"/>
              </w:numPr>
              <w:tabs>
                <w:tab w:val="left" w:pos="403"/>
              </w:tabs>
              <w:jc w:val="both"/>
            </w:pPr>
            <w:r>
              <w:t>сооружения и устройства сетей инженерно-технического обеспечения, общественные туалеты, объекты гражданской обороны, объекты пожарной охраны (гидранты, резервуары и т.п.),  объекты коммунал</w:t>
            </w:r>
            <w:r>
              <w:t xml:space="preserve">ьного хозяйства (инженерно-технического обеспечения) и транспорта </w:t>
            </w:r>
          </w:p>
          <w:p w:rsidR="00000000" w:rsidRDefault="00704B39">
            <w:pPr>
              <w:numPr>
                <w:ilvl w:val="0"/>
                <w:numId w:val="11"/>
              </w:numPr>
              <w:tabs>
                <w:tab w:val="left" w:pos="403"/>
              </w:tabs>
              <w:jc w:val="both"/>
            </w:pPr>
            <w:r>
              <w:t>при отсутствии норм</w:t>
            </w:r>
          </w:p>
          <w:p w:rsidR="00000000" w:rsidRDefault="00704B39">
            <w:pPr>
              <w:numPr>
                <w:ilvl w:val="0"/>
                <w:numId w:val="11"/>
              </w:numPr>
              <w:tabs>
                <w:tab w:val="left" w:pos="403"/>
              </w:tabs>
              <w:jc w:val="both"/>
            </w:pPr>
            <w:r>
              <w:t xml:space="preserve">законодательства, запрещающих </w:t>
            </w:r>
            <w:r>
              <w:lastRenderedPageBreak/>
              <w:t>их размещение</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numPr>
                <w:ilvl w:val="0"/>
                <w:numId w:val="11"/>
              </w:numPr>
              <w:tabs>
                <w:tab w:val="left" w:pos="403"/>
              </w:tabs>
              <w:ind w:left="33" w:firstLine="0"/>
            </w:pPr>
            <w:r>
              <w:lastRenderedPageBreak/>
              <w:t>учебно-тренировочные комплексы со спортивными площадками, закрытые гаражи-стоянки специальных автомобилей, автостоянки, склад</w:t>
            </w:r>
            <w:r>
              <w:t>ы инвентаря, площадки для сбора мусора</w:t>
            </w:r>
          </w:p>
        </w:tc>
      </w:tr>
    </w:tbl>
    <w:p w:rsidR="00000000" w:rsidRDefault="00704B39"/>
    <w:tbl>
      <w:tblPr>
        <w:tblW w:w="0" w:type="auto"/>
        <w:tblInd w:w="37" w:type="dxa"/>
        <w:tblLayout w:type="fixed"/>
        <w:tblLook w:val="0000" w:firstRow="0" w:lastRow="0" w:firstColumn="0" w:lastColumn="0" w:noHBand="0" w:noVBand="0"/>
      </w:tblPr>
      <w:tblGrid>
        <w:gridCol w:w="4427"/>
        <w:gridCol w:w="5003"/>
        <w:gridCol w:w="40"/>
      </w:tblGrid>
      <w:tr w:rsidR="00000000">
        <w:trPr>
          <w:trHeight w:val="510"/>
          <w:tblHeader/>
        </w:trPr>
        <w:tc>
          <w:tcPr>
            <w:tcW w:w="4427" w:type="dxa"/>
            <w:tcBorders>
              <w:top w:val="single" w:sz="8" w:space="0" w:color="000000"/>
              <w:left w:val="single" w:sz="8" w:space="0" w:color="000000"/>
              <w:bottom w:val="single" w:sz="8" w:space="0" w:color="000000"/>
            </w:tcBorders>
            <w:shd w:val="clear" w:color="auto" w:fill="2E5785"/>
            <w:vAlign w:val="center"/>
          </w:tcPr>
          <w:p w:rsidR="00000000" w:rsidRDefault="00704B39">
            <w:pPr>
              <w:rPr>
                <w:b/>
                <w:bCs/>
                <w:color w:val="FFFFFF"/>
              </w:rPr>
            </w:pPr>
            <w:r>
              <w:rPr>
                <w:b/>
                <w:bCs/>
                <w:color w:val="FFFFFF"/>
              </w:rPr>
              <w:t>Условно разрешённые виды использования:</w:t>
            </w:r>
          </w:p>
        </w:tc>
        <w:tc>
          <w:tcPr>
            <w:tcW w:w="5043"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r>
              <w:rPr>
                <w:b/>
                <w:bCs/>
                <w:color w:val="FFFFFF"/>
              </w:rPr>
              <w:t>Вспомогательные виды разрешённого использования (установленные к условно разрешённым):</w:t>
            </w:r>
          </w:p>
        </w:tc>
      </w:tr>
      <w:tr w:rsidR="00000000">
        <w:trPr>
          <w:gridAfter w:val="1"/>
          <w:wAfter w:w="40" w:type="dxa"/>
          <w:trHeight w:val="1549"/>
        </w:trPr>
        <w:tc>
          <w:tcPr>
            <w:tcW w:w="4427" w:type="dxa"/>
            <w:tcBorders>
              <w:top w:val="single" w:sz="4" w:space="0" w:color="000000"/>
              <w:left w:val="single" w:sz="4" w:space="0" w:color="000000"/>
              <w:bottom w:val="single" w:sz="4" w:space="0" w:color="000000"/>
            </w:tcBorders>
            <w:shd w:val="clear" w:color="auto" w:fill="auto"/>
          </w:tcPr>
          <w:p w:rsidR="00000000" w:rsidRDefault="00704B39">
            <w:pPr>
              <w:numPr>
                <w:ilvl w:val="0"/>
                <w:numId w:val="11"/>
              </w:numPr>
              <w:tabs>
                <w:tab w:val="left" w:pos="403"/>
              </w:tabs>
              <w:rPr>
                <w:color w:val="000000"/>
              </w:rPr>
            </w:pPr>
            <w:r>
              <w:rPr>
                <w:color w:val="000000"/>
              </w:rPr>
              <w:t>административные здания, помещения;</w:t>
            </w:r>
          </w:p>
          <w:p w:rsidR="00000000" w:rsidRDefault="00704B39">
            <w:pPr>
              <w:numPr>
                <w:ilvl w:val="0"/>
                <w:numId w:val="11"/>
              </w:numPr>
              <w:tabs>
                <w:tab w:val="left" w:pos="403"/>
              </w:tabs>
              <w:rPr>
                <w:color w:val="000000"/>
              </w:rPr>
            </w:pPr>
            <w:r>
              <w:rPr>
                <w:color w:val="000000"/>
              </w:rPr>
              <w:t>объекты органов внутренних дел и правопорядка;</w:t>
            </w:r>
          </w:p>
          <w:p w:rsidR="00000000" w:rsidRDefault="00704B39">
            <w:pPr>
              <w:numPr>
                <w:ilvl w:val="0"/>
                <w:numId w:val="11"/>
              </w:numPr>
              <w:tabs>
                <w:tab w:val="left" w:pos="403"/>
              </w:tabs>
              <w:rPr>
                <w:color w:val="000000"/>
              </w:rPr>
            </w:pPr>
            <w:r>
              <w:rPr>
                <w:color w:val="000000"/>
              </w:rPr>
              <w:t>куль</w:t>
            </w:r>
            <w:r>
              <w:rPr>
                <w:color w:val="000000"/>
              </w:rPr>
              <w:t>товые объекты;</w:t>
            </w:r>
          </w:p>
          <w:p w:rsidR="00000000" w:rsidRDefault="00704B39">
            <w:pPr>
              <w:numPr>
                <w:ilvl w:val="0"/>
                <w:numId w:val="11"/>
              </w:numPr>
              <w:tabs>
                <w:tab w:val="left" w:pos="403"/>
              </w:tabs>
              <w:rPr>
                <w:color w:val="000000"/>
              </w:rPr>
            </w:pPr>
            <w:r>
              <w:rPr>
                <w:color w:val="000000"/>
              </w:rPr>
              <w:t>кредитно-финансовые учреждения, отделения банков;</w:t>
            </w:r>
          </w:p>
          <w:p w:rsidR="00000000" w:rsidRDefault="00704B39">
            <w:pPr>
              <w:numPr>
                <w:ilvl w:val="0"/>
                <w:numId w:val="11"/>
              </w:numPr>
              <w:tabs>
                <w:tab w:val="left" w:pos="403"/>
              </w:tabs>
            </w:pPr>
            <w:r>
              <w:rPr>
                <w:color w:val="000000"/>
              </w:rPr>
              <w:t>учебные полигоны</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r>
              <w:t>сооружения локального инженерного обеспечения, гаражи служебного транспорта, автостоянки , площадки для сбора мусора</w:t>
            </w:r>
          </w:p>
        </w:tc>
      </w:tr>
    </w:tbl>
    <w:p w:rsidR="00000000" w:rsidRDefault="00704B39"/>
    <w:p w:rsidR="00000000" w:rsidRDefault="00704B39">
      <w:pPr>
        <w:spacing w:line="360" w:lineRule="auto"/>
        <w:jc w:val="both"/>
      </w:pPr>
      <w:r>
        <w:rPr>
          <w:b/>
          <w:color w:val="000000"/>
          <w:shd w:val="clear" w:color="auto" w:fill="FFFF00"/>
        </w:rPr>
        <w:t>2. Для зоны установлены следующие размеры земельных уча</w:t>
      </w:r>
      <w:r>
        <w:rPr>
          <w:b/>
          <w:color w:val="000000"/>
          <w:shd w:val="clear" w:color="auto" w:fill="FFFF00"/>
        </w:rPr>
        <w:t>стков и предельные параметры разрешённого строительства, реконструкции объектов капитального строительства:</w:t>
      </w:r>
    </w:p>
    <w:tbl>
      <w:tblPr>
        <w:tblW w:w="0" w:type="auto"/>
        <w:tblInd w:w="9" w:type="dxa"/>
        <w:tblLayout w:type="fixed"/>
        <w:tblCellMar>
          <w:top w:w="57" w:type="dxa"/>
          <w:left w:w="57" w:type="dxa"/>
          <w:bottom w:w="57" w:type="dxa"/>
          <w:right w:w="57" w:type="dxa"/>
        </w:tblCellMar>
        <w:tblLook w:val="0000" w:firstRow="0" w:lastRow="0" w:firstColumn="0" w:lastColumn="0" w:noHBand="0" w:noVBand="0"/>
      </w:tblPr>
      <w:tblGrid>
        <w:gridCol w:w="4424"/>
        <w:gridCol w:w="5000"/>
      </w:tblGrid>
      <w:tr w:rsidR="00000000">
        <w:trPr>
          <w:tblHeader/>
        </w:trPr>
        <w:tc>
          <w:tcPr>
            <w:tcW w:w="4424" w:type="dxa"/>
            <w:tcBorders>
              <w:top w:val="single" w:sz="4" w:space="0" w:color="000000"/>
              <w:left w:val="single" w:sz="4" w:space="0" w:color="000000"/>
              <w:bottom w:val="single" w:sz="4" w:space="0" w:color="000000"/>
            </w:tcBorders>
            <w:shd w:val="clear" w:color="auto" w:fill="2E5785"/>
            <w:vAlign w:val="center"/>
          </w:tcPr>
          <w:p w:rsidR="00000000" w:rsidRDefault="00704B39">
            <w:pPr>
              <w:snapToGrid w:val="0"/>
            </w:pPr>
          </w:p>
        </w:tc>
        <w:tc>
          <w:tcPr>
            <w:tcW w:w="5000" w:type="dxa"/>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r>
              <w:rPr>
                <w:b/>
                <w:color w:val="FFFFFF"/>
              </w:rPr>
              <w:t>Для всех участков градостроительного зонирования:</w:t>
            </w:r>
          </w:p>
        </w:tc>
      </w:tr>
      <w:tr w:rsidR="00000000">
        <w:trPr>
          <w:trHeight w:val="23"/>
        </w:trPr>
        <w:tc>
          <w:tcPr>
            <w:tcW w:w="4424" w:type="dxa"/>
            <w:tcBorders>
              <w:top w:val="single" w:sz="4" w:space="0" w:color="000000"/>
              <w:left w:val="single" w:sz="4" w:space="0" w:color="000000"/>
              <w:bottom w:val="single" w:sz="4" w:space="0" w:color="000000"/>
            </w:tcBorders>
            <w:shd w:val="clear" w:color="auto" w:fill="auto"/>
          </w:tcPr>
          <w:p w:rsidR="00000000" w:rsidRDefault="00704B39">
            <w:pPr>
              <w:rPr>
                <w:color w:val="000000"/>
              </w:rPr>
            </w:pPr>
            <w:r>
              <w:rPr>
                <w:b/>
                <w:color w:val="000000"/>
              </w:rPr>
              <w:t>Количество (жилых) этажей жилых домов</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rPr>
                <w:color w:val="000000"/>
              </w:rPr>
            </w:pPr>
          </w:p>
        </w:tc>
      </w:tr>
      <w:tr w:rsidR="00000000">
        <w:trPr>
          <w:trHeight w:val="188"/>
        </w:trPr>
        <w:tc>
          <w:tcPr>
            <w:tcW w:w="4424" w:type="dxa"/>
            <w:tcBorders>
              <w:top w:val="single" w:sz="4" w:space="0" w:color="000000"/>
              <w:left w:val="single" w:sz="4" w:space="0" w:color="000000"/>
              <w:bottom w:val="single" w:sz="4" w:space="0" w:color="000000"/>
            </w:tcBorders>
            <w:shd w:val="clear" w:color="auto" w:fill="auto"/>
          </w:tcPr>
          <w:p w:rsidR="00000000" w:rsidRDefault="00704B39">
            <w:pPr>
              <w:rPr>
                <w:color w:val="000000"/>
              </w:rPr>
            </w:pPr>
            <w:r>
              <w:rPr>
                <w:color w:val="000000"/>
              </w:rPr>
              <w:t>максимальное</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r>
              <w:rPr>
                <w:color w:val="000000"/>
              </w:rPr>
              <w:t>3</w:t>
            </w:r>
          </w:p>
        </w:tc>
      </w:tr>
      <w:tr w:rsidR="00000000">
        <w:tc>
          <w:tcPr>
            <w:tcW w:w="4424" w:type="dxa"/>
            <w:tcBorders>
              <w:top w:val="single" w:sz="4" w:space="0" w:color="000000"/>
              <w:left w:val="single" w:sz="4" w:space="0" w:color="000000"/>
              <w:bottom w:val="single" w:sz="4" w:space="0" w:color="000000"/>
            </w:tcBorders>
            <w:shd w:val="clear" w:color="auto" w:fill="auto"/>
          </w:tcPr>
          <w:p w:rsidR="00000000" w:rsidRDefault="00704B39">
            <w:pPr>
              <w:rPr>
                <w:color w:val="000000"/>
              </w:rPr>
            </w:pPr>
            <w:r>
              <w:rPr>
                <w:color w:val="000000"/>
              </w:rPr>
              <w:t>минимальное</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r>
              <w:rPr>
                <w:color w:val="000000"/>
              </w:rPr>
              <w:t>не нормируется</w:t>
            </w:r>
          </w:p>
        </w:tc>
      </w:tr>
      <w:tr w:rsidR="00000000">
        <w:tc>
          <w:tcPr>
            <w:tcW w:w="4424" w:type="dxa"/>
            <w:tcBorders>
              <w:top w:val="single" w:sz="4" w:space="0" w:color="000000"/>
              <w:left w:val="single" w:sz="4" w:space="0" w:color="000000"/>
              <w:bottom w:val="single" w:sz="4" w:space="0" w:color="000000"/>
            </w:tcBorders>
            <w:shd w:val="clear" w:color="auto" w:fill="auto"/>
          </w:tcPr>
          <w:p w:rsidR="00000000" w:rsidRDefault="00704B39">
            <w:r>
              <w:rPr>
                <w:color w:val="000000"/>
              </w:rPr>
              <w:t>высота здани</w:t>
            </w:r>
            <w:r>
              <w:rPr>
                <w:color w:val="000000"/>
              </w:rPr>
              <w:t>й</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r>
              <w:t>высота этажа не более 3,3 м</w:t>
            </w:r>
          </w:p>
        </w:tc>
      </w:tr>
      <w:tr w:rsidR="00000000">
        <w:tc>
          <w:tcPr>
            <w:tcW w:w="4424" w:type="dxa"/>
            <w:tcBorders>
              <w:top w:val="single" w:sz="4" w:space="0" w:color="000000"/>
              <w:left w:val="single" w:sz="4" w:space="0" w:color="000000"/>
              <w:bottom w:val="single" w:sz="4" w:space="0" w:color="000000"/>
            </w:tcBorders>
            <w:shd w:val="clear" w:color="auto" w:fill="auto"/>
          </w:tcPr>
          <w:p w:rsidR="00000000" w:rsidRDefault="00704B39">
            <w:pPr>
              <w:rPr>
                <w:color w:val="000000"/>
              </w:rPr>
            </w:pPr>
            <w:r>
              <w:rPr>
                <w:b/>
                <w:color w:val="000000"/>
              </w:rPr>
              <w:t>Иные показатели:</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rPr>
                <w:color w:val="000000"/>
              </w:rPr>
            </w:pPr>
          </w:p>
        </w:tc>
      </w:tr>
      <w:tr w:rsidR="00000000">
        <w:trPr>
          <w:trHeight w:val="424"/>
        </w:trPr>
        <w:tc>
          <w:tcPr>
            <w:tcW w:w="4424" w:type="dxa"/>
            <w:tcBorders>
              <w:top w:val="single" w:sz="4" w:space="0" w:color="000000"/>
              <w:left w:val="single" w:sz="4" w:space="0" w:color="000000"/>
              <w:bottom w:val="single" w:sz="4" w:space="0" w:color="000000"/>
            </w:tcBorders>
            <w:shd w:val="clear" w:color="auto" w:fill="auto"/>
          </w:tcPr>
          <w:p w:rsidR="00000000" w:rsidRDefault="00704B39">
            <w:r>
              <w:rPr>
                <w:color w:val="000000"/>
              </w:rPr>
              <w:t>Минимальный отступ жилых здании от красной линии</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r>
              <w:t>25 м</w:t>
            </w:r>
          </w:p>
        </w:tc>
      </w:tr>
      <w:tr w:rsidR="00000000">
        <w:tc>
          <w:tcPr>
            <w:tcW w:w="4424" w:type="dxa"/>
            <w:tcBorders>
              <w:top w:val="single" w:sz="4" w:space="0" w:color="000000"/>
              <w:left w:val="single" w:sz="4" w:space="0" w:color="000000"/>
              <w:bottom w:val="single" w:sz="4" w:space="0" w:color="000000"/>
            </w:tcBorders>
            <w:shd w:val="clear" w:color="auto" w:fill="auto"/>
          </w:tcPr>
          <w:p w:rsidR="00000000" w:rsidRDefault="00704B39">
            <w:r>
              <w:t>максимальный процент застройки</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r>
              <w:t>60%</w:t>
            </w:r>
          </w:p>
        </w:tc>
      </w:tr>
      <w:tr w:rsidR="00000000">
        <w:trPr>
          <w:trHeight w:val="70"/>
        </w:trPr>
        <w:tc>
          <w:tcPr>
            <w:tcW w:w="4424" w:type="dxa"/>
            <w:tcBorders>
              <w:top w:val="single" w:sz="4" w:space="0" w:color="000000"/>
              <w:left w:val="single" w:sz="4" w:space="0" w:color="000000"/>
              <w:bottom w:val="single" w:sz="4" w:space="0" w:color="000000"/>
            </w:tcBorders>
            <w:shd w:val="clear" w:color="auto" w:fill="auto"/>
          </w:tcPr>
          <w:p w:rsidR="00000000" w:rsidRDefault="00704B39">
            <w:pPr>
              <w:rPr>
                <w:color w:val="000000"/>
              </w:rPr>
            </w:pPr>
            <w:r>
              <w:rPr>
                <w:color w:val="000000"/>
              </w:rPr>
              <w:t xml:space="preserve">максимальная высота ограждений образовательных учреждений </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rPr>
                <w:color w:val="000000"/>
              </w:rPr>
            </w:pPr>
            <w:r>
              <w:rPr>
                <w:color w:val="000000"/>
              </w:rPr>
              <w:t>2,0 м</w:t>
            </w:r>
          </w:p>
          <w:p w:rsidR="00000000" w:rsidRDefault="00704B39">
            <w:pPr>
              <w:rPr>
                <w:color w:val="000000"/>
              </w:rPr>
            </w:pPr>
          </w:p>
        </w:tc>
      </w:tr>
    </w:tbl>
    <w:p w:rsidR="00000000" w:rsidRDefault="00704B39">
      <w:pPr>
        <w:spacing w:line="360" w:lineRule="auto"/>
        <w:jc w:val="both"/>
        <w:rPr>
          <w:rFonts w:ascii="Cambria" w:hAnsi="Cambria" w:cs="Cambria"/>
          <w:b/>
        </w:rPr>
      </w:pPr>
      <w:r>
        <w:t xml:space="preserve">3. Ограничения использования земельных участков </w:t>
      </w:r>
      <w:r>
        <w:t>и объектов капитального строительства указаны в статье 36 настоящих Правил.</w:t>
      </w:r>
    </w:p>
    <w:p w:rsidR="00000000" w:rsidRDefault="00704B39">
      <w:pPr>
        <w:keepNext/>
        <w:spacing w:before="120" w:after="120" w:line="360" w:lineRule="auto"/>
        <w:rPr>
          <w:rFonts w:ascii="Cambria" w:hAnsi="Cambria" w:cs="Cambria"/>
          <w:b/>
          <w:lang w:val="x-none"/>
        </w:rPr>
      </w:pPr>
      <w:bookmarkStart w:id="58" w:name="__RefHeading___Toc368067492"/>
      <w:bookmarkEnd w:id="58"/>
      <w:r>
        <w:rPr>
          <w:rFonts w:ascii="Cambria" w:hAnsi="Cambria" w:cs="Cambria"/>
          <w:b/>
        </w:rPr>
        <w:t>СТАТЬЯ 31. ПРОИЗВОДСТВЕННЫЕ ЗОНЫ</w:t>
      </w:r>
    </w:p>
    <w:p w:rsidR="00000000" w:rsidRDefault="00704B39">
      <w:pPr>
        <w:keepNext/>
        <w:spacing w:before="120" w:after="120" w:line="360" w:lineRule="auto"/>
        <w:rPr>
          <w:i/>
        </w:rPr>
      </w:pPr>
      <w:bookmarkStart w:id="59" w:name="__RefHeading___Toc368067493"/>
      <w:bookmarkEnd w:id="59"/>
      <w:r>
        <w:rPr>
          <w:rFonts w:ascii="Cambria" w:hAnsi="Cambria" w:cs="Cambria"/>
          <w:b/>
          <w:lang w:val="x-none"/>
        </w:rPr>
        <w:t xml:space="preserve">Статья </w:t>
      </w:r>
      <w:r>
        <w:rPr>
          <w:rFonts w:ascii="Cambria" w:hAnsi="Cambria" w:cs="Cambria"/>
          <w:b/>
        </w:rPr>
        <w:t>31</w:t>
      </w:r>
      <w:r>
        <w:rPr>
          <w:rFonts w:ascii="Cambria" w:hAnsi="Cambria" w:cs="Cambria"/>
          <w:b/>
          <w:lang w:val="x-none"/>
        </w:rPr>
        <w:t>.</w:t>
      </w:r>
      <w:r>
        <w:rPr>
          <w:rFonts w:ascii="Cambria" w:hAnsi="Cambria" w:cs="Cambria"/>
          <w:b/>
        </w:rPr>
        <w:t>1.</w:t>
      </w:r>
      <w:r>
        <w:rPr>
          <w:rFonts w:ascii="Cambria" w:hAnsi="Cambria" w:cs="Cambria"/>
          <w:b/>
          <w:lang w:val="x-none"/>
        </w:rPr>
        <w:t xml:space="preserve"> Градостроительный регламент производственной зоны (П1)</w:t>
      </w:r>
    </w:p>
    <w:p w:rsidR="00000000" w:rsidRDefault="00704B39">
      <w:pPr>
        <w:spacing w:line="360" w:lineRule="auto"/>
        <w:jc w:val="both"/>
      </w:pPr>
      <w:r>
        <w:rPr>
          <w:i/>
        </w:rPr>
        <w:t>Зона П1 выделена для обеспечения правовых условий строительства и реконструкции</w:t>
      </w:r>
      <w:r>
        <w:rPr>
          <w:i/>
        </w:rPr>
        <w:t xml:space="preserve"> преимущественно объектов производства, имеющих санитарную зону от 50 до100 м</w:t>
      </w:r>
    </w:p>
    <w:p w:rsidR="00000000" w:rsidRDefault="00704B39">
      <w:pPr>
        <w:spacing w:line="360" w:lineRule="auto"/>
        <w:jc w:val="both"/>
        <w:rPr>
          <w:b/>
          <w:bCs/>
          <w:color w:val="FFFFFF"/>
        </w:rPr>
      </w:pPr>
      <w:r>
        <w:lastRenderedPageBreak/>
        <w:t>Перечень видов разрешённого использования объектов капитального строительства и земельных участков:</w:t>
      </w:r>
    </w:p>
    <w:tbl>
      <w:tblPr>
        <w:tblW w:w="0" w:type="auto"/>
        <w:tblInd w:w="108" w:type="dxa"/>
        <w:tblLayout w:type="fixed"/>
        <w:tblLook w:val="0000" w:firstRow="0" w:lastRow="0" w:firstColumn="0" w:lastColumn="0" w:noHBand="0" w:noVBand="0"/>
      </w:tblPr>
      <w:tblGrid>
        <w:gridCol w:w="4698"/>
        <w:gridCol w:w="4702"/>
        <w:gridCol w:w="40"/>
      </w:tblGrid>
      <w:tr w:rsidR="00000000">
        <w:trPr>
          <w:trHeight w:val="510"/>
          <w:tblHeader/>
        </w:trPr>
        <w:tc>
          <w:tcPr>
            <w:tcW w:w="4698"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276" w:lineRule="auto"/>
              <w:jc w:val="both"/>
              <w:rPr>
                <w:b/>
                <w:bCs/>
                <w:color w:val="FFFFFF"/>
              </w:rPr>
            </w:pPr>
            <w:r>
              <w:rPr>
                <w:b/>
                <w:bCs/>
                <w:color w:val="FFFFFF"/>
              </w:rPr>
              <w:t>Основные виды разрешённого использования:</w:t>
            </w:r>
          </w:p>
        </w:tc>
        <w:tc>
          <w:tcPr>
            <w:tcW w:w="4742"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276" w:lineRule="auto"/>
              <w:jc w:val="both"/>
            </w:pPr>
            <w:r>
              <w:rPr>
                <w:b/>
                <w:bCs/>
                <w:color w:val="FFFFFF"/>
              </w:rPr>
              <w:t>Вспомогательные виды разрешённого ис</w:t>
            </w:r>
            <w:r>
              <w:rPr>
                <w:b/>
                <w:bCs/>
                <w:color w:val="FFFFFF"/>
              </w:rPr>
              <w:t>пользования (установленные к основным):</w:t>
            </w:r>
          </w:p>
        </w:tc>
      </w:tr>
      <w:tr w:rsidR="00000000">
        <w:trPr>
          <w:gridAfter w:val="1"/>
          <w:wAfter w:w="40" w:type="dxa"/>
          <w:trHeight w:val="1047"/>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объекты капитального строительства и виды использования земельных участков промышленного и коммунально-складского назначения, отнесённые действующими санитарными нормами к объектам с санитарно-защитной зоной от 50 д</w:t>
            </w:r>
            <w:r>
              <w:t>о 100 м</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административно-бытовые здания, амбулаторно-поликлинические учреждения при предприятии, спортивно-оздоровительные сооружения для работников, автостоянки, площадки для сбора мусора, в том числе и производственных отходов</w:t>
            </w:r>
          </w:p>
        </w:tc>
      </w:tr>
      <w:tr w:rsidR="00000000">
        <w:trPr>
          <w:gridAfter w:val="1"/>
          <w:wAfter w:w="40" w:type="dxa"/>
          <w:trHeight w:val="242"/>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аварийно-диспетчерские служ</w:t>
            </w:r>
            <w:r>
              <w:t>бы организаций, осуществляющих эксплуатацию сетей инженерно-технического обеспечения поселения</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гаражи служебного транспорта, склады материалов и инвентаря, здания и сооружения для размещения служб охраны и наблюдения, площадки для сбора мусора</w:t>
            </w: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прачечные и</w:t>
            </w:r>
            <w:r>
              <w:t xml:space="preserve"> химчистки, в том числе  прачечные самообслуживания</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хозяйственные постройки, сооружения локального инженерного обеспечения, площадки для сбора мусора</w:t>
            </w: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магазины</w:t>
            </w:r>
          </w:p>
        </w:tc>
        <w:tc>
          <w:tcPr>
            <w:tcW w:w="4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специализированные мебельные магазины, автосалоны</w:t>
            </w:r>
          </w:p>
        </w:tc>
        <w:tc>
          <w:tcPr>
            <w:tcW w:w="4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здан</w:t>
            </w:r>
            <w:r>
              <w:t>ия и помещения для размещения подразделений органов охраны правопорядка</w:t>
            </w:r>
          </w:p>
        </w:tc>
        <w:tc>
          <w:tcPr>
            <w:tcW w:w="4702" w:type="dxa"/>
            <w:tcBorders>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автостоянки, гаражи для служебного транспорта, открытые площадки для занятий спортом и физкультурой, площадки для сбора мусора</w:t>
            </w:r>
          </w:p>
        </w:tc>
      </w:tr>
      <w:tr w:rsidR="00000000">
        <w:trPr>
          <w:gridAfter w:val="1"/>
          <w:wAfter w:w="40" w:type="dxa"/>
          <w:trHeight w:val="255"/>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пожарные части, здания и помещения для размещения подраз</w:t>
            </w:r>
            <w:r>
              <w:t>делений пожарной охраны</w:t>
            </w:r>
          </w:p>
        </w:tc>
        <w:tc>
          <w:tcPr>
            <w:tcW w:w="4702" w:type="dxa"/>
            <w:tcBorders>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учебно-тренировочные комплексы со спортивными площадками, закрытые гаражи-стоянки резервных автомобилей, склады инвентаря, площадки для сбора мусора</w:t>
            </w:r>
          </w:p>
        </w:tc>
      </w:tr>
      <w:tr w:rsidR="00000000">
        <w:trPr>
          <w:gridAfter w:val="1"/>
          <w:wAfter w:w="40" w:type="dxa"/>
          <w:trHeight w:val="255"/>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автозаправочные станции</w:t>
            </w:r>
          </w:p>
        </w:tc>
        <w:tc>
          <w:tcPr>
            <w:tcW w:w="4702" w:type="dxa"/>
            <w:tcBorders>
              <w:left w:val="single" w:sz="4" w:space="0" w:color="000000"/>
              <w:bottom w:val="single" w:sz="4" w:space="0" w:color="000000"/>
              <w:right w:val="single" w:sz="4" w:space="0" w:color="000000"/>
            </w:tcBorders>
            <w:shd w:val="clear" w:color="auto" w:fill="auto"/>
            <w:vAlign w:val="bottom"/>
          </w:tcPr>
          <w:p w:rsidR="00000000" w:rsidRDefault="00704B39">
            <w:pPr>
              <w:snapToGrid w:val="0"/>
              <w:spacing w:line="276" w:lineRule="auto"/>
              <w:jc w:val="both"/>
            </w:pPr>
          </w:p>
        </w:tc>
      </w:tr>
      <w:tr w:rsidR="00000000">
        <w:trPr>
          <w:gridAfter w:val="1"/>
          <w:wAfter w:w="40" w:type="dxa"/>
          <w:trHeight w:val="255"/>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станции и пункты техобслуживания автомобилей</w:t>
            </w:r>
          </w:p>
        </w:tc>
        <w:tc>
          <w:tcPr>
            <w:tcW w:w="4702" w:type="dxa"/>
            <w:tcBorders>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автостоянки</w:t>
            </w:r>
            <w:r>
              <w:t>, площадки для сбора мусора</w:t>
            </w:r>
          </w:p>
        </w:tc>
      </w:tr>
      <w:tr w:rsidR="00000000">
        <w:trPr>
          <w:gridAfter w:val="1"/>
          <w:wAfter w:w="40" w:type="dxa"/>
          <w:trHeight w:val="136"/>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автомойки</w:t>
            </w:r>
          </w:p>
        </w:tc>
        <w:tc>
          <w:tcPr>
            <w:tcW w:w="4702" w:type="dxa"/>
            <w:tcBorders>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автостоянки, площадки для сбора мусора</w:t>
            </w:r>
          </w:p>
        </w:tc>
      </w:tr>
      <w:tr w:rsidR="00000000">
        <w:trPr>
          <w:gridAfter w:val="1"/>
          <w:wAfter w:w="40" w:type="dxa"/>
          <w:trHeight w:val="136"/>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станции скорой медицинской помощи</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281"/>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предприятия общественного питания озеленение и благоустройство без ведения коммерческой деятельности, б</w:t>
            </w:r>
            <w:r>
              <w:t>ез строительства капитальных объектов, малые архитектурные формы</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 для сбора мусора</w:t>
            </w:r>
          </w:p>
        </w:tc>
      </w:tr>
      <w:tr w:rsidR="00000000">
        <w:trPr>
          <w:gridAfter w:val="1"/>
          <w:wAfter w:w="40" w:type="dxa"/>
          <w:trHeight w:val="281"/>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производственные базы аварийно-диспетчерских служб и предприятий по обслуживанию жилого фонда</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хозяйственные постройки, склады, гаражи служ</w:t>
            </w:r>
            <w:r>
              <w:t>ебного транспорта, площадки для сбора мусора</w:t>
            </w:r>
          </w:p>
        </w:tc>
      </w:tr>
      <w:tr w:rsidR="00000000">
        <w:trPr>
          <w:gridAfter w:val="1"/>
          <w:wAfter w:w="40" w:type="dxa"/>
          <w:trHeight w:val="165"/>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 xml:space="preserve">рынки продовольственных и непродовольственных товаров, площадки для торговли «с колёс» </w:t>
            </w:r>
          </w:p>
          <w:p w:rsidR="00000000" w:rsidRDefault="00704B39">
            <w:pPr>
              <w:spacing w:line="276" w:lineRule="auto"/>
              <w:jc w:val="both"/>
            </w:pP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хозяйственные постройки, помещения для складирования и временного хранения товаров, здания и помещения для служб охраны и</w:t>
            </w:r>
            <w:r>
              <w:t xml:space="preserve"> наблюдения</w:t>
            </w: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lastRenderedPageBreak/>
              <w:t>оранжереи, теплицы, парники</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административно-бытовые здания, здания, сооружения для размещения служб охраны и наблюдения, складские помещения, автостоянки, гаражи служебного автотранспорта</w:t>
            </w: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приёмные пункты вторичного сырья</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складские постройки, </w:t>
            </w:r>
            <w:r>
              <w:t>автостоянки, площадки для сбора мусора</w:t>
            </w: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автостоянки и гаражи, парковки</w:t>
            </w:r>
          </w:p>
        </w:tc>
        <w:tc>
          <w:tcPr>
            <w:tcW w:w="4702" w:type="dxa"/>
            <w:tcBorders>
              <w:left w:val="single" w:sz="4" w:space="0" w:color="000000"/>
              <w:bottom w:val="single" w:sz="4" w:space="0" w:color="000000"/>
              <w:right w:val="single" w:sz="4" w:space="0" w:color="000000"/>
            </w:tcBorders>
            <w:shd w:val="clear" w:color="auto" w:fill="auto"/>
          </w:tcPr>
          <w:p w:rsidR="00000000" w:rsidRDefault="00704B39">
            <w:pPr>
              <w:snapToGrid w:val="0"/>
              <w:spacing w:line="276" w:lineRule="auto"/>
              <w:jc w:val="both"/>
            </w:pPr>
          </w:p>
        </w:tc>
      </w:tr>
    </w:tbl>
    <w:p w:rsidR="00000000" w:rsidRDefault="00704B39">
      <w:pPr>
        <w:spacing w:line="360" w:lineRule="auto"/>
        <w:jc w:val="both"/>
        <w:rPr>
          <w:b/>
          <w:color w:val="000000"/>
          <w:shd w:val="clear" w:color="auto" w:fill="FFFF00"/>
        </w:rPr>
      </w:pPr>
      <w:r>
        <w:t>Условно разрешённые виды использования объектов капитального строительства и земельных участков для зоны П1 не устанавливаются.</w:t>
      </w:r>
    </w:p>
    <w:p w:rsidR="00000000" w:rsidRDefault="00704B39">
      <w:pPr>
        <w:spacing w:line="360" w:lineRule="auto"/>
        <w:jc w:val="both"/>
      </w:pPr>
      <w:r>
        <w:rPr>
          <w:b/>
          <w:color w:val="000000"/>
          <w:shd w:val="clear" w:color="auto" w:fill="FFFF00"/>
        </w:rPr>
        <w:t>2. Для зоны установлены следующие размеры земельных уча</w:t>
      </w:r>
      <w:r>
        <w:rPr>
          <w:b/>
          <w:color w:val="000000"/>
          <w:shd w:val="clear" w:color="auto" w:fill="FFFF00"/>
        </w:rPr>
        <w:t>стков и предельные параметры разрешённого строительства, реконструкции объектов капитального строительства: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403"/>
        <w:gridCol w:w="5997"/>
      </w:tblGrid>
      <w:tr w:rsidR="00000000">
        <w:trPr>
          <w:tblHeader/>
        </w:trPr>
        <w:tc>
          <w:tcPr>
            <w:tcW w:w="3403" w:type="dxa"/>
            <w:tcBorders>
              <w:top w:val="single" w:sz="4" w:space="0" w:color="000000"/>
              <w:left w:val="single" w:sz="4" w:space="0" w:color="000000"/>
              <w:bottom w:val="single" w:sz="4" w:space="0" w:color="000000"/>
            </w:tcBorders>
            <w:shd w:val="clear" w:color="auto" w:fill="2E5785"/>
            <w:vAlign w:val="center"/>
          </w:tcPr>
          <w:p w:rsidR="00000000" w:rsidRDefault="00704B39">
            <w:pPr>
              <w:snapToGrid w:val="0"/>
              <w:spacing w:line="276" w:lineRule="auto"/>
              <w:jc w:val="both"/>
            </w:pPr>
          </w:p>
        </w:tc>
        <w:tc>
          <w:tcPr>
            <w:tcW w:w="5997" w:type="dxa"/>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pPr>
              <w:spacing w:line="276" w:lineRule="auto"/>
              <w:jc w:val="both"/>
            </w:pPr>
            <w:r>
              <w:rPr>
                <w:b/>
                <w:color w:val="FFFFFF"/>
              </w:rPr>
              <w:t>Для всех участков градостроительного зонирования:</w:t>
            </w:r>
          </w:p>
        </w:tc>
      </w:tr>
      <w:tr w:rsidR="00000000">
        <w:trPr>
          <w:trHeight w:val="23"/>
        </w:trPr>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b/>
                <w:color w:val="000000"/>
              </w:rPr>
              <w:t xml:space="preserve">Количество этажей </w:t>
            </w:r>
          </w:p>
        </w:tc>
        <w:tc>
          <w:tcPr>
            <w:tcW w:w="5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rPr>
                <w:color w:val="000000"/>
              </w:rPr>
              <w:t>предельное количество этажей или предельная высота зданий, строений и сооруже</w:t>
            </w:r>
            <w:r>
              <w:rPr>
                <w:color w:val="000000"/>
              </w:rPr>
              <w:t>ний для данной территориальной зоны принимается по проекту планировки, но не более 40 м, кроме опор линий электропередачи, труб котельных, антенн и антенно-мачтовых сооружений сотовой, радиорелейной, спутниковой, телекоммуникационной и т.д. связи.</w:t>
            </w:r>
            <w:r>
              <w:t xml:space="preserve"> </w:t>
            </w:r>
          </w:p>
        </w:tc>
      </w:tr>
      <w:tr w:rsidR="00000000">
        <w:tblPrEx>
          <w:tblCellMar>
            <w:top w:w="28" w:type="dxa"/>
            <w:left w:w="28" w:type="dxa"/>
            <w:bottom w:w="28" w:type="dxa"/>
            <w:right w:w="28" w:type="dxa"/>
          </w:tblCellMar>
        </w:tblPrEx>
        <w:trPr>
          <w:trHeight w:val="450"/>
        </w:trPr>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color w:val="000000"/>
              </w:rPr>
              <w:t>максим</w:t>
            </w:r>
            <w:r>
              <w:rPr>
                <w:color w:val="000000"/>
              </w:rPr>
              <w:t>альное</w:t>
            </w:r>
          </w:p>
        </w:tc>
        <w:tc>
          <w:tcPr>
            <w:tcW w:w="5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rPr>
                <w:color w:val="000000"/>
              </w:rPr>
            </w:pPr>
          </w:p>
        </w:tc>
      </w:tr>
      <w:tr w:rsidR="00000000">
        <w:tblPrEx>
          <w:tblCellMar>
            <w:top w:w="28" w:type="dxa"/>
            <w:left w:w="28" w:type="dxa"/>
            <w:bottom w:w="28" w:type="dxa"/>
            <w:right w:w="28" w:type="dxa"/>
          </w:tblCellMar>
        </w:tblPrEx>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color w:val="000000"/>
              </w:rPr>
              <w:t>минимальное</w:t>
            </w:r>
          </w:p>
        </w:tc>
        <w:tc>
          <w:tcPr>
            <w:tcW w:w="5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rPr>
                <w:color w:val="000000"/>
              </w:rPr>
            </w:pPr>
          </w:p>
        </w:tc>
      </w:tr>
      <w:tr w:rsidR="00000000">
        <w:tblPrEx>
          <w:tblCellMar>
            <w:top w:w="28" w:type="dxa"/>
            <w:left w:w="28" w:type="dxa"/>
            <w:bottom w:w="28" w:type="dxa"/>
            <w:right w:w="28" w:type="dxa"/>
          </w:tblCellMar>
        </w:tblPrEx>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b/>
                <w:color w:val="000000"/>
              </w:rPr>
              <w:t>Высота:</w:t>
            </w:r>
          </w:p>
        </w:tc>
        <w:tc>
          <w:tcPr>
            <w:tcW w:w="5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rPr>
                <w:color w:val="000000"/>
              </w:rPr>
            </w:pPr>
          </w:p>
        </w:tc>
      </w:tr>
      <w:tr w:rsidR="00000000">
        <w:tblPrEx>
          <w:tblCellMar>
            <w:top w:w="28" w:type="dxa"/>
            <w:left w:w="28" w:type="dxa"/>
            <w:bottom w:w="28" w:type="dxa"/>
            <w:right w:w="28" w:type="dxa"/>
          </w:tblCellMar>
        </w:tblPrEx>
        <w:trPr>
          <w:trHeight w:val="360"/>
        </w:trPr>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color w:val="000000"/>
              </w:rPr>
              <w:t>максимальная</w:t>
            </w:r>
          </w:p>
        </w:tc>
        <w:tc>
          <w:tcPr>
            <w:tcW w:w="5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rPr>
                <w:color w:val="000000"/>
              </w:rPr>
            </w:pPr>
          </w:p>
        </w:tc>
      </w:tr>
      <w:tr w:rsidR="00000000">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color w:val="000000"/>
              </w:rPr>
              <w:t>минимальная</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rPr>
                <w:color w:val="000000"/>
              </w:rPr>
              <w:t>не нормируется</w:t>
            </w:r>
          </w:p>
        </w:tc>
      </w:tr>
      <w:tr w:rsidR="00000000">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rPr>
                <w:color w:val="000000"/>
              </w:rPr>
            </w:pPr>
            <w:r>
              <w:rPr>
                <w:b/>
                <w:color w:val="000000"/>
              </w:rPr>
              <w:t>Площадь земельного участка</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276" w:lineRule="auto"/>
              <w:jc w:val="both"/>
              <w:rPr>
                <w:color w:val="000000"/>
              </w:rPr>
            </w:pPr>
          </w:p>
        </w:tc>
      </w:tr>
      <w:tr w:rsidR="00000000">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color w:val="000000"/>
              </w:rPr>
              <w:t>максимальная</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25 га</w:t>
            </w:r>
          </w:p>
        </w:tc>
      </w:tr>
      <w:tr w:rsidR="00000000">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color w:val="000000"/>
              </w:rPr>
              <w:t>минимальная</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0,5 га</w:t>
            </w:r>
          </w:p>
        </w:tc>
      </w:tr>
      <w:tr w:rsidR="00000000">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color w:val="000000"/>
              </w:rPr>
              <w:t>Иные показатели:</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276" w:lineRule="auto"/>
              <w:jc w:val="both"/>
            </w:pPr>
          </w:p>
        </w:tc>
      </w:tr>
      <w:tr w:rsidR="00000000">
        <w:trPr>
          <w:trHeight w:val="632"/>
        </w:trPr>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color w:val="000000"/>
              </w:rPr>
              <w:t>минимальный отступ зданий от красной линии</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6 м</w:t>
            </w:r>
          </w:p>
        </w:tc>
      </w:tr>
      <w:tr w:rsidR="00000000">
        <w:trPr>
          <w:trHeight w:val="632"/>
        </w:trPr>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максимальный процент застройки</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60%</w:t>
            </w:r>
          </w:p>
        </w:tc>
      </w:tr>
      <w:tr w:rsidR="00000000">
        <w:trPr>
          <w:trHeight w:val="632"/>
        </w:trPr>
        <w:tc>
          <w:tcPr>
            <w:tcW w:w="3403"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минималь</w:t>
            </w:r>
            <w:r>
              <w:t>ный процент озеленения</w:t>
            </w:r>
          </w:p>
        </w:tc>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10-15%</w:t>
            </w:r>
          </w:p>
        </w:tc>
      </w:tr>
    </w:tbl>
    <w:p w:rsidR="00000000" w:rsidRDefault="00704B39">
      <w:pPr>
        <w:spacing w:line="360" w:lineRule="auto"/>
        <w:jc w:val="both"/>
      </w:pPr>
    </w:p>
    <w:p w:rsidR="00000000" w:rsidRDefault="00704B39">
      <w:pPr>
        <w:spacing w:line="360" w:lineRule="auto"/>
        <w:jc w:val="both"/>
        <w:rPr>
          <w:rFonts w:ascii="Cambria" w:hAnsi="Cambria" w:cs="Cambria"/>
          <w:b/>
          <w:lang w:val="x-none"/>
        </w:rPr>
      </w:pPr>
      <w:r>
        <w:t>3. Ограничения использования земельных участков и объектов капитального строительства указаны в статье 36 настоящих Правил.</w:t>
      </w:r>
    </w:p>
    <w:p w:rsidR="00000000" w:rsidRDefault="00704B39">
      <w:pPr>
        <w:keepNext/>
        <w:spacing w:before="120" w:after="120" w:line="360" w:lineRule="auto"/>
        <w:rPr>
          <w:i/>
        </w:rPr>
      </w:pPr>
      <w:bookmarkStart w:id="60" w:name="__RefHeading___Toc368067494"/>
      <w:bookmarkEnd w:id="60"/>
      <w:r>
        <w:rPr>
          <w:rFonts w:ascii="Cambria" w:hAnsi="Cambria" w:cs="Cambria"/>
          <w:b/>
          <w:lang w:val="x-none"/>
        </w:rPr>
        <w:t>Статья 31.2. Градостроительный регламент коммунально-складской зоны (П2)</w:t>
      </w:r>
    </w:p>
    <w:p w:rsidR="00000000" w:rsidRDefault="00704B39">
      <w:pPr>
        <w:spacing w:line="360" w:lineRule="auto"/>
        <w:jc w:val="both"/>
      </w:pPr>
      <w:r>
        <w:rPr>
          <w:i/>
        </w:rPr>
        <w:t xml:space="preserve">Данная зона обозначена для </w:t>
      </w:r>
      <w:r>
        <w:rPr>
          <w:i/>
        </w:rPr>
        <w:t xml:space="preserve">обеспечения правовых условий формирования территорий коммунальных предприятий. В зону входят склады, крытые и открытые базы, </w:t>
      </w:r>
      <w:r>
        <w:rPr>
          <w:i/>
        </w:rPr>
        <w:lastRenderedPageBreak/>
        <w:t>предприятия транспортного обслуживания населенных пунктов, гаражи, головные и иные сооружения инженерных коммуникаций.</w:t>
      </w:r>
    </w:p>
    <w:p w:rsidR="00000000" w:rsidRDefault="00704B39">
      <w:pPr>
        <w:spacing w:line="360" w:lineRule="auto"/>
        <w:jc w:val="both"/>
        <w:rPr>
          <w:b/>
          <w:bCs/>
          <w:color w:val="FFFFFF"/>
        </w:rPr>
      </w:pPr>
      <w:r>
        <w:t xml:space="preserve">1. Перечень </w:t>
      </w:r>
      <w:r>
        <w:t>видов разрешённого использования объектов капитального строительства и земельных участков:</w:t>
      </w:r>
    </w:p>
    <w:tbl>
      <w:tblPr>
        <w:tblW w:w="0" w:type="auto"/>
        <w:tblInd w:w="108" w:type="dxa"/>
        <w:tblLayout w:type="fixed"/>
        <w:tblLook w:val="0000" w:firstRow="0" w:lastRow="0" w:firstColumn="0" w:lastColumn="0" w:noHBand="0" w:noVBand="0"/>
      </w:tblPr>
      <w:tblGrid>
        <w:gridCol w:w="4698"/>
        <w:gridCol w:w="4732"/>
        <w:gridCol w:w="40"/>
      </w:tblGrid>
      <w:tr w:rsidR="00000000">
        <w:trPr>
          <w:trHeight w:val="510"/>
          <w:tblHeader/>
        </w:trPr>
        <w:tc>
          <w:tcPr>
            <w:tcW w:w="4698"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276" w:lineRule="auto"/>
              <w:jc w:val="both"/>
              <w:rPr>
                <w:b/>
                <w:bCs/>
                <w:color w:val="FFFFFF"/>
              </w:rPr>
            </w:pPr>
            <w:r>
              <w:rPr>
                <w:b/>
                <w:bCs/>
                <w:color w:val="FFFFFF"/>
              </w:rPr>
              <w:t>Основные виды разрешённого использования:</w:t>
            </w:r>
          </w:p>
        </w:tc>
        <w:tc>
          <w:tcPr>
            <w:tcW w:w="4772"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276" w:lineRule="auto"/>
              <w:jc w:val="both"/>
            </w:pPr>
            <w:r>
              <w:rPr>
                <w:b/>
                <w:bCs/>
                <w:color w:val="FFFFFF"/>
              </w:rPr>
              <w:t>Вспомогательные виды разрешённого использования (установленные к основным):</w:t>
            </w:r>
          </w:p>
        </w:tc>
      </w:tr>
      <w:tr w:rsidR="00000000">
        <w:trPr>
          <w:gridAfter w:val="1"/>
          <w:wAfter w:w="40" w:type="dxa"/>
          <w:trHeight w:val="674"/>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объекты складского назначения различного профи</w:t>
            </w:r>
            <w:r>
              <w:t>ля;</w:t>
            </w:r>
          </w:p>
          <w:p w:rsidR="00000000" w:rsidRDefault="00704B39">
            <w:pPr>
              <w:spacing w:line="276" w:lineRule="auto"/>
              <w:jc w:val="both"/>
            </w:pPr>
            <w:r>
              <w:t>базы для хранения продукции и материалов;</w:t>
            </w:r>
          </w:p>
          <w:p w:rsidR="00000000" w:rsidRDefault="00704B39">
            <w:pPr>
              <w:spacing w:line="276" w:lineRule="auto"/>
              <w:jc w:val="both"/>
            </w:pPr>
            <w:r>
              <w:t xml:space="preserve"> озеленение и благоустройство без ведения коммерческой деятельности, без строительства капитальных объектов, малые архитектурные формы</w:t>
            </w:r>
          </w:p>
          <w:p w:rsidR="00000000" w:rsidRDefault="00704B39">
            <w:pPr>
              <w:spacing w:line="276" w:lineRule="auto"/>
              <w:jc w:val="both"/>
            </w:pPr>
            <w:r>
              <w:t>базы жилищно-эксплуатационных служб;</w:t>
            </w:r>
          </w:p>
          <w:p w:rsidR="00000000" w:rsidRDefault="00704B39">
            <w:pPr>
              <w:spacing w:line="276" w:lineRule="auto"/>
              <w:jc w:val="both"/>
            </w:pPr>
            <w:r>
              <w:t>предприятия, организации ритуальных ус</w:t>
            </w:r>
            <w:r>
              <w:t>луг;</w:t>
            </w:r>
          </w:p>
          <w:p w:rsidR="00000000" w:rsidRDefault="00704B39">
            <w:pPr>
              <w:numPr>
                <w:ilvl w:val="0"/>
                <w:numId w:val="11"/>
              </w:numPr>
              <w:tabs>
                <w:tab w:val="left" w:pos="282"/>
              </w:tabs>
              <w:spacing w:line="276" w:lineRule="auto"/>
              <w:ind w:left="34" w:firstLine="0"/>
              <w:jc w:val="both"/>
            </w:pPr>
            <w:r>
              <w:t>объекты инженерного обеспечения (котельные, трансформаторные подстанции, водозаборные сооружения, канализационные, насосные, газовые станции и др.);</w:t>
            </w:r>
          </w:p>
          <w:p w:rsidR="00000000" w:rsidRDefault="00704B39">
            <w:pPr>
              <w:numPr>
                <w:ilvl w:val="0"/>
                <w:numId w:val="11"/>
              </w:numPr>
              <w:tabs>
                <w:tab w:val="left" w:pos="282"/>
              </w:tabs>
              <w:spacing w:line="276" w:lineRule="auto"/>
              <w:ind w:left="34" w:firstLine="0"/>
              <w:jc w:val="both"/>
            </w:pPr>
            <w:r>
              <w:t>автобусные, троллейбусные парки;</w:t>
            </w:r>
          </w:p>
          <w:p w:rsidR="00000000" w:rsidRDefault="00704B39">
            <w:pPr>
              <w:numPr>
                <w:ilvl w:val="0"/>
                <w:numId w:val="11"/>
              </w:numPr>
              <w:tabs>
                <w:tab w:val="left" w:pos="282"/>
              </w:tabs>
              <w:spacing w:line="276" w:lineRule="auto"/>
              <w:ind w:left="34" w:firstLine="0"/>
              <w:jc w:val="both"/>
            </w:pPr>
            <w:r>
              <w:t>парки грузового автомобильного транспорта;</w:t>
            </w:r>
          </w:p>
          <w:p w:rsidR="00000000" w:rsidRDefault="00704B39">
            <w:pPr>
              <w:numPr>
                <w:ilvl w:val="0"/>
                <w:numId w:val="11"/>
              </w:numPr>
              <w:tabs>
                <w:tab w:val="left" w:pos="282"/>
              </w:tabs>
              <w:spacing w:line="276" w:lineRule="auto"/>
              <w:ind w:left="34" w:firstLine="0"/>
              <w:jc w:val="both"/>
            </w:pPr>
            <w:r>
              <w:t>парковки, автостоянки;</w:t>
            </w:r>
          </w:p>
          <w:p w:rsidR="00000000" w:rsidRDefault="00704B39">
            <w:pPr>
              <w:numPr>
                <w:ilvl w:val="0"/>
                <w:numId w:val="11"/>
              </w:numPr>
              <w:tabs>
                <w:tab w:val="left" w:pos="282"/>
              </w:tabs>
              <w:spacing w:line="276" w:lineRule="auto"/>
              <w:ind w:left="34" w:firstLine="0"/>
              <w:jc w:val="both"/>
            </w:pPr>
            <w:r>
              <w:t>авт</w:t>
            </w:r>
            <w:r>
              <w:t>оремонтные и авто-сервисные предприятия;</w:t>
            </w:r>
          </w:p>
          <w:p w:rsidR="00000000" w:rsidRDefault="00704B39">
            <w:pPr>
              <w:numPr>
                <w:ilvl w:val="0"/>
                <w:numId w:val="11"/>
              </w:numPr>
              <w:tabs>
                <w:tab w:val="left" w:pos="282"/>
              </w:tabs>
              <w:spacing w:line="276" w:lineRule="auto"/>
              <w:ind w:left="34" w:firstLine="0"/>
              <w:jc w:val="both"/>
            </w:pPr>
            <w:r>
              <w:t>автозаправочные станции;</w:t>
            </w:r>
          </w:p>
          <w:p w:rsidR="00000000" w:rsidRDefault="00704B39">
            <w:pPr>
              <w:numPr>
                <w:ilvl w:val="0"/>
                <w:numId w:val="11"/>
              </w:numPr>
              <w:tabs>
                <w:tab w:val="left" w:pos="282"/>
              </w:tabs>
              <w:spacing w:line="276" w:lineRule="auto"/>
              <w:ind w:left="34" w:firstLine="0"/>
              <w:jc w:val="both"/>
            </w:pPr>
            <w:r>
              <w:t>гаражи боксовые;</w:t>
            </w:r>
          </w:p>
          <w:p w:rsidR="00000000" w:rsidRDefault="00704B39">
            <w:pPr>
              <w:numPr>
                <w:ilvl w:val="0"/>
                <w:numId w:val="11"/>
              </w:numPr>
              <w:tabs>
                <w:tab w:val="left" w:pos="282"/>
              </w:tabs>
              <w:spacing w:line="276" w:lineRule="auto"/>
              <w:ind w:left="34" w:firstLine="0"/>
              <w:jc w:val="both"/>
            </w:pPr>
            <w:r>
              <w:t>парковки автотранспорта;</w:t>
            </w:r>
          </w:p>
          <w:p w:rsidR="00000000" w:rsidRDefault="00704B39">
            <w:pPr>
              <w:numPr>
                <w:ilvl w:val="0"/>
                <w:numId w:val="11"/>
              </w:numPr>
              <w:tabs>
                <w:tab w:val="left" w:pos="282"/>
              </w:tabs>
              <w:spacing w:line="276" w:lineRule="auto"/>
              <w:ind w:left="34" w:firstLine="0"/>
              <w:jc w:val="both"/>
            </w:pPr>
            <w:r>
              <w:t>административные здания, офисы, конторы различных организаций, фирм, компаний;</w:t>
            </w:r>
          </w:p>
          <w:p w:rsidR="00000000" w:rsidRDefault="00704B39">
            <w:pPr>
              <w:numPr>
                <w:ilvl w:val="0"/>
                <w:numId w:val="11"/>
              </w:numPr>
              <w:tabs>
                <w:tab w:val="left" w:pos="282"/>
              </w:tabs>
              <w:spacing w:line="276" w:lineRule="auto"/>
              <w:ind w:left="34" w:firstLine="0"/>
              <w:jc w:val="both"/>
            </w:pPr>
            <w:r>
              <w:t>пункты оказания первой медицинской помощи;</w:t>
            </w:r>
          </w:p>
          <w:p w:rsidR="00000000" w:rsidRDefault="00704B39">
            <w:pPr>
              <w:numPr>
                <w:ilvl w:val="0"/>
                <w:numId w:val="11"/>
              </w:numPr>
              <w:tabs>
                <w:tab w:val="left" w:pos="282"/>
              </w:tabs>
              <w:spacing w:line="276" w:lineRule="auto"/>
              <w:ind w:left="34" w:firstLine="0"/>
              <w:jc w:val="both"/>
            </w:pPr>
            <w:r>
              <w:t>отделения, участковые пунк</w:t>
            </w:r>
            <w:r>
              <w:t>ты милиции;</w:t>
            </w:r>
          </w:p>
          <w:p w:rsidR="00000000" w:rsidRDefault="00704B39">
            <w:pPr>
              <w:numPr>
                <w:ilvl w:val="0"/>
                <w:numId w:val="11"/>
              </w:numPr>
              <w:tabs>
                <w:tab w:val="left" w:pos="282"/>
              </w:tabs>
              <w:spacing w:line="276" w:lineRule="auto"/>
              <w:ind w:left="34" w:firstLine="0"/>
              <w:jc w:val="both"/>
            </w:pPr>
            <w:r>
              <w:t>объекты пожарной охраны (гидранты, резервуары, пожарные водоемы);</w:t>
            </w:r>
          </w:p>
          <w:p w:rsidR="00000000" w:rsidRDefault="00704B39">
            <w:pPr>
              <w:numPr>
                <w:ilvl w:val="0"/>
                <w:numId w:val="11"/>
              </w:numPr>
              <w:tabs>
                <w:tab w:val="left" w:pos="282"/>
              </w:tabs>
              <w:spacing w:line="276" w:lineRule="auto"/>
              <w:ind w:left="34" w:firstLine="0"/>
              <w:jc w:val="both"/>
            </w:pPr>
            <w:r>
              <w:t>скверы, аллеи, сады;</w:t>
            </w:r>
          </w:p>
          <w:p w:rsidR="00000000" w:rsidRDefault="00704B39">
            <w:pPr>
              <w:numPr>
                <w:ilvl w:val="0"/>
                <w:numId w:val="11"/>
              </w:numPr>
              <w:tabs>
                <w:tab w:val="left" w:pos="282"/>
              </w:tabs>
              <w:spacing w:line="276" w:lineRule="auto"/>
              <w:ind w:left="34" w:firstLine="0"/>
              <w:jc w:val="both"/>
            </w:pPr>
            <w:r>
              <w:t>питомники растений для озеленения территорий общего пользования, промышленных территорий и санитарно-защитных зон;</w:t>
            </w:r>
          </w:p>
          <w:p w:rsidR="00000000" w:rsidRDefault="00704B39">
            <w:pPr>
              <w:numPr>
                <w:ilvl w:val="0"/>
                <w:numId w:val="11"/>
              </w:numPr>
              <w:tabs>
                <w:tab w:val="left" w:pos="282"/>
              </w:tabs>
              <w:spacing w:line="276" w:lineRule="auto"/>
              <w:ind w:left="34" w:firstLine="0"/>
              <w:jc w:val="both"/>
            </w:pPr>
            <w:r>
              <w:t>общественные туалеты</w:t>
            </w:r>
          </w:p>
        </w:tc>
        <w:tc>
          <w:tcPr>
            <w:tcW w:w="473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автостоянки, площадки</w:t>
            </w:r>
            <w:r>
              <w:t xml:space="preserve"> для сбора мусора</w:t>
            </w:r>
          </w:p>
        </w:tc>
      </w:tr>
    </w:tbl>
    <w:p w:rsidR="00000000" w:rsidRDefault="00704B39">
      <w:pPr>
        <w:spacing w:line="360" w:lineRule="auto"/>
        <w:jc w:val="both"/>
      </w:pPr>
    </w:p>
    <w:p w:rsidR="00000000" w:rsidRDefault="00704B39">
      <w:pPr>
        <w:spacing w:line="360" w:lineRule="auto"/>
        <w:jc w:val="both"/>
      </w:pPr>
    </w:p>
    <w:p w:rsidR="00000000" w:rsidRDefault="00704B39">
      <w:pPr>
        <w:pageBreakBefore/>
        <w:spacing w:line="360" w:lineRule="auto"/>
        <w:jc w:val="both"/>
      </w:pPr>
    </w:p>
    <w:tbl>
      <w:tblPr>
        <w:tblW w:w="0" w:type="auto"/>
        <w:tblInd w:w="108" w:type="dxa"/>
        <w:tblLayout w:type="fixed"/>
        <w:tblLook w:val="0000" w:firstRow="0" w:lastRow="0" w:firstColumn="0" w:lastColumn="0" w:noHBand="0" w:noVBand="0"/>
      </w:tblPr>
      <w:tblGrid>
        <w:gridCol w:w="9440"/>
      </w:tblGrid>
      <w:tr w:rsidR="00000000">
        <w:trPr>
          <w:trHeight w:val="510"/>
          <w:tblHeader/>
        </w:trPr>
        <w:tc>
          <w:tcPr>
            <w:tcW w:w="9440" w:type="dxa"/>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360" w:lineRule="auto"/>
              <w:jc w:val="both"/>
              <w:rPr>
                <w:b/>
                <w:bCs/>
                <w:color w:val="FFFFFF"/>
              </w:rPr>
            </w:pPr>
            <w:r>
              <w:rPr>
                <w:b/>
                <w:bCs/>
                <w:color w:val="FFFFFF"/>
              </w:rPr>
              <w:t>Условно разрешенные виды использования</w:t>
            </w:r>
          </w:p>
          <w:p w:rsidR="00000000" w:rsidRDefault="00704B39">
            <w:pPr>
              <w:spacing w:line="360" w:lineRule="auto"/>
              <w:jc w:val="both"/>
              <w:rPr>
                <w:b/>
                <w:bCs/>
                <w:color w:val="FFFFFF"/>
              </w:rPr>
            </w:pPr>
          </w:p>
        </w:tc>
      </w:tr>
      <w:tr w:rsidR="00000000">
        <w:trPr>
          <w:trHeight w:val="510"/>
        </w:trPr>
        <w:tc>
          <w:tcPr>
            <w:tcW w:w="94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0000" w:rsidRDefault="00704B39">
            <w:pPr>
              <w:numPr>
                <w:ilvl w:val="0"/>
                <w:numId w:val="11"/>
              </w:numPr>
              <w:tabs>
                <w:tab w:val="left" w:pos="297"/>
              </w:tabs>
              <w:spacing w:line="360" w:lineRule="auto"/>
              <w:jc w:val="both"/>
            </w:pPr>
            <w:r>
              <w:t>предприятия общественного питания (столовые, закусочные, бары);</w:t>
            </w:r>
          </w:p>
          <w:p w:rsidR="00000000" w:rsidRDefault="00704B39">
            <w:pPr>
              <w:numPr>
                <w:ilvl w:val="0"/>
                <w:numId w:val="11"/>
              </w:numPr>
              <w:tabs>
                <w:tab w:val="left" w:pos="297"/>
              </w:tabs>
              <w:spacing w:line="360" w:lineRule="auto"/>
              <w:jc w:val="both"/>
            </w:pPr>
            <w:r>
              <w:t>средние специальные учебные заведения;</w:t>
            </w:r>
          </w:p>
          <w:p w:rsidR="00000000" w:rsidRDefault="00704B39">
            <w:pPr>
              <w:numPr>
                <w:ilvl w:val="0"/>
                <w:numId w:val="11"/>
              </w:numPr>
              <w:tabs>
                <w:tab w:val="left" w:pos="297"/>
              </w:tabs>
              <w:spacing w:line="360" w:lineRule="auto"/>
              <w:jc w:val="both"/>
            </w:pPr>
            <w:r>
              <w:t>общежития, связанные с производством и образованием;</w:t>
            </w:r>
          </w:p>
          <w:p w:rsidR="00000000" w:rsidRDefault="00704B39">
            <w:pPr>
              <w:numPr>
                <w:ilvl w:val="0"/>
                <w:numId w:val="11"/>
              </w:numPr>
              <w:tabs>
                <w:tab w:val="left" w:pos="297"/>
              </w:tabs>
              <w:spacing w:line="360" w:lineRule="auto"/>
              <w:jc w:val="both"/>
            </w:pPr>
            <w:r>
              <w:t>объекты оборонного назначения;</w:t>
            </w:r>
          </w:p>
          <w:p w:rsidR="00000000" w:rsidRDefault="00704B39">
            <w:pPr>
              <w:numPr>
                <w:ilvl w:val="0"/>
                <w:numId w:val="11"/>
              </w:numPr>
              <w:tabs>
                <w:tab w:val="left" w:pos="297"/>
              </w:tabs>
              <w:spacing w:line="360" w:lineRule="auto"/>
              <w:jc w:val="both"/>
            </w:pPr>
            <w:r>
              <w:t>произв</w:t>
            </w:r>
            <w:r>
              <w:t>одственные предприятия V класса вредности (с санитарно-защитной зоной не более 50 м);</w:t>
            </w:r>
          </w:p>
          <w:p w:rsidR="00000000" w:rsidRDefault="00704B39">
            <w:pPr>
              <w:numPr>
                <w:ilvl w:val="0"/>
                <w:numId w:val="11"/>
              </w:numPr>
              <w:tabs>
                <w:tab w:val="left" w:pos="297"/>
              </w:tabs>
              <w:spacing w:line="360" w:lineRule="auto"/>
              <w:jc w:val="both"/>
            </w:pPr>
            <w:r>
              <w:t>ветеринарные лечебницы;</w:t>
            </w:r>
          </w:p>
          <w:p w:rsidR="00000000" w:rsidRDefault="00704B39">
            <w:pPr>
              <w:numPr>
                <w:ilvl w:val="0"/>
                <w:numId w:val="11"/>
              </w:numPr>
              <w:tabs>
                <w:tab w:val="left" w:pos="297"/>
              </w:tabs>
              <w:spacing w:line="360" w:lineRule="auto"/>
              <w:jc w:val="both"/>
              <w:rPr>
                <w:b/>
                <w:bCs/>
                <w:color w:val="FFFFFF"/>
              </w:rPr>
            </w:pPr>
            <w:r>
              <w:t>антенны сотовой, радиорелейной и спутниковой связи.</w:t>
            </w:r>
          </w:p>
          <w:p w:rsidR="00000000" w:rsidRDefault="00704B39">
            <w:pPr>
              <w:spacing w:line="360" w:lineRule="auto"/>
              <w:jc w:val="both"/>
              <w:rPr>
                <w:b/>
                <w:bCs/>
                <w:color w:val="FFFFFF"/>
              </w:rPr>
            </w:pPr>
          </w:p>
        </w:tc>
      </w:tr>
    </w:tbl>
    <w:p w:rsidR="00000000" w:rsidRDefault="00704B39">
      <w:pPr>
        <w:spacing w:line="360" w:lineRule="auto"/>
        <w:jc w:val="both"/>
      </w:pPr>
      <w:r>
        <w:rPr>
          <w:b/>
          <w:color w:val="FFFFFF"/>
        </w:rPr>
        <w:t>2. Для зоны установлены следующие размеры земельных участков и предельные параметры разрешён</w:t>
      </w:r>
      <w:r>
        <w:rPr>
          <w:b/>
          <w:color w:val="FFFFFF"/>
        </w:rPr>
        <w:t>ного строительства, реконструкции объектов капитального строительства:</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684"/>
        <w:gridCol w:w="5716"/>
      </w:tblGrid>
      <w:tr w:rsidR="00000000">
        <w:trPr>
          <w:trHeight w:val="632"/>
        </w:trPr>
        <w:tc>
          <w:tcPr>
            <w:tcW w:w="3684" w:type="dxa"/>
            <w:tcBorders>
              <w:top w:val="single" w:sz="4" w:space="0" w:color="000000"/>
              <w:left w:val="single" w:sz="4" w:space="0" w:color="000000"/>
              <w:bottom w:val="single" w:sz="4" w:space="0" w:color="000000"/>
            </w:tcBorders>
            <w:shd w:val="clear" w:color="auto" w:fill="2E5785"/>
          </w:tcPr>
          <w:p w:rsidR="00000000" w:rsidRDefault="00704B39">
            <w:pPr>
              <w:snapToGrid w:val="0"/>
              <w:spacing w:line="276" w:lineRule="auto"/>
              <w:jc w:val="both"/>
            </w:pPr>
          </w:p>
        </w:tc>
        <w:tc>
          <w:tcPr>
            <w:tcW w:w="5716" w:type="dxa"/>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pPr>
              <w:spacing w:line="276" w:lineRule="auto"/>
              <w:jc w:val="both"/>
            </w:pPr>
            <w:r>
              <w:rPr>
                <w:b/>
                <w:color w:val="FFFFFF"/>
              </w:rPr>
              <w:t>Для всех участков градостроительного зонирования:</w:t>
            </w:r>
          </w:p>
        </w:tc>
      </w:tr>
      <w:tr w:rsidR="00000000">
        <w:trPr>
          <w:trHeight w:val="632"/>
        </w:trPr>
        <w:tc>
          <w:tcPr>
            <w:tcW w:w="3684"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 xml:space="preserve">Количество этажей </w:t>
            </w:r>
          </w:p>
        </w:tc>
        <w:tc>
          <w:tcPr>
            <w:tcW w:w="5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предельное количество этажей или предельная высота зданий, строений и сооружений для данной территориальной зоны п</w:t>
            </w:r>
            <w:r>
              <w:t>ринимается по проекту планировки, но не более 40 м, кроме опор линий электропередачи, труб котельных, антенн и антенно-мачтовых сооружений сотовой, радиорелейной, спутниковой, телекоммуникационной и т.д. связи.</w:t>
            </w:r>
          </w:p>
        </w:tc>
      </w:tr>
      <w:tr w:rsidR="00000000">
        <w:trPr>
          <w:trHeight w:val="632"/>
        </w:trPr>
        <w:tc>
          <w:tcPr>
            <w:tcW w:w="3684"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Площадь земельного участка</w:t>
            </w:r>
          </w:p>
        </w:tc>
        <w:tc>
          <w:tcPr>
            <w:tcW w:w="5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не нормируется </w:t>
            </w:r>
          </w:p>
        </w:tc>
      </w:tr>
      <w:tr w:rsidR="00000000">
        <w:trPr>
          <w:trHeight w:val="632"/>
        </w:trPr>
        <w:tc>
          <w:tcPr>
            <w:tcW w:w="3684"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минимальный отступ зданий от красной линии</w:t>
            </w:r>
          </w:p>
        </w:tc>
        <w:tc>
          <w:tcPr>
            <w:tcW w:w="5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не нормируется </w:t>
            </w:r>
          </w:p>
        </w:tc>
      </w:tr>
      <w:tr w:rsidR="00000000">
        <w:trPr>
          <w:trHeight w:val="632"/>
        </w:trPr>
        <w:tc>
          <w:tcPr>
            <w:tcW w:w="3684"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максимальный процент застройки</w:t>
            </w:r>
          </w:p>
        </w:tc>
        <w:tc>
          <w:tcPr>
            <w:tcW w:w="5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60%</w:t>
            </w:r>
          </w:p>
        </w:tc>
      </w:tr>
      <w:tr w:rsidR="00000000">
        <w:trPr>
          <w:trHeight w:val="632"/>
        </w:trPr>
        <w:tc>
          <w:tcPr>
            <w:tcW w:w="3684"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минимальный процент озеленения</w:t>
            </w:r>
          </w:p>
        </w:tc>
        <w:tc>
          <w:tcPr>
            <w:tcW w:w="5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не нормируется</w:t>
            </w:r>
          </w:p>
        </w:tc>
      </w:tr>
    </w:tbl>
    <w:p w:rsidR="00000000" w:rsidRDefault="00704B39">
      <w:pPr>
        <w:spacing w:line="360" w:lineRule="auto"/>
        <w:jc w:val="both"/>
      </w:pPr>
      <w:r>
        <w:t>3. Ограничения использования земельных участков и объектов капитального строительства указаны в статье 36 настоящ</w:t>
      </w:r>
      <w:r>
        <w:t>их Правил.</w:t>
      </w:r>
    </w:p>
    <w:p w:rsidR="00000000" w:rsidRDefault="00704B39">
      <w:pPr>
        <w:spacing w:line="360" w:lineRule="auto"/>
        <w:jc w:val="both"/>
      </w:pPr>
    </w:p>
    <w:p w:rsidR="00000000" w:rsidRDefault="00704B39">
      <w:pPr>
        <w:keepNext/>
        <w:spacing w:before="120" w:after="120" w:line="360" w:lineRule="auto"/>
        <w:rPr>
          <w:rFonts w:ascii="Cambria" w:hAnsi="Cambria" w:cs="Cambria"/>
          <w:b/>
          <w:lang w:val="x-none"/>
        </w:rPr>
      </w:pPr>
      <w:bookmarkStart w:id="61" w:name="__RefHeading___Toc368067495"/>
      <w:bookmarkEnd w:id="61"/>
      <w:r>
        <w:rPr>
          <w:rFonts w:ascii="Cambria" w:hAnsi="Cambria" w:cs="Cambria"/>
          <w:b/>
          <w:lang w:val="x-none"/>
        </w:rPr>
        <w:lastRenderedPageBreak/>
        <w:t>СТАТЬЯ 32. ЗОНА ИНЖЕНЕРНО-ТЕХНИЧЕСКОЙ ИНФРАСТРУКТУРЫ</w:t>
      </w:r>
    </w:p>
    <w:p w:rsidR="00000000" w:rsidRDefault="00704B39">
      <w:pPr>
        <w:keepNext/>
        <w:spacing w:before="120" w:after="120" w:line="360" w:lineRule="auto"/>
        <w:rPr>
          <w:i/>
        </w:rPr>
      </w:pPr>
      <w:bookmarkStart w:id="62" w:name="__RefHeading___Toc368067496"/>
      <w:bookmarkEnd w:id="62"/>
      <w:r>
        <w:rPr>
          <w:rFonts w:ascii="Cambria" w:hAnsi="Cambria" w:cs="Cambria"/>
          <w:b/>
          <w:lang w:val="x-none"/>
        </w:rPr>
        <w:t>Статья 32.1. Градостроительный регламент зоны инженерно-транспортной инфраструктуры (И)</w:t>
      </w:r>
    </w:p>
    <w:p w:rsidR="00000000" w:rsidRDefault="00704B39">
      <w:pPr>
        <w:spacing w:line="360" w:lineRule="auto"/>
        <w:jc w:val="both"/>
      </w:pPr>
      <w:r>
        <w:rPr>
          <w:i/>
        </w:rPr>
        <w:t>(выделена для обеспечения правовых условий строительства и реконструкции объектов капитального строител</w:t>
      </w:r>
      <w:r>
        <w:rPr>
          <w:i/>
        </w:rPr>
        <w:t>ьства связанных с обслуживанием инфраструктуры транспорта, инженерной инфраструктуры)</w:t>
      </w:r>
    </w:p>
    <w:p w:rsidR="00000000" w:rsidRDefault="00704B39">
      <w:pPr>
        <w:spacing w:line="360" w:lineRule="auto"/>
        <w:jc w:val="both"/>
        <w:rPr>
          <w:b/>
          <w:bCs/>
          <w:color w:val="FFFFFF"/>
        </w:rPr>
      </w:pPr>
      <w:r>
        <w:t>1. Перечень видов разрешённого использования объектов капитального строительства и земельных участков:</w:t>
      </w:r>
    </w:p>
    <w:tbl>
      <w:tblPr>
        <w:tblW w:w="0" w:type="auto"/>
        <w:tblInd w:w="37" w:type="dxa"/>
        <w:tblLayout w:type="fixed"/>
        <w:tblLook w:val="0000" w:firstRow="0" w:lastRow="0" w:firstColumn="0" w:lastColumn="0" w:noHBand="0" w:noVBand="0"/>
      </w:tblPr>
      <w:tblGrid>
        <w:gridCol w:w="4427"/>
        <w:gridCol w:w="5043"/>
      </w:tblGrid>
      <w:tr w:rsidR="00000000">
        <w:trPr>
          <w:trHeight w:val="510"/>
          <w:tblHeader/>
        </w:trPr>
        <w:tc>
          <w:tcPr>
            <w:tcW w:w="4427"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276" w:lineRule="auto"/>
              <w:jc w:val="both"/>
              <w:rPr>
                <w:b/>
                <w:bCs/>
                <w:color w:val="FFFFFF"/>
              </w:rPr>
            </w:pPr>
            <w:r>
              <w:rPr>
                <w:b/>
                <w:bCs/>
                <w:color w:val="FFFFFF"/>
              </w:rPr>
              <w:t>Основные виды разрешённого использования:</w:t>
            </w:r>
          </w:p>
        </w:tc>
        <w:tc>
          <w:tcPr>
            <w:tcW w:w="5043" w:type="dxa"/>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276" w:lineRule="auto"/>
              <w:jc w:val="both"/>
            </w:pPr>
            <w:r>
              <w:rPr>
                <w:b/>
                <w:bCs/>
                <w:color w:val="FFFFFF"/>
              </w:rPr>
              <w:t>Вспомогательные виды разр</w:t>
            </w:r>
            <w:r>
              <w:rPr>
                <w:b/>
                <w:bCs/>
                <w:color w:val="FFFFFF"/>
              </w:rPr>
              <w:t>ешённого использования (установленные к основным):</w:t>
            </w:r>
          </w:p>
        </w:tc>
      </w:tr>
      <w:tr w:rsidR="00000000">
        <w:trPr>
          <w:trHeight w:val="480"/>
        </w:trPr>
        <w:tc>
          <w:tcPr>
            <w:tcW w:w="4427" w:type="dxa"/>
            <w:tcBorders>
              <w:top w:val="single" w:sz="8" w:space="0" w:color="000000"/>
              <w:left w:val="single" w:sz="8" w:space="0" w:color="000000"/>
              <w:bottom w:val="single" w:sz="8" w:space="0" w:color="000000"/>
            </w:tcBorders>
            <w:shd w:val="clear" w:color="auto" w:fill="auto"/>
          </w:tcPr>
          <w:p w:rsidR="00000000" w:rsidRDefault="00704B39">
            <w:pPr>
              <w:numPr>
                <w:ilvl w:val="0"/>
                <w:numId w:val="11"/>
              </w:numPr>
              <w:tabs>
                <w:tab w:val="left" w:pos="283"/>
              </w:tabs>
              <w:spacing w:line="276" w:lineRule="auto"/>
              <w:jc w:val="both"/>
            </w:pPr>
            <w:r>
              <w:t>индивидуальные гаражи площадью 36 кв.м.;</w:t>
            </w:r>
          </w:p>
          <w:p w:rsidR="00000000" w:rsidRDefault="00704B39">
            <w:pPr>
              <w:numPr>
                <w:ilvl w:val="0"/>
                <w:numId w:val="11"/>
              </w:numPr>
              <w:tabs>
                <w:tab w:val="left" w:pos="283"/>
              </w:tabs>
              <w:spacing w:line="276" w:lineRule="auto"/>
              <w:jc w:val="both"/>
            </w:pPr>
            <w:r>
              <w:t>СТО;</w:t>
            </w:r>
          </w:p>
          <w:p w:rsidR="00000000" w:rsidRDefault="00704B39">
            <w:pPr>
              <w:numPr>
                <w:ilvl w:val="0"/>
                <w:numId w:val="11"/>
              </w:numPr>
              <w:tabs>
                <w:tab w:val="left" w:pos="283"/>
              </w:tabs>
              <w:spacing w:line="276" w:lineRule="auto"/>
              <w:jc w:val="both"/>
            </w:pPr>
            <w:r>
              <w:t>АЗС;</w:t>
            </w:r>
          </w:p>
          <w:p w:rsidR="00000000" w:rsidRDefault="00704B39">
            <w:pPr>
              <w:numPr>
                <w:ilvl w:val="0"/>
                <w:numId w:val="11"/>
              </w:numPr>
              <w:tabs>
                <w:tab w:val="left" w:pos="283"/>
              </w:tabs>
              <w:spacing w:line="276" w:lineRule="auto"/>
              <w:jc w:val="both"/>
            </w:pPr>
            <w:r>
              <w:t xml:space="preserve">автостоянки </w:t>
            </w:r>
          </w:p>
          <w:p w:rsidR="00000000" w:rsidRDefault="00704B39">
            <w:pPr>
              <w:numPr>
                <w:ilvl w:val="0"/>
                <w:numId w:val="11"/>
              </w:numPr>
              <w:tabs>
                <w:tab w:val="left" w:pos="283"/>
              </w:tabs>
              <w:spacing w:line="276" w:lineRule="auto"/>
              <w:jc w:val="both"/>
            </w:pPr>
            <w:r>
              <w:t>объекты коммунального хозяйства (инженерно-технического обеспечения) и транспорта, необходимых для обеспечения</w:t>
            </w:r>
          </w:p>
          <w:p w:rsidR="00000000" w:rsidRDefault="00704B39">
            <w:pPr>
              <w:numPr>
                <w:ilvl w:val="0"/>
                <w:numId w:val="11"/>
              </w:numPr>
              <w:tabs>
                <w:tab w:val="left" w:pos="283"/>
              </w:tabs>
              <w:spacing w:line="276" w:lineRule="auto"/>
              <w:jc w:val="both"/>
            </w:pPr>
            <w:r>
              <w:t>парковки</w:t>
            </w:r>
          </w:p>
        </w:tc>
        <w:tc>
          <w:tcPr>
            <w:tcW w:w="5043"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704B39">
            <w:pPr>
              <w:spacing w:line="276" w:lineRule="auto"/>
              <w:jc w:val="both"/>
            </w:pPr>
            <w:r>
              <w:t>объекты общественног</w:t>
            </w:r>
            <w:r>
              <w:t>о питания;</w:t>
            </w:r>
          </w:p>
          <w:p w:rsidR="00000000" w:rsidRDefault="00704B39">
            <w:pPr>
              <w:spacing w:line="276" w:lineRule="auto"/>
              <w:jc w:val="both"/>
            </w:pPr>
            <w:r>
              <w:t>общественные туалеты.</w:t>
            </w:r>
          </w:p>
          <w:p w:rsidR="00000000" w:rsidRDefault="00704B39">
            <w:pPr>
              <w:spacing w:line="276" w:lineRule="auto"/>
              <w:jc w:val="both"/>
            </w:pPr>
            <w:r>
              <w:t>автобусные парки;</w:t>
            </w:r>
          </w:p>
          <w:p w:rsidR="00000000" w:rsidRDefault="00704B39">
            <w:pPr>
              <w:spacing w:line="276" w:lineRule="auto"/>
              <w:jc w:val="both"/>
            </w:pPr>
            <w:r>
              <w:t>объекты обслуживания, связанные с целевым назначением зоны;</w:t>
            </w:r>
          </w:p>
          <w:p w:rsidR="00000000" w:rsidRDefault="00704B39">
            <w:pPr>
              <w:spacing w:line="276" w:lineRule="auto"/>
              <w:jc w:val="both"/>
            </w:pPr>
            <w:r>
              <w:t>магазины товаров первой необходимости;</w:t>
            </w:r>
          </w:p>
          <w:p w:rsidR="00000000" w:rsidRDefault="00704B39">
            <w:pPr>
              <w:spacing w:line="276" w:lineRule="auto"/>
              <w:jc w:val="both"/>
            </w:pPr>
          </w:p>
        </w:tc>
      </w:tr>
      <w:tr w:rsidR="00000000">
        <w:trPr>
          <w:trHeight w:val="2237"/>
        </w:trPr>
        <w:tc>
          <w:tcPr>
            <w:tcW w:w="4427" w:type="dxa"/>
            <w:tcBorders>
              <w:top w:val="single" w:sz="8" w:space="0" w:color="000000"/>
              <w:left w:val="single" w:sz="8" w:space="0" w:color="000000"/>
              <w:bottom w:val="single" w:sz="4" w:space="0" w:color="000000"/>
            </w:tcBorders>
            <w:shd w:val="clear" w:color="auto" w:fill="auto"/>
          </w:tcPr>
          <w:p w:rsidR="00000000" w:rsidRDefault="00704B39">
            <w:pPr>
              <w:numPr>
                <w:ilvl w:val="0"/>
                <w:numId w:val="11"/>
              </w:numPr>
              <w:tabs>
                <w:tab w:val="left" w:pos="283"/>
              </w:tabs>
              <w:spacing w:line="276" w:lineRule="auto"/>
              <w:jc w:val="both"/>
            </w:pPr>
            <w:r>
              <w:t>водозаборные сооружения;</w:t>
            </w:r>
          </w:p>
          <w:p w:rsidR="00000000" w:rsidRDefault="00704B39">
            <w:pPr>
              <w:numPr>
                <w:ilvl w:val="0"/>
                <w:numId w:val="11"/>
              </w:numPr>
              <w:tabs>
                <w:tab w:val="left" w:pos="283"/>
              </w:tabs>
              <w:spacing w:line="276" w:lineRule="auto"/>
              <w:jc w:val="both"/>
            </w:pPr>
            <w:r>
              <w:t>водопроводные очистные сооружения;</w:t>
            </w:r>
          </w:p>
          <w:p w:rsidR="00000000" w:rsidRDefault="00704B39">
            <w:pPr>
              <w:numPr>
                <w:ilvl w:val="0"/>
                <w:numId w:val="11"/>
              </w:numPr>
              <w:tabs>
                <w:tab w:val="left" w:pos="283"/>
              </w:tabs>
              <w:spacing w:line="276" w:lineRule="auto"/>
              <w:jc w:val="both"/>
            </w:pPr>
            <w:r>
              <w:t>насосные станции;</w:t>
            </w:r>
          </w:p>
          <w:p w:rsidR="00000000" w:rsidRDefault="00704B39">
            <w:pPr>
              <w:numPr>
                <w:ilvl w:val="0"/>
                <w:numId w:val="11"/>
              </w:numPr>
              <w:tabs>
                <w:tab w:val="left" w:pos="283"/>
              </w:tabs>
              <w:spacing w:line="276" w:lineRule="auto"/>
              <w:jc w:val="both"/>
            </w:pPr>
            <w:r>
              <w:t>станция аэрации;</w:t>
            </w:r>
          </w:p>
          <w:p w:rsidR="00000000" w:rsidRDefault="00704B39">
            <w:pPr>
              <w:numPr>
                <w:ilvl w:val="0"/>
                <w:numId w:val="11"/>
              </w:numPr>
              <w:tabs>
                <w:tab w:val="left" w:pos="283"/>
              </w:tabs>
              <w:spacing w:line="276" w:lineRule="auto"/>
              <w:jc w:val="both"/>
            </w:pPr>
            <w:r>
              <w:t>канализац</w:t>
            </w:r>
            <w:r>
              <w:t>ионные очистные сооружения;</w:t>
            </w:r>
          </w:p>
          <w:p w:rsidR="00000000" w:rsidRDefault="00704B39">
            <w:pPr>
              <w:numPr>
                <w:ilvl w:val="0"/>
                <w:numId w:val="11"/>
              </w:numPr>
              <w:tabs>
                <w:tab w:val="left" w:pos="283"/>
              </w:tabs>
              <w:spacing w:line="276" w:lineRule="auto"/>
              <w:jc w:val="both"/>
            </w:pPr>
            <w:r>
              <w:t>отстойники;</w:t>
            </w:r>
          </w:p>
          <w:p w:rsidR="00000000" w:rsidRDefault="00704B39">
            <w:pPr>
              <w:numPr>
                <w:ilvl w:val="0"/>
                <w:numId w:val="11"/>
              </w:numPr>
              <w:tabs>
                <w:tab w:val="left" w:pos="283"/>
              </w:tabs>
              <w:spacing w:line="276" w:lineRule="auto"/>
              <w:jc w:val="both"/>
            </w:pPr>
            <w:r>
              <w:t>сооружения энергообеспечения;</w:t>
            </w:r>
          </w:p>
          <w:p w:rsidR="00000000" w:rsidRDefault="00704B39">
            <w:pPr>
              <w:numPr>
                <w:ilvl w:val="0"/>
                <w:numId w:val="11"/>
              </w:numPr>
              <w:tabs>
                <w:tab w:val="left" w:pos="283"/>
              </w:tabs>
              <w:spacing w:line="276" w:lineRule="auto"/>
              <w:jc w:val="both"/>
            </w:pPr>
            <w:r>
              <w:t>прокладка инженерных коммуникаций;</w:t>
            </w:r>
          </w:p>
          <w:p w:rsidR="00000000" w:rsidRDefault="00704B39">
            <w:pPr>
              <w:numPr>
                <w:ilvl w:val="0"/>
                <w:numId w:val="11"/>
              </w:numPr>
              <w:tabs>
                <w:tab w:val="left" w:pos="283"/>
              </w:tabs>
              <w:spacing w:line="276" w:lineRule="auto"/>
              <w:jc w:val="both"/>
            </w:pPr>
            <w:r>
              <w:t>объекты коммунального хозяйства (инженерно-технического обеспечения) и транспорта, необходимых для обеспечения объектов разрешенных видов использования</w:t>
            </w:r>
            <w:r>
              <w:t>, при отсутствии норм законодательства, запрещающих их размещение</w:t>
            </w:r>
          </w:p>
        </w:tc>
        <w:tc>
          <w:tcPr>
            <w:tcW w:w="5043"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704B39">
            <w:pPr>
              <w:spacing w:line="276" w:lineRule="auto"/>
              <w:jc w:val="both"/>
            </w:pPr>
            <w:r>
              <w:t>парковки</w:t>
            </w:r>
          </w:p>
        </w:tc>
      </w:tr>
      <w:tr w:rsidR="00000000">
        <w:trPr>
          <w:trHeight w:val="3266"/>
        </w:trPr>
        <w:tc>
          <w:tcPr>
            <w:tcW w:w="4427" w:type="dxa"/>
            <w:tcBorders>
              <w:top w:val="single" w:sz="4" w:space="0" w:color="000000"/>
              <w:left w:val="single" w:sz="8" w:space="0" w:color="000000"/>
              <w:bottom w:val="single" w:sz="8" w:space="0" w:color="000000"/>
            </w:tcBorders>
            <w:shd w:val="clear" w:color="auto" w:fill="auto"/>
          </w:tcPr>
          <w:p w:rsidR="00000000" w:rsidRDefault="00704B39">
            <w:pPr>
              <w:spacing w:line="276" w:lineRule="auto"/>
              <w:jc w:val="both"/>
            </w:pPr>
            <w:r>
              <w:lastRenderedPageBreak/>
              <w:t>сооружения и устройства сетей инженерно-технического обеспечения, общественные туалеты, объекты гражданской обороны, объекты пожарной охраны (гидранты, резервуары и т.п.),объекты к</w:t>
            </w:r>
            <w:r>
              <w:t>оммунального хозяйства (инженерно-технического обеспечения) и транспорта при отсутствии норм законодательства, запрещающих их размещение</w:t>
            </w:r>
          </w:p>
        </w:tc>
        <w:tc>
          <w:tcPr>
            <w:tcW w:w="5043" w:type="dxa"/>
            <w:tcBorders>
              <w:top w:val="single" w:sz="4" w:space="0" w:color="000000"/>
              <w:left w:val="single" w:sz="8" w:space="0" w:color="000000"/>
              <w:bottom w:val="single" w:sz="8" w:space="0" w:color="000000"/>
              <w:right w:val="single" w:sz="8" w:space="0" w:color="000000"/>
            </w:tcBorders>
            <w:shd w:val="clear" w:color="auto" w:fill="auto"/>
          </w:tcPr>
          <w:p w:rsidR="00000000" w:rsidRDefault="00704B39">
            <w:pPr>
              <w:spacing w:line="276" w:lineRule="auto"/>
              <w:jc w:val="both"/>
            </w:pPr>
            <w:r>
              <w:t>учебно-тренировочные комплексы со спортивными площадками, закрытые гаражи-стоянки специальных автомобилей, автостоянки,</w:t>
            </w:r>
            <w:r>
              <w:t xml:space="preserve"> склады инвентаря, площадки для сбора мусора</w:t>
            </w:r>
          </w:p>
        </w:tc>
      </w:tr>
    </w:tbl>
    <w:p w:rsidR="00000000" w:rsidRDefault="00704B39">
      <w:pPr>
        <w:spacing w:line="360" w:lineRule="auto"/>
        <w:jc w:val="both"/>
      </w:pPr>
    </w:p>
    <w:tbl>
      <w:tblPr>
        <w:tblW w:w="0" w:type="auto"/>
        <w:tblInd w:w="37" w:type="dxa"/>
        <w:tblLayout w:type="fixed"/>
        <w:tblLook w:val="0000" w:firstRow="0" w:lastRow="0" w:firstColumn="0" w:lastColumn="0" w:noHBand="0" w:noVBand="0"/>
      </w:tblPr>
      <w:tblGrid>
        <w:gridCol w:w="9430"/>
      </w:tblGrid>
      <w:tr w:rsidR="00000000">
        <w:trPr>
          <w:trHeight w:val="510"/>
          <w:tblHeader/>
        </w:trPr>
        <w:tc>
          <w:tcPr>
            <w:tcW w:w="9430" w:type="dxa"/>
            <w:tcBorders>
              <w:top w:val="single" w:sz="8" w:space="0" w:color="000000"/>
              <w:left w:val="single" w:sz="8" w:space="0" w:color="000000"/>
              <w:bottom w:val="single" w:sz="8" w:space="0" w:color="000000"/>
              <w:right w:val="single" w:sz="4" w:space="0" w:color="000000"/>
            </w:tcBorders>
            <w:shd w:val="clear" w:color="auto" w:fill="2E5785"/>
            <w:vAlign w:val="center"/>
          </w:tcPr>
          <w:p w:rsidR="00000000" w:rsidRDefault="00704B39">
            <w:pPr>
              <w:spacing w:line="360" w:lineRule="auto"/>
              <w:jc w:val="both"/>
            </w:pPr>
            <w:r>
              <w:rPr>
                <w:b/>
                <w:bCs/>
                <w:color w:val="FFFFFF"/>
              </w:rPr>
              <w:t>Условно разрешённые виды использования:</w:t>
            </w:r>
          </w:p>
        </w:tc>
      </w:tr>
      <w:tr w:rsidR="00000000">
        <w:trPr>
          <w:trHeight w:val="510"/>
        </w:trPr>
        <w:tc>
          <w:tcPr>
            <w:tcW w:w="9430" w:type="dxa"/>
            <w:tcBorders>
              <w:top w:val="single" w:sz="8" w:space="0" w:color="000000"/>
              <w:left w:val="single" w:sz="8" w:space="0" w:color="000000"/>
              <w:bottom w:val="single" w:sz="8" w:space="0" w:color="000000"/>
              <w:right w:val="single" w:sz="4" w:space="0" w:color="000000"/>
            </w:tcBorders>
            <w:shd w:val="clear" w:color="auto" w:fill="auto"/>
            <w:vAlign w:val="center"/>
          </w:tcPr>
          <w:p w:rsidR="00000000" w:rsidRDefault="00704B39">
            <w:pPr>
              <w:numPr>
                <w:ilvl w:val="0"/>
                <w:numId w:val="11"/>
              </w:numPr>
              <w:spacing w:line="360" w:lineRule="auto"/>
              <w:jc w:val="both"/>
            </w:pPr>
            <w:r>
              <w:t>пожарные части;</w:t>
            </w:r>
          </w:p>
          <w:p w:rsidR="00000000" w:rsidRDefault="00704B39">
            <w:pPr>
              <w:numPr>
                <w:ilvl w:val="0"/>
                <w:numId w:val="11"/>
              </w:numPr>
              <w:spacing w:line="360" w:lineRule="auto"/>
              <w:jc w:val="both"/>
            </w:pPr>
            <w:r>
              <w:t>магазины специализированные;</w:t>
            </w:r>
          </w:p>
          <w:p w:rsidR="00000000" w:rsidRDefault="00704B39">
            <w:pPr>
              <w:numPr>
                <w:ilvl w:val="0"/>
                <w:numId w:val="11"/>
              </w:numPr>
              <w:spacing w:line="360" w:lineRule="auto"/>
              <w:jc w:val="both"/>
            </w:pPr>
            <w:r>
              <w:t>офисы;</w:t>
            </w:r>
          </w:p>
          <w:p w:rsidR="00000000" w:rsidRDefault="00704B39">
            <w:pPr>
              <w:numPr>
                <w:ilvl w:val="0"/>
                <w:numId w:val="11"/>
              </w:numPr>
              <w:spacing w:line="360" w:lineRule="auto"/>
              <w:jc w:val="both"/>
            </w:pPr>
            <w:r>
              <w:t>складские объекты;</w:t>
            </w:r>
          </w:p>
          <w:p w:rsidR="00000000" w:rsidRDefault="00704B39">
            <w:pPr>
              <w:numPr>
                <w:ilvl w:val="0"/>
                <w:numId w:val="11"/>
              </w:numPr>
              <w:spacing w:line="360" w:lineRule="auto"/>
              <w:jc w:val="both"/>
            </w:pPr>
            <w:r>
              <w:t>объекты связи;</w:t>
            </w:r>
          </w:p>
          <w:p w:rsidR="00000000" w:rsidRDefault="00704B39">
            <w:pPr>
              <w:numPr>
                <w:ilvl w:val="0"/>
                <w:numId w:val="11"/>
              </w:numPr>
              <w:spacing w:line="360" w:lineRule="auto"/>
              <w:jc w:val="both"/>
            </w:pPr>
            <w:r>
              <w:t>торговые павильоны</w:t>
            </w:r>
          </w:p>
        </w:tc>
      </w:tr>
    </w:tbl>
    <w:p w:rsidR="00000000" w:rsidRDefault="00704B39">
      <w:pPr>
        <w:spacing w:line="360" w:lineRule="auto"/>
        <w:jc w:val="both"/>
        <w:rPr>
          <w:rFonts w:ascii="Cambria" w:hAnsi="Cambria" w:cs="Cambria"/>
          <w:b/>
          <w:lang w:val="x-none"/>
        </w:rPr>
      </w:pPr>
      <w:r>
        <w:t>3. Ограничения использования земельных участков и объектов кап</w:t>
      </w:r>
      <w:r>
        <w:t>итального строительства указаны в статье 36 настоящих Правил.</w:t>
      </w:r>
    </w:p>
    <w:p w:rsidR="00000000" w:rsidRDefault="00704B39">
      <w:pPr>
        <w:keepNext/>
        <w:spacing w:before="120" w:after="120" w:line="360" w:lineRule="auto"/>
        <w:rPr>
          <w:rFonts w:ascii="Cambria" w:hAnsi="Cambria" w:cs="Cambria"/>
          <w:b/>
          <w:lang w:val="x-none"/>
        </w:rPr>
      </w:pPr>
      <w:bookmarkStart w:id="63" w:name="__RefHeading___Toc368067497"/>
      <w:bookmarkEnd w:id="63"/>
      <w:r>
        <w:rPr>
          <w:rFonts w:ascii="Cambria" w:hAnsi="Cambria" w:cs="Cambria"/>
          <w:b/>
          <w:lang w:val="x-none"/>
        </w:rPr>
        <w:t>СТАТЬЯ 33. РЕКРЕАЦИОННЫЕ ЗОНЫ</w:t>
      </w:r>
    </w:p>
    <w:p w:rsidR="00000000" w:rsidRDefault="00704B39">
      <w:pPr>
        <w:keepNext/>
        <w:spacing w:before="120" w:after="120" w:line="360" w:lineRule="auto"/>
        <w:rPr>
          <w:i/>
        </w:rPr>
      </w:pPr>
      <w:bookmarkStart w:id="64" w:name="__RefHeading___Toc368067498"/>
      <w:bookmarkEnd w:id="64"/>
      <w:r>
        <w:rPr>
          <w:rFonts w:ascii="Cambria" w:hAnsi="Cambria" w:cs="Cambria"/>
          <w:b/>
          <w:lang w:val="x-none"/>
        </w:rPr>
        <w:t>Статья 33.1. Градостроительный регламент зоны рекреационного</w:t>
      </w:r>
      <w:r>
        <w:rPr>
          <w:rFonts w:ascii="Cambria" w:hAnsi="Cambria" w:cs="Cambria"/>
          <w:b/>
        </w:rPr>
        <w:t xml:space="preserve"> </w:t>
      </w:r>
      <w:r>
        <w:rPr>
          <w:rFonts w:ascii="Cambria" w:hAnsi="Cambria" w:cs="Cambria"/>
          <w:b/>
          <w:lang w:val="x-none"/>
        </w:rPr>
        <w:t>назначения</w:t>
      </w:r>
      <w:r>
        <w:rPr>
          <w:rFonts w:ascii="Cambria" w:hAnsi="Cambria" w:cs="Cambria"/>
          <w:b/>
        </w:rPr>
        <w:t> </w:t>
      </w:r>
      <w:r>
        <w:rPr>
          <w:rFonts w:ascii="Cambria" w:hAnsi="Cambria" w:cs="Cambria"/>
          <w:b/>
          <w:lang w:val="x-none"/>
        </w:rPr>
        <w:t>(Р1)</w:t>
      </w:r>
    </w:p>
    <w:p w:rsidR="00000000" w:rsidRDefault="00704B39">
      <w:pPr>
        <w:spacing w:line="360" w:lineRule="auto"/>
        <w:jc w:val="both"/>
      </w:pPr>
      <w:r>
        <w:rPr>
          <w:i/>
        </w:rPr>
        <w:t>(выделена для обеспечения правовых условий использования земель лесов).</w:t>
      </w:r>
    </w:p>
    <w:p w:rsidR="00000000" w:rsidRDefault="00704B39">
      <w:pPr>
        <w:spacing w:line="360" w:lineRule="auto"/>
        <w:jc w:val="both"/>
        <w:rPr>
          <w:b/>
          <w:bCs/>
          <w:color w:val="FFFFFF"/>
        </w:rPr>
      </w:pPr>
      <w:r>
        <w:t>1. Перечень вид</w:t>
      </w:r>
      <w:r>
        <w:t xml:space="preserve">ов разрешённого использования объектов капитального строительства и земельных участков: </w:t>
      </w:r>
    </w:p>
    <w:tbl>
      <w:tblPr>
        <w:tblW w:w="0" w:type="auto"/>
        <w:tblInd w:w="57" w:type="dxa"/>
        <w:tblLayout w:type="fixed"/>
        <w:tblLook w:val="0000" w:firstRow="0" w:lastRow="0" w:firstColumn="0" w:lastColumn="0" w:noHBand="0" w:noVBand="0"/>
      </w:tblPr>
      <w:tblGrid>
        <w:gridCol w:w="9430"/>
      </w:tblGrid>
      <w:tr w:rsidR="00000000">
        <w:trPr>
          <w:trHeight w:val="510"/>
          <w:tblHeader/>
        </w:trPr>
        <w:tc>
          <w:tcPr>
            <w:tcW w:w="9430" w:type="dxa"/>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pPr>
              <w:spacing w:line="360" w:lineRule="auto"/>
              <w:jc w:val="both"/>
            </w:pPr>
            <w:r>
              <w:rPr>
                <w:b/>
                <w:bCs/>
                <w:color w:val="FFFFFF"/>
              </w:rPr>
              <w:t>Виды разрешённого использования:</w:t>
            </w:r>
          </w:p>
        </w:tc>
      </w:tr>
      <w:tr w:rsidR="00000000">
        <w:trPr>
          <w:trHeight w:val="846"/>
        </w:trPr>
        <w:tc>
          <w:tcPr>
            <w:tcW w:w="943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Виды разрешенного использования лесов, ограничение использования лесов,  требования к охране, защите, воспроизводству лесов устанавли</w:t>
            </w:r>
            <w:r>
              <w:t>ваются лесохозяйственным регламентом</w:t>
            </w:r>
          </w:p>
        </w:tc>
      </w:tr>
    </w:tbl>
    <w:p w:rsidR="00000000" w:rsidRDefault="00704B39">
      <w:pPr>
        <w:spacing w:line="360" w:lineRule="auto"/>
        <w:jc w:val="both"/>
      </w:pPr>
      <w:r>
        <w:rPr>
          <w:color w:val="000000"/>
        </w:rPr>
        <w:t>Условно разрешённые виды использования объектов капитального строительства и земельных участков для зоны Р-1 не устанавливаются.</w:t>
      </w:r>
    </w:p>
    <w:p w:rsidR="00000000" w:rsidRDefault="00704B39">
      <w:pPr>
        <w:spacing w:line="360" w:lineRule="auto"/>
        <w:jc w:val="both"/>
        <w:rPr>
          <w:color w:val="000000"/>
        </w:rPr>
      </w:pPr>
      <w:r>
        <w:t>2. Предельные размеры земельных участков и предельные параметры разрешённого строительств</w:t>
      </w:r>
      <w:r>
        <w:t>а, реконструкции объектов капитального строительства для зоны Р-1 не устанавливаются.</w:t>
      </w:r>
    </w:p>
    <w:p w:rsidR="00000000" w:rsidRDefault="00704B39">
      <w:pPr>
        <w:spacing w:line="360" w:lineRule="auto"/>
        <w:jc w:val="both"/>
        <w:rPr>
          <w:rFonts w:ascii="Cambria" w:hAnsi="Cambria" w:cs="Cambria"/>
          <w:b/>
          <w:lang w:val="x-none"/>
        </w:rPr>
      </w:pPr>
      <w:r>
        <w:rPr>
          <w:color w:val="000000"/>
        </w:rPr>
        <w:lastRenderedPageBreak/>
        <w:t>3. Ограничения использования земельных участков и объектов капитального строительства указаны в статье 36 настоящих Правил.</w:t>
      </w:r>
    </w:p>
    <w:p w:rsidR="00000000" w:rsidRDefault="00704B39">
      <w:pPr>
        <w:keepNext/>
        <w:pageBreakBefore/>
        <w:spacing w:before="120" w:after="120" w:line="360" w:lineRule="auto"/>
      </w:pPr>
      <w:bookmarkStart w:id="65" w:name="__RefHeading___Toc368067499"/>
      <w:bookmarkEnd w:id="65"/>
      <w:r>
        <w:rPr>
          <w:rFonts w:ascii="Cambria" w:hAnsi="Cambria" w:cs="Cambria"/>
          <w:b/>
          <w:lang w:val="x-none"/>
        </w:rPr>
        <w:lastRenderedPageBreak/>
        <w:t xml:space="preserve">Статья 33.2. Градостроительный регламент зоны </w:t>
      </w:r>
      <w:r>
        <w:rPr>
          <w:rFonts w:ascii="Cambria" w:hAnsi="Cambria" w:cs="Cambria"/>
          <w:b/>
          <w:lang w:val="x-none"/>
        </w:rPr>
        <w:t>озелененных территорий общего пользования (Р2)</w:t>
      </w:r>
    </w:p>
    <w:p w:rsidR="00000000" w:rsidRDefault="00704B39">
      <w:pPr>
        <w:spacing w:line="360" w:lineRule="auto"/>
        <w:jc w:val="both"/>
        <w:rPr>
          <w:b/>
          <w:bCs/>
          <w:color w:val="FFFFFF"/>
        </w:rPr>
      </w:pPr>
      <w:r>
        <w:t>1. Перечень видов разрешённого использования объектов капитального строительства и земельных участков:</w:t>
      </w:r>
    </w:p>
    <w:tbl>
      <w:tblPr>
        <w:tblW w:w="0" w:type="auto"/>
        <w:tblInd w:w="37" w:type="dxa"/>
        <w:tblLayout w:type="fixed"/>
        <w:tblLook w:val="0000" w:firstRow="0" w:lastRow="0" w:firstColumn="0" w:lastColumn="0" w:noHBand="0" w:noVBand="0"/>
      </w:tblPr>
      <w:tblGrid>
        <w:gridCol w:w="4698"/>
        <w:gridCol w:w="13"/>
        <w:gridCol w:w="4719"/>
        <w:gridCol w:w="40"/>
      </w:tblGrid>
      <w:tr w:rsidR="00000000">
        <w:trPr>
          <w:trHeight w:val="510"/>
          <w:tblHeader/>
        </w:trPr>
        <w:tc>
          <w:tcPr>
            <w:tcW w:w="4698"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360" w:lineRule="auto"/>
              <w:jc w:val="both"/>
              <w:rPr>
                <w:b/>
                <w:bCs/>
                <w:color w:val="FFFFFF"/>
              </w:rPr>
            </w:pPr>
            <w:r>
              <w:rPr>
                <w:b/>
                <w:bCs/>
                <w:color w:val="FFFFFF"/>
              </w:rPr>
              <w:t>Основные разрешённые виды использования:</w:t>
            </w:r>
          </w:p>
        </w:tc>
        <w:tc>
          <w:tcPr>
            <w:tcW w:w="4772" w:type="dxa"/>
            <w:gridSpan w:val="3"/>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360" w:lineRule="auto"/>
              <w:jc w:val="both"/>
            </w:pPr>
            <w:r>
              <w:rPr>
                <w:b/>
                <w:bCs/>
                <w:color w:val="FFFFFF"/>
              </w:rPr>
              <w:t xml:space="preserve">Вспомогательные виды разрешённого использования (установленные к </w:t>
            </w:r>
            <w:r>
              <w:rPr>
                <w:b/>
                <w:bCs/>
                <w:color w:val="FFFFFF"/>
              </w:rPr>
              <w:t>основным):</w:t>
            </w:r>
          </w:p>
        </w:tc>
      </w:tr>
      <w:tr w:rsidR="00000000">
        <w:trPr>
          <w:gridAfter w:val="1"/>
          <w:wAfter w:w="40" w:type="dxa"/>
          <w:trHeight w:val="340"/>
        </w:trPr>
        <w:tc>
          <w:tcPr>
            <w:tcW w:w="4711" w:type="dxa"/>
            <w:gridSpan w:val="2"/>
            <w:tcBorders>
              <w:top w:val="single" w:sz="4" w:space="0" w:color="000000"/>
              <w:left w:val="single" w:sz="4" w:space="0" w:color="000000"/>
              <w:bottom w:val="single" w:sz="4" w:space="0" w:color="000000"/>
            </w:tcBorders>
            <w:shd w:val="clear" w:color="auto" w:fill="FFFFFF"/>
          </w:tcPr>
          <w:p w:rsidR="00000000" w:rsidRDefault="00704B39">
            <w:pPr>
              <w:spacing w:line="360" w:lineRule="auto"/>
              <w:jc w:val="both"/>
            </w:pPr>
            <w:r>
              <w:t>озеленение, благоустройство</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napToGrid w:val="0"/>
              <w:spacing w:line="360" w:lineRule="auto"/>
              <w:jc w:val="both"/>
            </w:pPr>
          </w:p>
        </w:tc>
      </w:tr>
      <w:tr w:rsidR="00000000">
        <w:trPr>
          <w:gridAfter w:val="1"/>
          <w:wAfter w:w="40" w:type="dxa"/>
          <w:trHeight w:val="729"/>
        </w:trPr>
        <w:tc>
          <w:tcPr>
            <w:tcW w:w="4711" w:type="dxa"/>
            <w:gridSpan w:val="2"/>
            <w:tcBorders>
              <w:top w:val="single" w:sz="4" w:space="0" w:color="000000"/>
              <w:left w:val="single" w:sz="4" w:space="0" w:color="000000"/>
              <w:bottom w:val="single" w:sz="4" w:space="0" w:color="000000"/>
            </w:tcBorders>
            <w:shd w:val="clear" w:color="auto" w:fill="FFFFFF"/>
          </w:tcPr>
          <w:p w:rsidR="00000000" w:rsidRDefault="00704B39">
            <w:pPr>
              <w:numPr>
                <w:ilvl w:val="0"/>
                <w:numId w:val="3"/>
              </w:numPr>
              <w:tabs>
                <w:tab w:val="left" w:pos="253"/>
              </w:tabs>
              <w:spacing w:line="360" w:lineRule="auto"/>
              <w:jc w:val="both"/>
            </w:pPr>
            <w:r>
              <w:t>скверы;</w:t>
            </w:r>
          </w:p>
          <w:p w:rsidR="00000000" w:rsidRDefault="00704B39">
            <w:pPr>
              <w:numPr>
                <w:ilvl w:val="0"/>
                <w:numId w:val="3"/>
              </w:numPr>
              <w:tabs>
                <w:tab w:val="left" w:pos="253"/>
              </w:tabs>
              <w:spacing w:line="360" w:lineRule="auto"/>
              <w:jc w:val="both"/>
            </w:pPr>
            <w:r>
              <w:t>бульвары;</w:t>
            </w:r>
          </w:p>
          <w:p w:rsidR="00000000" w:rsidRDefault="00704B39">
            <w:pPr>
              <w:numPr>
                <w:ilvl w:val="0"/>
                <w:numId w:val="3"/>
              </w:numPr>
              <w:tabs>
                <w:tab w:val="left" w:pos="253"/>
              </w:tabs>
              <w:spacing w:line="360" w:lineRule="auto"/>
              <w:jc w:val="both"/>
            </w:pPr>
            <w:r>
              <w:t>сады;</w:t>
            </w:r>
          </w:p>
          <w:p w:rsidR="00000000" w:rsidRDefault="00704B39">
            <w:pPr>
              <w:tabs>
                <w:tab w:val="left" w:pos="253"/>
              </w:tabs>
              <w:spacing w:line="360" w:lineRule="auto"/>
              <w:jc w:val="both"/>
            </w:pP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numPr>
                <w:ilvl w:val="0"/>
                <w:numId w:val="3"/>
              </w:numPr>
              <w:tabs>
                <w:tab w:val="left" w:pos="253"/>
              </w:tabs>
              <w:spacing w:line="276" w:lineRule="auto"/>
              <w:ind w:left="34" w:firstLine="0"/>
              <w:jc w:val="both"/>
            </w:pPr>
            <w:r>
              <w:t>вспомогательные строения и инфраструктура для отдыха</w:t>
            </w:r>
          </w:p>
          <w:p w:rsidR="00000000" w:rsidRDefault="00704B39">
            <w:pPr>
              <w:numPr>
                <w:ilvl w:val="0"/>
                <w:numId w:val="3"/>
              </w:numPr>
              <w:tabs>
                <w:tab w:val="left" w:pos="253"/>
              </w:tabs>
              <w:spacing w:line="276" w:lineRule="auto"/>
              <w:ind w:left="34" w:firstLine="0"/>
              <w:jc w:val="both"/>
            </w:pPr>
            <w:r>
              <w:t>игровые и спортивные площадки</w:t>
            </w:r>
          </w:p>
          <w:p w:rsidR="00000000" w:rsidRDefault="00704B39">
            <w:pPr>
              <w:numPr>
                <w:ilvl w:val="0"/>
                <w:numId w:val="3"/>
              </w:numPr>
              <w:tabs>
                <w:tab w:val="left" w:pos="253"/>
              </w:tabs>
              <w:spacing w:line="276" w:lineRule="auto"/>
              <w:ind w:left="34" w:firstLine="0"/>
              <w:jc w:val="both"/>
            </w:pPr>
            <w:r>
              <w:t>некапитальные и открытые предприятия общественного питания (кафе, летние кафе, буфеты)</w:t>
            </w:r>
          </w:p>
          <w:p w:rsidR="00000000" w:rsidRDefault="00704B39">
            <w:pPr>
              <w:numPr>
                <w:ilvl w:val="0"/>
                <w:numId w:val="3"/>
              </w:numPr>
              <w:tabs>
                <w:tab w:val="left" w:pos="253"/>
              </w:tabs>
              <w:spacing w:line="276" w:lineRule="auto"/>
              <w:ind w:left="34" w:firstLine="0"/>
              <w:jc w:val="both"/>
            </w:pPr>
            <w:r>
              <w:t>малые архитектурные</w:t>
            </w:r>
            <w:r>
              <w:t xml:space="preserve"> формы, элементы дизайна</w:t>
            </w:r>
          </w:p>
          <w:p w:rsidR="00000000" w:rsidRDefault="00704B39">
            <w:pPr>
              <w:numPr>
                <w:ilvl w:val="0"/>
                <w:numId w:val="3"/>
              </w:numPr>
              <w:tabs>
                <w:tab w:val="left" w:pos="253"/>
              </w:tabs>
              <w:spacing w:line="276" w:lineRule="auto"/>
              <w:ind w:left="34" w:firstLine="0"/>
              <w:jc w:val="both"/>
            </w:pPr>
            <w:r>
              <w:t>общественные туалеты</w:t>
            </w:r>
          </w:p>
        </w:tc>
      </w:tr>
    </w:tbl>
    <w:p w:rsidR="00000000" w:rsidRDefault="00704B39">
      <w:pPr>
        <w:spacing w:line="360" w:lineRule="auto"/>
        <w:jc w:val="both"/>
        <w:rPr>
          <w:b/>
          <w:bCs/>
          <w:color w:val="FFFFFF"/>
        </w:rPr>
      </w:pPr>
      <w:r>
        <w:rPr>
          <w:b/>
          <w:bCs/>
          <w:color w:val="FFFFFF"/>
        </w:rPr>
        <w:t>условно разрешённые виды использования:</w:t>
      </w:r>
    </w:p>
    <w:tbl>
      <w:tblPr>
        <w:tblW w:w="0" w:type="auto"/>
        <w:tblInd w:w="37" w:type="dxa"/>
        <w:tblLayout w:type="fixed"/>
        <w:tblLook w:val="0000" w:firstRow="0" w:lastRow="0" w:firstColumn="0" w:lastColumn="0" w:noHBand="0" w:noVBand="0"/>
      </w:tblPr>
      <w:tblGrid>
        <w:gridCol w:w="9470"/>
      </w:tblGrid>
      <w:tr w:rsidR="00000000">
        <w:trPr>
          <w:trHeight w:val="510"/>
          <w:tblHeader/>
        </w:trPr>
        <w:tc>
          <w:tcPr>
            <w:tcW w:w="9470" w:type="dxa"/>
            <w:tcBorders>
              <w:top w:val="single" w:sz="8" w:space="0" w:color="000000"/>
              <w:left w:val="single" w:sz="8" w:space="0" w:color="000000"/>
              <w:right w:val="single" w:sz="8" w:space="0" w:color="000000"/>
            </w:tcBorders>
            <w:shd w:val="clear" w:color="auto" w:fill="2E5785"/>
            <w:vAlign w:val="center"/>
          </w:tcPr>
          <w:p w:rsidR="00000000" w:rsidRDefault="00704B39">
            <w:pPr>
              <w:spacing w:line="360" w:lineRule="auto"/>
              <w:jc w:val="both"/>
            </w:pPr>
            <w:r>
              <w:rPr>
                <w:b/>
                <w:bCs/>
                <w:color w:val="FFFFFF"/>
              </w:rPr>
              <w:t>Условно разрешённые виды использования:</w:t>
            </w:r>
          </w:p>
        </w:tc>
      </w:tr>
      <w:tr w:rsidR="00000000">
        <w:trPr>
          <w:trHeight w:val="510"/>
        </w:trPr>
        <w:tc>
          <w:tcPr>
            <w:tcW w:w="9470" w:type="dxa"/>
            <w:tcBorders>
              <w:left w:val="single" w:sz="8" w:space="0" w:color="000000"/>
              <w:bottom w:val="single" w:sz="8" w:space="0" w:color="000000"/>
              <w:right w:val="single" w:sz="8" w:space="0" w:color="000000"/>
            </w:tcBorders>
            <w:shd w:val="clear" w:color="auto" w:fill="auto"/>
            <w:vAlign w:val="center"/>
          </w:tcPr>
          <w:p w:rsidR="00000000" w:rsidRDefault="00704B39">
            <w:pPr>
              <w:numPr>
                <w:ilvl w:val="0"/>
                <w:numId w:val="10"/>
              </w:numPr>
              <w:tabs>
                <w:tab w:val="left" w:pos="313"/>
              </w:tabs>
              <w:spacing w:line="276" w:lineRule="auto"/>
              <w:jc w:val="both"/>
            </w:pPr>
            <w:r>
              <w:t>гостиницы</w:t>
            </w:r>
          </w:p>
          <w:p w:rsidR="00000000" w:rsidRDefault="00704B39">
            <w:pPr>
              <w:numPr>
                <w:ilvl w:val="0"/>
                <w:numId w:val="10"/>
              </w:numPr>
              <w:tabs>
                <w:tab w:val="left" w:pos="313"/>
              </w:tabs>
              <w:spacing w:line="276" w:lineRule="auto"/>
              <w:jc w:val="both"/>
            </w:pPr>
            <w:r>
              <w:t>игровые залы;</w:t>
            </w:r>
          </w:p>
          <w:p w:rsidR="00000000" w:rsidRDefault="00704B39">
            <w:pPr>
              <w:numPr>
                <w:ilvl w:val="0"/>
                <w:numId w:val="10"/>
              </w:numPr>
              <w:tabs>
                <w:tab w:val="left" w:pos="313"/>
              </w:tabs>
              <w:spacing w:line="276" w:lineRule="auto"/>
              <w:jc w:val="both"/>
            </w:pPr>
            <w:r>
              <w:t>танцплощадки, дискотеки;</w:t>
            </w:r>
          </w:p>
          <w:p w:rsidR="00000000" w:rsidRDefault="00704B39">
            <w:pPr>
              <w:numPr>
                <w:ilvl w:val="0"/>
                <w:numId w:val="10"/>
              </w:numPr>
              <w:tabs>
                <w:tab w:val="left" w:pos="313"/>
              </w:tabs>
              <w:spacing w:line="276" w:lineRule="auto"/>
              <w:jc w:val="both"/>
            </w:pPr>
            <w:r>
              <w:t>предприятия общественного питания (кафе, бары);</w:t>
            </w:r>
          </w:p>
          <w:p w:rsidR="00000000" w:rsidRDefault="00704B39">
            <w:pPr>
              <w:numPr>
                <w:ilvl w:val="0"/>
                <w:numId w:val="10"/>
              </w:numPr>
              <w:tabs>
                <w:tab w:val="left" w:pos="313"/>
              </w:tabs>
              <w:spacing w:line="276" w:lineRule="auto"/>
              <w:jc w:val="both"/>
            </w:pPr>
            <w:r>
              <w:t>участковые пункты полиции;</w:t>
            </w:r>
          </w:p>
          <w:p w:rsidR="00000000" w:rsidRDefault="00704B39">
            <w:pPr>
              <w:numPr>
                <w:ilvl w:val="0"/>
                <w:numId w:val="10"/>
              </w:numPr>
              <w:tabs>
                <w:tab w:val="left" w:pos="313"/>
              </w:tabs>
              <w:spacing w:line="276" w:lineRule="auto"/>
              <w:jc w:val="both"/>
            </w:pPr>
            <w:r>
              <w:t>объе</w:t>
            </w:r>
            <w:r>
              <w:t>кты, связанные с отправлением культа;</w:t>
            </w:r>
          </w:p>
          <w:p w:rsidR="00000000" w:rsidRDefault="00704B39">
            <w:pPr>
              <w:numPr>
                <w:ilvl w:val="0"/>
                <w:numId w:val="10"/>
              </w:numPr>
              <w:tabs>
                <w:tab w:val="left" w:pos="313"/>
              </w:tabs>
              <w:spacing w:line="276" w:lineRule="auto"/>
              <w:jc w:val="both"/>
            </w:pPr>
            <w:r>
              <w:t>площадки для выгула собак;</w:t>
            </w:r>
          </w:p>
          <w:p w:rsidR="00000000" w:rsidRDefault="00704B39">
            <w:pPr>
              <w:numPr>
                <w:ilvl w:val="0"/>
                <w:numId w:val="10"/>
              </w:numPr>
              <w:tabs>
                <w:tab w:val="left" w:pos="313"/>
              </w:tabs>
              <w:spacing w:line="276" w:lineRule="auto"/>
              <w:jc w:val="both"/>
            </w:pPr>
            <w:r>
              <w:t>парковки, автостоянки</w:t>
            </w:r>
          </w:p>
        </w:tc>
      </w:tr>
    </w:tbl>
    <w:p w:rsidR="00000000" w:rsidRDefault="00704B39">
      <w:pPr>
        <w:spacing w:line="360" w:lineRule="auto"/>
        <w:jc w:val="both"/>
      </w:pPr>
      <w:r>
        <w:rPr>
          <w:b/>
          <w:color w:val="000000"/>
          <w:shd w:val="clear" w:color="auto" w:fill="FFFF00"/>
        </w:rPr>
        <w:t>2. 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0" w:type="auto"/>
        <w:tblInd w:w="9" w:type="dxa"/>
        <w:tblLayout w:type="fixed"/>
        <w:tblCellMar>
          <w:top w:w="57" w:type="dxa"/>
          <w:left w:w="57" w:type="dxa"/>
          <w:bottom w:w="57" w:type="dxa"/>
          <w:right w:w="57" w:type="dxa"/>
        </w:tblCellMar>
        <w:tblLook w:val="0000" w:firstRow="0" w:lastRow="0" w:firstColumn="0" w:lastColumn="0" w:noHBand="0" w:noVBand="0"/>
      </w:tblPr>
      <w:tblGrid>
        <w:gridCol w:w="3149"/>
        <w:gridCol w:w="6281"/>
      </w:tblGrid>
      <w:tr w:rsidR="00000000">
        <w:trPr>
          <w:tblHeader/>
        </w:trPr>
        <w:tc>
          <w:tcPr>
            <w:tcW w:w="3149" w:type="dxa"/>
            <w:tcBorders>
              <w:top w:val="single" w:sz="4" w:space="0" w:color="000000"/>
              <w:left w:val="single" w:sz="4" w:space="0" w:color="000000"/>
              <w:bottom w:val="single" w:sz="4" w:space="0" w:color="000000"/>
            </w:tcBorders>
            <w:shd w:val="clear" w:color="auto" w:fill="2E5785"/>
            <w:vAlign w:val="center"/>
          </w:tcPr>
          <w:p w:rsidR="00000000" w:rsidRDefault="00704B39">
            <w:pPr>
              <w:snapToGrid w:val="0"/>
              <w:spacing w:line="276" w:lineRule="auto"/>
              <w:jc w:val="both"/>
            </w:pPr>
          </w:p>
        </w:tc>
        <w:tc>
          <w:tcPr>
            <w:tcW w:w="6281" w:type="dxa"/>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pPr>
              <w:spacing w:line="276" w:lineRule="auto"/>
              <w:jc w:val="both"/>
            </w:pPr>
            <w:r>
              <w:rPr>
                <w:b/>
                <w:color w:val="FFFFFF"/>
              </w:rPr>
              <w:t>Для всех участков градос</w:t>
            </w:r>
            <w:r>
              <w:rPr>
                <w:b/>
                <w:color w:val="FFFFFF"/>
              </w:rPr>
              <w:t>троительного зонирования:</w:t>
            </w:r>
          </w:p>
        </w:tc>
      </w:tr>
      <w:tr w:rsidR="00000000">
        <w:trPr>
          <w:trHeight w:val="962"/>
        </w:trPr>
        <w:tc>
          <w:tcPr>
            <w:tcW w:w="3149" w:type="dxa"/>
            <w:tcBorders>
              <w:left w:val="single" w:sz="4" w:space="0" w:color="000000"/>
              <w:bottom w:val="single" w:sz="4" w:space="0" w:color="000000"/>
            </w:tcBorders>
            <w:shd w:val="clear" w:color="auto" w:fill="auto"/>
            <w:vAlign w:val="center"/>
          </w:tcPr>
          <w:p w:rsidR="00000000" w:rsidRDefault="00704B39">
            <w:pPr>
              <w:spacing w:line="276" w:lineRule="auto"/>
              <w:jc w:val="both"/>
            </w:pPr>
            <w:r>
              <w:rPr>
                <w:b/>
              </w:rPr>
              <w:t>Площадь земельного участка, га</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276" w:lineRule="auto"/>
              <w:jc w:val="both"/>
            </w:pPr>
          </w:p>
        </w:tc>
      </w:tr>
      <w:tr w:rsidR="00000000">
        <w:trPr>
          <w:trHeight w:val="78"/>
        </w:trPr>
        <w:tc>
          <w:tcPr>
            <w:tcW w:w="3149" w:type="dxa"/>
            <w:tcBorders>
              <w:left w:val="single" w:sz="4" w:space="0" w:color="000000"/>
              <w:bottom w:val="single" w:sz="4" w:space="0" w:color="000000"/>
            </w:tcBorders>
            <w:shd w:val="clear" w:color="auto" w:fill="auto"/>
          </w:tcPr>
          <w:p w:rsidR="00000000" w:rsidRDefault="00704B39">
            <w:pPr>
              <w:spacing w:line="276" w:lineRule="auto"/>
              <w:jc w:val="both"/>
            </w:pPr>
            <w:r>
              <w:t>минимальная</w:t>
            </w:r>
          </w:p>
        </w:tc>
        <w:tc>
          <w:tcPr>
            <w:tcW w:w="6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В соответствии с СНиП 2.07.01-89* «Градостроительство. Планировка и застройка городских и сельских поселений» </w:t>
            </w:r>
          </w:p>
        </w:tc>
      </w:tr>
      <w:tr w:rsidR="00000000">
        <w:tblPrEx>
          <w:tblCellMar>
            <w:top w:w="28" w:type="dxa"/>
            <w:left w:w="28" w:type="dxa"/>
            <w:bottom w:w="28" w:type="dxa"/>
            <w:right w:w="28" w:type="dxa"/>
          </w:tblCellMar>
        </w:tblPrEx>
        <w:trPr>
          <w:trHeight w:val="23"/>
        </w:trPr>
        <w:tc>
          <w:tcPr>
            <w:tcW w:w="3149" w:type="dxa"/>
            <w:tcBorders>
              <w:left w:val="single" w:sz="4" w:space="0" w:color="000000"/>
              <w:bottom w:val="single" w:sz="4" w:space="0" w:color="000000"/>
            </w:tcBorders>
            <w:shd w:val="clear" w:color="auto" w:fill="auto"/>
          </w:tcPr>
          <w:p w:rsidR="00000000" w:rsidRDefault="00704B39">
            <w:pPr>
              <w:spacing w:line="276" w:lineRule="auto"/>
              <w:jc w:val="both"/>
            </w:pPr>
            <w:r>
              <w:t>максимальная</w:t>
            </w:r>
          </w:p>
        </w:tc>
        <w:tc>
          <w:tcPr>
            <w:tcW w:w="6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c>
          <w:tcPr>
            <w:tcW w:w="3149" w:type="dxa"/>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rPr>
                <w:b/>
                <w:color w:val="000000"/>
              </w:rPr>
              <w:t>Иные показатели:</w:t>
            </w:r>
          </w:p>
        </w:tc>
        <w:tc>
          <w:tcPr>
            <w:tcW w:w="6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276" w:lineRule="auto"/>
              <w:jc w:val="both"/>
            </w:pPr>
            <w:r>
              <w:t>Площадь зеленых насаждений сквера (дерев</w:t>
            </w:r>
            <w:r>
              <w:t xml:space="preserve">ьев, кустарников, газонов) должна составлять не менее 65-75%; </w:t>
            </w:r>
          </w:p>
          <w:p w:rsidR="00000000" w:rsidRDefault="00704B39">
            <w:pPr>
              <w:spacing w:line="276" w:lineRule="auto"/>
              <w:jc w:val="both"/>
            </w:pPr>
            <w:r>
              <w:t xml:space="preserve">дорожек и площадок – 25-35%; </w:t>
            </w:r>
          </w:p>
          <w:p w:rsidR="00000000" w:rsidRDefault="00704B39">
            <w:pPr>
              <w:spacing w:line="276" w:lineRule="auto"/>
              <w:jc w:val="both"/>
            </w:pPr>
            <w:r>
              <w:t xml:space="preserve">декоративных сооружений и малых архитектурных форм – 2-5 %. </w:t>
            </w:r>
          </w:p>
        </w:tc>
      </w:tr>
    </w:tbl>
    <w:p w:rsidR="00000000" w:rsidRDefault="00704B39">
      <w:pPr>
        <w:spacing w:line="360" w:lineRule="auto"/>
        <w:jc w:val="both"/>
        <w:rPr>
          <w:rFonts w:ascii="Cambria" w:hAnsi="Cambria" w:cs="Cambria"/>
          <w:b/>
          <w:lang w:val="x-none"/>
        </w:rPr>
      </w:pPr>
      <w:r>
        <w:lastRenderedPageBreak/>
        <w:t>3. Ограничения использования земельных участков и объектов капитального строительства указаны в стать</w:t>
      </w:r>
      <w:r>
        <w:t>е 36 настоящих Правил.</w:t>
      </w:r>
    </w:p>
    <w:p w:rsidR="00000000" w:rsidRDefault="00704B39">
      <w:pPr>
        <w:keepNext/>
        <w:spacing w:before="120" w:after="120" w:line="360" w:lineRule="auto"/>
        <w:rPr>
          <w:rFonts w:ascii="Cambria" w:hAnsi="Cambria" w:cs="Cambria"/>
          <w:b/>
          <w:lang w:val="x-none"/>
        </w:rPr>
      </w:pPr>
      <w:bookmarkStart w:id="66" w:name="__RefHeading___Toc368067500"/>
      <w:bookmarkEnd w:id="66"/>
      <w:r>
        <w:rPr>
          <w:rFonts w:ascii="Cambria" w:hAnsi="Cambria" w:cs="Cambria"/>
          <w:b/>
          <w:lang w:val="x-none"/>
        </w:rPr>
        <w:t>СТАТЬЯ 34. ЗОНЫ СЕЛЬСКОХОЗЯЙСТВЕННОГО ИСПОЛЬЗОВАНИЯ</w:t>
      </w:r>
    </w:p>
    <w:p w:rsidR="00000000" w:rsidRDefault="00704B39">
      <w:pPr>
        <w:keepNext/>
        <w:spacing w:before="120" w:after="120" w:line="360" w:lineRule="auto"/>
        <w:rPr>
          <w:i/>
        </w:rPr>
      </w:pPr>
      <w:bookmarkStart w:id="67" w:name="__RefHeading___Toc368067501"/>
      <w:bookmarkEnd w:id="67"/>
      <w:r>
        <w:rPr>
          <w:rFonts w:ascii="Cambria" w:hAnsi="Cambria" w:cs="Cambria"/>
          <w:b/>
          <w:lang w:val="x-none"/>
        </w:rPr>
        <w:t>Статья 34.1. Градостроительный регламент зоны сельскохозяйственных угодий</w:t>
      </w:r>
      <w:r>
        <w:rPr>
          <w:rFonts w:ascii="Cambria" w:hAnsi="Cambria" w:cs="Cambria"/>
          <w:b/>
        </w:rPr>
        <w:t> </w:t>
      </w:r>
      <w:r>
        <w:rPr>
          <w:rFonts w:ascii="Cambria" w:hAnsi="Cambria" w:cs="Cambria"/>
          <w:b/>
          <w:lang w:val="x-none"/>
        </w:rPr>
        <w:t>(Сх1)</w:t>
      </w:r>
    </w:p>
    <w:p w:rsidR="00000000" w:rsidRDefault="00704B39">
      <w:pPr>
        <w:spacing w:line="360" w:lineRule="auto"/>
        <w:jc w:val="both"/>
      </w:pPr>
      <w:r>
        <w:rPr>
          <w:i/>
        </w:rPr>
        <w:t>(выделена для обеспечения правовых условий строительства и реконструкции объектов капитального строит</w:t>
      </w:r>
      <w:r>
        <w:rPr>
          <w:i/>
        </w:rPr>
        <w:t>ельства и использования земельных участков для целей ведения дачного хозяйства и садоводчества)</w:t>
      </w:r>
    </w:p>
    <w:p w:rsidR="00000000" w:rsidRDefault="00704B39">
      <w:pPr>
        <w:spacing w:line="360" w:lineRule="auto"/>
        <w:jc w:val="both"/>
        <w:rPr>
          <w:b/>
          <w:bCs/>
          <w:color w:val="FFFFFF"/>
        </w:rPr>
      </w:pPr>
      <w:r>
        <w:t>1. Перечень видов разрешённого использования объектов капитального строительства и земельных участков:</w:t>
      </w:r>
    </w:p>
    <w:tbl>
      <w:tblPr>
        <w:tblW w:w="0" w:type="auto"/>
        <w:tblInd w:w="37" w:type="dxa"/>
        <w:tblLayout w:type="fixed"/>
        <w:tblLook w:val="0000" w:firstRow="0" w:lastRow="0" w:firstColumn="0" w:lastColumn="0" w:noHBand="0" w:noVBand="0"/>
      </w:tblPr>
      <w:tblGrid>
        <w:gridCol w:w="4698"/>
        <w:gridCol w:w="4732"/>
        <w:gridCol w:w="40"/>
      </w:tblGrid>
      <w:tr w:rsidR="00000000">
        <w:trPr>
          <w:trHeight w:val="510"/>
          <w:tblHeader/>
        </w:trPr>
        <w:tc>
          <w:tcPr>
            <w:tcW w:w="4698"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276" w:lineRule="auto"/>
              <w:jc w:val="both"/>
              <w:rPr>
                <w:b/>
                <w:bCs/>
                <w:color w:val="FFFFFF"/>
              </w:rPr>
            </w:pPr>
            <w:r>
              <w:rPr>
                <w:b/>
                <w:bCs/>
                <w:color w:val="FFFFFF"/>
              </w:rPr>
              <w:t>Основные виды разрешённого использования:</w:t>
            </w:r>
          </w:p>
        </w:tc>
        <w:tc>
          <w:tcPr>
            <w:tcW w:w="4772"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276" w:lineRule="auto"/>
              <w:jc w:val="both"/>
            </w:pPr>
            <w:r>
              <w:rPr>
                <w:b/>
                <w:bCs/>
                <w:color w:val="FFFFFF"/>
              </w:rPr>
              <w:t>Вспомогательные</w:t>
            </w:r>
            <w:r>
              <w:rPr>
                <w:b/>
                <w:bCs/>
                <w:color w:val="FFFFFF"/>
              </w:rPr>
              <w:t xml:space="preserve"> виды разрешённого использования (установленные к основным):</w:t>
            </w:r>
          </w:p>
        </w:tc>
      </w:tr>
      <w:tr w:rsidR="00000000">
        <w:trPr>
          <w:gridAfter w:val="1"/>
          <w:wAfter w:w="40" w:type="dxa"/>
          <w:trHeight w:val="296"/>
        </w:trPr>
        <w:tc>
          <w:tcPr>
            <w:tcW w:w="4698" w:type="dxa"/>
            <w:tcBorders>
              <w:top w:val="single" w:sz="8" w:space="0" w:color="000000"/>
              <w:left w:val="single" w:sz="4" w:space="0" w:color="000000"/>
              <w:bottom w:val="single" w:sz="4" w:space="0" w:color="000000"/>
            </w:tcBorders>
            <w:shd w:val="clear" w:color="auto" w:fill="auto"/>
          </w:tcPr>
          <w:p w:rsidR="00000000" w:rsidRDefault="00704B39">
            <w:pPr>
              <w:spacing w:line="276" w:lineRule="auto"/>
              <w:jc w:val="both"/>
            </w:pPr>
            <w:r>
              <w:t>садовые и дачные дома</w:t>
            </w:r>
          </w:p>
        </w:tc>
        <w:tc>
          <w:tcPr>
            <w:tcW w:w="4732" w:type="dxa"/>
            <w:tcBorders>
              <w:top w:val="single" w:sz="8" w:space="0" w:color="000000"/>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хозяйственные постройки, гаражи, открытые места для стоянки автомобилей, строения для домашних животных, содержание которых не требует выпаса, и птицы, сады, огороды, палис</w:t>
            </w:r>
            <w:r>
              <w:t>адники, отдельно стоящие беседки и навесы, в  том числе  предназначенные для осуществления хозяйственной деятельности, отдельно стоящие индивидуальные бассейны, бани и сауны, надворные туалеты (только при условии устройства септика с фильтрующим колодцем),</w:t>
            </w:r>
            <w:r>
              <w:t xml:space="preserve"> индивидуальные резервуары для хранения воды, скважины для забора технической воды, летние кухни, площадки для сбора мусора </w:t>
            </w:r>
          </w:p>
        </w:tc>
      </w:tr>
      <w:tr w:rsidR="00000000">
        <w:trPr>
          <w:gridAfter w:val="1"/>
          <w:wAfter w:w="40" w:type="dxa"/>
          <w:trHeight w:val="255"/>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аптечные пункты</w:t>
            </w:r>
          </w:p>
        </w:tc>
        <w:tc>
          <w:tcPr>
            <w:tcW w:w="4732" w:type="dxa"/>
            <w:tcBorders>
              <w:left w:val="single" w:sz="4" w:space="0" w:color="000000"/>
              <w:bottom w:val="single" w:sz="4" w:space="0" w:color="000000"/>
              <w:right w:val="single" w:sz="4" w:space="0" w:color="000000"/>
            </w:tcBorders>
            <w:shd w:val="clear" w:color="auto" w:fill="auto"/>
            <w:vAlign w:val="bottom"/>
          </w:tcPr>
          <w:p w:rsidR="00000000" w:rsidRDefault="00704B39">
            <w:pPr>
              <w:snapToGrid w:val="0"/>
              <w:spacing w:line="276" w:lineRule="auto"/>
              <w:jc w:val="both"/>
            </w:pPr>
          </w:p>
        </w:tc>
      </w:tr>
      <w:tr w:rsidR="00000000">
        <w:trPr>
          <w:gridAfter w:val="1"/>
          <w:wAfter w:w="40" w:type="dxa"/>
          <w:trHeight w:val="70"/>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магазины продовольственные и промтоварные торговой площадью не более 50м</w:t>
            </w:r>
            <w:r>
              <w:rPr>
                <w:vertAlign w:val="superscript"/>
              </w:rPr>
              <w:t>2</w:t>
            </w:r>
          </w:p>
        </w:tc>
        <w:tc>
          <w:tcPr>
            <w:tcW w:w="473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гостевые автостоянки </w:t>
            </w:r>
          </w:p>
        </w:tc>
      </w:tr>
      <w:tr w:rsidR="00000000">
        <w:trPr>
          <w:gridAfter w:val="1"/>
          <w:wAfter w:w="40" w:type="dxa"/>
          <w:trHeight w:val="227"/>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временные (сезо</w:t>
            </w:r>
            <w:r>
              <w:t>нные) павильоны розничной торговли и обслуживания населения</w:t>
            </w:r>
          </w:p>
        </w:tc>
        <w:tc>
          <w:tcPr>
            <w:tcW w:w="4732" w:type="dxa"/>
            <w:tcBorders>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площадки для сбора мусора</w:t>
            </w:r>
          </w:p>
        </w:tc>
      </w:tr>
      <w:tr w:rsidR="00000000">
        <w:trPr>
          <w:gridAfter w:val="1"/>
          <w:wAfter w:w="40" w:type="dxa"/>
          <w:trHeight w:val="443"/>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здания и помещения для размещения подразделений органов охраны правопорядка</w:t>
            </w:r>
          </w:p>
        </w:tc>
        <w:tc>
          <w:tcPr>
            <w:tcW w:w="4732" w:type="dxa"/>
            <w:tcBorders>
              <w:left w:val="single" w:sz="4" w:space="0" w:color="000000"/>
              <w:bottom w:val="single" w:sz="4" w:space="0" w:color="000000"/>
              <w:right w:val="single" w:sz="4" w:space="0" w:color="000000"/>
            </w:tcBorders>
            <w:shd w:val="clear" w:color="auto" w:fill="auto"/>
            <w:vAlign w:val="bottom"/>
          </w:tcPr>
          <w:p w:rsidR="00000000" w:rsidRDefault="00704B39">
            <w:pPr>
              <w:spacing w:line="276" w:lineRule="auto"/>
              <w:jc w:val="both"/>
            </w:pPr>
            <w:r>
              <w:t>гостевые автостоянки, гаражи для служебного транспорта, открытые площадки для занятий спортом</w:t>
            </w:r>
            <w:r>
              <w:t xml:space="preserve"> и физкультурой, площадки для сбора мусора</w:t>
            </w:r>
          </w:p>
        </w:tc>
      </w:tr>
      <w:tr w:rsidR="00000000">
        <w:trPr>
          <w:gridAfter w:val="1"/>
          <w:wAfter w:w="40" w:type="dxa"/>
          <w:trHeight w:val="201"/>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сооружения и устройства сетей инженерно-технического обеспечения</w:t>
            </w:r>
          </w:p>
        </w:tc>
        <w:tc>
          <w:tcPr>
            <w:tcW w:w="4732" w:type="dxa"/>
            <w:tcBorders>
              <w:left w:val="single" w:sz="4" w:space="0" w:color="000000"/>
              <w:bottom w:val="single" w:sz="4" w:space="0" w:color="000000"/>
              <w:right w:val="single" w:sz="4" w:space="0" w:color="000000"/>
            </w:tcBorders>
            <w:shd w:val="clear" w:color="auto" w:fill="auto"/>
            <w:vAlign w:val="bottom"/>
          </w:tcPr>
          <w:p w:rsidR="00000000" w:rsidRDefault="00704B39">
            <w:pPr>
              <w:snapToGrid w:val="0"/>
              <w:spacing w:line="276" w:lineRule="auto"/>
              <w:jc w:val="both"/>
            </w:pPr>
          </w:p>
        </w:tc>
      </w:tr>
      <w:tr w:rsidR="00000000">
        <w:trPr>
          <w:gridAfter w:val="1"/>
          <w:wAfter w:w="40" w:type="dxa"/>
          <w:trHeight w:val="255"/>
        </w:trPr>
        <w:tc>
          <w:tcPr>
            <w:tcW w:w="4698" w:type="dxa"/>
            <w:tcBorders>
              <w:left w:val="single" w:sz="4" w:space="0" w:color="000000"/>
              <w:bottom w:val="single" w:sz="4" w:space="0" w:color="000000"/>
            </w:tcBorders>
            <w:shd w:val="clear" w:color="auto" w:fill="auto"/>
          </w:tcPr>
          <w:p w:rsidR="00000000" w:rsidRDefault="00704B39">
            <w:pPr>
              <w:spacing w:line="276" w:lineRule="auto"/>
              <w:jc w:val="both"/>
            </w:pPr>
            <w:r>
              <w:t>объекты гражданской обороны</w:t>
            </w:r>
          </w:p>
        </w:tc>
        <w:tc>
          <w:tcPr>
            <w:tcW w:w="4732" w:type="dxa"/>
            <w:tcBorders>
              <w:left w:val="single" w:sz="4" w:space="0" w:color="000000"/>
              <w:bottom w:val="single" w:sz="4" w:space="0" w:color="000000"/>
              <w:right w:val="single" w:sz="4" w:space="0" w:color="000000"/>
            </w:tcBorders>
            <w:shd w:val="clear" w:color="auto" w:fill="auto"/>
            <w:vAlign w:val="bottom"/>
          </w:tcPr>
          <w:p w:rsidR="00000000" w:rsidRDefault="00704B39">
            <w:pPr>
              <w:snapToGrid w:val="0"/>
              <w:spacing w:line="276" w:lineRule="auto"/>
              <w:jc w:val="both"/>
            </w:pPr>
          </w:p>
        </w:tc>
      </w:tr>
    </w:tbl>
    <w:p w:rsidR="00000000" w:rsidRDefault="00704B39">
      <w:pPr>
        <w:spacing w:line="360" w:lineRule="auto"/>
        <w:jc w:val="both"/>
        <w:rPr>
          <w:rFonts w:ascii="Cambria" w:hAnsi="Cambria" w:cs="Cambria"/>
          <w:b/>
          <w:lang w:val="x-none"/>
        </w:rPr>
      </w:pPr>
      <w:r>
        <w:lastRenderedPageBreak/>
        <w:t>Условно разрешённые виды использования земельных участков и объектов капитального строительства для зоны СХ1 не уст</w:t>
      </w:r>
      <w:r>
        <w:t>анавливаются.</w:t>
      </w:r>
    </w:p>
    <w:p w:rsidR="00000000" w:rsidRDefault="00704B39">
      <w:pPr>
        <w:keepNext/>
        <w:spacing w:before="120" w:after="120" w:line="360" w:lineRule="auto"/>
        <w:rPr>
          <w:i/>
        </w:rPr>
      </w:pPr>
      <w:bookmarkStart w:id="68" w:name="__RefHeading___Toc368067502"/>
      <w:bookmarkEnd w:id="68"/>
      <w:r>
        <w:rPr>
          <w:rFonts w:ascii="Cambria" w:hAnsi="Cambria" w:cs="Cambria"/>
          <w:b/>
          <w:lang w:val="x-none"/>
        </w:rPr>
        <w:t xml:space="preserve">Статья </w:t>
      </w:r>
      <w:r>
        <w:rPr>
          <w:rFonts w:ascii="Cambria" w:hAnsi="Cambria" w:cs="Cambria"/>
          <w:b/>
        </w:rPr>
        <w:t>34.2.</w:t>
      </w:r>
      <w:r>
        <w:rPr>
          <w:rFonts w:ascii="Cambria" w:hAnsi="Cambria" w:cs="Cambria"/>
          <w:b/>
          <w:lang w:val="x-none"/>
        </w:rPr>
        <w:t xml:space="preserve"> Градостроительный регламент зоны, занятой объектами сельскохозяйственного назначения (Сх2)</w:t>
      </w:r>
    </w:p>
    <w:p w:rsidR="00000000" w:rsidRDefault="00704B39">
      <w:pPr>
        <w:spacing w:line="360" w:lineRule="auto"/>
        <w:jc w:val="both"/>
        <w:rPr>
          <w:b/>
          <w:bCs/>
        </w:rPr>
      </w:pPr>
      <w:r>
        <w:rPr>
          <w:i/>
        </w:rPr>
        <w:t>(выделена для обеспечения правовых условий строительства и реконструкции объектов капитального строительства и использования земельных уча</w:t>
      </w:r>
      <w:r>
        <w:rPr>
          <w:i/>
        </w:rPr>
        <w:t>стков сельскохозяйственного назначения)</w:t>
      </w:r>
    </w:p>
    <w:p w:rsidR="00000000" w:rsidRDefault="00704B39">
      <w:pPr>
        <w:spacing w:line="360" w:lineRule="auto"/>
        <w:jc w:val="both"/>
        <w:rPr>
          <w:b/>
          <w:bCs/>
          <w:color w:val="FFFFFF"/>
        </w:rPr>
      </w:pPr>
      <w:r>
        <w:rPr>
          <w:b/>
          <w:bCs/>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0" w:type="auto"/>
        <w:tblInd w:w="57" w:type="dxa"/>
        <w:tblLayout w:type="fixed"/>
        <w:tblLook w:val="0000" w:firstRow="0" w:lastRow="0" w:firstColumn="0" w:lastColumn="0" w:noHBand="0" w:noVBand="0"/>
      </w:tblPr>
      <w:tblGrid>
        <w:gridCol w:w="4698"/>
        <w:gridCol w:w="13"/>
        <w:gridCol w:w="4719"/>
      </w:tblGrid>
      <w:tr w:rsidR="00000000">
        <w:trPr>
          <w:trHeight w:val="510"/>
          <w:tblHeader/>
        </w:trPr>
        <w:tc>
          <w:tcPr>
            <w:tcW w:w="4698" w:type="dxa"/>
            <w:tcBorders>
              <w:top w:val="single" w:sz="4" w:space="0" w:color="000000"/>
              <w:left w:val="single" w:sz="4" w:space="0" w:color="000000"/>
              <w:bottom w:val="single" w:sz="4" w:space="0" w:color="000000"/>
            </w:tcBorders>
            <w:shd w:val="clear" w:color="auto" w:fill="2E5785"/>
            <w:vAlign w:val="center"/>
          </w:tcPr>
          <w:p w:rsidR="00000000" w:rsidRDefault="00704B39">
            <w:pPr>
              <w:spacing w:line="276" w:lineRule="auto"/>
              <w:jc w:val="center"/>
              <w:rPr>
                <w:b/>
                <w:bCs/>
                <w:color w:val="FFFFFF"/>
              </w:rPr>
            </w:pPr>
            <w:r>
              <w:rPr>
                <w:b/>
                <w:bCs/>
                <w:color w:val="FFFFFF"/>
              </w:rPr>
              <w:t>Основные виды разрешённого использования:</w:t>
            </w:r>
          </w:p>
        </w:tc>
        <w:tc>
          <w:tcPr>
            <w:tcW w:w="4732" w:type="dxa"/>
            <w:gridSpan w:val="2"/>
            <w:tcBorders>
              <w:top w:val="single" w:sz="4" w:space="0" w:color="000000"/>
              <w:left w:val="single" w:sz="4" w:space="0" w:color="000000"/>
              <w:bottom w:val="single" w:sz="4" w:space="0" w:color="000000"/>
              <w:right w:val="single" w:sz="4" w:space="0" w:color="000000"/>
            </w:tcBorders>
            <w:shd w:val="clear" w:color="auto" w:fill="2E5785"/>
            <w:vAlign w:val="center"/>
          </w:tcPr>
          <w:p w:rsidR="00000000" w:rsidRDefault="00704B39">
            <w:pPr>
              <w:spacing w:line="276" w:lineRule="auto"/>
              <w:jc w:val="center"/>
            </w:pPr>
            <w:r>
              <w:rPr>
                <w:b/>
                <w:bCs/>
                <w:color w:val="FFFFFF"/>
              </w:rPr>
              <w:t>Вспомогательные виды разрешённого использова</w:t>
            </w:r>
            <w:r>
              <w:rPr>
                <w:b/>
                <w:bCs/>
                <w:color w:val="FFFFFF"/>
              </w:rPr>
              <w:t>ния (установленные к основным):</w:t>
            </w:r>
          </w:p>
        </w:tc>
      </w:tr>
      <w:tr w:rsidR="00000000">
        <w:trPr>
          <w:trHeight w:val="480"/>
        </w:trPr>
        <w:tc>
          <w:tcPr>
            <w:tcW w:w="4711" w:type="dxa"/>
            <w:gridSpan w:val="2"/>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сельхозиспользование</w:t>
            </w:r>
          </w:p>
          <w:p w:rsidR="00000000" w:rsidRDefault="00704B39">
            <w:pPr>
              <w:spacing w:line="276" w:lineRule="auto"/>
              <w:jc w:val="both"/>
            </w:pPr>
            <w:r>
              <w:t xml:space="preserve"> объекты сельскохозяйственного производства; фермы, тепличные и парниковые хозяйства; хозяйственные постройки</w:t>
            </w:r>
          </w:p>
          <w:p w:rsidR="00000000" w:rsidRDefault="00704B39">
            <w:pPr>
              <w:spacing w:line="276" w:lineRule="auto"/>
              <w:jc w:val="both"/>
            </w:pPr>
            <w:r>
              <w:t>поля и участки для выращивания сельхозпродукции;</w:t>
            </w:r>
          </w:p>
          <w:p w:rsidR="00000000" w:rsidRDefault="00704B39">
            <w:pPr>
              <w:spacing w:line="276" w:lineRule="auto"/>
              <w:jc w:val="both"/>
            </w:pPr>
            <w:r>
              <w:t>лесозащитные полосы</w:t>
            </w:r>
          </w:p>
          <w:p w:rsidR="00000000" w:rsidRDefault="00704B39">
            <w:pPr>
              <w:spacing w:line="276" w:lineRule="auto"/>
              <w:jc w:val="both"/>
            </w:pPr>
            <w:r>
              <w:t>Учебно-опытные и учебно</w:t>
            </w:r>
            <w:r>
              <w:t>-производственные хозяйства; подсобные хозяйства;</w:t>
            </w:r>
          </w:p>
          <w:p w:rsidR="00000000" w:rsidRDefault="00704B39">
            <w:pPr>
              <w:spacing w:line="276" w:lineRule="auto"/>
              <w:jc w:val="both"/>
            </w:pPr>
            <w:r>
              <w:t>Заготовительные объекты.</w:t>
            </w:r>
          </w:p>
        </w:tc>
        <w:tc>
          <w:tcPr>
            <w:tcW w:w="4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строения для домашних животных, содержание которых не требует выпаса, и птицы, сады, огороды, палисадники, отдельно стоящие беседки и навесы, в  том числе  предназначенные для осуще</w:t>
            </w:r>
            <w:r>
              <w:t>ствления хозяйственной деятельности,</w:t>
            </w:r>
          </w:p>
        </w:tc>
      </w:tr>
      <w:tr w:rsidR="00000000">
        <w:trPr>
          <w:trHeight w:val="480"/>
        </w:trPr>
        <w:tc>
          <w:tcPr>
            <w:tcW w:w="4711" w:type="dxa"/>
            <w:gridSpan w:val="2"/>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объекты коммунального хозяйства (инженерно-технического обеспечения) и транспорта, необходимых для обеспечения</w:t>
            </w:r>
          </w:p>
          <w:p w:rsidR="00000000" w:rsidRDefault="00704B39">
            <w:pPr>
              <w:spacing w:line="276" w:lineRule="auto"/>
              <w:jc w:val="both"/>
            </w:pPr>
            <w:r>
              <w:t>объектов разрешенных видов использования, при отсутствии норм</w:t>
            </w:r>
          </w:p>
          <w:p w:rsidR="00000000" w:rsidRDefault="00704B39">
            <w:pPr>
              <w:spacing w:line="276" w:lineRule="auto"/>
              <w:jc w:val="both"/>
            </w:pPr>
            <w:r>
              <w:t>законодательства, запрещающих их размещение</w:t>
            </w:r>
          </w:p>
        </w:tc>
        <w:tc>
          <w:tcPr>
            <w:tcW w:w="4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rPr>
          <w:trHeight w:val="480"/>
        </w:trPr>
        <w:tc>
          <w:tcPr>
            <w:tcW w:w="4711" w:type="dxa"/>
            <w:gridSpan w:val="2"/>
            <w:tcBorders>
              <w:top w:val="single" w:sz="4" w:space="0" w:color="000000"/>
              <w:left w:val="single" w:sz="4" w:space="0" w:color="000000"/>
              <w:bottom w:val="single" w:sz="4" w:space="0" w:color="000000"/>
            </w:tcBorders>
            <w:shd w:val="clear" w:color="auto" w:fill="auto"/>
          </w:tcPr>
          <w:p w:rsidR="00000000" w:rsidRDefault="00704B39">
            <w:pPr>
              <w:spacing w:line="276" w:lineRule="auto"/>
              <w:jc w:val="both"/>
            </w:pPr>
            <w:r>
              <w:t>временные (сезонные) павильоны розничной торговли и обслуживания населения при условии соответствия строительным, санитарно-эпидемиологическим, противопожарным требованиям</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276" w:lineRule="auto"/>
              <w:jc w:val="both"/>
            </w:pPr>
            <w:r>
              <w:t xml:space="preserve">автостоянки, площадки для сбора мусора </w:t>
            </w:r>
          </w:p>
        </w:tc>
      </w:tr>
    </w:tbl>
    <w:p w:rsidR="00000000" w:rsidRDefault="00704B39">
      <w:pPr>
        <w:spacing w:line="360" w:lineRule="auto"/>
        <w:jc w:val="both"/>
      </w:pPr>
      <w:r>
        <w:t xml:space="preserve">2. Условно разрешённые виды использования </w:t>
      </w:r>
      <w:r>
        <w:t>земельных участков и объектов капитального строительства для зоны Сх2 не устанавливаются.</w:t>
      </w:r>
    </w:p>
    <w:p w:rsidR="00000000" w:rsidRDefault="00704B39">
      <w:pPr>
        <w:spacing w:line="360" w:lineRule="auto"/>
        <w:jc w:val="both"/>
        <w:rPr>
          <w:rFonts w:ascii="Cambria" w:hAnsi="Cambria" w:cs="Cambria"/>
          <w:b/>
          <w:lang w:val="x-none"/>
        </w:rPr>
      </w:pPr>
      <w:r>
        <w:t>3. Ограничения использования земельных участков и объектов капитального строительства указаны в статье 36 настоящих Правил.</w:t>
      </w:r>
    </w:p>
    <w:p w:rsidR="00000000" w:rsidRDefault="00704B39">
      <w:pPr>
        <w:keepNext/>
        <w:spacing w:before="120" w:after="120" w:line="360" w:lineRule="auto"/>
        <w:rPr>
          <w:rFonts w:ascii="Cambria" w:hAnsi="Cambria" w:cs="Cambria"/>
          <w:b/>
          <w:lang w:val="x-none"/>
        </w:rPr>
      </w:pPr>
      <w:bookmarkStart w:id="69" w:name="__RefHeading___Toc368067503"/>
      <w:bookmarkEnd w:id="69"/>
      <w:r>
        <w:rPr>
          <w:rFonts w:ascii="Cambria" w:hAnsi="Cambria" w:cs="Cambria"/>
          <w:b/>
          <w:lang w:val="x-none"/>
        </w:rPr>
        <w:lastRenderedPageBreak/>
        <w:t>СТАТЬЯ 35. ЗОНЫ СПЕЦИАЛЬНОГО НАЗНАЧЕНИЯ</w:t>
      </w:r>
    </w:p>
    <w:p w:rsidR="00000000" w:rsidRDefault="00704B39">
      <w:pPr>
        <w:keepNext/>
        <w:spacing w:before="120" w:after="120" w:line="360" w:lineRule="auto"/>
        <w:rPr>
          <w:i/>
        </w:rPr>
      </w:pPr>
      <w:bookmarkStart w:id="70" w:name="__RefHeading___Toc368067504"/>
      <w:bookmarkEnd w:id="70"/>
      <w:r>
        <w:rPr>
          <w:rFonts w:ascii="Cambria" w:hAnsi="Cambria" w:cs="Cambria"/>
          <w:b/>
          <w:lang w:val="x-none"/>
        </w:rPr>
        <w:t>Ст</w:t>
      </w:r>
      <w:r>
        <w:rPr>
          <w:rFonts w:ascii="Cambria" w:hAnsi="Cambria" w:cs="Cambria"/>
          <w:b/>
          <w:lang w:val="x-none"/>
        </w:rPr>
        <w:t>атья 35.1. Градостроительный регламент зоны специального назначения, связанной с захоронениями (Сп1)</w:t>
      </w:r>
    </w:p>
    <w:p w:rsidR="00000000" w:rsidRDefault="00704B39">
      <w:pPr>
        <w:spacing w:line="360" w:lineRule="auto"/>
        <w:jc w:val="both"/>
      </w:pPr>
      <w:r>
        <w:rPr>
          <w:i/>
        </w:rPr>
        <w:t xml:space="preserve">Зона выделена для обеспечения правовых условий строительства и реконструкции объектов капитального строительства и земельных участков кладбищ. </w:t>
      </w:r>
    </w:p>
    <w:p w:rsidR="00000000" w:rsidRDefault="00704B39">
      <w:pPr>
        <w:spacing w:line="360" w:lineRule="auto"/>
        <w:jc w:val="both"/>
        <w:rPr>
          <w:b/>
          <w:bCs/>
          <w:color w:val="FFFFFF"/>
        </w:rPr>
      </w:pPr>
      <w:r>
        <w:t>1. Перечень</w:t>
      </w:r>
      <w:r>
        <w:t xml:space="preserve"> видов разрешённого использования объектов капитального строительства и земельных участков:</w:t>
      </w:r>
    </w:p>
    <w:tbl>
      <w:tblPr>
        <w:tblW w:w="0" w:type="auto"/>
        <w:tblInd w:w="108" w:type="dxa"/>
        <w:tblLayout w:type="fixed"/>
        <w:tblLook w:val="0000" w:firstRow="0" w:lastRow="0" w:firstColumn="0" w:lastColumn="0" w:noHBand="0" w:noVBand="0"/>
      </w:tblPr>
      <w:tblGrid>
        <w:gridCol w:w="4450"/>
        <w:gridCol w:w="5055"/>
        <w:gridCol w:w="40"/>
      </w:tblGrid>
      <w:tr w:rsidR="00000000">
        <w:trPr>
          <w:trHeight w:val="510"/>
          <w:tblHeader/>
        </w:trPr>
        <w:tc>
          <w:tcPr>
            <w:tcW w:w="4450" w:type="dxa"/>
            <w:tcBorders>
              <w:top w:val="single" w:sz="8" w:space="0" w:color="000000"/>
              <w:left w:val="single" w:sz="8" w:space="0" w:color="000000"/>
              <w:bottom w:val="single" w:sz="8" w:space="0" w:color="000000"/>
            </w:tcBorders>
            <w:shd w:val="clear" w:color="auto" w:fill="2E5785"/>
            <w:vAlign w:val="center"/>
          </w:tcPr>
          <w:p w:rsidR="00000000" w:rsidRDefault="00704B39">
            <w:pPr>
              <w:spacing w:line="360" w:lineRule="auto"/>
              <w:jc w:val="both"/>
              <w:rPr>
                <w:b/>
                <w:bCs/>
                <w:color w:val="FFFFFF"/>
              </w:rPr>
            </w:pPr>
            <w:r>
              <w:rPr>
                <w:b/>
                <w:bCs/>
                <w:color w:val="FFFFFF"/>
              </w:rPr>
              <w:t>Основные разрешённые виды использования:</w:t>
            </w:r>
          </w:p>
        </w:tc>
        <w:tc>
          <w:tcPr>
            <w:tcW w:w="5095" w:type="dxa"/>
            <w:gridSpan w:val="2"/>
            <w:tcBorders>
              <w:top w:val="single" w:sz="8" w:space="0" w:color="000000"/>
              <w:left w:val="single" w:sz="8" w:space="0" w:color="000000"/>
              <w:bottom w:val="single" w:sz="8" w:space="0" w:color="000000"/>
              <w:right w:val="single" w:sz="8" w:space="0" w:color="000000"/>
            </w:tcBorders>
            <w:shd w:val="clear" w:color="auto" w:fill="2E5785"/>
            <w:vAlign w:val="center"/>
          </w:tcPr>
          <w:p w:rsidR="00000000" w:rsidRDefault="00704B39">
            <w:pPr>
              <w:spacing w:line="360" w:lineRule="auto"/>
              <w:jc w:val="both"/>
            </w:pPr>
            <w:r>
              <w:rPr>
                <w:b/>
                <w:bCs/>
                <w:color w:val="FFFFFF"/>
              </w:rPr>
              <w:t>Вспомогательные виды разрешённого использования (установленные к основным):</w:t>
            </w:r>
          </w:p>
        </w:tc>
      </w:tr>
      <w:tr w:rsidR="00000000">
        <w:trPr>
          <w:gridAfter w:val="1"/>
          <w:wAfter w:w="40" w:type="dxa"/>
          <w:trHeight w:val="635"/>
        </w:trPr>
        <w:tc>
          <w:tcPr>
            <w:tcW w:w="4450" w:type="dxa"/>
            <w:tcBorders>
              <w:top w:val="single" w:sz="8" w:space="0" w:color="000000"/>
              <w:left w:val="single" w:sz="4" w:space="0" w:color="000000"/>
              <w:bottom w:val="single" w:sz="4" w:space="0" w:color="000000"/>
            </w:tcBorders>
            <w:shd w:val="clear" w:color="auto" w:fill="auto"/>
          </w:tcPr>
          <w:p w:rsidR="00000000" w:rsidRDefault="00704B39">
            <w:pPr>
              <w:spacing w:line="360" w:lineRule="auto"/>
              <w:jc w:val="both"/>
            </w:pPr>
            <w:r>
              <w:t>действующие кладбища традиционного, смешанного</w:t>
            </w:r>
            <w:r>
              <w:t xml:space="preserve"> захоронения, а также кладбища, закрытые на период консервации</w:t>
            </w:r>
          </w:p>
        </w:tc>
        <w:tc>
          <w:tcPr>
            <w:tcW w:w="5055" w:type="dxa"/>
            <w:vMerge w:val="restart"/>
            <w:tcBorders>
              <w:top w:val="single" w:sz="8" w:space="0" w:color="000000"/>
              <w:left w:val="single" w:sz="4" w:space="0" w:color="000000"/>
              <w:right w:val="single" w:sz="4" w:space="0" w:color="000000"/>
            </w:tcBorders>
            <w:shd w:val="clear" w:color="auto" w:fill="auto"/>
          </w:tcPr>
          <w:p w:rsidR="00000000" w:rsidRDefault="00704B39">
            <w:pPr>
              <w:spacing w:line="360" w:lineRule="auto"/>
              <w:jc w:val="both"/>
            </w:pPr>
            <w:r>
              <w:t>административно-бытовые здания и помещения при основных объектах, автостоянки наземные, площадки для сбора мусора, объекты пожарной охраны (гидранты, резервуары, противопожарные водоемы), здани</w:t>
            </w:r>
            <w:r>
              <w:t>я и сооружения для размещения служб охраны и наблюдения</w:t>
            </w:r>
          </w:p>
        </w:tc>
      </w:tr>
      <w:tr w:rsidR="00000000">
        <w:trPr>
          <w:gridAfter w:val="1"/>
          <w:wAfter w:w="40" w:type="dxa"/>
          <w:trHeight w:val="35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бюро похоронного обслуживания</w:t>
            </w:r>
          </w:p>
        </w:tc>
        <w:tc>
          <w:tcPr>
            <w:tcW w:w="5055" w:type="dxa"/>
            <w:vMerge/>
            <w:tcBorders>
              <w:top w:val="single" w:sz="8" w:space="0" w:color="000000"/>
              <w:left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дома траурных обрядов</w:t>
            </w:r>
          </w:p>
        </w:tc>
        <w:tc>
          <w:tcPr>
            <w:tcW w:w="5055" w:type="dxa"/>
            <w:vMerge/>
            <w:tcBorders>
              <w:top w:val="single" w:sz="8" w:space="0" w:color="000000"/>
              <w:left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дома поминальных обедов</w:t>
            </w:r>
          </w:p>
        </w:tc>
        <w:tc>
          <w:tcPr>
            <w:tcW w:w="5055" w:type="dxa"/>
            <w:vMerge/>
            <w:tcBorders>
              <w:top w:val="single" w:sz="8" w:space="0" w:color="000000"/>
              <w:left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napToGrid w:val="0"/>
              <w:spacing w:line="360" w:lineRule="auto"/>
              <w:jc w:val="both"/>
              <w:rPr>
                <w:rFonts w:ascii="Calibri" w:eastAsia="Calibri" w:hAnsi="Calibri" w:cs="Calibri"/>
                <w:sz w:val="20"/>
                <w:szCs w:val="20"/>
              </w:rPr>
            </w:pPr>
          </w:p>
          <w:p w:rsidR="00000000" w:rsidRDefault="00704B39">
            <w:pPr>
              <w:spacing w:line="360" w:lineRule="auto"/>
              <w:jc w:val="both"/>
            </w:pPr>
            <w:r>
              <w:t>Склепы</w:t>
            </w:r>
          </w:p>
          <w:p w:rsidR="00000000" w:rsidRDefault="00704B39">
            <w:pPr>
              <w:spacing w:line="360" w:lineRule="auto"/>
              <w:jc w:val="both"/>
            </w:pPr>
          </w:p>
        </w:tc>
        <w:tc>
          <w:tcPr>
            <w:tcW w:w="5055" w:type="dxa"/>
            <w:vMerge/>
            <w:tcBorders>
              <w:top w:val="single" w:sz="8" w:space="0" w:color="000000"/>
              <w:left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предприятия по изготовлению ритуальных принадлежностей, надгробий</w:t>
            </w:r>
          </w:p>
        </w:tc>
        <w:tc>
          <w:tcPr>
            <w:tcW w:w="5055" w:type="dxa"/>
            <w:vMerge/>
            <w:tcBorders>
              <w:top w:val="single" w:sz="8" w:space="0" w:color="000000"/>
              <w:left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сооружения и устройства сетей инженерн</w:t>
            </w:r>
            <w:r>
              <w:t>о-технического обеспечения</w:t>
            </w:r>
          </w:p>
        </w:tc>
        <w:tc>
          <w:tcPr>
            <w:tcW w:w="5055" w:type="dxa"/>
            <w:vMerge/>
            <w:tcBorders>
              <w:top w:val="single" w:sz="8" w:space="0" w:color="000000"/>
              <w:left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FFFFFF"/>
          </w:tcPr>
          <w:p w:rsidR="00000000" w:rsidRDefault="00704B39">
            <w:pPr>
              <w:spacing w:line="360" w:lineRule="auto"/>
              <w:jc w:val="both"/>
            </w:pPr>
            <w:r>
              <w:t>озеленение, благоустройство</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napToGrid w:val="0"/>
              <w:spacing w:line="360" w:lineRule="auto"/>
              <w:jc w:val="both"/>
            </w:pPr>
          </w:p>
        </w:tc>
      </w:tr>
      <w:tr w:rsidR="00000000">
        <w:trPr>
          <w:gridAfter w:val="1"/>
          <w:wAfter w:w="40" w:type="dxa"/>
          <w:trHeight w:val="340"/>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общественные туалеты</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04B39">
            <w:pPr>
              <w:snapToGrid w:val="0"/>
              <w:spacing w:line="360" w:lineRule="auto"/>
              <w:jc w:val="both"/>
            </w:pPr>
          </w:p>
        </w:tc>
      </w:tr>
      <w:tr w:rsidR="00000000">
        <w:trPr>
          <w:gridAfter w:val="1"/>
          <w:wAfter w:w="40" w:type="dxa"/>
          <w:trHeight w:val="369"/>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магазины по продаже ритуальных принадлежностей</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napToGrid w:val="0"/>
              <w:spacing w:line="360" w:lineRule="auto"/>
              <w:jc w:val="both"/>
            </w:pPr>
          </w:p>
        </w:tc>
      </w:tr>
      <w:tr w:rsidR="00000000">
        <w:trPr>
          <w:gridAfter w:val="1"/>
          <w:wAfter w:w="40" w:type="dxa"/>
          <w:trHeight w:val="624"/>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здания и сооружения культового назначения</w:t>
            </w:r>
          </w:p>
        </w:tc>
        <w:tc>
          <w:tcPr>
            <w:tcW w:w="50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pacing w:line="360" w:lineRule="auto"/>
              <w:jc w:val="both"/>
            </w:pPr>
            <w:r>
              <w:t>площадки для сбора мусора, объекты пожарной охраны (гидранты, резервуары, противопо</w:t>
            </w:r>
            <w:r>
              <w:t>жарные водоемы), здания и сооружения для размещения служб охраны и наблюдения</w:t>
            </w:r>
          </w:p>
        </w:tc>
      </w:tr>
      <w:tr w:rsidR="00000000">
        <w:trPr>
          <w:gridAfter w:val="1"/>
          <w:wAfter w:w="40" w:type="dxa"/>
          <w:trHeight w:val="227"/>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монументы, памятники и памятные знаки</w:t>
            </w:r>
          </w:p>
        </w:tc>
        <w:tc>
          <w:tcPr>
            <w:tcW w:w="5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pPr>
          </w:p>
        </w:tc>
      </w:tr>
      <w:tr w:rsidR="00000000">
        <w:trPr>
          <w:gridAfter w:val="1"/>
          <w:wAfter w:w="40" w:type="dxa"/>
          <w:trHeight w:val="493"/>
        </w:trPr>
        <w:tc>
          <w:tcPr>
            <w:tcW w:w="4450" w:type="dxa"/>
            <w:tcBorders>
              <w:top w:val="single" w:sz="4" w:space="0" w:color="000000"/>
              <w:left w:val="single" w:sz="4" w:space="0" w:color="000000"/>
              <w:bottom w:val="single" w:sz="4" w:space="0" w:color="000000"/>
            </w:tcBorders>
            <w:shd w:val="clear" w:color="auto" w:fill="auto"/>
          </w:tcPr>
          <w:p w:rsidR="00000000" w:rsidRDefault="00704B39">
            <w:pPr>
              <w:spacing w:line="360" w:lineRule="auto"/>
              <w:jc w:val="both"/>
            </w:pPr>
            <w:r>
              <w:t>парковки, автостоянки</w:t>
            </w:r>
          </w:p>
        </w:tc>
        <w:tc>
          <w:tcPr>
            <w:tcW w:w="505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04B39">
            <w:pPr>
              <w:snapToGrid w:val="0"/>
              <w:spacing w:line="360" w:lineRule="auto"/>
              <w:jc w:val="both"/>
            </w:pPr>
          </w:p>
        </w:tc>
      </w:tr>
    </w:tbl>
    <w:p w:rsidR="00000000" w:rsidRDefault="00704B39">
      <w:pPr>
        <w:spacing w:line="360" w:lineRule="auto"/>
        <w:jc w:val="both"/>
      </w:pPr>
    </w:p>
    <w:p w:rsidR="00000000" w:rsidRDefault="00704B39">
      <w:pPr>
        <w:spacing w:line="360" w:lineRule="auto"/>
        <w:jc w:val="both"/>
      </w:pPr>
      <w:r>
        <w:lastRenderedPageBreak/>
        <w:t xml:space="preserve">Условно разрешённые виды использования объектов капитального строительства и земельных участков для зоны Сп1 не </w:t>
      </w:r>
      <w:r>
        <w:t>устанавливаются.</w:t>
      </w:r>
    </w:p>
    <w:p w:rsidR="00000000" w:rsidRDefault="00704B39">
      <w:pPr>
        <w:spacing w:line="360" w:lineRule="auto"/>
        <w:jc w:val="both"/>
      </w:pPr>
      <w:r>
        <w:t>2. 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000000" w:rsidRDefault="00704B39">
      <w:pPr>
        <w:spacing w:line="360" w:lineRule="auto"/>
        <w:jc w:val="both"/>
      </w:pPr>
    </w:p>
    <w:tbl>
      <w:tblPr>
        <w:tblW w:w="0" w:type="auto"/>
        <w:tblInd w:w="-20" w:type="dxa"/>
        <w:tblLayout w:type="fixed"/>
        <w:tblCellMar>
          <w:top w:w="57" w:type="dxa"/>
          <w:left w:w="57" w:type="dxa"/>
          <w:bottom w:w="57" w:type="dxa"/>
          <w:right w:w="57" w:type="dxa"/>
        </w:tblCellMar>
        <w:tblLook w:val="0000" w:firstRow="0" w:lastRow="0" w:firstColumn="0" w:lastColumn="0" w:noHBand="0" w:noVBand="0"/>
      </w:tblPr>
      <w:tblGrid>
        <w:gridCol w:w="4878"/>
        <w:gridCol w:w="4575"/>
      </w:tblGrid>
      <w:tr w:rsidR="00000000">
        <w:trPr>
          <w:tblHeader/>
        </w:trPr>
        <w:tc>
          <w:tcPr>
            <w:tcW w:w="4878" w:type="dxa"/>
            <w:tcBorders>
              <w:top w:val="single" w:sz="4" w:space="0" w:color="000000"/>
              <w:left w:val="single" w:sz="4" w:space="0" w:color="000000"/>
              <w:bottom w:val="single" w:sz="4" w:space="0" w:color="000000"/>
            </w:tcBorders>
            <w:shd w:val="clear" w:color="auto" w:fill="365F91"/>
            <w:vAlign w:val="center"/>
          </w:tcPr>
          <w:p w:rsidR="00000000" w:rsidRDefault="00704B39">
            <w:pPr>
              <w:snapToGrid w:val="0"/>
              <w:jc w:val="both"/>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2E5785"/>
          </w:tcPr>
          <w:p w:rsidR="00000000" w:rsidRDefault="00704B39">
            <w:pPr>
              <w:jc w:val="both"/>
            </w:pPr>
            <w:r>
              <w:rPr>
                <w:b/>
                <w:color w:val="FFFFFF"/>
              </w:rPr>
              <w:t>Для всех участков градостроительного зонирования:</w:t>
            </w: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rPr>
                <w:b/>
              </w:rPr>
              <w:t>Площадь земельного участка</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pPr>
          </w:p>
        </w:tc>
      </w:tr>
      <w:tr w:rsidR="00000000">
        <w:trPr>
          <w:trHeight w:val="78"/>
        </w:trPr>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максимальная</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4</w:t>
            </w:r>
            <w:r>
              <w:t>0 га</w:t>
            </w:r>
            <w:r>
              <w:rPr>
                <w:color w:val="FF0000"/>
              </w:rPr>
              <w:t xml:space="preserve"> </w:t>
            </w:r>
          </w:p>
        </w:tc>
      </w:tr>
      <w:tr w:rsidR="00000000">
        <w:trPr>
          <w:trHeight w:val="23"/>
        </w:trPr>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минимальная</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не нормируется</w:t>
            </w:r>
            <w:r>
              <w:rPr>
                <w:vertAlign w:val="superscript"/>
              </w:rPr>
              <w:t xml:space="preserve"> </w:t>
            </w: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rPr>
                <w:b/>
              </w:rPr>
              <w:t>Высота зданий, сооружений:</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pP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максимальная</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8 м</w:t>
            </w: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минимальная</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не нормируется</w:t>
            </w: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rPr>
                <w:b/>
              </w:rPr>
              <w:t>Процент застройки:</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napToGrid w:val="0"/>
              <w:spacing w:line="360" w:lineRule="auto"/>
            </w:pP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максимальный:</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не нормируется</w:t>
            </w: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минимальный:</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не нормируется</w:t>
            </w:r>
          </w:p>
        </w:tc>
      </w:tr>
      <w:tr w:rsidR="00000000">
        <w:tc>
          <w:tcPr>
            <w:tcW w:w="4878" w:type="dxa"/>
            <w:tcBorders>
              <w:top w:val="single" w:sz="4" w:space="0" w:color="000000"/>
              <w:left w:val="single" w:sz="4" w:space="0" w:color="000000"/>
              <w:bottom w:val="single" w:sz="4" w:space="0" w:color="000000"/>
            </w:tcBorders>
            <w:shd w:val="clear" w:color="auto" w:fill="auto"/>
            <w:vAlign w:val="center"/>
          </w:tcPr>
          <w:p w:rsidR="00000000" w:rsidRDefault="00704B39">
            <w:pPr>
              <w:spacing w:line="360" w:lineRule="auto"/>
            </w:pPr>
            <w:r>
              <w:t>отступ застройки от красной линии улицы</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04B39">
            <w:pPr>
              <w:spacing w:line="360" w:lineRule="auto"/>
            </w:pPr>
            <w:r>
              <w:t>не нормируется</w:t>
            </w:r>
          </w:p>
        </w:tc>
      </w:tr>
    </w:tbl>
    <w:p w:rsidR="00000000" w:rsidRDefault="00704B39">
      <w:pPr>
        <w:spacing w:line="360" w:lineRule="auto"/>
        <w:jc w:val="both"/>
      </w:pPr>
    </w:p>
    <w:p w:rsidR="00000000" w:rsidRDefault="00704B39">
      <w:pPr>
        <w:spacing w:line="360" w:lineRule="auto"/>
        <w:jc w:val="both"/>
      </w:pPr>
      <w:r>
        <w:t>Размер з</w:t>
      </w:r>
      <w:r>
        <w:t>емельного участка для кладбища определяется исходя из нормы 0,16-0,24га на 1 тыс. человек населенного пункта, но не должен быть более 40 га.</w:t>
      </w:r>
    </w:p>
    <w:p w:rsidR="00000000" w:rsidRDefault="00704B39">
      <w:pPr>
        <w:spacing w:line="360" w:lineRule="auto"/>
        <w:jc w:val="both"/>
      </w:pPr>
      <w:r>
        <w:t>Расстояние до кладбища традиционного захоронения должно приниматься:</w:t>
      </w:r>
    </w:p>
    <w:p w:rsidR="00000000" w:rsidRDefault="00704B39">
      <w:pPr>
        <w:numPr>
          <w:ilvl w:val="0"/>
          <w:numId w:val="10"/>
        </w:numPr>
        <w:spacing w:line="360" w:lineRule="auto"/>
        <w:ind w:left="0" w:firstLine="709"/>
        <w:jc w:val="both"/>
      </w:pPr>
      <w:r>
        <w:t>от жилых, общественных зданий, спортивно-оздор</w:t>
      </w:r>
      <w:r>
        <w:t>овительных и санаторно-курортных комплексов в соответствии с СанПиН 2.2.1/2.1.1.1200-03,</w:t>
      </w:r>
    </w:p>
    <w:p w:rsidR="00000000" w:rsidRDefault="00704B39">
      <w:pPr>
        <w:numPr>
          <w:ilvl w:val="0"/>
          <w:numId w:val="10"/>
        </w:numPr>
        <w:spacing w:line="360" w:lineRule="auto"/>
        <w:ind w:left="0" w:firstLine="709"/>
        <w:jc w:val="both"/>
      </w:pPr>
      <w: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w:t>
      </w:r>
      <w:r>
        <w:t>ой охраны водоисточника и времени фильтрации.</w:t>
      </w:r>
    </w:p>
    <w:p w:rsidR="00000000" w:rsidRDefault="00704B39">
      <w:pPr>
        <w:spacing w:line="360" w:lineRule="auto"/>
        <w:jc w:val="both"/>
      </w:pPr>
      <w:r>
        <w:t>3. Ограничения использования земельных участков и объектов капитального строительства указаны в статье 36 настоящих Правил.</w:t>
      </w:r>
    </w:p>
    <w:p w:rsidR="00000000" w:rsidRDefault="00704B39"/>
    <w:p w:rsidR="00000000" w:rsidRDefault="00704B39">
      <w:pPr>
        <w:pStyle w:val="1"/>
        <w:pageBreakBefore/>
        <w:spacing w:before="120" w:after="120"/>
        <w:ind w:firstLine="0"/>
        <w:rPr>
          <w:rFonts w:ascii="Cambria" w:hAnsi="Cambria" w:cs="Cambria"/>
          <w:color w:val="auto"/>
          <w:sz w:val="24"/>
          <w:szCs w:val="24"/>
        </w:rPr>
      </w:pPr>
      <w:bookmarkStart w:id="71" w:name="__RefHeading___Toc368067505"/>
      <w:bookmarkEnd w:id="71"/>
      <w:r>
        <w:rPr>
          <w:rFonts w:ascii="Cambria" w:hAnsi="Cambria" w:cs="Cambria"/>
          <w:color w:val="auto"/>
          <w:sz w:val="24"/>
          <w:szCs w:val="24"/>
        </w:rPr>
        <w:lastRenderedPageBreak/>
        <w:t>СТАТЬЯ 36. ПЕРЕЧНЬ ЗОН С ОСОБЫМИ УСЛОВИЯМИ ИСПОЛЬЗОВАНИЯ ТЕРРИТОРИЙ И ОПИСАНИЕ ОГРАНИ</w:t>
      </w:r>
      <w:r>
        <w:rPr>
          <w:rFonts w:ascii="Cambria" w:hAnsi="Cambria" w:cs="Cambria"/>
          <w:color w:val="auto"/>
          <w:sz w:val="24"/>
          <w:szCs w:val="24"/>
        </w:rPr>
        <w:t>ЧЕНИЙ ИСПОЛЬЗОВАНИЯ ЗЕМЕЛЬНЫХ УЧАСТКОВ И ОБЪЕКТОВ КАПИТАЛЬНОГО СТРОИТЕЛЬСТВА</w:t>
      </w:r>
    </w:p>
    <w:p w:rsidR="00000000" w:rsidRDefault="00704B39">
      <w:pPr>
        <w:pStyle w:val="1"/>
        <w:spacing w:before="120" w:after="120"/>
        <w:ind w:firstLine="0"/>
      </w:pPr>
      <w:bookmarkStart w:id="72" w:name="__RefHeading___Toc368067506"/>
      <w:bookmarkEnd w:id="72"/>
      <w:r>
        <w:rPr>
          <w:rFonts w:ascii="Cambria" w:hAnsi="Cambria" w:cs="Cambria"/>
          <w:color w:val="auto"/>
          <w:sz w:val="24"/>
          <w:szCs w:val="24"/>
        </w:rPr>
        <w:t>Статья 36.1.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w:t>
      </w:r>
      <w:r>
        <w:rPr>
          <w:rFonts w:ascii="Cambria" w:hAnsi="Cambria" w:cs="Cambria"/>
          <w:color w:val="auto"/>
          <w:sz w:val="24"/>
          <w:szCs w:val="24"/>
        </w:rPr>
        <w:t>бъектов культурного наследия</w:t>
      </w:r>
    </w:p>
    <w:p w:rsidR="00000000" w:rsidRDefault="00704B39">
      <w:pPr>
        <w:spacing w:line="360" w:lineRule="auto"/>
        <w:ind w:firstLine="709"/>
        <w:jc w:val="both"/>
      </w:pPr>
      <w: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w:t>
      </w:r>
      <w:r>
        <w:t>ы объектов культурного наследия.</w:t>
      </w:r>
    </w:p>
    <w:p w:rsidR="00000000" w:rsidRDefault="00704B39">
      <w:pPr>
        <w:spacing w:line="360" w:lineRule="auto"/>
        <w:ind w:firstLine="709"/>
        <w:jc w:val="both"/>
      </w:pPr>
      <w:r>
        <w:t>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rsidR="00000000" w:rsidRDefault="00704B39">
      <w:pPr>
        <w:spacing w:line="360" w:lineRule="auto"/>
        <w:ind w:firstLine="709"/>
        <w:jc w:val="both"/>
      </w:pPr>
      <w:r>
        <w:t>определяется режимами использования земель в границах зон охраны объект</w:t>
      </w:r>
      <w:r>
        <w:t>ов культурного наследия, утверждаемыми в порядке, предусмотренном законодательством.</w:t>
      </w:r>
    </w:p>
    <w:p w:rsidR="00000000" w:rsidRDefault="00704B39">
      <w:pPr>
        <w:spacing w:line="360" w:lineRule="auto"/>
        <w:ind w:firstLine="709"/>
        <w:jc w:val="both"/>
      </w:pPr>
      <w:r>
        <w:t>3. Соблюдение режимов использования земель и градостроительных регламентов в границах зон охраны объектов культурного наследия является обязательным при осуществлении град</w:t>
      </w:r>
      <w:r>
        <w:t>остроительной, хозяйственной и иной деятельности.</w:t>
      </w:r>
    </w:p>
    <w:p w:rsidR="00000000" w:rsidRDefault="00704B39">
      <w:pPr>
        <w:spacing w:line="360" w:lineRule="auto"/>
        <w:ind w:firstLine="709"/>
        <w:jc w:val="both"/>
      </w:pPr>
      <w:r>
        <w:t xml:space="preserve"> 4. Расположенные в пределах территорий зон охраны объекта культурного наследия земельные участки или объекты капитального строительства, виды разрешенного использования, предельные (минимальные и (или) мак</w:t>
      </w:r>
      <w:r>
        <w:t>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w:t>
      </w:r>
      <w:r>
        <w:t>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w:t>
      </w:r>
      <w:r>
        <w:t>следия).</w:t>
      </w:r>
    </w:p>
    <w:p w:rsidR="00000000" w:rsidRDefault="00704B39">
      <w:pPr>
        <w:spacing w:line="360" w:lineRule="auto"/>
        <w:ind w:firstLine="709"/>
        <w:jc w:val="both"/>
      </w:pPr>
      <w:r>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w:t>
      </w:r>
      <w:r>
        <w:t>аны объекта культурного наследия, или путем уменьшения их несоответствия установленным предельным параметрам разрешенного строительства.</w:t>
      </w:r>
    </w:p>
    <w:p w:rsidR="00000000" w:rsidRDefault="00704B39">
      <w:pPr>
        <w:spacing w:line="360" w:lineRule="auto"/>
        <w:ind w:firstLine="709"/>
        <w:jc w:val="both"/>
        <w:rPr>
          <w:rFonts w:ascii="Cambria" w:hAnsi="Cambria" w:cs="Cambria"/>
        </w:rPr>
      </w:pPr>
      <w:r>
        <w:t>Изменение видов разрешенного использования указанных земельных участков и объектов капитального строительства может осу</w:t>
      </w:r>
      <w:r>
        <w:t xml:space="preserve">ществляться только путем приведения их в соответствие с видами разрешенного использования земельных участков и объектов капитального строительства, предусмотренными режимами использования земель и </w:t>
      </w:r>
      <w:r>
        <w:lastRenderedPageBreak/>
        <w:t xml:space="preserve">градостроительными регламентами, установленными в границах </w:t>
      </w:r>
      <w:r>
        <w:t>зон охраны объекта культурного наследия.</w:t>
      </w:r>
    </w:p>
    <w:p w:rsidR="00000000" w:rsidRDefault="00704B39">
      <w:pPr>
        <w:pStyle w:val="1"/>
        <w:spacing w:before="120" w:after="120"/>
        <w:ind w:firstLine="0"/>
      </w:pPr>
      <w:bookmarkStart w:id="73" w:name="__RefHeading___Toc368067507"/>
      <w:bookmarkEnd w:id="73"/>
      <w:r>
        <w:rPr>
          <w:rFonts w:ascii="Cambria" w:hAnsi="Cambria" w:cs="Cambria"/>
          <w:color w:val="auto"/>
          <w:sz w:val="24"/>
          <w:szCs w:val="24"/>
        </w:rPr>
        <w:t>Статья 36.2.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000000" w:rsidRDefault="00704B39">
      <w:pPr>
        <w:spacing w:line="360" w:lineRule="auto"/>
        <w:ind w:firstLine="709"/>
        <w:jc w:val="both"/>
      </w:pPr>
      <w:r>
        <w:t>1. На территории зон санитарной охраны источнико</w:t>
      </w:r>
      <w:r>
        <w:t xml:space="preserve">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w:t>
      </w:r>
      <w:r>
        <w:t>на предупреждение ухудшения качества воды.</w:t>
      </w:r>
    </w:p>
    <w:p w:rsidR="00000000" w:rsidRDefault="00704B39">
      <w:pPr>
        <w:spacing w:line="360" w:lineRule="auto"/>
        <w:ind w:firstLine="709"/>
        <w:jc w:val="both"/>
      </w:pPr>
      <w: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w:t>
      </w:r>
      <w:r>
        <w:t>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w:t>
      </w:r>
      <w:r>
        <w:t>мого и утверждаемого в соответствии с действующим законодательством, и внесено в качестве изменений в настоящие Правила.</w:t>
      </w:r>
    </w:p>
    <w:p w:rsidR="00000000" w:rsidRDefault="00704B39">
      <w:pPr>
        <w:spacing w:line="360" w:lineRule="auto"/>
        <w:ind w:firstLine="709"/>
        <w:jc w:val="both"/>
      </w:pPr>
      <w:r>
        <w:t>3. Режим ЗСО включает: мероприятия на территории ЗСО подземных источников водоснабжения; мероприятия на территории ЗСО поверхностных ис</w:t>
      </w:r>
      <w:r>
        <w:t>точников водоснабжения; мероприятия по санитарно-защитной полосе водоводов.</w:t>
      </w:r>
    </w:p>
    <w:p w:rsidR="00000000" w:rsidRDefault="00704B39">
      <w:pPr>
        <w:spacing w:line="360" w:lineRule="auto"/>
        <w:ind w:firstLine="709"/>
        <w:jc w:val="both"/>
      </w:pPr>
      <w:r>
        <w:t>3.1. Мероприятия на территории ЗСО подземных источников водоснабжения:</w:t>
      </w:r>
    </w:p>
    <w:p w:rsidR="00000000" w:rsidRDefault="00704B39">
      <w:pPr>
        <w:spacing w:line="360" w:lineRule="auto"/>
        <w:ind w:firstLine="709"/>
        <w:jc w:val="both"/>
      </w:pPr>
      <w:r>
        <w:t>3.1.1. Мероприятия по первому поясу ЗСО подземных источников водоснабжения (далее – первый пояс ЗСО):</w:t>
      </w:r>
    </w:p>
    <w:p w:rsidR="00000000" w:rsidRDefault="00704B39">
      <w:pPr>
        <w:spacing w:line="360" w:lineRule="auto"/>
        <w:ind w:firstLine="709"/>
        <w:jc w:val="both"/>
      </w:pPr>
      <w:r>
        <w:t>1) терр</w:t>
      </w:r>
      <w:r>
        <w:t>итория первого пояса ЗСО должна быть спланирована для отвода поверхностного стока за ее пределы, озеленена, ограждена и обеспечена охраной.</w:t>
      </w:r>
    </w:p>
    <w:p w:rsidR="00000000" w:rsidRDefault="00704B39">
      <w:pPr>
        <w:spacing w:line="360" w:lineRule="auto"/>
        <w:ind w:firstLine="709"/>
        <w:jc w:val="both"/>
      </w:pPr>
      <w:r>
        <w:t>Дорожки к сооружениям должны иметь твердое покрытие;</w:t>
      </w:r>
    </w:p>
    <w:p w:rsidR="00000000" w:rsidRDefault="00704B39">
      <w:pPr>
        <w:spacing w:line="360" w:lineRule="auto"/>
        <w:ind w:firstLine="709"/>
        <w:jc w:val="both"/>
      </w:pPr>
      <w:r>
        <w:t>2) не допускается посадка высокоствольных деревьев, все виды ст</w:t>
      </w:r>
      <w:r>
        <w:t>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w:t>
      </w:r>
      <w:r>
        <w:t xml:space="preserve"> ядохимикатов и удобрений;</w:t>
      </w:r>
    </w:p>
    <w:p w:rsidR="00000000" w:rsidRDefault="00704B39">
      <w:pPr>
        <w:spacing w:line="360" w:lineRule="auto"/>
        <w:ind w:firstLine="709"/>
        <w:jc w:val="both"/>
      </w:pPr>
      <w: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w:t>
      </w:r>
      <w:r>
        <w:t>м санитарного режима на территории второго пояса.</w:t>
      </w:r>
    </w:p>
    <w:p w:rsidR="00000000" w:rsidRDefault="00704B39">
      <w:pPr>
        <w:spacing w:line="360" w:lineRule="auto"/>
        <w:ind w:firstLine="709"/>
        <w:jc w:val="both"/>
      </w:pPr>
      <w: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w:t>
      </w:r>
      <w:r>
        <w:t>ри их вывозе;</w:t>
      </w:r>
    </w:p>
    <w:p w:rsidR="00000000" w:rsidRDefault="00704B39">
      <w:pPr>
        <w:spacing w:line="360" w:lineRule="auto"/>
        <w:ind w:firstLine="709"/>
        <w:jc w:val="both"/>
      </w:pPr>
      <w: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00000" w:rsidRDefault="00704B39">
      <w:pPr>
        <w:spacing w:line="360" w:lineRule="auto"/>
        <w:ind w:firstLine="709"/>
        <w:jc w:val="both"/>
      </w:pPr>
      <w:r>
        <w:t xml:space="preserve">5) все водозаборы должны быть </w:t>
      </w:r>
      <w:r>
        <w:t>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00000" w:rsidRDefault="00704B39">
      <w:pPr>
        <w:spacing w:line="360" w:lineRule="auto"/>
        <w:ind w:firstLine="709"/>
        <w:jc w:val="both"/>
      </w:pPr>
      <w:r>
        <w:t>3.1.2. Мероприятия по второму и третьему пояс</w:t>
      </w:r>
      <w:r>
        <w:t>ам ЗСО подземных источников водоснабжения (далее соответственно – второй пояс ЗСО, третий пояс ЗСО):</w:t>
      </w:r>
    </w:p>
    <w:p w:rsidR="00000000" w:rsidRDefault="00704B39">
      <w:pPr>
        <w:spacing w:line="360" w:lineRule="auto"/>
        <w:ind w:firstLine="709"/>
        <w:jc w:val="both"/>
      </w:pPr>
      <w: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w:t>
      </w:r>
      <w:r>
        <w:t>части возможности загрязнения водоносных горизонтов;</w:t>
      </w:r>
    </w:p>
    <w:p w:rsidR="00000000" w:rsidRDefault="00704B39">
      <w:pPr>
        <w:spacing w:line="360" w:lineRule="auto"/>
        <w:ind w:firstLine="709"/>
        <w:jc w:val="both"/>
      </w:pPr>
      <w: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000000" w:rsidRDefault="00704B39">
      <w:pPr>
        <w:spacing w:line="360" w:lineRule="auto"/>
        <w:ind w:firstLine="709"/>
        <w:jc w:val="both"/>
      </w:pPr>
      <w:r>
        <w:t>3)</w:t>
      </w:r>
      <w:r>
        <w:t xml:space="preserve"> запрещение закачки отработанных вод в подземные горизонты, подземного складирования твердых отходов и разработки недр;</w:t>
      </w:r>
    </w:p>
    <w:p w:rsidR="00000000" w:rsidRDefault="00704B39">
      <w:pPr>
        <w:spacing w:line="360" w:lineRule="auto"/>
        <w:ind w:firstLine="709"/>
        <w:jc w:val="both"/>
      </w:pPr>
      <w:r>
        <w:t>4) запрещение размещения складов горюче-смазочных материалов, ядохимикатов и минеральных удобрений, накопителей промстоков, шламохранили</w:t>
      </w:r>
      <w:r>
        <w:t>щ и других объектов, обусловливающих опасность химического загрязнения подземных вод.</w:t>
      </w:r>
    </w:p>
    <w:p w:rsidR="00000000" w:rsidRDefault="00704B39">
      <w:pPr>
        <w:spacing w:line="360" w:lineRule="auto"/>
        <w:ind w:firstLine="709"/>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w:t>
      </w:r>
      <w:r>
        <w:t>ащите водоносного горизонта от загрязнения при наличии санитарно-эпидемиологического заключения органов государственного санитарно- эпидемиологического надзора, выданного с учетом заключения органов геологического контроля;</w:t>
      </w:r>
    </w:p>
    <w:p w:rsidR="00000000" w:rsidRDefault="00704B39">
      <w:pPr>
        <w:spacing w:line="360" w:lineRule="auto"/>
        <w:ind w:firstLine="709"/>
        <w:jc w:val="both"/>
      </w:pPr>
      <w:r>
        <w:t>5) своевременное выполнение необ</w:t>
      </w:r>
      <w:r>
        <w:t>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00000" w:rsidRDefault="00704B39">
      <w:pPr>
        <w:spacing w:line="360" w:lineRule="auto"/>
        <w:ind w:firstLine="709"/>
        <w:jc w:val="both"/>
      </w:pPr>
      <w:r>
        <w:t>3.1.3. Мероприятия по второму поясу ЗС</w:t>
      </w:r>
      <w:r>
        <w:t>О:</w:t>
      </w:r>
    </w:p>
    <w:p w:rsidR="00000000" w:rsidRDefault="00704B39">
      <w:pPr>
        <w:spacing w:line="360" w:lineRule="auto"/>
        <w:ind w:firstLine="709"/>
        <w:jc w:val="both"/>
      </w:pPr>
      <w: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00000" w:rsidRDefault="00704B39">
      <w:pPr>
        <w:spacing w:line="360" w:lineRule="auto"/>
        <w:ind w:firstLine="709"/>
        <w:jc w:val="both"/>
      </w:pPr>
      <w:r>
        <w:t>1) не допускается:</w:t>
      </w:r>
    </w:p>
    <w:p w:rsidR="00000000" w:rsidRDefault="00704B39">
      <w:pPr>
        <w:numPr>
          <w:ilvl w:val="0"/>
          <w:numId w:val="10"/>
        </w:numPr>
        <w:spacing w:line="360" w:lineRule="auto"/>
        <w:ind w:left="0" w:firstLine="709"/>
        <w:jc w:val="both"/>
      </w:pPr>
      <w:r>
        <w:lastRenderedPageBreak/>
        <w:t>размещение кладбищ, скотомогильников, полей ассенизации, поле</w:t>
      </w:r>
      <w:r>
        <w:t>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00000" w:rsidRDefault="00704B39">
      <w:pPr>
        <w:numPr>
          <w:ilvl w:val="0"/>
          <w:numId w:val="10"/>
        </w:numPr>
        <w:spacing w:line="360" w:lineRule="auto"/>
        <w:ind w:left="0" w:firstLine="709"/>
        <w:jc w:val="both"/>
      </w:pPr>
      <w:r>
        <w:t>применение удобрений и ядохимикатов;</w:t>
      </w:r>
    </w:p>
    <w:p w:rsidR="00000000" w:rsidRDefault="00704B39">
      <w:pPr>
        <w:numPr>
          <w:ilvl w:val="0"/>
          <w:numId w:val="10"/>
        </w:numPr>
        <w:spacing w:line="360" w:lineRule="auto"/>
        <w:ind w:left="0" w:firstLine="709"/>
        <w:jc w:val="both"/>
      </w:pPr>
      <w:r>
        <w:t>рубка леса главного пользования и реконстр</w:t>
      </w:r>
      <w:r>
        <w:t>укции.</w:t>
      </w:r>
    </w:p>
    <w:p w:rsidR="00000000" w:rsidRDefault="00704B39">
      <w:pPr>
        <w:spacing w:line="360" w:lineRule="auto"/>
        <w:ind w:firstLine="709"/>
        <w:jc w:val="both"/>
      </w:pPr>
      <w: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00000" w:rsidRDefault="00704B39">
      <w:pPr>
        <w:spacing w:line="360" w:lineRule="auto"/>
        <w:ind w:firstLine="709"/>
        <w:jc w:val="both"/>
      </w:pPr>
      <w:r>
        <w:t>3.2. Мероприятия на территори</w:t>
      </w:r>
      <w:r>
        <w:t>и ЗСО поверхностных источников водоснабжения:</w:t>
      </w:r>
    </w:p>
    <w:p w:rsidR="00000000" w:rsidRDefault="00704B39">
      <w:pPr>
        <w:spacing w:line="360" w:lineRule="auto"/>
        <w:ind w:firstLine="709"/>
        <w:jc w:val="both"/>
      </w:pPr>
      <w:r>
        <w:t>3.2.1. Мероприятия по первому поясу ЗСО поверхностных источников водоснабжения (далее – первый пояс ЗСО):</w:t>
      </w:r>
    </w:p>
    <w:p w:rsidR="00000000" w:rsidRDefault="00704B39">
      <w:pPr>
        <w:spacing w:line="360" w:lineRule="auto"/>
        <w:ind w:firstLine="709"/>
        <w:jc w:val="both"/>
      </w:pPr>
      <w:r>
        <w:t>1) на территории первого пояса ЗСО должны предусматриваться мероприятия, установленные для ЗСО подземных</w:t>
      </w:r>
      <w:r>
        <w:t xml:space="preserve"> источников водоснабжения (указанные в пункте 3.1 настоящей статьи);</w:t>
      </w:r>
    </w:p>
    <w:p w:rsidR="00000000" w:rsidRDefault="00704B39">
      <w:pPr>
        <w:spacing w:line="360" w:lineRule="auto"/>
        <w:ind w:firstLine="709"/>
        <w:jc w:val="both"/>
      </w:pPr>
      <w: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w:t>
      </w:r>
      <w:r>
        <w:t>ачество воды.</w:t>
      </w:r>
    </w:p>
    <w:p w:rsidR="00000000" w:rsidRDefault="00704B39">
      <w:pPr>
        <w:spacing w:line="360" w:lineRule="auto"/>
        <w:ind w:firstLine="709"/>
        <w:jc w:val="both"/>
      </w:pPr>
      <w: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000000" w:rsidRDefault="00704B39">
      <w:pPr>
        <w:spacing w:line="360" w:lineRule="auto"/>
        <w:ind w:firstLine="709"/>
        <w:jc w:val="both"/>
      </w:pPr>
      <w:r>
        <w:t>3.2.2. Мероприятия по второму и третьему поясам ЗСО поверхностных источн</w:t>
      </w:r>
      <w:r>
        <w:t>иков водоснабжения (далее соответственно – второй пояс ЗСО, третий пояс ЗСО):</w:t>
      </w:r>
    </w:p>
    <w:p w:rsidR="00000000" w:rsidRDefault="00704B39">
      <w:pPr>
        <w:spacing w:line="360" w:lineRule="auto"/>
        <w:ind w:firstLine="709"/>
        <w:jc w:val="both"/>
      </w:pPr>
      <w: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w:t>
      </w:r>
      <w:r>
        <w:t>и согласованных с Управлением Федеральной службы по надзору в сфере защиты прав потребителей и благополучия человека;</w:t>
      </w:r>
    </w:p>
    <w:p w:rsidR="00000000" w:rsidRDefault="00704B39">
      <w:pPr>
        <w:spacing w:line="360" w:lineRule="auto"/>
        <w:ind w:firstLine="709"/>
        <w:jc w:val="both"/>
      </w:pPr>
      <w:r>
        <w:t>2) регулирование отведения территории для нового строительства жилых, промышленных и сельскохозяйственных объектов, а также согласование и</w:t>
      </w:r>
      <w:r>
        <w:t>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00000" w:rsidRDefault="00704B39">
      <w:pPr>
        <w:spacing w:line="360" w:lineRule="auto"/>
        <w:ind w:firstLine="709"/>
        <w:jc w:val="both"/>
      </w:pPr>
      <w:r>
        <w:t>3) недопущение отведения сточных вод в зоне водосбора источника водоснабжения, включая его притоки, не отвечающих гиг</w:t>
      </w:r>
      <w:r>
        <w:t>иеническим требованиям к охране поверхностных вод;</w:t>
      </w:r>
    </w:p>
    <w:p w:rsidR="00000000" w:rsidRDefault="00704B39">
      <w:pPr>
        <w:spacing w:line="360" w:lineRule="auto"/>
        <w:ind w:firstLine="709"/>
        <w:jc w:val="both"/>
      </w:pPr>
      <w:r>
        <w:t>4) все работы, в том числе добыча песка, гравия, донноуглубительные работы, в пределах акватории ЗСО допускаются по согласованию с Управлением Федеральной службы по надзору в сфере защиты прав потребителей</w:t>
      </w:r>
      <w:r>
        <w:t xml:space="preserve"> и благополучия человека лишь при </w:t>
      </w:r>
      <w:r>
        <w:lastRenderedPageBreak/>
        <w:t>обосновании гидрологическими расчетами отсутствия ухудшения качества воды в створе водозабора;</w:t>
      </w:r>
    </w:p>
    <w:p w:rsidR="00000000" w:rsidRDefault="00704B39">
      <w:pPr>
        <w:spacing w:line="360" w:lineRule="auto"/>
        <w:ind w:firstLine="709"/>
        <w:jc w:val="both"/>
      </w:pPr>
      <w:r>
        <w:t>5) использование химических методов борьбы с эвтрофикацией водоемов допускается при условии применения препаратов, имеющих поло</w:t>
      </w:r>
      <w:r>
        <w:t>жительное санитарно-эпидемиологическое заключение;</w:t>
      </w:r>
    </w:p>
    <w:p w:rsidR="00000000" w:rsidRDefault="00704B39">
      <w:pPr>
        <w:spacing w:line="360" w:lineRule="auto"/>
        <w:ind w:firstLine="709"/>
        <w:jc w:val="both"/>
      </w:pPr>
      <w: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w:t>
      </w:r>
      <w:r>
        <w:t xml:space="preserve"> для сбора твердых отходов.</w:t>
      </w:r>
    </w:p>
    <w:p w:rsidR="00000000" w:rsidRDefault="00704B39">
      <w:pPr>
        <w:spacing w:line="360" w:lineRule="auto"/>
        <w:ind w:firstLine="709"/>
        <w:jc w:val="both"/>
      </w:pPr>
      <w:r>
        <w:t>3.2.3. Мероприятия по второму поясу ЗСО:</w:t>
      </w:r>
    </w:p>
    <w:p w:rsidR="00000000" w:rsidRDefault="00704B39">
      <w:pPr>
        <w:spacing w:line="360" w:lineRule="auto"/>
        <w:ind w:firstLine="709"/>
        <w:jc w:val="both"/>
      </w:pPr>
      <w: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000000" w:rsidRDefault="00704B39">
      <w:pPr>
        <w:spacing w:line="360" w:lineRule="auto"/>
        <w:ind w:firstLine="709"/>
        <w:jc w:val="both"/>
      </w:pPr>
      <w:r>
        <w:t xml:space="preserve">1) запрещение размещения </w:t>
      </w:r>
      <w:r>
        <w:t>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w:t>
      </w:r>
      <w:r>
        <w:t>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w:t>
      </w:r>
      <w:r>
        <w:t>иологического надзора, выданного с учетом заключения органов геологического контроля;</w:t>
      </w:r>
    </w:p>
    <w:p w:rsidR="00000000" w:rsidRDefault="00704B39">
      <w:pPr>
        <w:spacing w:line="360" w:lineRule="auto"/>
        <w:ind w:firstLine="709"/>
        <w:jc w:val="both"/>
      </w:pPr>
      <w: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w:t>
      </w:r>
      <w:r>
        <w:t>ий и других объектов, обусловливающих опасность микробного загрязнения подземных вод;</w:t>
      </w:r>
    </w:p>
    <w:p w:rsidR="00000000" w:rsidRDefault="00704B39">
      <w:pPr>
        <w:spacing w:line="360" w:lineRule="auto"/>
        <w:ind w:firstLine="709"/>
        <w:jc w:val="both"/>
      </w:pPr>
      <w: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w:t>
      </w:r>
      <w:r>
        <w:t>, организация отвода поверхностного стока и др.);</w:t>
      </w:r>
    </w:p>
    <w:p w:rsidR="00000000" w:rsidRDefault="00704B39">
      <w:pPr>
        <w:spacing w:line="360" w:lineRule="auto"/>
        <w:ind w:firstLine="709"/>
        <w:jc w:val="both"/>
      </w:pPr>
      <w: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w:t>
      </w:r>
      <w:r>
        <w:t>лько рубки ухода и санитарные рубки леса;</w:t>
      </w:r>
    </w:p>
    <w:p w:rsidR="00000000" w:rsidRDefault="00704B39">
      <w:pPr>
        <w:spacing w:line="360" w:lineRule="auto"/>
        <w:ind w:firstLine="709"/>
        <w:jc w:val="both"/>
      </w:pPr>
      <w: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w:t>
      </w:r>
      <w:r>
        <w:t>ению качества или уменьшению количества воды источника водоснабжения;</w:t>
      </w:r>
    </w:p>
    <w:p w:rsidR="00000000" w:rsidRDefault="00704B39">
      <w:pPr>
        <w:spacing w:line="360" w:lineRule="auto"/>
        <w:ind w:firstLine="709"/>
        <w:jc w:val="both"/>
      </w:pPr>
      <w: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w:t>
      </w:r>
      <w:r>
        <w:lastRenderedPageBreak/>
        <w:t>при условии соблюдения гигие</w:t>
      </w:r>
      <w:r>
        <w:t>нических требований к охране поверхностных вод, а также гигиенических требований к зонам рекреации водных объектов;</w:t>
      </w:r>
    </w:p>
    <w:p w:rsidR="00000000" w:rsidRDefault="00704B39">
      <w:pPr>
        <w:spacing w:line="360" w:lineRule="auto"/>
        <w:ind w:firstLine="709"/>
        <w:jc w:val="both"/>
      </w:pPr>
      <w:r>
        <w:t>7) в границах второго пояса зоны санитарной охраны запрещается сброс промышленных, сельскохозяйственных, городских и ливневых сточных вод, в</w:t>
      </w:r>
      <w:r>
        <w:t xml:space="preserve">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000000" w:rsidRDefault="00704B39">
      <w:pPr>
        <w:spacing w:line="360" w:lineRule="auto"/>
        <w:ind w:firstLine="709"/>
        <w:jc w:val="both"/>
      </w:pPr>
      <w:r>
        <w:t>3.3. Мероприятия по санитарно–защитной полосе водоводов:</w:t>
      </w:r>
    </w:p>
    <w:p w:rsidR="00000000" w:rsidRDefault="00704B39">
      <w:pPr>
        <w:spacing w:line="360" w:lineRule="auto"/>
        <w:ind w:firstLine="709"/>
        <w:jc w:val="both"/>
      </w:pPr>
      <w:r>
        <w:t xml:space="preserve">1) в пределах санитарно-защитной полосы водоводов должны </w:t>
      </w:r>
      <w:r>
        <w:t>отсутствовать источники загрязнения почвы и грунтовых вод;</w:t>
      </w:r>
    </w:p>
    <w:p w:rsidR="00000000" w:rsidRDefault="00704B39">
      <w:pPr>
        <w:spacing w:line="360" w:lineRule="auto"/>
        <w:ind w:firstLine="709"/>
        <w:jc w:val="both"/>
        <w:rPr>
          <w:rFonts w:ascii="Cambria" w:hAnsi="Cambria" w:cs="Cambria"/>
        </w:rPr>
      </w:pPr>
      <w: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w:t>
      </w:r>
      <w:r>
        <w:t>ромышленных и сельскохозяйственных предприятий.</w:t>
      </w:r>
    </w:p>
    <w:p w:rsidR="00000000" w:rsidRDefault="00704B39">
      <w:pPr>
        <w:pStyle w:val="1"/>
        <w:spacing w:before="120" w:after="120"/>
        <w:ind w:firstLine="0"/>
      </w:pPr>
      <w:bookmarkStart w:id="74" w:name="__RefHeading___Toc368067508"/>
      <w:bookmarkEnd w:id="74"/>
      <w:r>
        <w:rPr>
          <w:rFonts w:ascii="Cambria" w:hAnsi="Cambria" w:cs="Cambria"/>
          <w:color w:val="auto"/>
          <w:sz w:val="24"/>
          <w:szCs w:val="24"/>
        </w:rPr>
        <w:t>Статья 3</w:t>
      </w:r>
      <w:r>
        <w:rPr>
          <w:rFonts w:ascii="Cambria" w:hAnsi="Cambria" w:cs="Cambria"/>
          <w:color w:val="auto"/>
          <w:sz w:val="24"/>
          <w:szCs w:val="24"/>
          <w:lang w:val="ru-RU"/>
        </w:rPr>
        <w:t>6</w:t>
      </w:r>
      <w:r>
        <w:rPr>
          <w:rFonts w:ascii="Cambria" w:hAnsi="Cambria" w:cs="Cambria"/>
          <w:color w:val="auto"/>
          <w:sz w:val="24"/>
          <w:szCs w:val="24"/>
        </w:rPr>
        <w:t>.3. Ограничения использования земельных участков и объектов капитального строительства на территории водоохранных и прибрежно-защитных зон</w:t>
      </w:r>
    </w:p>
    <w:p w:rsidR="00000000" w:rsidRDefault="00704B39">
      <w:pPr>
        <w:spacing w:line="360" w:lineRule="auto"/>
        <w:ind w:firstLine="709"/>
        <w:jc w:val="both"/>
      </w:pPr>
      <w:r>
        <w:t>1. На территории водоохранных зон в соответствии с Водным ко</w:t>
      </w:r>
      <w:r>
        <w:t>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w:t>
      </w:r>
      <w:r>
        <w:t>логических ресурсов и других объектов животного и растительного мира.</w:t>
      </w:r>
    </w:p>
    <w:p w:rsidR="00000000" w:rsidRDefault="00704B39">
      <w:pPr>
        <w:spacing w:line="360" w:lineRule="auto"/>
        <w:ind w:firstLine="709"/>
        <w:jc w:val="both"/>
      </w:pPr>
      <w:r>
        <w:t>2. Содержание указанного режима определено Водным кодексом Российской Федерации. На территории водоохранных зон запрещается:</w:t>
      </w:r>
    </w:p>
    <w:p w:rsidR="00000000" w:rsidRDefault="00704B39">
      <w:pPr>
        <w:spacing w:line="360" w:lineRule="auto"/>
        <w:ind w:firstLine="709"/>
        <w:jc w:val="both"/>
      </w:pPr>
      <w:r>
        <w:t>1) использование сточных вод для удобрения почв;</w:t>
      </w:r>
    </w:p>
    <w:p w:rsidR="00000000" w:rsidRDefault="00704B39">
      <w:pPr>
        <w:spacing w:line="360" w:lineRule="auto"/>
        <w:ind w:firstLine="709"/>
        <w:jc w:val="both"/>
      </w:pPr>
      <w:r>
        <w:t>2) размещени</w:t>
      </w:r>
      <w:r>
        <w:t>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00000" w:rsidRDefault="00704B39">
      <w:pPr>
        <w:spacing w:line="360" w:lineRule="auto"/>
        <w:ind w:firstLine="709"/>
        <w:jc w:val="both"/>
      </w:pPr>
      <w:r>
        <w:t>3) осуществление авиационных мер по борьбе с вредителями и болезнями растений;</w:t>
      </w:r>
    </w:p>
    <w:p w:rsidR="00000000" w:rsidRDefault="00704B39">
      <w:pPr>
        <w:spacing w:line="360" w:lineRule="auto"/>
        <w:ind w:firstLine="709"/>
        <w:jc w:val="both"/>
      </w:pPr>
      <w:r>
        <w:t>4) движение и</w:t>
      </w:r>
      <w:r>
        <w:t xml:space="preserve">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RDefault="00704B39">
      <w:pPr>
        <w:spacing w:line="360" w:lineRule="auto"/>
        <w:ind w:firstLine="709"/>
        <w:jc w:val="both"/>
      </w:pPr>
      <w:r>
        <w:t>3. В границах прибрежных защитных полос, наряду с выше</w:t>
      </w:r>
      <w:r>
        <w:t>перечисленными ограничениями, запрещается:</w:t>
      </w:r>
    </w:p>
    <w:p w:rsidR="00000000" w:rsidRDefault="00704B39">
      <w:pPr>
        <w:spacing w:line="360" w:lineRule="auto"/>
        <w:ind w:firstLine="709"/>
        <w:jc w:val="both"/>
      </w:pPr>
      <w:r>
        <w:t>1) распашка земель;</w:t>
      </w:r>
    </w:p>
    <w:p w:rsidR="00000000" w:rsidRDefault="00704B39">
      <w:pPr>
        <w:spacing w:line="360" w:lineRule="auto"/>
        <w:ind w:firstLine="709"/>
        <w:jc w:val="both"/>
      </w:pPr>
      <w:r>
        <w:t>2) размещение отвалов размываемых грунтов;</w:t>
      </w:r>
    </w:p>
    <w:p w:rsidR="00000000" w:rsidRDefault="00704B39">
      <w:pPr>
        <w:spacing w:line="360" w:lineRule="auto"/>
        <w:ind w:firstLine="709"/>
        <w:jc w:val="both"/>
      </w:pPr>
      <w:r>
        <w:t>3) выпас сельскохозяйственных животных и организация для них летних лагерей,</w:t>
      </w:r>
    </w:p>
    <w:p w:rsidR="00000000" w:rsidRDefault="00704B39">
      <w:pPr>
        <w:spacing w:line="360" w:lineRule="auto"/>
        <w:ind w:firstLine="709"/>
        <w:jc w:val="both"/>
      </w:pPr>
      <w:r>
        <w:lastRenderedPageBreak/>
        <w:t>ванн.</w:t>
      </w:r>
    </w:p>
    <w:p w:rsidR="00000000" w:rsidRDefault="00704B39">
      <w:pPr>
        <w:spacing w:line="360" w:lineRule="auto"/>
        <w:ind w:firstLine="709"/>
        <w:jc w:val="both"/>
      </w:pPr>
      <w:r>
        <w:t>4. В границах водоохранных зон допускается проектирование, размещен</w:t>
      </w:r>
      <w:r>
        <w:t>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w:t>
      </w:r>
      <w:r>
        <w:t xml:space="preserve"> законодательством и законодательством в области охраны окружающей среды.</w:t>
      </w:r>
    </w:p>
    <w:p w:rsidR="00000000" w:rsidRDefault="00704B39">
      <w:pPr>
        <w:spacing w:line="360" w:lineRule="auto"/>
        <w:ind w:firstLine="709"/>
        <w:jc w:val="both"/>
      </w:pPr>
    </w:p>
    <w:p w:rsidR="00000000" w:rsidRDefault="00704B39">
      <w:pPr>
        <w:pStyle w:val="1"/>
        <w:spacing w:before="120" w:after="120"/>
        <w:ind w:firstLine="0"/>
      </w:pPr>
      <w:bookmarkStart w:id="75" w:name="__RefHeading___Toc368067509"/>
      <w:bookmarkEnd w:id="75"/>
      <w:r>
        <w:rPr>
          <w:rFonts w:ascii="Cambria" w:hAnsi="Cambria" w:cs="Cambria"/>
          <w:color w:val="auto"/>
          <w:sz w:val="24"/>
          <w:szCs w:val="24"/>
        </w:rPr>
        <w:t>Статья 3</w:t>
      </w:r>
      <w:r>
        <w:rPr>
          <w:rFonts w:ascii="Cambria" w:hAnsi="Cambria" w:cs="Cambria"/>
          <w:color w:val="auto"/>
          <w:sz w:val="24"/>
          <w:szCs w:val="24"/>
          <w:lang w:val="ru-RU"/>
        </w:rPr>
        <w:t>6</w:t>
      </w:r>
      <w:r>
        <w:rPr>
          <w:rFonts w:ascii="Cambria" w:hAnsi="Cambria" w:cs="Cambria"/>
          <w:color w:val="auto"/>
          <w:sz w:val="24"/>
          <w:szCs w:val="24"/>
        </w:rPr>
        <w:t>.4.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000000" w:rsidRDefault="00704B39">
      <w:pPr>
        <w:spacing w:line="360" w:lineRule="auto"/>
        <w:ind w:firstLine="709"/>
        <w:jc w:val="both"/>
      </w:pPr>
      <w:r>
        <w:t>1. На территории санитарн</w:t>
      </w:r>
      <w:r>
        <w:t>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w:t>
      </w:r>
      <w:r>
        <w:t>ания земельных участков и объектов капитального строительства.</w:t>
      </w:r>
    </w:p>
    <w:p w:rsidR="00000000" w:rsidRDefault="00704B39">
      <w:pPr>
        <w:spacing w:line="360" w:lineRule="auto"/>
        <w:ind w:firstLine="709"/>
        <w:jc w:val="both"/>
      </w:pPr>
      <w:r>
        <w:t>2. Содержание указанного режима определено в соответствии с СанПиН</w:t>
      </w:r>
      <w:r>
        <w:rPr>
          <w:lang w:val="en-US"/>
        </w:rPr>
        <w:t> </w:t>
      </w:r>
      <w:r>
        <w:t xml:space="preserve">2.2.1/2.1.1.1200-03 санитарно-эпидемиологическими правилами и нормативами «Санитарно-защитные зоны и санитарная классификация </w:t>
      </w:r>
      <w:r>
        <w:t>предприятий, сооружений и иных объектов» в составе требований к использованию, организации и благоустройству СЗЗ.</w:t>
      </w:r>
    </w:p>
    <w:p w:rsidR="00000000" w:rsidRDefault="00704B39">
      <w:pPr>
        <w:spacing w:line="360" w:lineRule="auto"/>
        <w:ind w:firstLine="709"/>
        <w:jc w:val="both"/>
      </w:pPr>
      <w:r>
        <w:t>3. В соответствии с указанным режимом вводятся следующие ограничения:</w:t>
      </w:r>
    </w:p>
    <w:p w:rsidR="00000000" w:rsidRDefault="00704B39">
      <w:pPr>
        <w:spacing w:line="360" w:lineRule="auto"/>
        <w:ind w:firstLine="709"/>
        <w:jc w:val="both"/>
      </w:pPr>
      <w:r>
        <w:t>1) на территории СЗЗ не допускается размещение:</w:t>
      </w:r>
    </w:p>
    <w:p w:rsidR="00000000" w:rsidRDefault="00704B39">
      <w:pPr>
        <w:numPr>
          <w:ilvl w:val="0"/>
          <w:numId w:val="10"/>
        </w:numPr>
        <w:spacing w:line="360" w:lineRule="auto"/>
        <w:ind w:left="0" w:firstLine="709"/>
        <w:jc w:val="both"/>
      </w:pPr>
      <w:r>
        <w:t>жилой застройки, включая</w:t>
      </w:r>
      <w:r>
        <w:t xml:space="preserve"> отдельные жилые дома;</w:t>
      </w:r>
    </w:p>
    <w:p w:rsidR="00000000" w:rsidRDefault="00704B39">
      <w:pPr>
        <w:numPr>
          <w:ilvl w:val="0"/>
          <w:numId w:val="10"/>
        </w:numPr>
        <w:spacing w:line="360" w:lineRule="auto"/>
        <w:ind w:left="0" w:firstLine="709"/>
        <w:jc w:val="both"/>
      </w:pPr>
      <w:r>
        <w:t>ландшафтно-рекреационных зон, зон отдыха, территорий курортов, санаториев и домов отдыха;</w:t>
      </w:r>
    </w:p>
    <w:p w:rsidR="00000000" w:rsidRDefault="00704B39">
      <w:pPr>
        <w:numPr>
          <w:ilvl w:val="0"/>
          <w:numId w:val="10"/>
        </w:numPr>
        <w:spacing w:line="360" w:lineRule="auto"/>
        <w:ind w:left="0" w:firstLine="709"/>
        <w:jc w:val="both"/>
      </w:pPr>
      <w:r>
        <w:t>территорий садоводческих товариществ и коттеджной застройки, коллективных или индивидуальных дачных и садово-огородных участков;</w:t>
      </w:r>
    </w:p>
    <w:p w:rsidR="00000000" w:rsidRDefault="00704B39">
      <w:pPr>
        <w:numPr>
          <w:ilvl w:val="0"/>
          <w:numId w:val="10"/>
        </w:numPr>
        <w:spacing w:line="360" w:lineRule="auto"/>
        <w:ind w:left="0" w:firstLine="709"/>
        <w:jc w:val="both"/>
      </w:pPr>
      <w:r>
        <w:t>спортивных соо</w:t>
      </w:r>
      <w:r>
        <w:t>ружений;</w:t>
      </w:r>
    </w:p>
    <w:p w:rsidR="00000000" w:rsidRDefault="00704B39">
      <w:pPr>
        <w:numPr>
          <w:ilvl w:val="0"/>
          <w:numId w:val="10"/>
        </w:numPr>
        <w:spacing w:line="360" w:lineRule="auto"/>
        <w:ind w:left="0" w:firstLine="709"/>
        <w:jc w:val="both"/>
      </w:pPr>
      <w:r>
        <w:t>детских площадок;</w:t>
      </w:r>
    </w:p>
    <w:p w:rsidR="00000000" w:rsidRDefault="00704B39">
      <w:pPr>
        <w:numPr>
          <w:ilvl w:val="0"/>
          <w:numId w:val="10"/>
        </w:numPr>
        <w:spacing w:line="360" w:lineRule="auto"/>
        <w:ind w:left="0" w:firstLine="709"/>
        <w:jc w:val="both"/>
      </w:pPr>
      <w:r>
        <w:t>образовательных и детских учреждений;</w:t>
      </w:r>
    </w:p>
    <w:p w:rsidR="00000000" w:rsidRDefault="00704B39">
      <w:pPr>
        <w:numPr>
          <w:ilvl w:val="0"/>
          <w:numId w:val="10"/>
        </w:numPr>
        <w:spacing w:line="360" w:lineRule="auto"/>
        <w:ind w:left="0" w:firstLine="709"/>
        <w:jc w:val="both"/>
      </w:pPr>
      <w:r>
        <w:t>лечебно-профилактических и оздоровительных учреждений общего пользования;</w:t>
      </w:r>
    </w:p>
    <w:p w:rsidR="00000000" w:rsidRDefault="00704B39">
      <w:pPr>
        <w:numPr>
          <w:ilvl w:val="0"/>
          <w:numId w:val="10"/>
        </w:numPr>
        <w:spacing w:line="360" w:lineRule="auto"/>
        <w:ind w:left="0" w:firstLine="709"/>
        <w:jc w:val="both"/>
      </w:pPr>
      <w:r>
        <w:t>других территории с нормируемыми показателями качества среды обитания;</w:t>
      </w:r>
    </w:p>
    <w:p w:rsidR="00000000" w:rsidRDefault="00704B39">
      <w:pPr>
        <w:spacing w:line="360" w:lineRule="auto"/>
        <w:ind w:firstLine="709"/>
        <w:jc w:val="both"/>
      </w:pPr>
      <w:r>
        <w:t>2) в СЗЗ и на территории объектов других отрас</w:t>
      </w:r>
      <w:r>
        <w:t>лей промышленности не допускается размещать:</w:t>
      </w:r>
    </w:p>
    <w:p w:rsidR="00000000" w:rsidRDefault="00704B39">
      <w:pPr>
        <w:numPr>
          <w:ilvl w:val="0"/>
          <w:numId w:val="10"/>
        </w:numPr>
        <w:spacing w:line="360" w:lineRule="auto"/>
        <w:ind w:left="0" w:firstLine="709"/>
        <w:jc w:val="both"/>
      </w:pPr>
      <w:r>
        <w:lastRenderedPageBreak/>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0000" w:rsidRDefault="00704B39">
      <w:pPr>
        <w:numPr>
          <w:ilvl w:val="0"/>
          <w:numId w:val="10"/>
        </w:numPr>
        <w:spacing w:line="360" w:lineRule="auto"/>
        <w:ind w:left="0" w:firstLine="709"/>
        <w:jc w:val="both"/>
      </w:pPr>
      <w:r>
        <w:t>объекты пищевых отраслей промышленности;</w:t>
      </w:r>
    </w:p>
    <w:p w:rsidR="00000000" w:rsidRDefault="00704B39">
      <w:pPr>
        <w:numPr>
          <w:ilvl w:val="0"/>
          <w:numId w:val="10"/>
        </w:numPr>
        <w:spacing w:line="360" w:lineRule="auto"/>
        <w:ind w:left="0" w:firstLine="709"/>
        <w:jc w:val="both"/>
      </w:pPr>
      <w:r>
        <w:t>оптовые ск</w:t>
      </w:r>
      <w:r>
        <w:t>лады продовольственного сырья и пищевых продуктов;</w:t>
      </w:r>
    </w:p>
    <w:p w:rsidR="00000000" w:rsidRDefault="00704B39">
      <w:pPr>
        <w:numPr>
          <w:ilvl w:val="0"/>
          <w:numId w:val="10"/>
        </w:numPr>
        <w:spacing w:line="360" w:lineRule="auto"/>
        <w:ind w:left="0" w:firstLine="709"/>
        <w:jc w:val="both"/>
      </w:pPr>
      <w:r>
        <w:t>комплексы водопроводных сооружений для подготовки и хранения питьевой воды, которые могут повлиять на качество продукции;</w:t>
      </w:r>
    </w:p>
    <w:p w:rsidR="00000000" w:rsidRDefault="00704B39">
      <w:pPr>
        <w:spacing w:line="360" w:lineRule="auto"/>
        <w:ind w:firstLine="709"/>
        <w:jc w:val="both"/>
      </w:pPr>
      <w:r>
        <w:t>3) в границах СЗЗ промышленного объекта или производства допускается размещать:</w:t>
      </w:r>
    </w:p>
    <w:p w:rsidR="00000000" w:rsidRDefault="00704B39">
      <w:pPr>
        <w:spacing w:line="360" w:lineRule="auto"/>
        <w:ind w:firstLine="709"/>
        <w:jc w:val="both"/>
      </w:pPr>
      <w:r>
        <w:t>неж</w:t>
      </w:r>
      <w:r>
        <w:t>илые помещения для дежурного аварийного персонала;</w:t>
      </w:r>
    </w:p>
    <w:p w:rsidR="00000000" w:rsidRDefault="00704B39">
      <w:pPr>
        <w:spacing w:line="360" w:lineRule="auto"/>
        <w:ind w:firstLine="709"/>
        <w:jc w:val="both"/>
      </w:pPr>
      <w:r>
        <w:t>помещения для пребывания работающих по вахтовому методу (не более двух недель);</w:t>
      </w:r>
    </w:p>
    <w:p w:rsidR="00000000" w:rsidRDefault="00704B39">
      <w:pPr>
        <w:numPr>
          <w:ilvl w:val="0"/>
          <w:numId w:val="10"/>
        </w:numPr>
        <w:spacing w:line="360" w:lineRule="auto"/>
        <w:ind w:left="0" w:firstLine="709"/>
        <w:jc w:val="both"/>
      </w:pPr>
      <w:r>
        <w:t>здания управления;</w:t>
      </w:r>
    </w:p>
    <w:p w:rsidR="00000000" w:rsidRDefault="00704B39">
      <w:pPr>
        <w:numPr>
          <w:ilvl w:val="0"/>
          <w:numId w:val="10"/>
        </w:numPr>
        <w:spacing w:line="360" w:lineRule="auto"/>
        <w:ind w:left="0" w:firstLine="709"/>
        <w:jc w:val="both"/>
      </w:pPr>
      <w:r>
        <w:t>конструкторские бюро,</w:t>
      </w:r>
    </w:p>
    <w:p w:rsidR="00000000" w:rsidRDefault="00704B39">
      <w:pPr>
        <w:numPr>
          <w:ilvl w:val="0"/>
          <w:numId w:val="10"/>
        </w:numPr>
        <w:spacing w:line="360" w:lineRule="auto"/>
        <w:ind w:left="0" w:firstLine="709"/>
        <w:jc w:val="both"/>
      </w:pPr>
      <w:r>
        <w:t>здания административного назначения;</w:t>
      </w:r>
    </w:p>
    <w:p w:rsidR="00000000" w:rsidRDefault="00704B39">
      <w:pPr>
        <w:numPr>
          <w:ilvl w:val="0"/>
          <w:numId w:val="10"/>
        </w:numPr>
        <w:spacing w:line="360" w:lineRule="auto"/>
        <w:ind w:left="0" w:firstLine="709"/>
        <w:jc w:val="both"/>
      </w:pPr>
      <w:r>
        <w:t>научно-исследовательские лаборатории</w:t>
      </w:r>
    </w:p>
    <w:p w:rsidR="00000000" w:rsidRDefault="00704B39">
      <w:pPr>
        <w:numPr>
          <w:ilvl w:val="0"/>
          <w:numId w:val="10"/>
        </w:numPr>
        <w:spacing w:line="360" w:lineRule="auto"/>
        <w:ind w:left="0" w:firstLine="709"/>
        <w:jc w:val="both"/>
      </w:pPr>
      <w:r>
        <w:t>поликлиник</w:t>
      </w:r>
      <w:r>
        <w:t>и;</w:t>
      </w:r>
    </w:p>
    <w:p w:rsidR="00000000" w:rsidRDefault="00704B39">
      <w:pPr>
        <w:numPr>
          <w:ilvl w:val="0"/>
          <w:numId w:val="10"/>
        </w:numPr>
        <w:spacing w:line="360" w:lineRule="auto"/>
        <w:ind w:left="0" w:firstLine="709"/>
        <w:jc w:val="both"/>
      </w:pPr>
      <w:r>
        <w:t>спортивно-оздоровительные сооружения закрытого типа;</w:t>
      </w:r>
    </w:p>
    <w:p w:rsidR="00000000" w:rsidRDefault="00704B39">
      <w:pPr>
        <w:numPr>
          <w:ilvl w:val="0"/>
          <w:numId w:val="10"/>
        </w:numPr>
        <w:spacing w:line="360" w:lineRule="auto"/>
        <w:ind w:left="0" w:firstLine="709"/>
        <w:jc w:val="both"/>
      </w:pPr>
      <w:r>
        <w:t>бани;</w:t>
      </w:r>
    </w:p>
    <w:p w:rsidR="00000000" w:rsidRDefault="00704B39">
      <w:pPr>
        <w:numPr>
          <w:ilvl w:val="0"/>
          <w:numId w:val="10"/>
        </w:numPr>
        <w:spacing w:line="360" w:lineRule="auto"/>
        <w:ind w:left="0" w:firstLine="709"/>
        <w:jc w:val="both"/>
      </w:pPr>
      <w:r>
        <w:t>прачечные;</w:t>
      </w:r>
    </w:p>
    <w:p w:rsidR="00000000" w:rsidRDefault="00704B39">
      <w:pPr>
        <w:numPr>
          <w:ilvl w:val="0"/>
          <w:numId w:val="10"/>
        </w:numPr>
        <w:spacing w:line="360" w:lineRule="auto"/>
        <w:ind w:left="0" w:firstLine="709"/>
        <w:jc w:val="both"/>
      </w:pPr>
      <w:r>
        <w:t>объекты торговли и общественного питания;</w:t>
      </w:r>
    </w:p>
    <w:p w:rsidR="00000000" w:rsidRDefault="00704B39">
      <w:pPr>
        <w:numPr>
          <w:ilvl w:val="0"/>
          <w:numId w:val="10"/>
        </w:numPr>
        <w:spacing w:line="360" w:lineRule="auto"/>
        <w:ind w:left="0" w:firstLine="709"/>
        <w:jc w:val="both"/>
      </w:pPr>
      <w:r>
        <w:t>мотели, гостиницы;</w:t>
      </w:r>
    </w:p>
    <w:p w:rsidR="00000000" w:rsidRDefault="00704B39">
      <w:pPr>
        <w:numPr>
          <w:ilvl w:val="0"/>
          <w:numId w:val="10"/>
        </w:numPr>
        <w:spacing w:line="360" w:lineRule="auto"/>
        <w:ind w:left="0" w:firstLine="709"/>
        <w:jc w:val="both"/>
      </w:pPr>
      <w:r>
        <w:t>гаражи, площадки и сооружения для хранения общественного и индивидуального</w:t>
      </w:r>
    </w:p>
    <w:p w:rsidR="00000000" w:rsidRDefault="00704B39">
      <w:pPr>
        <w:numPr>
          <w:ilvl w:val="0"/>
          <w:numId w:val="10"/>
        </w:numPr>
        <w:spacing w:line="360" w:lineRule="auto"/>
        <w:ind w:left="0" w:firstLine="709"/>
        <w:jc w:val="both"/>
      </w:pPr>
      <w:r>
        <w:t>автотранспорта;</w:t>
      </w:r>
    </w:p>
    <w:p w:rsidR="00000000" w:rsidRDefault="00704B39">
      <w:pPr>
        <w:numPr>
          <w:ilvl w:val="0"/>
          <w:numId w:val="10"/>
        </w:numPr>
        <w:spacing w:line="360" w:lineRule="auto"/>
        <w:ind w:left="0" w:firstLine="709"/>
        <w:jc w:val="both"/>
      </w:pPr>
      <w:r>
        <w:t>пожарные депо;</w:t>
      </w:r>
    </w:p>
    <w:p w:rsidR="00000000" w:rsidRDefault="00704B39">
      <w:pPr>
        <w:numPr>
          <w:ilvl w:val="0"/>
          <w:numId w:val="10"/>
        </w:numPr>
        <w:spacing w:line="360" w:lineRule="auto"/>
        <w:ind w:left="0" w:firstLine="709"/>
        <w:jc w:val="both"/>
      </w:pPr>
      <w:r>
        <w:t>местные и транзи</w:t>
      </w:r>
      <w:r>
        <w:t>тные коммуникации;</w:t>
      </w:r>
    </w:p>
    <w:p w:rsidR="00000000" w:rsidRDefault="00704B39">
      <w:pPr>
        <w:numPr>
          <w:ilvl w:val="0"/>
          <w:numId w:val="10"/>
        </w:numPr>
        <w:spacing w:line="360" w:lineRule="auto"/>
        <w:ind w:left="0" w:firstLine="709"/>
        <w:jc w:val="both"/>
      </w:pPr>
      <w:r>
        <w:t>ЛЭП;</w:t>
      </w:r>
    </w:p>
    <w:p w:rsidR="00000000" w:rsidRDefault="00704B39">
      <w:pPr>
        <w:numPr>
          <w:ilvl w:val="0"/>
          <w:numId w:val="10"/>
        </w:numPr>
        <w:spacing w:line="360" w:lineRule="auto"/>
        <w:ind w:left="0" w:firstLine="709"/>
        <w:jc w:val="both"/>
      </w:pPr>
      <w:r>
        <w:t>электроподстанции;</w:t>
      </w:r>
    </w:p>
    <w:p w:rsidR="00000000" w:rsidRDefault="00704B39">
      <w:pPr>
        <w:numPr>
          <w:ilvl w:val="0"/>
          <w:numId w:val="10"/>
        </w:numPr>
        <w:spacing w:line="360" w:lineRule="auto"/>
        <w:ind w:left="0" w:firstLine="709"/>
        <w:jc w:val="both"/>
      </w:pPr>
      <w:r>
        <w:t>нефте- и газопроводы;</w:t>
      </w:r>
    </w:p>
    <w:p w:rsidR="00000000" w:rsidRDefault="00704B39">
      <w:pPr>
        <w:numPr>
          <w:ilvl w:val="0"/>
          <w:numId w:val="10"/>
        </w:numPr>
        <w:spacing w:line="360" w:lineRule="auto"/>
        <w:ind w:left="0" w:firstLine="709"/>
        <w:jc w:val="both"/>
      </w:pPr>
      <w:r>
        <w:t>артезианские скважины для технического водоснабжения;</w:t>
      </w:r>
    </w:p>
    <w:p w:rsidR="00000000" w:rsidRDefault="00704B39">
      <w:pPr>
        <w:numPr>
          <w:ilvl w:val="0"/>
          <w:numId w:val="10"/>
        </w:numPr>
        <w:spacing w:line="360" w:lineRule="auto"/>
        <w:ind w:left="0" w:firstLine="709"/>
        <w:jc w:val="both"/>
      </w:pPr>
      <w:r>
        <w:t>водоохлаждающие сооружения для подготовки технической воды,</w:t>
      </w:r>
    </w:p>
    <w:p w:rsidR="00000000" w:rsidRDefault="00704B39">
      <w:pPr>
        <w:numPr>
          <w:ilvl w:val="0"/>
          <w:numId w:val="10"/>
        </w:numPr>
        <w:spacing w:line="360" w:lineRule="auto"/>
        <w:ind w:left="0" w:firstLine="709"/>
        <w:jc w:val="both"/>
      </w:pPr>
      <w:r>
        <w:t>канализационные насосные станции;</w:t>
      </w:r>
    </w:p>
    <w:p w:rsidR="00000000" w:rsidRDefault="00704B39">
      <w:pPr>
        <w:numPr>
          <w:ilvl w:val="0"/>
          <w:numId w:val="10"/>
        </w:numPr>
        <w:spacing w:line="360" w:lineRule="auto"/>
        <w:ind w:left="0" w:firstLine="709"/>
        <w:jc w:val="both"/>
      </w:pPr>
      <w:r>
        <w:t>сооружения оборотного водоснабжения;</w:t>
      </w:r>
    </w:p>
    <w:p w:rsidR="00000000" w:rsidRDefault="00704B39">
      <w:pPr>
        <w:numPr>
          <w:ilvl w:val="0"/>
          <w:numId w:val="10"/>
        </w:numPr>
        <w:spacing w:line="360" w:lineRule="auto"/>
        <w:ind w:left="0" w:firstLine="709"/>
        <w:jc w:val="both"/>
      </w:pPr>
      <w:r>
        <w:t>автоза</w:t>
      </w:r>
      <w:r>
        <w:t>правочные станции;</w:t>
      </w:r>
    </w:p>
    <w:p w:rsidR="00000000" w:rsidRDefault="00704B39">
      <w:pPr>
        <w:numPr>
          <w:ilvl w:val="0"/>
          <w:numId w:val="10"/>
        </w:numPr>
        <w:spacing w:line="360" w:lineRule="auto"/>
        <w:ind w:left="0" w:firstLine="709"/>
        <w:jc w:val="both"/>
      </w:pPr>
      <w:r>
        <w:t>станции технического обслуживания автомобилей;</w:t>
      </w:r>
    </w:p>
    <w:p w:rsidR="00000000" w:rsidRDefault="00704B39">
      <w:pPr>
        <w:spacing w:line="360" w:lineRule="auto"/>
        <w:ind w:firstLine="709"/>
        <w:jc w:val="both"/>
      </w:pPr>
      <w:r>
        <w:lastRenderedPageBreak/>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w:t>
      </w:r>
      <w:r>
        <w:t>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00000" w:rsidRDefault="00704B39">
      <w:pPr>
        <w:spacing w:line="360" w:lineRule="auto"/>
        <w:ind w:firstLine="709"/>
        <w:jc w:val="both"/>
      </w:pPr>
      <w:r>
        <w:t>4. На территориях СЗЗ к</w:t>
      </w:r>
      <w:r>
        <w:t>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w:t>
      </w:r>
      <w:r>
        <w:t>роений и сооружений, не связанных с обслуживанием указанных объектов, за исключением культовых и обрядовых объектов.</w:t>
      </w:r>
    </w:p>
    <w:p w:rsidR="00000000" w:rsidRDefault="00704B39">
      <w:pPr>
        <w:spacing w:line="360" w:lineRule="auto"/>
        <w:ind w:firstLine="709"/>
        <w:jc w:val="both"/>
        <w:rPr>
          <w:rFonts w:ascii="Cambria" w:hAnsi="Cambria" w:cs="Cambria"/>
        </w:rPr>
      </w:pPr>
      <w:r>
        <w:t>5. СЗЗ или какая-либо ее часть не может рассматриваться как резервная территория объекта и использоваться для расширения промышленной или ж</w:t>
      </w:r>
      <w:r>
        <w:t>илой территории без соответствующей обоснованной корректировки границ СЗЗ</w:t>
      </w:r>
    </w:p>
    <w:p w:rsidR="00000000" w:rsidRDefault="00704B39">
      <w:pPr>
        <w:pStyle w:val="1"/>
        <w:spacing w:before="120" w:after="120"/>
        <w:ind w:firstLine="0"/>
      </w:pPr>
      <w:bookmarkStart w:id="76" w:name="__RefHeading___Toc368067510"/>
      <w:bookmarkEnd w:id="76"/>
      <w:r>
        <w:rPr>
          <w:rFonts w:ascii="Cambria" w:hAnsi="Cambria" w:cs="Cambria"/>
          <w:color w:val="auto"/>
          <w:sz w:val="24"/>
          <w:szCs w:val="24"/>
        </w:rPr>
        <w:t>Статья 36.5.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w:t>
      </w:r>
      <w:r>
        <w:rPr>
          <w:rFonts w:ascii="Cambria" w:hAnsi="Cambria" w:cs="Cambria"/>
          <w:color w:val="auto"/>
          <w:sz w:val="24"/>
          <w:szCs w:val="24"/>
        </w:rPr>
        <w:t>хногенного характера и воздействия их последствий</w:t>
      </w:r>
    </w:p>
    <w:p w:rsidR="00000000" w:rsidRDefault="00704B39">
      <w:pPr>
        <w:spacing w:line="360" w:lineRule="auto"/>
        <w:ind w:firstLine="709"/>
        <w:jc w:val="both"/>
        <w:rPr>
          <w:rFonts w:ascii="Cambria" w:hAnsi="Cambria" w:cs="Cambria"/>
        </w:rPr>
      </w:pPr>
      <w: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w:t>
      </w:r>
      <w:r>
        <w:t>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w:t>
      </w:r>
      <w:r>
        <w:t xml:space="preserve">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000000" w:rsidRDefault="00704B39">
      <w:pPr>
        <w:pStyle w:val="1"/>
        <w:spacing w:before="120" w:after="120"/>
        <w:ind w:firstLine="0"/>
      </w:pPr>
      <w:bookmarkStart w:id="77" w:name="__RefHeading___Toc368067511"/>
      <w:bookmarkEnd w:id="77"/>
      <w:r>
        <w:rPr>
          <w:rFonts w:ascii="Cambria" w:hAnsi="Cambria" w:cs="Cambria"/>
          <w:color w:val="auto"/>
          <w:sz w:val="24"/>
          <w:szCs w:val="24"/>
        </w:rPr>
        <w:t>Статья 36.6. Ограничения использования земельных участков городских лесов</w:t>
      </w:r>
    </w:p>
    <w:p w:rsidR="00000000" w:rsidRDefault="00704B39">
      <w:pPr>
        <w:spacing w:line="360" w:lineRule="auto"/>
        <w:ind w:firstLine="709"/>
        <w:jc w:val="both"/>
      </w:pPr>
      <w:r>
        <w:t>В городски</w:t>
      </w:r>
      <w:r>
        <w:t>х лесах запрещаются:</w:t>
      </w:r>
    </w:p>
    <w:p w:rsidR="00000000" w:rsidRDefault="00704B39">
      <w:pPr>
        <w:spacing w:line="360" w:lineRule="auto"/>
        <w:ind w:firstLine="709"/>
        <w:jc w:val="both"/>
      </w:pPr>
      <w:r>
        <w:t>1) использование токсичных химических препаратов для охраны и защиты лесов, в том числе в научных целях;</w:t>
      </w:r>
    </w:p>
    <w:p w:rsidR="00000000" w:rsidRDefault="00704B39">
      <w:pPr>
        <w:spacing w:line="360" w:lineRule="auto"/>
        <w:ind w:firstLine="709"/>
        <w:jc w:val="both"/>
      </w:pPr>
      <w:r>
        <w:t>2) осуществление видов деятельности в сфере охотничьего хозяйства;</w:t>
      </w:r>
    </w:p>
    <w:p w:rsidR="00000000" w:rsidRDefault="00704B39">
      <w:pPr>
        <w:spacing w:line="360" w:lineRule="auto"/>
        <w:ind w:firstLine="709"/>
        <w:jc w:val="both"/>
      </w:pPr>
      <w:r>
        <w:t>3) ведение сельского хозяйства;</w:t>
      </w:r>
    </w:p>
    <w:p w:rsidR="00000000" w:rsidRDefault="00704B39">
      <w:pPr>
        <w:spacing w:line="360" w:lineRule="auto"/>
        <w:ind w:firstLine="709"/>
        <w:jc w:val="both"/>
      </w:pPr>
      <w:r>
        <w:t>4) разработка месторождений пол</w:t>
      </w:r>
      <w:r>
        <w:t>езных ископаемых;</w:t>
      </w:r>
    </w:p>
    <w:p w:rsidR="00000000" w:rsidRDefault="00704B39">
      <w:pPr>
        <w:spacing w:line="360" w:lineRule="auto"/>
        <w:ind w:firstLine="709"/>
        <w:jc w:val="both"/>
      </w:pPr>
      <w:r>
        <w:t>5) размещение объектов капитального строительства, за исключением гидротехнических сооружений.</w:t>
      </w:r>
    </w:p>
    <w:p w:rsidR="00000000" w:rsidRDefault="00704B39">
      <w:pPr>
        <w:spacing w:line="360" w:lineRule="auto"/>
        <w:ind w:firstLine="709"/>
        <w:jc w:val="both"/>
      </w:pPr>
    </w:p>
    <w:p w:rsidR="00000000" w:rsidRDefault="00704B39">
      <w:pPr>
        <w:pStyle w:val="1"/>
        <w:spacing w:before="120" w:after="120"/>
        <w:ind w:firstLine="0"/>
      </w:pPr>
      <w:bookmarkStart w:id="78" w:name="__RefHeading___Toc368067512"/>
      <w:bookmarkEnd w:id="78"/>
      <w:r>
        <w:rPr>
          <w:rFonts w:ascii="Cambria" w:hAnsi="Cambria" w:cs="Cambria"/>
          <w:color w:val="auto"/>
          <w:sz w:val="24"/>
          <w:szCs w:val="24"/>
        </w:rPr>
        <w:t>СТАТЬЯ 37. ВСТУПЛЕНИЕ В СИЛУ ПРАВИЛ</w:t>
      </w:r>
    </w:p>
    <w:p w:rsidR="00000000" w:rsidRDefault="00704B39">
      <w:pPr>
        <w:spacing w:line="360" w:lineRule="auto"/>
        <w:ind w:firstLine="709"/>
        <w:jc w:val="both"/>
      </w:pPr>
      <w:r>
        <w:t>Настоящие Правила вступают в силу со дня их официального опубликования.</w:t>
      </w:r>
    </w:p>
    <w:p w:rsidR="00000000" w:rsidRDefault="00704B39">
      <w:pPr>
        <w:spacing w:line="360" w:lineRule="auto"/>
        <w:ind w:firstLine="709"/>
        <w:jc w:val="both"/>
      </w:pPr>
    </w:p>
    <w:p w:rsidR="00000000" w:rsidRDefault="00704B39">
      <w:pPr>
        <w:spacing w:line="360" w:lineRule="auto"/>
        <w:ind w:firstLine="709"/>
        <w:jc w:val="both"/>
      </w:pPr>
    </w:p>
    <w:p w:rsidR="00000000" w:rsidRDefault="00704B39">
      <w:pPr>
        <w:spacing w:line="360" w:lineRule="auto"/>
        <w:ind w:firstLine="709"/>
        <w:jc w:val="both"/>
      </w:pPr>
    </w:p>
    <w:p w:rsidR="00000000" w:rsidRDefault="00704B39">
      <w:pPr>
        <w:spacing w:line="360" w:lineRule="auto"/>
        <w:ind w:firstLine="709"/>
        <w:jc w:val="both"/>
      </w:pPr>
    </w:p>
    <w:p w:rsidR="00000000" w:rsidRDefault="00704B39">
      <w:pPr>
        <w:spacing w:line="360" w:lineRule="auto"/>
        <w:jc w:val="both"/>
      </w:pPr>
      <w:r>
        <w:rPr>
          <w:b/>
        </w:rPr>
        <w:t>Глава администрации Снегуровск</w:t>
      </w:r>
      <w:r>
        <w:rPr>
          <w:b/>
        </w:rPr>
        <w:t xml:space="preserve">ого сельского поселения </w:t>
      </w:r>
      <w:r>
        <w:rPr>
          <w:b/>
        </w:rPr>
        <w:tab/>
        <w:t>В.В.</w:t>
      </w:r>
      <w:r>
        <w:rPr>
          <w:b/>
        </w:rPr>
        <w:tab/>
        <w:t>Скоробач</w:t>
      </w:r>
    </w:p>
    <w:p w:rsidR="00704B39" w:rsidRDefault="00704B39"/>
    <w:sectPr w:rsidR="00704B39">
      <w:headerReference w:type="default" r:id="rId12"/>
      <w:footerReference w:type="even" r:id="rId13"/>
      <w:footerReference w:type="default" r:id="rId14"/>
      <w:headerReference w:type="first" r:id="rId15"/>
      <w:footerReference w:type="first" r:id="rId16"/>
      <w:pgSz w:w="11906" w:h="16838"/>
      <w:pgMar w:top="539" w:right="851" w:bottom="57" w:left="1701" w:header="482"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B39" w:rsidRDefault="00704B39">
      <w:r>
        <w:separator/>
      </w:r>
    </w:p>
  </w:endnote>
  <w:endnote w:type="continuationSeparator" w:id="0">
    <w:p w:rsidR="00704B39" w:rsidRDefault="0070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04B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04B39">
    <w:pPr>
      <w:pStyle w:val="afffb"/>
      <w:jc w:val="right"/>
    </w:pPr>
    <w:r>
      <w:fldChar w:fldCharType="begin"/>
    </w:r>
    <w:r>
      <w:instrText xml:space="preserve"> PAGE </w:instrText>
    </w:r>
    <w:r>
      <w:fldChar w:fldCharType="separate"/>
    </w:r>
    <w:r w:rsidR="005D7325">
      <w:rPr>
        <w:noProof/>
      </w:rPr>
      <w:t>1</w:t>
    </w:r>
    <w:r>
      <w:fldChar w:fldCharType="end"/>
    </w:r>
  </w:p>
  <w:p w:rsidR="00000000" w:rsidRDefault="00704B3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04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B39" w:rsidRDefault="00704B39">
      <w:r>
        <w:separator/>
      </w:r>
    </w:p>
  </w:footnote>
  <w:footnote w:type="continuationSeparator" w:id="0">
    <w:p w:rsidR="00704B39" w:rsidRDefault="00704B39">
      <w:r>
        <w:continuationSeparator/>
      </w:r>
    </w:p>
  </w:footnote>
  <w:footnote w:id="1">
    <w:p w:rsidR="00000000" w:rsidRDefault="00704B39">
      <w:pPr>
        <w:pStyle w:val="afffd"/>
        <w:tabs>
          <w:tab w:val="left" w:pos="567"/>
        </w:tabs>
        <w:ind w:firstLine="284"/>
      </w:pPr>
      <w:r>
        <w:rPr>
          <w:rStyle w:val="a8"/>
        </w:rPr>
        <w:footnoteRef/>
      </w:r>
      <w:r>
        <w:rPr>
          <w:rFonts w:ascii="Tahoma" w:hAnsi="Tahoma" w:cs="Tahoma"/>
          <w:sz w:val="16"/>
          <w:szCs w:val="16"/>
        </w:rPr>
        <w:tab/>
        <w:t xml:space="preserve"> </w:t>
      </w:r>
      <w:r>
        <w:rPr>
          <w:rFonts w:ascii="Tahoma" w:hAnsi="Tahoma" w:cs="Tahoma"/>
          <w:sz w:val="16"/>
          <w:szCs w:val="16"/>
        </w:rPr>
        <w:t>Постановление Правительства РФ от 25.04.1997 N 490</w:t>
      </w:r>
      <w:r>
        <w:rPr>
          <w:rFonts w:ascii="Tahoma" w:hAnsi="Tahoma" w:cs="Tahoma"/>
          <w:sz w:val="16"/>
          <w:szCs w:val="16"/>
        </w:rPr>
        <w:br/>
        <w:t>(ред. от 06.10.2011) "Об утверждении Правил предоставления гостиничных услуг в Российской Федерации"</w:t>
      </w:r>
    </w:p>
  </w:footnote>
  <w:footnote w:id="2">
    <w:p w:rsidR="00000000" w:rsidRDefault="00704B39">
      <w:pPr>
        <w:autoSpaceDE w:val="0"/>
        <w:spacing w:after="120"/>
      </w:pPr>
      <w:r>
        <w:rPr>
          <w:rStyle w:val="a8"/>
        </w:rPr>
        <w:footnoteRef/>
      </w:r>
      <w:r>
        <w:rPr>
          <w:rStyle w:val="a8"/>
        </w:rPr>
        <w:tab/>
        <w:t xml:space="preserve"> </w:t>
      </w:r>
      <w:r>
        <w:rPr>
          <w:sz w:val="16"/>
          <w:szCs w:val="16"/>
        </w:rPr>
        <w:t xml:space="preserve">Постановление Правительства РФ от 28.01.2006 №47 (ред. от </w:t>
      </w:r>
      <w:r>
        <w:rPr>
          <w:sz w:val="16"/>
          <w:szCs w:val="16"/>
        </w:rPr>
        <w:t>02.08.2007)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footnote>
  <w:footnote w:id="3">
    <w:p w:rsidR="00000000" w:rsidRDefault="00704B39">
      <w:pPr>
        <w:autoSpaceDE w:val="0"/>
        <w:spacing w:after="120"/>
      </w:pPr>
      <w:r>
        <w:rPr>
          <w:rStyle w:val="a8"/>
        </w:rPr>
        <w:footnoteRef/>
      </w:r>
      <w:r>
        <w:tab/>
        <w:t xml:space="preserve"> </w:t>
      </w:r>
      <w:r>
        <w:rPr>
          <w:sz w:val="16"/>
          <w:szCs w:val="26"/>
        </w:rPr>
        <w:t>"Налоговый кодекс Российской Федерации (часть вторая)" от 0</w:t>
      </w:r>
      <w:r>
        <w:rPr>
          <w:sz w:val="16"/>
          <w:szCs w:val="26"/>
        </w:rPr>
        <w:t>5.08.2000 №117-ФЗ (ред. от 19.07.2011) (с изм. и доп., вступающими в силу с 01.11.2011)</w:t>
      </w:r>
    </w:p>
  </w:footnote>
  <w:footnote w:id="4">
    <w:p w:rsidR="00000000" w:rsidRDefault="00704B39">
      <w:pPr>
        <w:autoSpaceDE w:val="0"/>
      </w:pPr>
      <w:r>
        <w:rPr>
          <w:rStyle w:val="a8"/>
        </w:rPr>
        <w:footnoteRef/>
      </w:r>
      <w:r>
        <w:rPr>
          <w:sz w:val="20"/>
        </w:rPr>
        <w:tab/>
        <w:t xml:space="preserve"> </w:t>
      </w:r>
      <w:r>
        <w:rPr>
          <w:rFonts w:ascii="Tahoma" w:hAnsi="Tahoma" w:cs="Tahoma"/>
          <w:sz w:val="22"/>
          <w:szCs w:val="26"/>
        </w:rPr>
        <w:t>"</w:t>
      </w:r>
      <w:r>
        <w:rPr>
          <w:rFonts w:ascii="Tahoma" w:hAnsi="Tahoma" w:cs="Tahoma"/>
          <w:sz w:val="16"/>
          <w:szCs w:val="26"/>
        </w:rPr>
        <w:t>ТОРГОВЛЯ. ТЕРМИНЫ И ОПРЕДЕЛЕНИЯ. ГОСТ Р 51303-99" (утв. Постановлением Госстандарта РФ от 11.08.1999 N 242-ст)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04B39">
    <w:pPr>
      <w:rPr>
        <w:color w:val="2E5785"/>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04B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720"/>
        </w:tabs>
        <w:ind w:left="720" w:hanging="720"/>
      </w:pPr>
      <w:rPr>
        <w:rFonts w:ascii="Symbol" w:hAnsi="Symbol" w:cs="Symbol"/>
      </w:rPr>
    </w:lvl>
    <w:lvl w:ilvl="2">
      <w:start w:val="1"/>
      <w:numFmt w:val="decimal"/>
      <w:lvlText w:val="%1.%2.%3"/>
      <w:lvlJc w:val="left"/>
      <w:pPr>
        <w:tabs>
          <w:tab w:val="num" w:pos="720"/>
        </w:tabs>
        <w:ind w:left="720" w:hanging="720"/>
      </w:pPr>
      <w:rPr>
        <w:rFonts w:ascii="Wingdings" w:hAnsi="Wingdings" w:cs="Wingdings"/>
      </w:rPr>
    </w:lvl>
    <w:lvl w:ilvl="3">
      <w:start w:val="1"/>
      <w:numFmt w:val="none"/>
      <w:suff w:val="nothing"/>
      <w:lvlText w:val=""/>
      <w:lvlJc w:val="left"/>
      <w:pPr>
        <w:tabs>
          <w:tab w:val="num" w:pos="0"/>
        </w:tabs>
        <w:ind w:left="0" w:firstLine="0"/>
      </w:pPr>
      <w:rPr>
        <w:rFonts w:ascii="Wingdings" w:hAnsi="Wingdings" w:cs="Wingdings"/>
      </w:rPr>
    </w:lvl>
    <w:lvl w:ilvl="4">
      <w:start w:val="1"/>
      <w:numFmt w:val="none"/>
      <w:suff w:val="nothing"/>
      <w:lvlText w:val=""/>
      <w:lvlJc w:val="left"/>
      <w:pPr>
        <w:tabs>
          <w:tab w:val="num" w:pos="0"/>
        </w:tabs>
        <w:ind w:left="720" w:firstLine="0"/>
      </w:pPr>
      <w:rPr>
        <w:rFonts w:ascii="Symbol" w:hAnsi="Symbol" w:cs="Symbol"/>
      </w:rPr>
    </w:lvl>
    <w:lvl w:ilvl="5">
      <w:start w:val="1"/>
      <w:numFmt w:val="decimal"/>
      <w:lvlText w:val="%6"/>
      <w:lvlJc w:val="left"/>
      <w:pPr>
        <w:tabs>
          <w:tab w:val="num" w:pos="432"/>
        </w:tabs>
        <w:ind w:left="432" w:hanging="1152"/>
      </w:pPr>
      <w:rPr>
        <w:rFonts w:ascii="Symbol" w:hAnsi="Symbol" w:cs="Symbol"/>
      </w:rPr>
    </w:lvl>
    <w:lvl w:ilvl="6">
      <w:start w:val="1"/>
      <w:numFmt w:val="decimal"/>
      <w:lvlText w:val="%6.%7.."/>
      <w:lvlJc w:val="left"/>
      <w:pPr>
        <w:tabs>
          <w:tab w:val="num" w:pos="576"/>
        </w:tabs>
        <w:ind w:left="576" w:hanging="1296"/>
      </w:pPr>
      <w:rPr>
        <w:rFonts w:ascii="Symbol" w:hAnsi="Symbol" w:cs="Symbol"/>
      </w:rPr>
    </w:lvl>
    <w:lvl w:ilvl="7">
      <w:start w:val="1"/>
      <w:numFmt w:val="decimal"/>
      <w:lvlText w:val="%6.%7.%8..."/>
      <w:lvlJc w:val="left"/>
      <w:pPr>
        <w:tabs>
          <w:tab w:val="num" w:pos="720"/>
        </w:tabs>
        <w:ind w:left="720" w:hanging="1440"/>
      </w:pPr>
      <w:rPr>
        <w:rFonts w:ascii="Symbol" w:hAnsi="Symbol" w:cs="Symbol"/>
      </w:rPr>
    </w:lvl>
    <w:lvl w:ilvl="8">
      <w:start w:val="1"/>
      <w:numFmt w:val="decimal"/>
      <w:lvlText w:val="%7.%8.%9.."/>
      <w:lvlJc w:val="left"/>
      <w:pPr>
        <w:tabs>
          <w:tab w:val="num" w:pos="864"/>
        </w:tabs>
        <w:ind w:left="864" w:hanging="1584"/>
      </w:pPr>
      <w:rPr>
        <w:rFonts w:ascii="Symbol" w:hAnsi="Symbol" w:cs="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70" w:hanging="360"/>
      </w:pPr>
      <w:rPr>
        <w:rFonts w:ascii="Courier New" w:hAnsi="Courier New"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cs="Symbol" w:hint="default"/>
      </w:rPr>
    </w:lvl>
  </w:abstractNum>
  <w:abstractNum w:abstractNumId="6" w15:restartNumberingAfterBreak="0">
    <w:nsid w:val="00000007"/>
    <w:multiLevelType w:val="singleLevel"/>
    <w:tmpl w:val="00000007"/>
    <w:name w:val="WW8Num7"/>
    <w:lvl w:ilvl="0">
      <w:start w:val="65535"/>
      <w:numFmt w:val="bullet"/>
      <w:lvlText w:val="-"/>
      <w:lvlJc w:val="left"/>
      <w:pPr>
        <w:tabs>
          <w:tab w:val="num" w:pos="352"/>
        </w:tabs>
        <w:ind w:left="709" w:hanging="352"/>
      </w:pPr>
      <w:rPr>
        <w:rFonts w:ascii="Arial" w:hAnsi="Aria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417"/>
        </w:tabs>
        <w:ind w:left="1417" w:hanging="360"/>
      </w:pPr>
      <w:rPr>
        <w:rFonts w:ascii="Symbol" w:hAnsi="Symbol" w:cs="Times New Roman"/>
        <w:sz w:val="24"/>
        <w:szCs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2222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i/>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1789" w:hanging="360"/>
      </w:pPr>
      <w:rPr>
        <w:rFonts w:ascii="Courier New" w:hAnsi="Courier New" w:cs="Courier New" w:hint="default"/>
      </w:rPr>
    </w:lvl>
    <w:lvl w:ilvl="2">
      <w:start w:val="1"/>
      <w:numFmt w:val="lowerRoman"/>
      <w:lvlText w:val="%3."/>
      <w:lvlJc w:val="right"/>
      <w:pPr>
        <w:tabs>
          <w:tab w:val="num" w:pos="0"/>
        </w:tabs>
        <w:ind w:left="2509" w:hanging="180"/>
      </w:pPr>
      <w:rPr>
        <w:rFonts w:ascii="Wingdings" w:hAnsi="Wingdings" w:cs="Wingdings" w:hint="default"/>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25"/>
    <w:rsid w:val="005D7325"/>
    <w:rsid w:val="0070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FAAE024-D17B-474F-8CC4-862EFE9F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spacing w:before="240" w:line="360" w:lineRule="auto"/>
      <w:ind w:firstLine="709"/>
      <w:outlineLvl w:val="0"/>
    </w:pPr>
    <w:rPr>
      <w:b/>
      <w:color w:val="365F91"/>
      <w:sz w:val="28"/>
      <w:szCs w:val="20"/>
      <w:lang w:val="x-none"/>
    </w:rPr>
  </w:style>
  <w:style w:type="paragraph" w:styleId="2">
    <w:name w:val="heading 2"/>
    <w:basedOn w:val="a"/>
    <w:next w:val="a"/>
    <w:qFormat/>
    <w:pPr>
      <w:keepNext/>
      <w:spacing w:before="240" w:after="60"/>
      <w:outlineLvl w:val="1"/>
    </w:pPr>
    <w:rPr>
      <w:rFonts w:ascii="Arial" w:hAnsi="Arial" w:cs="Arial"/>
      <w:b/>
      <w:bCs/>
      <w:i/>
      <w:iCs/>
      <w:sz w:val="28"/>
      <w:szCs w:val="28"/>
      <w:lang w:val="x-none"/>
    </w:rPr>
  </w:style>
  <w:style w:type="paragraph" w:styleId="3">
    <w:name w:val="heading 3"/>
    <w:basedOn w:val="a"/>
    <w:next w:val="a"/>
    <w:qFormat/>
    <w:pPr>
      <w:keepNext/>
      <w:spacing w:before="240" w:after="60"/>
      <w:outlineLvl w:val="2"/>
    </w:pPr>
    <w:rPr>
      <w:rFonts w:ascii="Arial" w:hAnsi="Arial" w:cs="Arial"/>
      <w:b/>
      <w:bCs/>
      <w:sz w:val="26"/>
      <w:szCs w:val="26"/>
      <w:lang w:val="x-none"/>
    </w:rPr>
  </w:style>
  <w:style w:type="paragraph" w:styleId="4">
    <w:name w:val="heading 4"/>
    <w:basedOn w:val="a"/>
    <w:next w:val="a"/>
    <w:qFormat/>
    <w:pPr>
      <w:keepNext/>
      <w:spacing w:before="240" w:after="60"/>
      <w:outlineLvl w:val="3"/>
    </w:pPr>
    <w:rPr>
      <w:b/>
      <w:bCs/>
      <w:sz w:val="28"/>
      <w:szCs w:val="28"/>
      <w:lang w:val="x-none"/>
    </w:rPr>
  </w:style>
  <w:style w:type="paragraph" w:styleId="5">
    <w:name w:val="heading 5"/>
    <w:basedOn w:val="a"/>
    <w:next w:val="a"/>
    <w:qFormat/>
    <w:pPr>
      <w:spacing w:before="240" w:after="60"/>
      <w:outlineLvl w:val="4"/>
    </w:pPr>
    <w:rPr>
      <w:rFonts w:ascii="Calibri" w:hAnsi="Calibri" w:cs="Calibri"/>
      <w:b/>
      <w:bCs/>
      <w:i/>
      <w:iCs/>
      <w:sz w:val="26"/>
      <w:szCs w:val="26"/>
      <w:lang w:val="x-none"/>
    </w:rPr>
  </w:style>
  <w:style w:type="paragraph" w:styleId="6">
    <w:name w:val="heading 6"/>
    <w:basedOn w:val="a"/>
    <w:next w:val="a"/>
    <w:qFormat/>
    <w:pPr>
      <w:spacing w:before="240" w:after="60"/>
      <w:outlineLvl w:val="5"/>
    </w:pPr>
    <w:rPr>
      <w:b/>
      <w:bCs/>
      <w:sz w:val="20"/>
      <w:szCs w:val="20"/>
      <w:lang w:val="x-none"/>
    </w:rPr>
  </w:style>
  <w:style w:type="paragraph" w:styleId="7">
    <w:name w:val="heading 7"/>
    <w:basedOn w:val="a"/>
    <w:next w:val="a"/>
    <w:qFormat/>
    <w:pPr>
      <w:spacing w:before="240" w:after="60"/>
      <w:outlineLvl w:val="6"/>
    </w:pPr>
    <w:rPr>
      <w:lang w:val="x-none"/>
    </w:rPr>
  </w:style>
  <w:style w:type="paragraph" w:styleId="8">
    <w:name w:val="heading 8"/>
    <w:basedOn w:val="a"/>
    <w:next w:val="a"/>
    <w:qFormat/>
    <w:pPr>
      <w:spacing w:before="240" w:after="60"/>
      <w:outlineLvl w:val="7"/>
    </w:pPr>
    <w:rPr>
      <w:i/>
      <w:iCs/>
      <w:lang w:val="x-none"/>
    </w:rPr>
  </w:style>
  <w:style w:type="paragraph" w:styleId="9">
    <w:name w:val="heading 9"/>
    <w:basedOn w:val="a"/>
    <w:next w:val="a"/>
    <w:qFormat/>
    <w:pPr>
      <w:spacing w:before="240" w:after="60"/>
      <w:outlineLvl w:val="8"/>
    </w:pPr>
    <w:rPr>
      <w:rFonts w:ascii="Cambria" w:hAnsi="Cambria" w:cs="Cambria"/>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rPr>
  </w:style>
  <w:style w:type="character" w:customStyle="1" w:styleId="WW8Num8z0">
    <w:name w:val="WW8Num8z0"/>
    <w:rPr>
      <w:rFonts w:ascii="Times New Roman" w:hAnsi="Times New Roman" w:cs="Times New Roman"/>
      <w:sz w:val="24"/>
      <w:szCs w:val="24"/>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color w:val="222222"/>
    </w:rPr>
  </w:style>
  <w:style w:type="character" w:customStyle="1" w:styleId="WW8Num12z0">
    <w:name w:val="WW8Num12z0"/>
    <w:rPr>
      <w:rFonts w:hint="default"/>
      <w:i/>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30">
    <w:name w:val="Основной шрифт абзаца3"/>
  </w:style>
  <w:style w:type="character" w:customStyle="1" w:styleId="10">
    <w:name w:val="Заголовок 1 Знак"/>
    <w:rPr>
      <w:rFonts w:ascii="Times New Roman" w:eastAsia="Times New Roman" w:hAnsi="Times New Roman" w:cs="Times New Roman"/>
      <w:b/>
      <w:color w:val="365F91"/>
      <w:sz w:val="28"/>
      <w:szCs w:val="20"/>
    </w:rPr>
  </w:style>
  <w:style w:type="character" w:customStyle="1" w:styleId="20">
    <w:name w:val="Заголовок 2 Знак"/>
    <w:rPr>
      <w:rFonts w:ascii="Arial" w:eastAsia="Times New Roman" w:hAnsi="Arial" w:cs="Arial"/>
      <w:b/>
      <w:bCs/>
      <w:i/>
      <w:iCs/>
      <w:sz w:val="28"/>
      <w:szCs w:val="28"/>
    </w:rPr>
  </w:style>
  <w:style w:type="character" w:customStyle="1" w:styleId="31">
    <w:name w:val="Заголовок 3 Знак"/>
    <w:rPr>
      <w:rFonts w:ascii="Arial" w:eastAsia="Times New Roman" w:hAnsi="Arial" w:cs="Arial"/>
      <w:b/>
      <w:bCs/>
      <w:sz w:val="26"/>
      <w:szCs w:val="26"/>
    </w:rPr>
  </w:style>
  <w:style w:type="character" w:customStyle="1" w:styleId="40">
    <w:name w:val="Заголовок 4 Знак"/>
    <w:rPr>
      <w:rFonts w:ascii="Times New Roman" w:eastAsia="Times New Roman" w:hAnsi="Times New Roman" w:cs="Times New Roman"/>
      <w:b/>
      <w:bCs/>
      <w:sz w:val="28"/>
      <w:szCs w:val="28"/>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60">
    <w:name w:val="Заголовок 6 Знак"/>
    <w:rPr>
      <w:rFonts w:ascii="Times New Roman" w:eastAsia="Times New Roman" w:hAnsi="Times New Roman" w:cs="Times New Roman"/>
      <w:b/>
      <w:bCs/>
    </w:rPr>
  </w:style>
  <w:style w:type="character" w:customStyle="1" w:styleId="70">
    <w:name w:val="Заголовок 7 Знак"/>
    <w:rPr>
      <w:rFonts w:ascii="Times New Roman" w:eastAsia="Times New Roman" w:hAnsi="Times New Roman" w:cs="Times New Roman"/>
      <w:sz w:val="24"/>
      <w:szCs w:val="24"/>
    </w:rPr>
  </w:style>
  <w:style w:type="character" w:customStyle="1" w:styleId="80">
    <w:name w:val="Заголовок 8 Знак"/>
    <w:rPr>
      <w:rFonts w:ascii="Times New Roman" w:eastAsia="Times New Roman" w:hAnsi="Times New Roman" w:cs="Times New Roman"/>
      <w:i/>
      <w:iCs/>
      <w:sz w:val="24"/>
      <w:szCs w:val="24"/>
    </w:rPr>
  </w:style>
  <w:style w:type="character" w:customStyle="1" w:styleId="21">
    <w:name w:val="Основной текст с отступом 2 Знак"/>
    <w:rPr>
      <w:rFonts w:ascii="Times New Roman" w:eastAsia="Times New Roman" w:hAnsi="Times New Roman" w:cs="Times New Roman"/>
      <w:sz w:val="24"/>
      <w:szCs w:val="24"/>
    </w:rPr>
  </w:style>
  <w:style w:type="character" w:customStyle="1" w:styleId="a3">
    <w:name w:val="Верхний колонтитул Знак"/>
    <w:rPr>
      <w:rFonts w:ascii="Times New Roman" w:eastAsia="Times New Roman" w:hAnsi="Times New Roman" w:cs="Times New Roman"/>
      <w:sz w:val="24"/>
      <w:szCs w:val="24"/>
    </w:rPr>
  </w:style>
  <w:style w:type="character" w:styleId="a4">
    <w:name w:val="Hyperlink"/>
    <w:rPr>
      <w:color w:val="0000FF"/>
      <w:u w:val="single"/>
    </w:rPr>
  </w:style>
  <w:style w:type="character" w:styleId="a5">
    <w:name w:val="page number"/>
    <w:basedOn w:val="30"/>
  </w:style>
  <w:style w:type="character" w:customStyle="1" w:styleId="a6">
    <w:name w:val="Нижний колонтитул Знак"/>
    <w:rPr>
      <w:rFonts w:ascii="Times New Roman" w:eastAsia="Times New Roman" w:hAnsi="Times New Roman" w:cs="Times New Roman"/>
      <w:sz w:val="24"/>
      <w:szCs w:val="24"/>
    </w:rPr>
  </w:style>
  <w:style w:type="character" w:customStyle="1" w:styleId="a7">
    <w:name w:val="Текст сноски Знак"/>
    <w:rPr>
      <w:rFonts w:ascii="Times New Roman" w:eastAsia="Times New Roman" w:hAnsi="Times New Roman" w:cs="Times New Roman"/>
      <w:sz w:val="20"/>
      <w:szCs w:val="20"/>
    </w:rPr>
  </w:style>
  <w:style w:type="character" w:customStyle="1" w:styleId="a8">
    <w:name w:val="Символ сноски"/>
    <w:rPr>
      <w:vertAlign w:val="superscript"/>
    </w:rPr>
  </w:style>
  <w:style w:type="character" w:customStyle="1" w:styleId="S2">
    <w:name w:val="S_Заголовок 2 Знак"/>
    <w:rPr>
      <w:rFonts w:ascii="Times New Roman" w:eastAsia="Times New Roman" w:hAnsi="Times New Roman" w:cs="Times New Roman"/>
      <w:b/>
      <w:sz w:val="24"/>
      <w:szCs w:val="24"/>
    </w:rPr>
  </w:style>
  <w:style w:type="character" w:customStyle="1" w:styleId="S3">
    <w:name w:val="S_Заголовок 3 Знак"/>
    <w:rPr>
      <w:rFonts w:ascii="Times New Roman" w:eastAsia="Times New Roman" w:hAnsi="Times New Roman" w:cs="Times New Roman"/>
      <w:sz w:val="24"/>
      <w:szCs w:val="24"/>
      <w:u w:val="single"/>
    </w:rPr>
  </w:style>
  <w:style w:type="character" w:customStyle="1" w:styleId="S4">
    <w:name w:val="S_Заголовок 4 Знак"/>
    <w:rPr>
      <w:rFonts w:ascii="Times New Roman" w:eastAsia="Times New Roman" w:hAnsi="Times New Roman" w:cs="Times New Roman"/>
      <w:i/>
      <w:sz w:val="24"/>
      <w:szCs w:val="24"/>
    </w:rPr>
  </w:style>
  <w:style w:type="character" w:customStyle="1" w:styleId="S">
    <w:name w:val="S_Маркированный Знак Знак"/>
    <w:rPr>
      <w:rFonts w:ascii="Times New Roman" w:eastAsia="Times New Roman" w:hAnsi="Times New Roman" w:cs="Times New Roman"/>
      <w:sz w:val="24"/>
      <w:szCs w:val="24"/>
    </w:rPr>
  </w:style>
  <w:style w:type="character" w:customStyle="1" w:styleId="S0">
    <w:name w:val="S_Обычный Знак"/>
    <w:rPr>
      <w:rFonts w:ascii="Times New Roman" w:eastAsia="Times New Roman" w:hAnsi="Times New Roman" w:cs="Times New Roman"/>
      <w:sz w:val="24"/>
      <w:szCs w:val="24"/>
    </w:rPr>
  </w:style>
  <w:style w:type="character" w:customStyle="1" w:styleId="S1">
    <w:name w:val="S_Обычный в таблице Знак"/>
    <w:rPr>
      <w:rFonts w:ascii="Times New Roman" w:eastAsia="Times New Roman" w:hAnsi="Times New Roman" w:cs="Times New Roman"/>
      <w:sz w:val="24"/>
      <w:szCs w:val="24"/>
    </w:rPr>
  </w:style>
  <w:style w:type="character" w:customStyle="1" w:styleId="11">
    <w:name w:val="Знак примечания1"/>
    <w:rPr>
      <w:sz w:val="16"/>
      <w:szCs w:val="16"/>
    </w:rPr>
  </w:style>
  <w:style w:type="character" w:customStyle="1" w:styleId="a9">
    <w:name w:val="Текст примечания Знак"/>
    <w:rPr>
      <w:rFonts w:ascii="Times New Roman" w:eastAsia="Times New Roman" w:hAnsi="Times New Roman" w:cs="Times New Roman"/>
      <w:sz w:val="20"/>
      <w:szCs w:val="20"/>
    </w:rPr>
  </w:style>
  <w:style w:type="character" w:customStyle="1" w:styleId="aa">
    <w:name w:val="Тема примечания Знак"/>
    <w:rPr>
      <w:rFonts w:ascii="Times New Roman" w:eastAsia="Times New Roman" w:hAnsi="Times New Roman" w:cs="Times New Roman"/>
      <w:b/>
      <w:bCs/>
      <w:sz w:val="20"/>
      <w:szCs w:val="20"/>
    </w:rPr>
  </w:style>
  <w:style w:type="character" w:customStyle="1" w:styleId="ab">
    <w:name w:val="Текст выноски Знак"/>
    <w:rPr>
      <w:rFonts w:ascii="Tahoma" w:eastAsia="Times New Roman" w:hAnsi="Tahoma" w:cs="Times New Roman"/>
      <w:sz w:val="16"/>
      <w:szCs w:val="16"/>
    </w:rPr>
  </w:style>
  <w:style w:type="character" w:customStyle="1" w:styleId="ac">
    <w:name w:val="Абзац списка Знак"/>
    <w:rPr>
      <w:rFonts w:ascii="Times New Roman" w:eastAsia="Times New Roman" w:hAnsi="Times New Roman" w:cs="Times New Roman"/>
      <w:sz w:val="24"/>
      <w:szCs w:val="24"/>
    </w:rPr>
  </w:style>
  <w:style w:type="character" w:customStyle="1" w:styleId="ad">
    <w:name w:val="Текст Знак"/>
    <w:rPr>
      <w:rFonts w:ascii="Courier New" w:eastAsia="Times New Roman" w:hAnsi="Courier New" w:cs="Courier New"/>
      <w:spacing w:val="-5"/>
      <w:sz w:val="20"/>
      <w:szCs w:val="20"/>
    </w:rPr>
  </w:style>
  <w:style w:type="character" w:customStyle="1" w:styleId="ae">
    <w:name w:val="Обычный (веб) Знак"/>
    <w:rPr>
      <w:rFonts w:ascii="Arial CYR" w:eastAsia="Times New Roman" w:hAnsi="Arial CYR" w:cs="Arial CYR"/>
      <w:sz w:val="20"/>
      <w:szCs w:val="20"/>
    </w:rPr>
  </w:style>
  <w:style w:type="character" w:customStyle="1" w:styleId="af">
    <w:name w:val="Основной текст с отступом Знак"/>
    <w:rPr>
      <w:rFonts w:ascii="Times New Roman" w:eastAsia="Times New Roman" w:hAnsi="Times New Roman" w:cs="Times New Roman"/>
      <w:sz w:val="24"/>
      <w:szCs w:val="24"/>
    </w:rPr>
  </w:style>
  <w:style w:type="character" w:customStyle="1" w:styleId="af0">
    <w:name w:val="Основной текст Знак"/>
    <w:rPr>
      <w:rFonts w:ascii="Times New Roman" w:eastAsia="Times New Roman" w:hAnsi="Times New Roman" w:cs="Times New Roman"/>
      <w:sz w:val="24"/>
      <w:szCs w:val="24"/>
    </w:rPr>
  </w:style>
  <w:style w:type="character" w:customStyle="1" w:styleId="af1">
    <w:name w:val="Заголовок оглавления Знак"/>
    <w:rPr>
      <w:rFonts w:ascii="Cambria" w:eastAsia="Calibri" w:hAnsi="Cambria" w:cs="Times New Roman"/>
      <w:b/>
      <w:bCs/>
      <w:color w:val="365F91"/>
      <w:sz w:val="28"/>
      <w:szCs w:val="28"/>
    </w:rPr>
  </w:style>
  <w:style w:type="character" w:customStyle="1" w:styleId="22">
    <w:name w:val="Стиль2 Знак"/>
    <w:rPr>
      <w:rFonts w:ascii="Cambria" w:eastAsia="Calibri" w:hAnsi="Cambria" w:cs="Times New Roman"/>
      <w:b/>
      <w:bCs/>
      <w:color w:val="365F91"/>
      <w:sz w:val="24"/>
      <w:szCs w:val="24"/>
    </w:rPr>
  </w:style>
  <w:style w:type="character" w:styleId="af2">
    <w:name w:val="Emphasis"/>
    <w:qFormat/>
    <w:rPr>
      <w:i/>
      <w:iCs/>
    </w:rPr>
  </w:style>
  <w:style w:type="character" w:customStyle="1" w:styleId="12">
    <w:name w:val="Список маркированный 1 Знак"/>
    <w:rPr>
      <w:sz w:val="24"/>
      <w:szCs w:val="24"/>
    </w:rPr>
  </w:style>
  <w:style w:type="character" w:customStyle="1" w:styleId="apple-style-span">
    <w:name w:val="apple-style-span"/>
    <w:basedOn w:val="30"/>
  </w:style>
  <w:style w:type="character" w:customStyle="1" w:styleId="apple-converted-space">
    <w:name w:val="apple-converted-space"/>
    <w:basedOn w:val="30"/>
  </w:style>
  <w:style w:type="character" w:customStyle="1" w:styleId="32">
    <w:name w:val="Стиль3 Знак"/>
    <w:rPr>
      <w:rFonts w:ascii="Times New Roman" w:eastAsia="Times New Roman" w:hAnsi="Times New Roman" w:cs="Times New Roman"/>
      <w:sz w:val="24"/>
      <w:szCs w:val="24"/>
    </w:rPr>
  </w:style>
  <w:style w:type="character" w:customStyle="1" w:styleId="33">
    <w:name w:val="Основной текст с отступом 3 Знак"/>
    <w:rPr>
      <w:rFonts w:ascii="Times New Roman" w:eastAsia="Times New Roman" w:hAnsi="Times New Roman" w:cs="Times New Roman"/>
      <w:sz w:val="16"/>
      <w:szCs w:val="16"/>
    </w:rPr>
  </w:style>
  <w:style w:type="character" w:customStyle="1" w:styleId="af3">
    <w:name w:val="список Знак"/>
    <w:rPr>
      <w:rFonts w:ascii="Times New Roman" w:eastAsia="Times New Roman" w:hAnsi="Times New Roman" w:cs="Times New Roman"/>
      <w:sz w:val="24"/>
      <w:szCs w:val="24"/>
    </w:rPr>
  </w:style>
  <w:style w:type="character" w:customStyle="1" w:styleId="af4">
    <w:name w:val="Без интервала Знак"/>
    <w:rPr>
      <w:rFonts w:ascii="Times New Roman" w:eastAsia="Times New Roman" w:hAnsi="Times New Roman" w:cs="Times New Roman"/>
      <w:b/>
      <w:sz w:val="24"/>
    </w:rPr>
  </w:style>
  <w:style w:type="character" w:customStyle="1" w:styleId="13">
    <w:name w:val="1 Стиль Знак"/>
    <w:rPr>
      <w:rFonts w:ascii="Times New Roman" w:eastAsia="Times New Roman" w:hAnsi="Times New Roman" w:cs="Times New Roman"/>
      <w:sz w:val="24"/>
      <w:szCs w:val="24"/>
    </w:rPr>
  </w:style>
  <w:style w:type="character" w:customStyle="1" w:styleId="af5">
    <w:name w:val="текст Знак"/>
    <w:rPr>
      <w:rFonts w:ascii="Times New Roman" w:eastAsia="Times New Roman" w:hAnsi="Times New Roman" w:cs="Times New Roman"/>
      <w:sz w:val="24"/>
      <w:szCs w:val="20"/>
    </w:rPr>
  </w:style>
  <w:style w:type="character" w:customStyle="1" w:styleId="af6">
    <w:name w:val="РПС Знак"/>
    <w:rPr>
      <w:rFonts w:ascii="Times New Roman" w:eastAsia="Times New Roman" w:hAnsi="Times New Roman" w:cs="Times New Roman"/>
      <w:sz w:val="28"/>
      <w:szCs w:val="28"/>
    </w:rPr>
  </w:style>
  <w:style w:type="character" w:styleId="af7">
    <w:name w:val="Strong"/>
    <w:qFormat/>
    <w:rPr>
      <w:b/>
      <w:bCs/>
    </w:rPr>
  </w:style>
  <w:style w:type="character" w:customStyle="1" w:styleId="34">
    <w:name w:val="3 Стиль Цветные заголовки Знак"/>
    <w:rPr>
      <w:rFonts w:ascii="Times New Roman" w:eastAsia="Times New Roman" w:hAnsi="Times New Roman" w:cs="Times New Roman"/>
      <w:b w:val="0"/>
      <w:color w:val="365F91"/>
      <w:sz w:val="24"/>
      <w:lang w:val="ru-RU"/>
    </w:rPr>
  </w:style>
  <w:style w:type="character" w:customStyle="1" w:styleId="af8">
    <w:name w:val="Название Знак"/>
    <w:rPr>
      <w:rFonts w:ascii="Times New Roman" w:eastAsia="Times New Roman" w:hAnsi="Times New Roman" w:cs="Times New Roman"/>
      <w:b/>
      <w:bCs/>
      <w:sz w:val="26"/>
      <w:szCs w:val="24"/>
    </w:rPr>
  </w:style>
  <w:style w:type="character" w:customStyle="1" w:styleId="af9">
    <w:name w:val="Подзаголовок Знак"/>
    <w:rPr>
      <w:rFonts w:ascii="Times New Roman" w:eastAsia="Times New Roman" w:hAnsi="Times New Roman" w:cs="Times New Roman"/>
      <w:b/>
      <w:sz w:val="28"/>
      <w:szCs w:val="20"/>
      <w:u w:val="single"/>
    </w:rPr>
  </w:style>
  <w:style w:type="character" w:customStyle="1" w:styleId="afa">
    <w:name w:val="Красная строка Знак"/>
    <w:rPr>
      <w:rFonts w:ascii="Times New Roman" w:eastAsia="Times New Roman" w:hAnsi="Times New Roman" w:cs="Times New Roman"/>
      <w:sz w:val="24"/>
      <w:szCs w:val="24"/>
    </w:rPr>
  </w:style>
  <w:style w:type="character" w:customStyle="1" w:styleId="35">
    <w:name w:val="Основной текст 3 Знак"/>
    <w:rPr>
      <w:rFonts w:ascii="Times New Roman" w:eastAsia="Times New Roman" w:hAnsi="Times New Roman" w:cs="Times New Roman"/>
      <w:sz w:val="16"/>
      <w:szCs w:val="16"/>
    </w:rPr>
  </w:style>
  <w:style w:type="character" w:customStyle="1" w:styleId="highlight">
    <w:name w:val="highlight"/>
    <w:basedOn w:val="30"/>
  </w:style>
  <w:style w:type="character" w:customStyle="1" w:styleId="23">
    <w:name w:val="Основной текст 2 Знак"/>
    <w:rPr>
      <w:rFonts w:ascii="Times New Roman" w:eastAsia="Times New Roman" w:hAnsi="Times New Roman" w:cs="Times New Roman"/>
      <w:sz w:val="24"/>
      <w:szCs w:val="24"/>
    </w:rPr>
  </w:style>
  <w:style w:type="character" w:customStyle="1" w:styleId="afb">
    <w:name w:val="Схема документа Знак"/>
    <w:rPr>
      <w:rFonts w:ascii="Tahoma" w:eastAsia="Times New Roman" w:hAnsi="Tahoma" w:cs="Tahoma"/>
      <w:sz w:val="16"/>
      <w:szCs w:val="16"/>
    </w:rPr>
  </w:style>
  <w:style w:type="character" w:customStyle="1" w:styleId="90">
    <w:name w:val="Заголовок 9 Знак"/>
    <w:rPr>
      <w:rFonts w:ascii="Cambria" w:eastAsia="Times New Roman" w:hAnsi="Cambria" w:cs="Times New Roman"/>
      <w:lang w:val="en-US" w:eastAsia="en-US" w:bidi="en-US"/>
    </w:rPr>
  </w:style>
  <w:style w:type="character" w:customStyle="1" w:styleId="val">
    <w:name w:val="val"/>
    <w:basedOn w:val="30"/>
  </w:style>
  <w:style w:type="character" w:customStyle="1" w:styleId="24">
    <w:name w:val="УРОВЕНЬ 2 Знак"/>
    <w:rPr>
      <w:rFonts w:ascii="Times New Roman" w:eastAsia="Times New Roman" w:hAnsi="Times New Roman" w:cs="Times New Roman"/>
      <w:b/>
      <w:caps/>
      <w:sz w:val="24"/>
      <w:szCs w:val="24"/>
      <w:lang w:val="en-US" w:eastAsia="en-US" w:bidi="en-US"/>
    </w:rPr>
  </w:style>
  <w:style w:type="character" w:customStyle="1" w:styleId="HTML">
    <w:name w:val="Стандартный HTML Знак"/>
    <w:rPr>
      <w:rFonts w:ascii="Courier New" w:eastAsia="Times New Roman" w:hAnsi="Courier New" w:cs="Times New Roman"/>
      <w:sz w:val="20"/>
      <w:szCs w:val="20"/>
      <w:lang w:val="x-none"/>
    </w:rPr>
  </w:style>
  <w:style w:type="character" w:customStyle="1" w:styleId="130">
    <w:name w:val="Заголовок 1 Знак Знак Знак Знак Знак3"/>
    <w:rPr>
      <w:rFonts w:ascii="Cambria" w:eastAsia="Times New Roman" w:hAnsi="Cambria" w:cs="Times New Roman"/>
      <w:b/>
      <w:bCs/>
      <w:kern w:val="1"/>
      <w:sz w:val="32"/>
      <w:szCs w:val="32"/>
    </w:rPr>
  </w:style>
  <w:style w:type="character" w:customStyle="1" w:styleId="310">
    <w:name w:val="Заголовок 3 Знак1"/>
    <w:rPr>
      <w:rFonts w:ascii="Cambria" w:eastAsia="Times New Roman" w:hAnsi="Cambria" w:cs="Cambria"/>
      <w:b/>
      <w:bCs/>
      <w:sz w:val="26"/>
      <w:szCs w:val="26"/>
      <w:lang w:val="en-US" w:eastAsia="en-US" w:bidi="en-US"/>
    </w:rPr>
  </w:style>
  <w:style w:type="character" w:customStyle="1" w:styleId="41">
    <w:name w:val="Заголовок 4 Знак1"/>
    <w:rPr>
      <w:rFonts w:eastAsia="Times New Roman"/>
      <w:b/>
      <w:bCs/>
      <w:sz w:val="28"/>
      <w:szCs w:val="28"/>
      <w:lang w:val="en-US" w:eastAsia="en-US" w:bidi="en-US"/>
    </w:rPr>
  </w:style>
  <w:style w:type="character" w:customStyle="1" w:styleId="14">
    <w:name w:val="Название Знак1"/>
    <w:rPr>
      <w:rFonts w:ascii="Cambria" w:eastAsia="Times New Roman" w:hAnsi="Cambria" w:cs="Cambria"/>
      <w:b/>
      <w:bCs/>
      <w:kern w:val="1"/>
      <w:sz w:val="32"/>
      <w:szCs w:val="32"/>
      <w:lang w:val="en-US" w:eastAsia="en-US" w:bidi="en-US"/>
    </w:rPr>
  </w:style>
  <w:style w:type="character" w:customStyle="1" w:styleId="25">
    <w:name w:val="Цитата 2 Знак"/>
    <w:rPr>
      <w:rFonts w:ascii="Calibri" w:eastAsia="Times New Roman" w:hAnsi="Calibri" w:cs="Times New Roman"/>
      <w:i/>
      <w:sz w:val="24"/>
      <w:szCs w:val="24"/>
      <w:lang w:val="en-US" w:eastAsia="en-US" w:bidi="en-US"/>
    </w:rPr>
  </w:style>
  <w:style w:type="character" w:customStyle="1" w:styleId="afc">
    <w:name w:val="Выделенная цитата Знак"/>
    <w:rPr>
      <w:rFonts w:ascii="Calibri" w:eastAsia="Times New Roman" w:hAnsi="Calibri" w:cs="Times New Roman"/>
      <w:b/>
      <w:i/>
      <w:sz w:val="24"/>
      <w:lang w:val="en-US" w:eastAsia="en-US" w:bidi="en-US"/>
    </w:rPr>
  </w:style>
  <w:style w:type="character" w:styleId="afd">
    <w:name w:val="Subtle Emphasis"/>
    <w:qFormat/>
    <w:rPr>
      <w:i/>
      <w:color w:val="5A5A5A"/>
    </w:rPr>
  </w:style>
  <w:style w:type="character" w:styleId="afe">
    <w:name w:val="Intense Emphasis"/>
    <w:qFormat/>
    <w:rPr>
      <w:b/>
      <w:i/>
      <w:sz w:val="24"/>
      <w:szCs w:val="24"/>
      <w:u w:val="single"/>
    </w:rPr>
  </w:style>
  <w:style w:type="character" w:styleId="aff">
    <w:name w:val="Subtle Reference"/>
    <w:qFormat/>
    <w:rPr>
      <w:sz w:val="24"/>
      <w:szCs w:val="24"/>
      <w:u w:val="single"/>
    </w:rPr>
  </w:style>
  <w:style w:type="character" w:styleId="aff0">
    <w:name w:val="Intense Reference"/>
    <w:qFormat/>
    <w:rPr>
      <w:b/>
      <w:sz w:val="24"/>
      <w:u w:val="single"/>
    </w:rPr>
  </w:style>
  <w:style w:type="character" w:styleId="aff1">
    <w:name w:val="Book Title"/>
    <w:qFormat/>
    <w:rPr>
      <w:rFonts w:ascii="Cambria" w:eastAsia="Times New Roman" w:hAnsi="Cambria" w:cs="Cambria"/>
      <w:b/>
      <w:i/>
      <w:sz w:val="24"/>
      <w:szCs w:val="24"/>
    </w:rPr>
  </w:style>
  <w:style w:type="character" w:customStyle="1" w:styleId="15">
    <w:name w:val="УРОВЕНЬ 1 Знак"/>
    <w:rPr>
      <w:rFonts w:ascii="Times New Roman" w:eastAsia="Times New Roman" w:hAnsi="Times New Roman" w:cs="Times New Roman"/>
      <w:b/>
      <w:caps/>
      <w:sz w:val="28"/>
      <w:szCs w:val="28"/>
      <w:lang w:val="en-US" w:eastAsia="en-US" w:bidi="en-US"/>
    </w:rPr>
  </w:style>
  <w:style w:type="character" w:customStyle="1" w:styleId="36">
    <w:name w:val="Уровень 3 Знак"/>
    <w:rPr>
      <w:rFonts w:ascii="Times New Roman" w:eastAsia="Times New Roman" w:hAnsi="Times New Roman" w:cs="Times New Roman"/>
      <w:b/>
      <w:i/>
      <w:sz w:val="28"/>
      <w:szCs w:val="28"/>
      <w:lang w:val="x-none" w:eastAsia="en-US" w:bidi="en-US"/>
    </w:rPr>
  </w:style>
  <w:style w:type="character" w:customStyle="1" w:styleId="aff2">
    <w:name w:val="Иллюстрация Знак"/>
    <w:rPr>
      <w:rFonts w:ascii="Times New Roman" w:eastAsia="Times New Roman" w:hAnsi="Times New Roman" w:cs="Times New Roman"/>
      <w:i/>
      <w:sz w:val="24"/>
      <w:szCs w:val="24"/>
      <w:lang w:val="x-none" w:eastAsia="en-US" w:bidi="en-US"/>
    </w:rPr>
  </w:style>
  <w:style w:type="character" w:customStyle="1" w:styleId="71">
    <w:name w:val="Знак Знак7"/>
    <w:rPr>
      <w:rFonts w:ascii="Times New Roman" w:eastAsia="Times New Roman" w:hAnsi="Times New Roman" w:cs="Times New Roman"/>
      <w:sz w:val="22"/>
      <w:szCs w:val="22"/>
      <w:lang w:eastAsia="ar-SA" w:bidi="ar-SA"/>
    </w:rPr>
  </w:style>
  <w:style w:type="character" w:customStyle="1" w:styleId="61">
    <w:name w:val="Знак Знак6"/>
    <w:rPr>
      <w:rFonts w:ascii="Times New Roman" w:eastAsia="Times New Roman" w:hAnsi="Times New Roman" w:cs="Times New Roman"/>
      <w:sz w:val="24"/>
      <w:szCs w:val="22"/>
      <w:lang w:eastAsia="ar-SA" w:bidi="ar-SA"/>
    </w:rPr>
  </w:style>
  <w:style w:type="character" w:customStyle="1" w:styleId="16">
    <w:name w:val="Основной текст Знак1"/>
    <w:rPr>
      <w:sz w:val="24"/>
      <w:szCs w:val="24"/>
      <w:lang w:val="en-US" w:eastAsia="en-US" w:bidi="en-US"/>
    </w:rPr>
  </w:style>
  <w:style w:type="character" w:customStyle="1" w:styleId="17">
    <w:name w:val="Текст Знак1"/>
    <w:rPr>
      <w:rFonts w:ascii="Courier New" w:hAnsi="Courier New" w:cs="Courier New"/>
      <w:sz w:val="24"/>
      <w:szCs w:val="24"/>
    </w:rPr>
  </w:style>
  <w:style w:type="character" w:customStyle="1" w:styleId="26">
    <w:name w:val="Основной шрифт абзаца2"/>
  </w:style>
  <w:style w:type="character" w:customStyle="1" w:styleId="WW8Num1z1">
    <w:name w:val="WW8Num1z1"/>
    <w:rPr>
      <w:rFonts w:ascii="Courier New" w:hAnsi="Courier New" w:cs="Courier New"/>
    </w:rPr>
  </w:style>
  <w:style w:type="character" w:customStyle="1" w:styleId="WW8Num3z1">
    <w:name w:val="WW8Num3z1"/>
    <w:rPr>
      <w:rFonts w:ascii="Courier New" w:hAnsi="Courier New" w:cs="Courier New"/>
    </w:rPr>
  </w:style>
  <w:style w:type="character" w:customStyle="1" w:styleId="WW8Num5z1">
    <w:name w:val="WW8Num5z1"/>
    <w:rPr>
      <w:rFonts w:ascii="Courier New" w:hAnsi="Courier New" w:cs="Courier New"/>
    </w:rPr>
  </w:style>
  <w:style w:type="character" w:customStyle="1" w:styleId="18">
    <w:name w:val="Основной шрифт абзаца1"/>
  </w:style>
  <w:style w:type="character" w:customStyle="1" w:styleId="aff3">
    <w:name w:val="Маркеры списка"/>
    <w:rPr>
      <w:rFonts w:ascii="StarSymbol" w:eastAsia="StarSymbol" w:hAnsi="StarSymbol" w:cs="StarSymbol"/>
      <w:sz w:val="18"/>
      <w:szCs w:val="18"/>
    </w:rPr>
  </w:style>
  <w:style w:type="character" w:customStyle="1" w:styleId="210">
    <w:name w:val="Основной текст 2 Знак1"/>
    <w:rPr>
      <w:rFonts w:ascii="Times New Roman" w:eastAsia="Times New Roman" w:hAnsi="Times New Roman" w:cs="Times New Roman"/>
      <w:sz w:val="24"/>
      <w:szCs w:val="24"/>
    </w:rPr>
  </w:style>
  <w:style w:type="character" w:customStyle="1" w:styleId="27">
    <w:name w:val="Знак2"/>
    <w:rPr>
      <w:rFonts w:ascii="Times New Roman" w:hAnsi="Times New Roman" w:cs="Times New Roman"/>
      <w:sz w:val="16"/>
      <w:szCs w:val="16"/>
    </w:rPr>
  </w:style>
  <w:style w:type="character" w:customStyle="1" w:styleId="italic1">
    <w:name w:val="italic1"/>
    <w:rPr>
      <w:i/>
      <w:iCs/>
    </w:rPr>
  </w:style>
  <w:style w:type="character" w:customStyle="1" w:styleId="sup1">
    <w:name w:val="sup1"/>
    <w:rPr>
      <w:position w:val="0"/>
      <w:sz w:val="20"/>
      <w:szCs w:val="20"/>
      <w:vertAlign w:val="baseline"/>
    </w:rPr>
  </w:style>
  <w:style w:type="character" w:customStyle="1" w:styleId="aff4">
    <w:name w:val="Знак Знак Знак"/>
    <w:rPr>
      <w:rFonts w:ascii="Arial" w:hAnsi="Arial" w:cs="Arial"/>
      <w:b/>
      <w:bCs/>
      <w:sz w:val="26"/>
      <w:szCs w:val="26"/>
      <w:lang w:val="ru-RU" w:eastAsia="ar-SA" w:bidi="ar-SA"/>
    </w:rPr>
  </w:style>
  <w:style w:type="character" w:customStyle="1" w:styleId="onenewstext1">
    <w:name w:val="onenewstext1"/>
    <w:rPr>
      <w:rFonts w:ascii="Tahoma" w:hAnsi="Tahoma" w:cs="Tahoma" w:hint="default"/>
      <w:b w:val="0"/>
      <w:bCs w:val="0"/>
      <w:i w:val="0"/>
      <w:iCs w:val="0"/>
      <w:color w:val="000000"/>
      <w:sz w:val="18"/>
      <w:szCs w:val="18"/>
    </w:rPr>
  </w:style>
  <w:style w:type="character" w:customStyle="1" w:styleId="aff5">
    <w:name w:val="Новый абзац Знак"/>
    <w:rPr>
      <w:rFonts w:ascii="Arial" w:eastAsia="Times New Roman" w:hAnsi="Arial" w:cs="Times New Roman"/>
      <w:sz w:val="24"/>
      <w:szCs w:val="24"/>
      <w:lang w:val="x-none"/>
    </w:rPr>
  </w:style>
  <w:style w:type="character" w:customStyle="1" w:styleId="19">
    <w:name w:val="Основной текст1 Знак"/>
    <w:rPr>
      <w:sz w:val="24"/>
      <w:szCs w:val="24"/>
      <w:lang w:val="ru-RU" w:eastAsia="ar-SA" w:bidi="ar-SA"/>
    </w:rPr>
  </w:style>
  <w:style w:type="character" w:customStyle="1" w:styleId="1a">
    <w:name w:val="Знак Знак Знак Знак Знак Знак1"/>
    <w:rPr>
      <w:sz w:val="24"/>
      <w:szCs w:val="24"/>
      <w:lang w:val="ru-RU" w:eastAsia="ar-SA" w:bidi="ar-SA"/>
    </w:rPr>
  </w:style>
  <w:style w:type="character" w:customStyle="1" w:styleId="1b">
    <w:name w:val="Стиль Заголовок 1 + не полужирный Знак"/>
    <w:rPr>
      <w:rFonts w:ascii="Times New Roman" w:eastAsia="Times New Roman" w:hAnsi="Times New Roman" w:cs="Times New Roman"/>
      <w:b/>
      <w:caps/>
      <w:color w:val="365F91"/>
      <w:kern w:val="1"/>
      <w:sz w:val="28"/>
      <w:szCs w:val="32"/>
      <w:lang w:val="x-none"/>
    </w:rPr>
  </w:style>
  <w:style w:type="character" w:customStyle="1" w:styleId="aff6">
    <w:name w:val="ОСНОВА Знак"/>
    <w:rPr>
      <w:rFonts w:ascii="Times New Roman" w:hAnsi="Times New Roman" w:cs="Times New Roman"/>
      <w:b/>
      <w:sz w:val="24"/>
      <w:szCs w:val="24"/>
      <w:lang w:val="ru-RU" w:eastAsia="ar-SA" w:bidi="ar-SA"/>
    </w:rPr>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aff7">
    <w:name w:val="Основное Знак"/>
    <w:rPr>
      <w:rFonts w:ascii="Times New Roman" w:hAnsi="Times New Roman" w:cs="Times New Roman"/>
      <w:color w:val="000000"/>
      <w:sz w:val="24"/>
      <w:szCs w:val="24"/>
      <w:lang w:val="ru-RU" w:eastAsia="ar-SA" w:bidi="ar-SA"/>
    </w:rPr>
  </w:style>
  <w:style w:type="character" w:customStyle="1" w:styleId="aff8">
    <w:name w:val="Нумерованный список !! Знак Знак"/>
    <w:rPr>
      <w:sz w:val="24"/>
      <w:szCs w:val="24"/>
      <w:lang w:val="ru-RU" w:eastAsia="ar-SA" w:bidi="ar-SA"/>
    </w:rPr>
  </w:style>
  <w:style w:type="character" w:customStyle="1" w:styleId="highlighthighlightactive">
    <w:name w:val="highlight highlight_active"/>
  </w:style>
  <w:style w:type="character" w:customStyle="1" w:styleId="text-10">
    <w:name w:val="text-10"/>
  </w:style>
  <w:style w:type="character" w:customStyle="1" w:styleId="aff9">
    <w:name w:val="Таблица Знак"/>
    <w:rPr>
      <w:rFonts w:ascii="Times New Roman" w:eastAsia="Times New Roman" w:hAnsi="Times New Roman" w:cs="Times New Roman"/>
      <w:sz w:val="24"/>
      <w:szCs w:val="20"/>
      <w:lang w:val="x-none"/>
    </w:rPr>
  </w:style>
  <w:style w:type="character" w:customStyle="1" w:styleId="28">
    <w:name w:val="Новый абзац Знак2"/>
    <w:rPr>
      <w:rFonts w:ascii="Arial" w:hAnsi="Arial" w:cs="Arial"/>
      <w:sz w:val="24"/>
      <w:lang w:val="ru-RU" w:eastAsia="ar-SA" w:bidi="ar-SA"/>
    </w:rPr>
  </w:style>
  <w:style w:type="character" w:customStyle="1" w:styleId="mw-headline">
    <w:name w:val="mw-headline"/>
  </w:style>
  <w:style w:type="character" w:customStyle="1" w:styleId="ConsNormal">
    <w:name w:val="ConsNormal Знак"/>
    <w:rPr>
      <w:rFonts w:ascii="Arial" w:eastAsia="Times New Roman" w:hAnsi="Arial" w:cs="Arial"/>
      <w:sz w:val="22"/>
      <w:szCs w:val="22"/>
      <w:lang w:eastAsia="ar-SA" w:bidi="ar-SA"/>
    </w:rPr>
  </w:style>
  <w:style w:type="character" w:customStyle="1" w:styleId="1c">
    <w:name w:val="Знак Знак1"/>
    <w:rPr>
      <w:sz w:val="16"/>
      <w:szCs w:val="16"/>
      <w:lang w:val="ru-RU" w:eastAsia="ar-SA" w:bidi="ar-SA"/>
    </w:rPr>
  </w:style>
  <w:style w:type="character" w:customStyle="1" w:styleId="1d">
    <w:name w:val="Стиль1 Знак Знак"/>
    <w:rPr>
      <w:rFonts w:ascii="Calibri" w:eastAsia="Times New Roman" w:hAnsi="Calibri" w:cs="Times New Roman"/>
      <w:sz w:val="24"/>
      <w:szCs w:val="24"/>
      <w:lang w:val="x-none"/>
    </w:rPr>
  </w:style>
  <w:style w:type="character" w:customStyle="1" w:styleId="110">
    <w:name w:val="Заголовок 1 Знак Знак Знак Знак Знак1"/>
    <w:rPr>
      <w:rFonts w:ascii="Cambria" w:eastAsia="Times New Roman" w:hAnsi="Cambria" w:cs="Times New Roman"/>
      <w:b/>
      <w:bCs/>
      <w:kern w:val="1"/>
      <w:sz w:val="32"/>
      <w:szCs w:val="32"/>
    </w:rPr>
  </w:style>
  <w:style w:type="character" w:customStyle="1" w:styleId="1e">
    <w:name w:val="Заголовок 1 Знак Знак Знак Знак Знак"/>
    <w:rPr>
      <w:rFonts w:ascii="Arial" w:hAnsi="Arial" w:cs="Arial"/>
      <w:b/>
      <w:bCs/>
      <w:kern w:val="1"/>
      <w:sz w:val="32"/>
      <w:szCs w:val="32"/>
      <w:lang w:val="ru-RU" w:eastAsia="ar-SA" w:bidi="ar-SA"/>
    </w:rPr>
  </w:style>
  <w:style w:type="character" w:customStyle="1" w:styleId="42">
    <w:name w:val="Уровень 4 Знак"/>
    <w:rPr>
      <w:rFonts w:ascii="Times New Roman" w:eastAsia="Times New Roman" w:hAnsi="Times New Roman" w:cs="Times New Roman"/>
      <w:b/>
      <w:sz w:val="24"/>
      <w:szCs w:val="24"/>
      <w:lang w:val="ru-RU" w:eastAsia="ar-SA" w:bidi="ar-SA"/>
    </w:rPr>
  </w:style>
  <w:style w:type="character" w:customStyle="1" w:styleId="HeaderChar">
    <w:name w:val="Header Char"/>
    <w:rPr>
      <w:sz w:val="24"/>
      <w:szCs w:val="24"/>
      <w:lang w:val="ru-RU" w:eastAsia="ar-SA" w:bidi="ar-SA"/>
    </w:rPr>
  </w:style>
  <w:style w:type="character" w:customStyle="1" w:styleId="affa">
    <w:name w:val="Цветовое выделение"/>
    <w:rPr>
      <w:b/>
      <w:bCs/>
      <w:color w:val="000080"/>
    </w:rPr>
  </w:style>
  <w:style w:type="character" w:customStyle="1" w:styleId="postbody1">
    <w:name w:val="postbody1"/>
    <w:rPr>
      <w:sz w:val="18"/>
      <w:szCs w:val="18"/>
    </w:rPr>
  </w:style>
  <w:style w:type="character" w:customStyle="1" w:styleId="articleseperator">
    <w:name w:val="article_seperator"/>
  </w:style>
  <w:style w:type="character" w:customStyle="1" w:styleId="affb">
    <w:name w:val="Знак Знак"/>
    <w:rPr>
      <w:rFonts w:cs="Times New Roman"/>
      <w:sz w:val="16"/>
      <w:szCs w:val="16"/>
      <w:lang w:val="ru-RU" w:eastAsia="ar-SA" w:bidi="ar-SA"/>
    </w:rPr>
  </w:style>
  <w:style w:type="character" w:styleId="affc">
    <w:name w:val="FollowedHyperlink"/>
    <w:rPr>
      <w:color w:val="0000FF"/>
      <w:u w:val="single"/>
    </w:rPr>
  </w:style>
  <w:style w:type="character" w:customStyle="1" w:styleId="tocnumber">
    <w:name w:val="tocnumber"/>
  </w:style>
  <w:style w:type="character" w:customStyle="1" w:styleId="toctext">
    <w:name w:val="toctext"/>
  </w:style>
  <w:style w:type="character" w:customStyle="1" w:styleId="Normal">
    <w:name w:val="Normal Знак"/>
    <w:rPr>
      <w:rFonts w:eastAsia="Times New Roman"/>
      <w:sz w:val="24"/>
      <w:szCs w:val="22"/>
      <w:lang w:eastAsia="ar-SA" w:bidi="ar-SA"/>
    </w:rPr>
  </w:style>
  <w:style w:type="character" w:customStyle="1" w:styleId="140">
    <w:name w:val="Обычный + 14 пт Знак"/>
    <w:rPr>
      <w:rFonts w:ascii="Calibri" w:eastAsia="Times New Roman" w:hAnsi="Calibri" w:cs="Times New Roman"/>
      <w:sz w:val="28"/>
      <w:szCs w:val="20"/>
      <w:lang w:val="x-none"/>
    </w:rPr>
  </w:style>
  <w:style w:type="character" w:customStyle="1" w:styleId="justify">
    <w:name w:val="_Обычный+justify Знак"/>
    <w:rPr>
      <w:sz w:val="24"/>
      <w:szCs w:val="24"/>
    </w:rPr>
  </w:style>
  <w:style w:type="character" w:customStyle="1" w:styleId="-">
    <w:name w:val="_Список маркеров - Знак Знак"/>
    <w:rPr>
      <w:rFonts w:eastAsia="Times New Roman"/>
      <w:sz w:val="24"/>
      <w:lang w:val="x-none"/>
    </w:rPr>
  </w:style>
  <w:style w:type="character" w:customStyle="1" w:styleId="37">
    <w:name w:val="Заголовок 3 Знак Знак"/>
    <w:rPr>
      <w:rFonts w:ascii="Arial" w:hAnsi="Arial" w:cs="Arial"/>
      <w:b/>
      <w:bCs/>
      <w:sz w:val="24"/>
      <w:szCs w:val="26"/>
      <w:lang w:val="ru-RU" w:eastAsia="ar-SA" w:bidi="ar-SA"/>
    </w:rPr>
  </w:style>
  <w:style w:type="character" w:customStyle="1" w:styleId="affd">
    <w:name w:val="А_текст Знак"/>
    <w:rPr>
      <w:rFonts w:eastAsia="Times New Roman"/>
      <w:sz w:val="24"/>
      <w:szCs w:val="24"/>
      <w:lang w:eastAsia="ar-SA" w:bidi="ar-SA"/>
    </w:rPr>
  </w:style>
  <w:style w:type="character" w:customStyle="1" w:styleId="affe">
    <w:name w:val="Шапка Знак"/>
    <w:rPr>
      <w:rFonts w:ascii="Arial" w:eastAsia="Times New Roman" w:hAnsi="Arial" w:cs="Times New Roman"/>
      <w:sz w:val="24"/>
      <w:szCs w:val="24"/>
      <w:shd w:val="clear" w:color="auto" w:fill="CCCCCC"/>
      <w:lang w:val="x-none"/>
    </w:rPr>
  </w:style>
  <w:style w:type="character" w:customStyle="1" w:styleId="160">
    <w:name w:val="Знак16"/>
    <w:rPr>
      <w:rFonts w:ascii="Calibri" w:hAnsi="Calibri" w:cs="Calibri"/>
      <w:b/>
      <w:bCs/>
      <w:sz w:val="28"/>
      <w:szCs w:val="28"/>
      <w:lang w:val="ru-RU" w:eastAsia="ar-SA" w:bidi="ar-SA"/>
    </w:rPr>
  </w:style>
  <w:style w:type="character" w:customStyle="1" w:styleId="111">
    <w:name w:val="Стиль 11 пт не все прописные"/>
    <w:rPr>
      <w:sz w:val="22"/>
    </w:rPr>
  </w:style>
  <w:style w:type="character" w:customStyle="1" w:styleId="112">
    <w:name w:val="Основной текст1 Знак1"/>
    <w:rPr>
      <w:sz w:val="24"/>
      <w:szCs w:val="24"/>
      <w:lang w:val="ru-RU" w:eastAsia="ar-SA" w:bidi="ar-SA"/>
    </w:rPr>
  </w:style>
  <w:style w:type="character" w:customStyle="1" w:styleId="rvts7">
    <w:name w:val="rvts7"/>
  </w:style>
  <w:style w:type="character" w:customStyle="1" w:styleId="TextESIAEACChar">
    <w:name w:val="Text ESIA EAC Char"/>
    <w:rPr>
      <w:rFonts w:ascii="Arial" w:eastAsia="Times New Roman" w:hAnsi="Arial" w:cs="Times New Roman"/>
      <w:sz w:val="24"/>
      <w:szCs w:val="24"/>
      <w:lang w:val="x-none"/>
    </w:rPr>
  </w:style>
  <w:style w:type="character" w:customStyle="1" w:styleId="TableTextESIAEACChar">
    <w:name w:val="Table Text ESIA EAC Char"/>
    <w:rPr>
      <w:rFonts w:ascii="Arial" w:eastAsia="Times New Roman" w:hAnsi="Arial" w:cs="Times New Roman"/>
      <w:lang w:val="x-none"/>
    </w:rPr>
  </w:style>
  <w:style w:type="character" w:customStyle="1" w:styleId="TextESIAEAC">
    <w:name w:val="Text ESIA EAC Знак"/>
    <w:rPr>
      <w:rFonts w:ascii="Arial" w:hAnsi="Arial" w:cs="Arial"/>
      <w:sz w:val="24"/>
      <w:szCs w:val="24"/>
      <w:lang w:val="ru-RU" w:eastAsia="ar-SA" w:bidi="ar-SA"/>
    </w:rPr>
  </w:style>
  <w:style w:type="character" w:customStyle="1" w:styleId="afff">
    <w:name w:val="Маркированный список Знак"/>
    <w:rPr>
      <w:rFonts w:ascii="Times New Roman" w:eastAsia="Times New Roman" w:hAnsi="Times New Roman" w:cs="Times New Roman"/>
      <w:sz w:val="24"/>
      <w:szCs w:val="24"/>
    </w:rPr>
  </w:style>
  <w:style w:type="character" w:customStyle="1" w:styleId="spelle">
    <w:name w:val="spelle"/>
  </w:style>
  <w:style w:type="character" w:customStyle="1" w:styleId="51">
    <w:name w:val="Знак Знак5"/>
    <w:rPr>
      <w:sz w:val="16"/>
      <w:szCs w:val="16"/>
      <w:lang w:val="ru-RU" w:eastAsia="ar-SA" w:bidi="ar-SA"/>
    </w:rPr>
  </w:style>
  <w:style w:type="character" w:customStyle="1" w:styleId="43">
    <w:name w:val="4 Знак"/>
    <w:rPr>
      <w:rFonts w:ascii="Times New Roman" w:eastAsia="Times New Roman" w:hAnsi="Times New Roman" w:cs="Times New Roman"/>
      <w:bCs/>
      <w:iCs/>
      <w:sz w:val="28"/>
      <w:szCs w:val="28"/>
      <w:lang w:val="x-none"/>
    </w:rPr>
  </w:style>
  <w:style w:type="character" w:customStyle="1" w:styleId="g-marked-selection">
    <w:name w:val="g-marked-selection"/>
  </w:style>
  <w:style w:type="character" w:customStyle="1" w:styleId="TitleChar">
    <w:name w:val="Title Char"/>
    <w:rPr>
      <w:b/>
      <w:bCs/>
      <w:sz w:val="24"/>
      <w:szCs w:val="24"/>
      <w:lang w:val="ru-RU" w:eastAsia="ar-SA" w:bidi="ar-SA"/>
    </w:rPr>
  </w:style>
  <w:style w:type="character" w:customStyle="1" w:styleId="1f">
    <w:name w:val="Основной текст 1 Знак Знак"/>
    <w:rPr>
      <w:sz w:val="24"/>
      <w:szCs w:val="24"/>
      <w:lang w:val="ru-RU" w:eastAsia="ar-SA" w:bidi="ar-SA"/>
    </w:rPr>
  </w:style>
  <w:style w:type="character" w:customStyle="1" w:styleId="1f0">
    <w:name w:val="Знак1 Знак Знак"/>
    <w:rPr>
      <w:rFonts w:cs="Arial"/>
      <w:b/>
      <w:bCs/>
      <w:smallCaps/>
      <w:sz w:val="26"/>
      <w:szCs w:val="26"/>
      <w:lang w:val="ru-RU" w:eastAsia="ar-SA" w:bidi="ar-SA"/>
    </w:rPr>
  </w:style>
  <w:style w:type="character" w:customStyle="1" w:styleId="afff0">
    <w:name w:val="Для записок Знак"/>
    <w:rPr>
      <w:rFonts w:ascii="Times New Roman" w:eastAsia="Times New Roman" w:hAnsi="Times New Roman" w:cs="Times New Roman"/>
      <w:sz w:val="24"/>
      <w:szCs w:val="20"/>
      <w:lang w:val="x-none"/>
    </w:rPr>
  </w:style>
  <w:style w:type="character" w:customStyle="1" w:styleId="afff1">
    <w:name w:val="Обычный Знак"/>
    <w:rPr>
      <w:rFonts w:ascii="Times New Roman" w:hAnsi="Times New Roman" w:cs="Times New Roman"/>
      <w:sz w:val="24"/>
      <w:szCs w:val="24"/>
      <w:lang w:eastAsia="en-US" w:bidi="en-US"/>
    </w:rPr>
  </w:style>
  <w:style w:type="character" w:customStyle="1" w:styleId="1f1">
    <w:name w:val="Обычный Знак1"/>
    <w:rPr>
      <w:rFonts w:ascii="Times New Roman" w:hAnsi="Times New Roman" w:cs="Times New Roman"/>
      <w:sz w:val="24"/>
    </w:rPr>
  </w:style>
  <w:style w:type="character" w:customStyle="1" w:styleId="Char">
    <w:name w:val="Char Знак Знак Знак"/>
    <w:rPr>
      <w:rFonts w:ascii="Times New Roman" w:eastAsia="Times New Roman" w:hAnsi="Times New Roman" w:cs="Times New Roman"/>
      <w:sz w:val="20"/>
      <w:szCs w:val="20"/>
      <w:lang w:val="en-GB"/>
    </w:rPr>
  </w:style>
  <w:style w:type="character" w:customStyle="1" w:styleId="52">
    <w:name w:val="5 МГП Обычный текст Знак"/>
    <w:rPr>
      <w:rFonts w:ascii="Times New Roman" w:eastAsia="Times New Roman" w:hAnsi="Times New Roman" w:cs="Times New Roman"/>
      <w:sz w:val="28"/>
      <w:lang w:val="x-none"/>
    </w:rPr>
  </w:style>
  <w:style w:type="character" w:customStyle="1" w:styleId="smallgray">
    <w:name w:val="smallgray"/>
  </w:style>
  <w:style w:type="character" w:customStyle="1" w:styleId="1f2">
    <w:name w:val="1 Стандартный текст Знак"/>
    <w:rPr>
      <w:rFonts w:ascii="Times New Roman" w:eastAsia="Times New Roman" w:hAnsi="Times New Roman" w:cs="Times New Roman"/>
      <w:sz w:val="24"/>
      <w:szCs w:val="24"/>
    </w:rPr>
  </w:style>
  <w:style w:type="character" w:customStyle="1" w:styleId="38">
    <w:name w:val="3 Стиль Знак"/>
    <w:rPr>
      <w:rFonts w:ascii="Cambria" w:eastAsia="Times New Roman" w:hAnsi="Cambria" w:cs="Times New Roman"/>
      <w:b/>
      <w:color w:val="365F91"/>
      <w:sz w:val="28"/>
      <w:szCs w:val="28"/>
    </w:rPr>
  </w:style>
  <w:style w:type="character" w:customStyle="1" w:styleId="6-">
    <w:name w:val="6 - Список Знак"/>
    <w:rPr>
      <w:rFonts w:ascii="Times New Roman" w:eastAsia="Times New Roman" w:hAnsi="Times New Roman" w:cs="Times New Roman"/>
      <w:sz w:val="24"/>
      <w:szCs w:val="24"/>
      <w:lang w:val="x-none"/>
    </w:rPr>
  </w:style>
  <w:style w:type="character" w:customStyle="1" w:styleId="53">
    <w:name w:val="5 Не заголовок Знак"/>
    <w:rPr>
      <w:rFonts w:ascii="Cambria" w:eastAsia="Times New Roman" w:hAnsi="Cambria" w:cs="Times New Roman"/>
      <w:b/>
      <w:color w:val="365F91"/>
      <w:sz w:val="24"/>
      <w:szCs w:val="24"/>
    </w:rPr>
  </w:style>
  <w:style w:type="character" w:customStyle="1" w:styleId="72">
    <w:name w:val="7 Проектные предложения Знак"/>
    <w:rPr>
      <w:rFonts w:ascii="Times New Roman" w:eastAsia="Times New Roman" w:hAnsi="Times New Roman" w:cs="Times New Roman"/>
      <w:b/>
      <w:i/>
      <w:sz w:val="24"/>
      <w:szCs w:val="24"/>
    </w:rPr>
  </w:style>
  <w:style w:type="character" w:customStyle="1" w:styleId="29">
    <w:name w:val="2 Заголовок Знак"/>
    <w:rPr>
      <w:rFonts w:ascii="Cambria" w:eastAsia="Times New Roman" w:hAnsi="Cambria" w:cs="Times New Roman"/>
      <w:b/>
      <w:color w:val="365F91"/>
      <w:sz w:val="24"/>
      <w:szCs w:val="24"/>
      <w:lang w:val="x-none"/>
    </w:rPr>
  </w:style>
  <w:style w:type="character" w:customStyle="1" w:styleId="44">
    <w:name w:val="4 Таблица название Знак"/>
    <w:rPr>
      <w:rFonts w:ascii="Times New Roman" w:eastAsia="Times New Roman" w:hAnsi="Times New Roman" w:cs="Times New Roman"/>
      <w:b/>
      <w:sz w:val="24"/>
      <w:szCs w:val="20"/>
      <w:lang w:val="x-none"/>
    </w:rPr>
  </w:style>
  <w:style w:type="character" w:customStyle="1" w:styleId="afff2">
    <w:name w:val="ОСНОВНОЙ !!! Знак"/>
    <w:rPr>
      <w:rFonts w:ascii="Arial" w:eastAsia="Times New Roman" w:hAnsi="Arial" w:cs="Arial"/>
      <w:color w:val="000000"/>
      <w:sz w:val="24"/>
      <w:szCs w:val="24"/>
    </w:rPr>
  </w:style>
  <w:style w:type="character" w:customStyle="1" w:styleId="art1">
    <w:name w:val="art1"/>
    <w:rPr>
      <w:vanish w:val="0"/>
      <w:sz w:val="21"/>
      <w:szCs w:val="21"/>
    </w:rPr>
  </w:style>
  <w:style w:type="character" w:customStyle="1" w:styleId="afff3">
    <w:name w:val="Текст концевой сноски Знак"/>
    <w:rPr>
      <w:rFonts w:ascii="Times New Roman" w:eastAsia="Times New Roman" w:hAnsi="Times New Roman" w:cs="Times New Roman"/>
    </w:rPr>
  </w:style>
  <w:style w:type="character" w:customStyle="1" w:styleId="afff4">
    <w:name w:val="Символы концевой сноски"/>
    <w:rPr>
      <w:vertAlign w:val="superscript"/>
    </w:rPr>
  </w:style>
  <w:style w:type="character" w:customStyle="1" w:styleId="TimesNewRoman12">
    <w:name w:val="Стиль ОСНОВНОЙ !!! + Times New Roman 12 пт Знак"/>
    <w:rPr>
      <w:rFonts w:ascii="Times New Roman" w:eastAsia="Times New Roman" w:hAnsi="Times New Roman" w:cs="Times New Roman"/>
      <w:sz w:val="24"/>
      <w:szCs w:val="24"/>
    </w:rPr>
  </w:style>
  <w:style w:type="character" w:customStyle="1" w:styleId="39">
    <w:name w:val="Оглавление 3 Знак"/>
    <w:rPr>
      <w:rFonts w:ascii="Times New Roman" w:eastAsia="Times New Roman" w:hAnsi="Times New Roman" w:cs="Times New Roman"/>
      <w:sz w:val="24"/>
      <w:szCs w:val="24"/>
    </w:rPr>
  </w:style>
  <w:style w:type="character" w:customStyle="1" w:styleId="2a">
    <w:name w:val="Красная строка 2 Знак"/>
    <w:basedOn w:val="af"/>
    <w:rPr>
      <w:rFonts w:ascii="Times New Roman" w:eastAsia="Times New Roman" w:hAnsi="Times New Roman" w:cs="Times New Roman"/>
      <w:sz w:val="24"/>
      <w:szCs w:val="24"/>
    </w:rPr>
  </w:style>
  <w:style w:type="character" w:customStyle="1" w:styleId="1f3">
    <w:name w:val="Верхний колонтитул Знак1"/>
    <w:rPr>
      <w:rFonts w:ascii="Times New Roman" w:eastAsia="Times New Roman" w:hAnsi="Times New Roman" w:cs="Times New Roman"/>
      <w:sz w:val="24"/>
      <w:szCs w:val="24"/>
    </w:rPr>
  </w:style>
  <w:style w:type="character" w:styleId="afff5">
    <w:name w:val="footnote reference"/>
    <w:rPr>
      <w:vertAlign w:val="superscript"/>
    </w:rPr>
  </w:style>
  <w:style w:type="character" w:styleId="afff6">
    <w:name w:val="endnote reference"/>
    <w:rPr>
      <w:vertAlign w:val="superscript"/>
    </w:rPr>
  </w:style>
  <w:style w:type="paragraph" w:customStyle="1" w:styleId="1f4">
    <w:name w:val="Заголовок1"/>
    <w:basedOn w:val="a"/>
    <w:next w:val="afff7"/>
    <w:pPr>
      <w:keepNext/>
      <w:spacing w:before="240" w:after="120"/>
    </w:pPr>
    <w:rPr>
      <w:rFonts w:ascii="Arial" w:eastAsia="Arial Unicode MS" w:hAnsi="Arial" w:cs="Tahoma"/>
      <w:sz w:val="28"/>
      <w:szCs w:val="28"/>
    </w:rPr>
  </w:style>
  <w:style w:type="paragraph" w:styleId="afff7">
    <w:name w:val="Body Text"/>
    <w:basedOn w:val="a"/>
    <w:pPr>
      <w:spacing w:after="120"/>
    </w:pPr>
    <w:rPr>
      <w:lang w:val="x-none"/>
    </w:rPr>
  </w:style>
  <w:style w:type="paragraph" w:styleId="afff8">
    <w:name w:val="List"/>
    <w:basedOn w:val="afff7"/>
    <w:rPr>
      <w:rFonts w:ascii="Arial" w:hAnsi="Arial" w:cs="Tahoma"/>
    </w:rPr>
  </w:style>
  <w:style w:type="paragraph" w:customStyle="1" w:styleId="afff9">
    <w:name w:val="Название"/>
    <w:basedOn w:val="a"/>
    <w:pPr>
      <w:suppressLineNumbers/>
      <w:spacing w:before="120" w:after="120"/>
    </w:pPr>
    <w:rPr>
      <w:rFonts w:cs="Mangal"/>
      <w:i/>
      <w:iCs/>
    </w:rPr>
  </w:style>
  <w:style w:type="paragraph" w:customStyle="1" w:styleId="3a">
    <w:name w:val="Указатель3"/>
    <w:basedOn w:val="a"/>
    <w:pPr>
      <w:suppressLineNumbers/>
    </w:pPr>
    <w:rPr>
      <w:rFonts w:cs="Mangal"/>
    </w:rPr>
  </w:style>
  <w:style w:type="paragraph" w:customStyle="1" w:styleId="220">
    <w:name w:val="Основной текст с отступом 22"/>
    <w:basedOn w:val="a"/>
    <w:pPr>
      <w:spacing w:after="120" w:line="480" w:lineRule="auto"/>
      <w:ind w:left="283"/>
    </w:pPr>
    <w:rPr>
      <w:lang w:val="x-none"/>
    </w:rPr>
  </w:style>
  <w:style w:type="paragraph" w:styleId="afffa">
    <w:name w:val="header"/>
    <w:basedOn w:val="a"/>
    <w:rPr>
      <w:lang w:val="x-none"/>
    </w:rPr>
  </w:style>
  <w:style w:type="paragraph" w:styleId="2b">
    <w:name w:val="toc 2"/>
    <w:basedOn w:val="a"/>
    <w:next w:val="a"/>
    <w:pPr>
      <w:ind w:left="-108" w:firstLine="648"/>
    </w:pPr>
  </w:style>
  <w:style w:type="paragraph" w:styleId="1f5">
    <w:name w:val="toc 1"/>
    <w:basedOn w:val="a"/>
    <w:next w:val="a"/>
    <w:pPr>
      <w:tabs>
        <w:tab w:val="left" w:pos="142"/>
        <w:tab w:val="right" w:leader="dot" w:pos="9344"/>
      </w:tabs>
    </w:pPr>
    <w:rPr>
      <w:rFonts w:ascii="Cambria" w:hAnsi="Cambria" w:cs="Cambria"/>
      <w:lang w:val="ru-RU"/>
    </w:rPr>
  </w:style>
  <w:style w:type="paragraph" w:customStyle="1" w:styleId="S5">
    <w:name w:val="S_Заголовок таблицы"/>
    <w:basedOn w:val="a"/>
    <w:pPr>
      <w:spacing w:line="360" w:lineRule="auto"/>
      <w:ind w:firstLine="709"/>
      <w:jc w:val="center"/>
    </w:pPr>
    <w:rPr>
      <w:u w:val="single"/>
    </w:rPr>
  </w:style>
  <w:style w:type="paragraph" w:customStyle="1" w:styleId="S6">
    <w:name w:val="S_Таблица"/>
    <w:basedOn w:val="a"/>
    <w:pPr>
      <w:keepNext/>
      <w:spacing w:line="360" w:lineRule="auto"/>
      <w:ind w:left="9113" w:hanging="113"/>
      <w:jc w:val="right"/>
    </w:pPr>
    <w:rPr>
      <w:color w:val="000000"/>
    </w:rPr>
  </w:style>
  <w:style w:type="paragraph" w:styleId="afffb">
    <w:name w:val="footer"/>
    <w:basedOn w:val="a"/>
    <w:rPr>
      <w:lang w:val="x-none"/>
    </w:rPr>
  </w:style>
  <w:style w:type="paragraph" w:customStyle="1" w:styleId="-0">
    <w:name w:val="Название таблицы-рис"/>
    <w:basedOn w:val="a"/>
    <w:pPr>
      <w:spacing w:line="360" w:lineRule="auto"/>
      <w:jc w:val="both"/>
    </w:pPr>
    <w:rPr>
      <w:b/>
      <w:szCs w:val="20"/>
    </w:rPr>
  </w:style>
  <w:style w:type="paragraph" w:customStyle="1" w:styleId="afffc">
    <w:name w:val="для таблиц"/>
    <w:basedOn w:val="a"/>
    <w:pPr>
      <w:jc w:val="both"/>
    </w:pPr>
    <w:rPr>
      <w:szCs w:val="20"/>
    </w:rPr>
  </w:style>
  <w:style w:type="paragraph" w:styleId="afffd">
    <w:name w:val="footnote text"/>
    <w:basedOn w:val="a"/>
    <w:rPr>
      <w:sz w:val="20"/>
      <w:szCs w:val="20"/>
      <w:lang w:val="x-none"/>
    </w:rPr>
  </w:style>
  <w:style w:type="paragraph" w:customStyle="1" w:styleId="S7">
    <w:name w:val="S_рисунок"/>
    <w:basedOn w:val="a"/>
    <w:pPr>
      <w:spacing w:line="360" w:lineRule="auto"/>
      <w:jc w:val="both"/>
    </w:pPr>
    <w:rPr>
      <w:rFonts w:eastAsia="Calibri"/>
      <w:b/>
    </w:rPr>
  </w:style>
  <w:style w:type="paragraph" w:customStyle="1" w:styleId="S10">
    <w:name w:val="S_Заголовок 1"/>
    <w:basedOn w:val="a"/>
    <w:pPr>
      <w:spacing w:line="360" w:lineRule="auto"/>
      <w:ind w:left="360" w:hanging="360"/>
      <w:jc w:val="center"/>
    </w:pPr>
    <w:rPr>
      <w:b/>
      <w:caps/>
    </w:rPr>
  </w:style>
  <w:style w:type="paragraph" w:customStyle="1" w:styleId="S20">
    <w:name w:val="S_Заголовок 2"/>
    <w:basedOn w:val="2"/>
    <w:pPr>
      <w:keepNext w:val="0"/>
      <w:spacing w:before="0" w:after="0" w:line="360" w:lineRule="auto"/>
      <w:jc w:val="both"/>
    </w:pPr>
    <w:rPr>
      <w:rFonts w:ascii="Times New Roman" w:hAnsi="Times New Roman" w:cs="Times New Roman"/>
      <w:bCs w:val="0"/>
      <w:i w:val="0"/>
      <w:iCs w:val="0"/>
      <w:sz w:val="24"/>
      <w:szCs w:val="24"/>
    </w:rPr>
  </w:style>
  <w:style w:type="paragraph" w:customStyle="1" w:styleId="S30">
    <w:name w:val="S_Заголовок 3"/>
    <w:basedOn w:val="3"/>
    <w:pPr>
      <w:keepNext w:val="0"/>
      <w:spacing w:before="0" w:after="0" w:line="360" w:lineRule="auto"/>
      <w:ind w:left="1440" w:hanging="720"/>
    </w:pPr>
    <w:rPr>
      <w:rFonts w:ascii="Times New Roman" w:hAnsi="Times New Roman" w:cs="Times New Roman"/>
      <w:b w:val="0"/>
      <w:bCs w:val="0"/>
      <w:sz w:val="24"/>
      <w:szCs w:val="24"/>
      <w:u w:val="single"/>
    </w:rPr>
  </w:style>
  <w:style w:type="paragraph" w:customStyle="1" w:styleId="S40">
    <w:name w:val="S_Заголовок 4"/>
    <w:basedOn w:val="4"/>
    <w:pPr>
      <w:keepNext w:val="0"/>
      <w:spacing w:before="0" w:after="0" w:line="360" w:lineRule="auto"/>
      <w:ind w:left="1800" w:hanging="720"/>
    </w:pPr>
    <w:rPr>
      <w:b w:val="0"/>
      <w:bCs w:val="0"/>
      <w:i/>
      <w:sz w:val="24"/>
      <w:szCs w:val="24"/>
    </w:rPr>
  </w:style>
  <w:style w:type="paragraph" w:customStyle="1" w:styleId="1f6">
    <w:name w:val="Маркированный список1"/>
    <w:basedOn w:val="a"/>
    <w:pPr>
      <w:ind w:left="360" w:hanging="360"/>
    </w:pPr>
    <w:rPr>
      <w:lang w:val="x-none"/>
    </w:rPr>
  </w:style>
  <w:style w:type="paragraph" w:customStyle="1" w:styleId="S8">
    <w:name w:val="S_Маркированный"/>
    <w:basedOn w:val="1f6"/>
    <w:pPr>
      <w:spacing w:line="360" w:lineRule="auto"/>
      <w:ind w:left="720" w:firstLine="0"/>
      <w:jc w:val="both"/>
    </w:pPr>
  </w:style>
  <w:style w:type="paragraph" w:customStyle="1" w:styleId="S9">
    <w:name w:val="S_Обычный"/>
    <w:basedOn w:val="a"/>
    <w:pPr>
      <w:spacing w:line="360" w:lineRule="auto"/>
      <w:ind w:firstLine="720"/>
      <w:jc w:val="both"/>
    </w:pPr>
    <w:rPr>
      <w:lang w:val="x-none"/>
    </w:rPr>
  </w:style>
  <w:style w:type="paragraph" w:customStyle="1" w:styleId="Sa">
    <w:name w:val="S_Обычный в таблице"/>
    <w:basedOn w:val="a"/>
    <w:pPr>
      <w:spacing w:line="360" w:lineRule="auto"/>
      <w:jc w:val="both"/>
    </w:pPr>
    <w:rPr>
      <w:lang w:val="x-none"/>
    </w:rPr>
  </w:style>
  <w:style w:type="paragraph" w:customStyle="1" w:styleId="1f7">
    <w:name w:val="Текст примечания1"/>
    <w:basedOn w:val="a"/>
    <w:rPr>
      <w:sz w:val="20"/>
      <w:szCs w:val="20"/>
      <w:lang w:val="x-none"/>
    </w:rPr>
  </w:style>
  <w:style w:type="paragraph" w:styleId="afffe">
    <w:name w:val="annotation subject"/>
    <w:basedOn w:val="1f7"/>
    <w:next w:val="1f7"/>
    <w:rPr>
      <w:b/>
      <w:bCs/>
    </w:rPr>
  </w:style>
  <w:style w:type="paragraph" w:styleId="affff">
    <w:name w:val="Balloon Text"/>
    <w:basedOn w:val="a"/>
    <w:rPr>
      <w:rFonts w:ascii="Tahoma" w:hAnsi="Tahoma" w:cs="Tahoma"/>
      <w:sz w:val="16"/>
      <w:szCs w:val="16"/>
      <w:lang w:val="x-none"/>
    </w:rPr>
  </w:style>
  <w:style w:type="paragraph" w:styleId="affff0">
    <w:name w:val="List Paragraph"/>
    <w:basedOn w:val="a"/>
    <w:qFormat/>
    <w:pPr>
      <w:spacing w:line="360" w:lineRule="auto"/>
      <w:ind w:left="720" w:firstLine="709"/>
      <w:jc w:val="both"/>
    </w:pPr>
    <w:rPr>
      <w:lang w:val="x-none"/>
    </w:rPr>
  </w:style>
  <w:style w:type="paragraph" w:customStyle="1" w:styleId="3b">
    <w:name w:val="Текст3"/>
    <w:basedOn w:val="a"/>
    <w:pPr>
      <w:spacing w:line="360" w:lineRule="auto"/>
      <w:ind w:left="1080" w:firstLine="709"/>
      <w:jc w:val="both"/>
    </w:pPr>
    <w:rPr>
      <w:rFonts w:ascii="Courier New" w:hAnsi="Courier New" w:cs="Courier New"/>
      <w:spacing w:val="-5"/>
      <w:sz w:val="20"/>
      <w:szCs w:val="20"/>
      <w:lang w:val="x-none"/>
    </w:rPr>
  </w:style>
  <w:style w:type="paragraph" w:styleId="3c">
    <w:name w:val="toc 3"/>
    <w:basedOn w:val="a"/>
    <w:next w:val="a"/>
    <w:pPr>
      <w:ind w:left="480"/>
    </w:pPr>
  </w:style>
  <w:style w:type="paragraph" w:styleId="45">
    <w:name w:val="toc 4"/>
    <w:basedOn w:val="a"/>
    <w:next w:val="a"/>
    <w:pPr>
      <w:ind w:left="720"/>
    </w:pPr>
  </w:style>
  <w:style w:type="paragraph" w:styleId="affff1">
    <w:name w:val="Normal (Web)"/>
    <w:basedOn w:val="a"/>
    <w:pPr>
      <w:spacing w:before="280" w:after="280"/>
    </w:pPr>
    <w:rPr>
      <w:rFonts w:ascii="Arial CYR" w:hAnsi="Arial CYR" w:cs="Arial CYR"/>
      <w:sz w:val="20"/>
      <w:szCs w:val="20"/>
      <w:lang w:val="x-none"/>
    </w:rPr>
  </w:style>
  <w:style w:type="paragraph" w:styleId="affff2">
    <w:name w:val="Body Text Indent"/>
    <w:basedOn w:val="a"/>
    <w:pPr>
      <w:spacing w:after="120"/>
      <w:ind w:left="283"/>
    </w:pPr>
    <w:rPr>
      <w:lang w:val="x-none"/>
    </w:rPr>
  </w:style>
  <w:style w:type="paragraph" w:customStyle="1" w:styleId="1f8">
    <w:name w:val="Стиль1"/>
    <w:basedOn w:val="afff7"/>
    <w:pPr>
      <w:spacing w:before="280" w:after="280" w:line="360" w:lineRule="auto"/>
      <w:jc w:val="both"/>
    </w:pPr>
    <w:rPr>
      <w:rFonts w:eastAsia="MS Mincho"/>
      <w:color w:val="000000"/>
      <w:sz w:val="26"/>
      <w:szCs w:val="20"/>
    </w:rPr>
  </w:style>
  <w:style w:type="paragraph" w:customStyle="1" w:styleId="affff3">
    <w:name w:val="Îáû÷íûé"/>
    <w:pPr>
      <w:widowControl w:val="0"/>
      <w:suppressAutoHyphens/>
    </w:pPr>
    <w:rPr>
      <w:lang w:eastAsia="ar-SA"/>
    </w:rPr>
  </w:style>
  <w:style w:type="paragraph" w:styleId="affff4">
    <w:name w:val="TOC Heading"/>
    <w:basedOn w:val="1"/>
    <w:next w:val="a"/>
    <w:qFormat/>
    <w:pPr>
      <w:keepLines/>
    </w:pPr>
    <w:rPr>
      <w:rFonts w:ascii="Cambria" w:eastAsia="Calibri" w:hAnsi="Cambria" w:cs="Cambria"/>
      <w:bCs/>
      <w:szCs w:val="28"/>
    </w:rPr>
  </w:style>
  <w:style w:type="paragraph" w:customStyle="1" w:styleId="2c">
    <w:name w:val="Стиль2"/>
    <w:basedOn w:val="affff4"/>
    <w:rPr>
      <w:sz w:val="24"/>
      <w:szCs w:val="24"/>
    </w:rPr>
  </w:style>
  <w:style w:type="paragraph" w:styleId="54">
    <w:name w:val="toc 5"/>
    <w:basedOn w:val="a"/>
    <w:next w:val="a"/>
    <w:pPr>
      <w:spacing w:after="100" w:line="276" w:lineRule="auto"/>
      <w:ind w:left="880"/>
    </w:pPr>
    <w:rPr>
      <w:rFonts w:ascii="Calibri" w:hAnsi="Calibri" w:cs="Calibri"/>
      <w:sz w:val="22"/>
      <w:szCs w:val="22"/>
    </w:rPr>
  </w:style>
  <w:style w:type="paragraph" w:styleId="62">
    <w:name w:val="toc 6"/>
    <w:basedOn w:val="a"/>
    <w:next w:val="a"/>
    <w:pPr>
      <w:spacing w:after="100" w:line="276" w:lineRule="auto"/>
      <w:ind w:left="1100"/>
    </w:pPr>
    <w:rPr>
      <w:rFonts w:ascii="Calibri" w:hAnsi="Calibri" w:cs="Calibri"/>
      <w:sz w:val="22"/>
      <w:szCs w:val="22"/>
    </w:rPr>
  </w:style>
  <w:style w:type="paragraph" w:styleId="73">
    <w:name w:val="toc 7"/>
    <w:basedOn w:val="a"/>
    <w:next w:val="a"/>
    <w:pPr>
      <w:spacing w:after="100" w:line="276" w:lineRule="auto"/>
      <w:ind w:left="1320"/>
    </w:pPr>
    <w:rPr>
      <w:rFonts w:ascii="Calibri" w:hAnsi="Calibri" w:cs="Calibri"/>
      <w:sz w:val="22"/>
      <w:szCs w:val="22"/>
    </w:rPr>
  </w:style>
  <w:style w:type="paragraph" w:styleId="81">
    <w:name w:val="toc 8"/>
    <w:basedOn w:val="a"/>
    <w:next w:val="a"/>
    <w:pPr>
      <w:spacing w:after="100" w:line="276" w:lineRule="auto"/>
      <w:ind w:left="1540"/>
    </w:pPr>
    <w:rPr>
      <w:rFonts w:ascii="Calibri" w:hAnsi="Calibri" w:cs="Calibri"/>
      <w:sz w:val="22"/>
      <w:szCs w:val="22"/>
    </w:rPr>
  </w:style>
  <w:style w:type="paragraph" w:styleId="91">
    <w:name w:val="toc 9"/>
    <w:basedOn w:val="a"/>
    <w:next w:val="a"/>
    <w:pPr>
      <w:spacing w:after="100" w:line="276" w:lineRule="auto"/>
      <w:ind w:left="1760"/>
    </w:pPr>
    <w:rPr>
      <w:rFonts w:ascii="Calibri" w:hAnsi="Calibri" w:cs="Calibri"/>
      <w:sz w:val="22"/>
      <w:szCs w:val="22"/>
    </w:rPr>
  </w:style>
  <w:style w:type="paragraph" w:customStyle="1" w:styleId="1f9">
    <w:name w:val="Список маркированный 1"/>
    <w:basedOn w:val="a"/>
    <w:pPr>
      <w:spacing w:line="360" w:lineRule="auto"/>
      <w:ind w:left="1134" w:hanging="360"/>
      <w:jc w:val="both"/>
    </w:pPr>
    <w:rPr>
      <w:rFonts w:ascii="Calibri" w:eastAsia="Calibri" w:hAnsi="Calibri" w:cs="Calibri"/>
      <w:lang w:val="x-none"/>
    </w:rPr>
  </w:style>
  <w:style w:type="paragraph" w:customStyle="1" w:styleId="-1">
    <w:name w:val="д-тн"/>
    <w:basedOn w:val="a"/>
    <w:pPr>
      <w:keepNext/>
      <w:spacing w:before="120"/>
      <w:jc w:val="right"/>
    </w:pPr>
    <w:rPr>
      <w:rFonts w:eastAsia="Batang"/>
      <w:i/>
      <w:szCs w:val="20"/>
    </w:rPr>
  </w:style>
  <w:style w:type="paragraph" w:customStyle="1" w:styleId="Normal10-022">
    <w:name w:val="Стиль Normal + 10 пт полужирный По центру Слева:  -02 см Справ...2"/>
    <w:basedOn w:val="a"/>
    <w:pPr>
      <w:snapToGrid w:val="0"/>
      <w:ind w:left="-113" w:right="-113"/>
      <w:jc w:val="center"/>
    </w:pPr>
    <w:rPr>
      <w:b/>
      <w:bCs/>
      <w:sz w:val="20"/>
      <w:szCs w:val="20"/>
    </w:rPr>
  </w:style>
  <w:style w:type="paragraph" w:customStyle="1" w:styleId="1fa">
    <w:name w:val="Обычный1"/>
    <w:pPr>
      <w:suppressAutoHyphens/>
      <w:snapToGrid w:val="0"/>
    </w:pPr>
    <w:rPr>
      <w:sz w:val="22"/>
      <w:lang w:eastAsia="ar-SA"/>
    </w:rPr>
  </w:style>
  <w:style w:type="paragraph" w:customStyle="1" w:styleId="2d">
    <w:name w:val="Название объекта2"/>
    <w:basedOn w:val="a"/>
    <w:next w:val="a"/>
    <w:pPr>
      <w:keepNext/>
      <w:widowControl w:val="0"/>
      <w:spacing w:before="120" w:after="120" w:line="360" w:lineRule="auto"/>
      <w:ind w:left="720" w:right="567"/>
    </w:pPr>
    <w:rPr>
      <w:b/>
      <w:szCs w:val="20"/>
    </w:rPr>
  </w:style>
  <w:style w:type="paragraph" w:customStyle="1" w:styleId="affff5">
    <w:name w:val="ОсновнойРПС"/>
    <w:basedOn w:val="affff2"/>
    <w:pPr>
      <w:spacing w:line="276" w:lineRule="auto"/>
    </w:pPr>
    <w:rPr>
      <w:rFonts w:ascii="Calibri" w:eastAsia="Calibri" w:hAnsi="Calibri" w:cs="Calibri"/>
      <w:sz w:val="22"/>
      <w:szCs w:val="22"/>
    </w:rPr>
  </w:style>
  <w:style w:type="paragraph" w:customStyle="1" w:styleId="affff6">
    <w:name w:val="Стиль"/>
    <w:pPr>
      <w:widowControl w:val="0"/>
      <w:suppressAutoHyphens/>
      <w:autoSpaceDE w:val="0"/>
    </w:pPr>
    <w:rPr>
      <w:sz w:val="24"/>
      <w:szCs w:val="24"/>
      <w:lang w:eastAsia="ar-SA"/>
    </w:rPr>
  </w:style>
  <w:style w:type="paragraph" w:customStyle="1" w:styleId="3d">
    <w:name w:val="Стиль3"/>
    <w:basedOn w:val="a"/>
    <w:pPr>
      <w:spacing w:line="360" w:lineRule="auto"/>
      <w:ind w:firstLine="709"/>
      <w:jc w:val="both"/>
    </w:pPr>
    <w:rPr>
      <w:lang w:val="x-none"/>
    </w:rPr>
  </w:style>
  <w:style w:type="paragraph" w:customStyle="1" w:styleId="3e">
    <w:name w:val="Верхний колонтит.3л"/>
    <w:basedOn w:val="a"/>
    <w:pPr>
      <w:jc w:val="both"/>
    </w:pPr>
    <w:rPr>
      <w:sz w:val="26"/>
      <w:szCs w:val="20"/>
    </w:rPr>
  </w:style>
  <w:style w:type="paragraph" w:customStyle="1" w:styleId="311">
    <w:name w:val="Основной текст с отступом 31"/>
    <w:basedOn w:val="a"/>
    <w:pPr>
      <w:spacing w:after="120"/>
      <w:ind w:left="283"/>
      <w:jc w:val="both"/>
    </w:pPr>
    <w:rPr>
      <w:sz w:val="16"/>
      <w:szCs w:val="16"/>
    </w:rPr>
  </w:style>
  <w:style w:type="paragraph" w:customStyle="1" w:styleId="affff7">
    <w:name w:val="Основной"/>
    <w:basedOn w:val="a"/>
    <w:pPr>
      <w:spacing w:after="20" w:line="360" w:lineRule="auto"/>
      <w:ind w:firstLine="709"/>
      <w:jc w:val="both"/>
    </w:pPr>
    <w:rPr>
      <w:sz w:val="28"/>
      <w:szCs w:val="20"/>
    </w:rPr>
  </w:style>
  <w:style w:type="paragraph" w:customStyle="1" w:styleId="320">
    <w:name w:val="Основной текст с отступом 32"/>
    <w:basedOn w:val="a"/>
    <w:pPr>
      <w:spacing w:after="120"/>
      <w:ind w:left="283"/>
    </w:pPr>
    <w:rPr>
      <w:sz w:val="16"/>
      <w:szCs w:val="16"/>
      <w:lang w:val="x-none"/>
    </w:rPr>
  </w:style>
  <w:style w:type="paragraph" w:customStyle="1" w:styleId="affff8">
    <w:name w:val="список"/>
    <w:basedOn w:val="a"/>
    <w:pPr>
      <w:spacing w:line="360" w:lineRule="auto"/>
      <w:ind w:left="720" w:hanging="360"/>
      <w:jc w:val="both"/>
    </w:pPr>
    <w:rPr>
      <w:lang w:val="x-none"/>
    </w:rPr>
  </w:style>
  <w:style w:type="paragraph" w:styleId="affff9">
    <w:name w:val="No Spacing"/>
    <w:basedOn w:val="a"/>
    <w:qFormat/>
    <w:pPr>
      <w:spacing w:line="360" w:lineRule="auto"/>
    </w:pPr>
    <w:rPr>
      <w:b/>
      <w:szCs w:val="20"/>
      <w:lang w:val="x-none"/>
    </w:rPr>
  </w:style>
  <w:style w:type="paragraph" w:customStyle="1" w:styleId="1fb">
    <w:name w:val="1 Стиль"/>
    <w:basedOn w:val="affff2"/>
    <w:pPr>
      <w:spacing w:after="0" w:line="360" w:lineRule="auto"/>
      <w:ind w:left="0" w:firstLine="709"/>
      <w:jc w:val="both"/>
    </w:pPr>
  </w:style>
  <w:style w:type="paragraph" w:customStyle="1" w:styleId="affffa">
    <w:name w:val="текст"/>
    <w:basedOn w:val="a"/>
    <w:pPr>
      <w:spacing w:line="360" w:lineRule="auto"/>
      <w:ind w:firstLine="720"/>
      <w:jc w:val="both"/>
    </w:pPr>
    <w:rPr>
      <w:szCs w:val="20"/>
      <w:lang w:val="x-none"/>
    </w:rPr>
  </w:style>
  <w:style w:type="paragraph" w:customStyle="1" w:styleId="Normal0">
    <w:name w:val="Normal Знак Знак"/>
    <w:pPr>
      <w:suppressAutoHyphens/>
      <w:spacing w:before="100" w:after="100"/>
      <w:jc w:val="both"/>
    </w:pPr>
    <w:rPr>
      <w:sz w:val="24"/>
      <w:szCs w:val="24"/>
      <w:lang w:eastAsia="ar-SA"/>
    </w:rPr>
  </w:style>
  <w:style w:type="paragraph" w:customStyle="1" w:styleId="ConsPlusNormal0">
    <w:name w:val="ConsPlusNormal"/>
    <w:pPr>
      <w:widowControl w:val="0"/>
      <w:suppressAutoHyphens/>
      <w:autoSpaceDE w:val="0"/>
      <w:ind w:firstLine="720"/>
    </w:pPr>
    <w:rPr>
      <w:rFonts w:ascii="Arial" w:hAnsi="Arial" w:cs="Arial"/>
      <w:sz w:val="22"/>
      <w:szCs w:val="22"/>
      <w:lang w:eastAsia="ar-SA"/>
    </w:rPr>
  </w:style>
  <w:style w:type="paragraph" w:customStyle="1" w:styleId="affffb">
    <w:name w:val="РПС"/>
    <w:basedOn w:val="a"/>
    <w:pPr>
      <w:spacing w:line="360" w:lineRule="auto"/>
      <w:ind w:left="697"/>
      <w:jc w:val="both"/>
    </w:pPr>
    <w:rPr>
      <w:sz w:val="28"/>
      <w:szCs w:val="28"/>
      <w:lang w:val="x-none"/>
    </w:rPr>
  </w:style>
  <w:style w:type="paragraph" w:customStyle="1" w:styleId="affffc">
    <w:name w:val="_Таблица центр"/>
    <w:basedOn w:val="a"/>
    <w:pPr>
      <w:widowControl w:val="0"/>
      <w:autoSpaceDE w:val="0"/>
      <w:jc w:val="center"/>
    </w:pPr>
    <w:rPr>
      <w:sz w:val="22"/>
      <w:szCs w:val="20"/>
    </w:rPr>
  </w:style>
  <w:style w:type="paragraph" w:customStyle="1" w:styleId="ConsPlusCell">
    <w:name w:val="ConsPlusCell"/>
    <w:pPr>
      <w:suppressAutoHyphens/>
      <w:autoSpaceDE w:val="0"/>
    </w:pPr>
    <w:rPr>
      <w:rFonts w:ascii="Arial" w:hAnsi="Arial" w:cs="Arial"/>
      <w:lang w:eastAsia="ar-SA"/>
    </w:rPr>
  </w:style>
  <w:style w:type="paragraph" w:customStyle="1" w:styleId="3f">
    <w:name w:val="3 Стиль Цветные заголовки"/>
    <w:basedOn w:val="affff9"/>
    <w:rPr>
      <w:b w:val="0"/>
      <w:color w:val="365F91"/>
      <w:lang w:val="ru-RU"/>
    </w:rPr>
  </w:style>
  <w:style w:type="paragraph" w:styleId="affffd">
    <w:name w:val="Title"/>
    <w:basedOn w:val="a"/>
    <w:next w:val="affffe"/>
    <w:qFormat/>
    <w:pPr>
      <w:jc w:val="center"/>
    </w:pPr>
    <w:rPr>
      <w:b/>
      <w:bCs/>
      <w:sz w:val="26"/>
      <w:lang w:val="x-none"/>
    </w:rPr>
  </w:style>
  <w:style w:type="paragraph" w:styleId="affffe">
    <w:name w:val="Subtitle"/>
    <w:basedOn w:val="a"/>
    <w:next w:val="afff7"/>
    <w:qFormat/>
    <w:rPr>
      <w:b/>
      <w:sz w:val="28"/>
      <w:szCs w:val="20"/>
      <w:u w:val="single"/>
      <w:lang w:val="x-none"/>
    </w:rPr>
  </w:style>
  <w:style w:type="paragraph" w:customStyle="1" w:styleId="1fc">
    <w:name w:val="Красная строка1"/>
    <w:basedOn w:val="afff7"/>
    <w:pPr>
      <w:spacing w:after="0"/>
      <w:ind w:firstLine="360"/>
    </w:pPr>
  </w:style>
  <w:style w:type="paragraph" w:customStyle="1" w:styleId="321">
    <w:name w:val="Основной текст 32"/>
    <w:basedOn w:val="a"/>
    <w:pPr>
      <w:spacing w:after="120"/>
    </w:pPr>
    <w:rPr>
      <w:sz w:val="16"/>
      <w:szCs w:val="16"/>
      <w:lang w:val="x-none"/>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bl0">
    <w:name w:val="bl0"/>
    <w:basedOn w:val="a"/>
    <w:pPr>
      <w:spacing w:before="280" w:after="280"/>
    </w:pPr>
    <w:rPr>
      <w:b/>
      <w:bCs/>
      <w:sz w:val="18"/>
      <w:szCs w:val="18"/>
    </w:rPr>
  </w:style>
  <w:style w:type="paragraph" w:customStyle="1" w:styleId="221">
    <w:name w:val="Основной текст 22"/>
    <w:basedOn w:val="a"/>
    <w:pPr>
      <w:spacing w:after="120" w:line="480" w:lineRule="auto"/>
    </w:pPr>
    <w:rPr>
      <w:lang w:val="x-none"/>
    </w:rPr>
  </w:style>
  <w:style w:type="paragraph" w:customStyle="1" w:styleId="1fd">
    <w:name w:val="Схема документа1"/>
    <w:basedOn w:val="a"/>
    <w:rPr>
      <w:rFonts w:ascii="Tahoma" w:hAnsi="Tahoma" w:cs="Tahoma"/>
      <w:sz w:val="16"/>
      <w:szCs w:val="16"/>
      <w:lang w:val="x-none"/>
    </w:rPr>
  </w:style>
  <w:style w:type="paragraph" w:customStyle="1" w:styleId="afffff">
    <w:name w:val="a"/>
    <w:basedOn w:val="a"/>
    <w:pPr>
      <w:spacing w:before="280" w:after="280"/>
    </w:pPr>
  </w:style>
  <w:style w:type="paragraph" w:customStyle="1" w:styleId="1fe">
    <w:name w:val="Название объекта1"/>
    <w:basedOn w:val="a"/>
    <w:pPr>
      <w:spacing w:before="280" w:after="280"/>
    </w:pPr>
  </w:style>
  <w:style w:type="paragraph" w:customStyle="1" w:styleId="2e">
    <w:name w:val="УРОВЕНЬ 2"/>
    <w:basedOn w:val="a"/>
    <w:rPr>
      <w:b/>
      <w:caps/>
      <w:lang w:val="en-US" w:eastAsia="en-US" w:bidi="en-US"/>
    </w:rPr>
  </w:style>
  <w:style w:type="paragraph" w:styleId="HTML0">
    <w:name w:val="HTML Preformatted"/>
    <w:basedOn w:val="a"/>
    <w:rPr>
      <w:rFonts w:ascii="Courier New" w:hAnsi="Courier New" w:cs="Courier New"/>
      <w:sz w:val="20"/>
      <w:szCs w:val="20"/>
      <w:lang w:val="x-none"/>
    </w:rPr>
  </w:style>
  <w:style w:type="paragraph" w:customStyle="1" w:styleId="1ff">
    <w:name w:val="УРОВЕНЬ 1"/>
    <w:basedOn w:val="a"/>
    <w:next w:val="a"/>
    <w:rPr>
      <w:b/>
      <w:caps/>
      <w:sz w:val="28"/>
      <w:szCs w:val="28"/>
      <w:lang w:val="en-US" w:eastAsia="en-US" w:bidi="en-US"/>
    </w:rPr>
  </w:style>
  <w:style w:type="paragraph" w:styleId="2f">
    <w:name w:val="Quote"/>
    <w:basedOn w:val="a"/>
    <w:next w:val="a"/>
    <w:qFormat/>
    <w:rPr>
      <w:rFonts w:ascii="Calibri" w:hAnsi="Calibri" w:cs="Calibri"/>
      <w:i/>
      <w:lang w:val="en-US" w:eastAsia="en-US" w:bidi="en-US"/>
    </w:rPr>
  </w:style>
  <w:style w:type="paragraph" w:styleId="afffff0">
    <w:name w:val="Intense Quote"/>
    <w:basedOn w:val="a"/>
    <w:next w:val="a"/>
    <w:qFormat/>
    <w:pPr>
      <w:ind w:left="720" w:right="720"/>
    </w:pPr>
    <w:rPr>
      <w:rFonts w:ascii="Calibri" w:hAnsi="Calibri" w:cs="Calibri"/>
      <w:b/>
      <w:i/>
      <w:szCs w:val="20"/>
      <w:lang w:val="en-US" w:eastAsia="en-US" w:bidi="en-US"/>
    </w:rPr>
  </w:style>
  <w:style w:type="paragraph" w:customStyle="1" w:styleId="3f0">
    <w:name w:val="Уровень 3"/>
    <w:basedOn w:val="a"/>
    <w:rPr>
      <w:b/>
      <w:i/>
      <w:sz w:val="28"/>
      <w:szCs w:val="28"/>
      <w:lang w:val="x-none" w:eastAsia="en-US" w:bidi="en-US"/>
    </w:rPr>
  </w:style>
  <w:style w:type="paragraph" w:customStyle="1" w:styleId="afffff1">
    <w:name w:val="Иллюстрация"/>
    <w:basedOn w:val="a"/>
    <w:rPr>
      <w:i/>
      <w:lang w:val="x-none" w:eastAsia="en-US" w:bidi="en-US"/>
    </w:rPr>
  </w:style>
  <w:style w:type="paragraph" w:customStyle="1" w:styleId="55">
    <w:name w:val="Обычный5"/>
    <w:pPr>
      <w:suppressAutoHyphens/>
    </w:pPr>
    <w:rPr>
      <w:sz w:val="22"/>
      <w:szCs w:val="22"/>
      <w:lang w:eastAsia="ar-SA"/>
    </w:rPr>
  </w:style>
  <w:style w:type="paragraph" w:customStyle="1" w:styleId="46">
    <w:name w:val="Обычный4"/>
    <w:pPr>
      <w:suppressAutoHyphens/>
    </w:pPr>
    <w:rPr>
      <w:sz w:val="24"/>
      <w:szCs w:val="22"/>
      <w:lang w:eastAsia="ar-SA"/>
    </w:rPr>
  </w:style>
  <w:style w:type="paragraph" w:customStyle="1" w:styleId="1ff0">
    <w:name w:val="Текст1"/>
    <w:basedOn w:val="a"/>
    <w:pPr>
      <w:widowControl w:val="0"/>
    </w:pPr>
    <w:rPr>
      <w:rFonts w:ascii="Courier New" w:eastAsia="Lucida Sans Unicode" w:hAnsi="Courier New" w:cs="Courier New"/>
      <w:kern w:val="1"/>
      <w:sz w:val="20"/>
      <w:szCs w:val="20"/>
    </w:rPr>
  </w:style>
  <w:style w:type="paragraph" w:customStyle="1" w:styleId="2f0">
    <w:name w:val="Текст2"/>
    <w:basedOn w:val="a"/>
    <w:pPr>
      <w:widowControl w:val="0"/>
    </w:pPr>
    <w:rPr>
      <w:rFonts w:ascii="Courier New" w:eastAsia="Lucida Sans Unicode" w:hAnsi="Courier New" w:cs="Courier New"/>
      <w:kern w:val="1"/>
      <w:sz w:val="20"/>
      <w:szCs w:val="20"/>
    </w:rPr>
  </w:style>
  <w:style w:type="paragraph" w:customStyle="1" w:styleId="afffff2">
    <w:name w:val="Знак Знак Знак Знак Знак Знак Знак Знак"/>
    <w:basedOn w:val="a"/>
    <w:pPr>
      <w:spacing w:after="160" w:line="240" w:lineRule="exact"/>
    </w:pPr>
    <w:rPr>
      <w:rFonts w:ascii="Verdana" w:hAnsi="Verdana" w:cs="Verdana"/>
      <w:lang w:val="en-US"/>
    </w:rPr>
  </w:style>
  <w:style w:type="paragraph" w:customStyle="1" w:styleId="2f1">
    <w:name w:val="Заголовок2"/>
    <w:next w:val="a"/>
    <w:pPr>
      <w:suppressAutoHyphens/>
    </w:pPr>
    <w:rPr>
      <w:sz w:val="24"/>
      <w:szCs w:val="24"/>
      <w:lang w:eastAsia="ar-SA"/>
    </w:rPr>
  </w:style>
  <w:style w:type="paragraph" w:customStyle="1" w:styleId="1ff1">
    <w:name w:val="ЗАГОЛОВОК1"/>
    <w:basedOn w:val="a"/>
    <w:next w:val="a"/>
    <w:rPr>
      <w:caps/>
    </w:rPr>
  </w:style>
  <w:style w:type="paragraph" w:customStyle="1" w:styleId="2f2">
    <w:name w:val="Знак Знак2"/>
    <w:basedOn w:val="a"/>
    <w:pPr>
      <w:spacing w:after="160" w:line="240" w:lineRule="exact"/>
    </w:pPr>
    <w:rPr>
      <w:rFonts w:ascii="Verdana" w:hAnsi="Verdana" w:cs="Verdana"/>
      <w:lang w:val="en-US"/>
    </w:rPr>
  </w:style>
  <w:style w:type="paragraph" w:customStyle="1" w:styleId="u">
    <w:name w:val="u"/>
    <w:basedOn w:val="a"/>
    <w:pPr>
      <w:ind w:firstLine="539"/>
      <w:jc w:val="both"/>
    </w:pPr>
    <w:rPr>
      <w:color w:val="000000"/>
      <w:sz w:val="18"/>
      <w:szCs w:val="18"/>
    </w:rPr>
  </w:style>
  <w:style w:type="paragraph" w:customStyle="1" w:styleId="afffff3">
    <w:name w:val="Таблица"/>
    <w:basedOn w:val="a"/>
    <w:next w:val="a"/>
    <w:pPr>
      <w:keepLines/>
      <w:suppressLineNumbers/>
      <w:jc w:val="center"/>
    </w:pPr>
    <w:rPr>
      <w:szCs w:val="20"/>
      <w:lang w:val="x-none"/>
    </w:rPr>
  </w:style>
  <w:style w:type="paragraph" w:customStyle="1" w:styleId="1ff2">
    <w:name w:val="Знак Знак1"/>
    <w:basedOn w:val="a"/>
    <w:pPr>
      <w:spacing w:after="160" w:line="240" w:lineRule="exact"/>
    </w:pPr>
    <w:rPr>
      <w:rFonts w:ascii="Verdana" w:hAnsi="Verdana" w:cs="Verdana"/>
      <w:lang w:val="en-US"/>
    </w:rPr>
  </w:style>
  <w:style w:type="paragraph" w:customStyle="1" w:styleId="2f3">
    <w:name w:val="Название2"/>
    <w:basedOn w:val="a"/>
    <w:pPr>
      <w:suppressLineNumbers/>
      <w:spacing w:before="120" w:after="120"/>
    </w:pPr>
    <w:rPr>
      <w:rFonts w:ascii="Arial" w:hAnsi="Arial" w:cs="Tahoma"/>
      <w:i/>
      <w:iCs/>
      <w:sz w:val="20"/>
    </w:rPr>
  </w:style>
  <w:style w:type="paragraph" w:customStyle="1" w:styleId="2f4">
    <w:name w:val="Указатель2"/>
    <w:basedOn w:val="a"/>
    <w:pPr>
      <w:suppressLineNumbers/>
    </w:pPr>
    <w:rPr>
      <w:rFonts w:ascii="Arial" w:hAnsi="Arial" w:cs="Tahoma"/>
    </w:rPr>
  </w:style>
  <w:style w:type="paragraph" w:customStyle="1" w:styleId="1ff3">
    <w:name w:val="Название1"/>
    <w:basedOn w:val="a"/>
    <w:pPr>
      <w:suppressLineNumbers/>
      <w:spacing w:before="120" w:after="120"/>
    </w:pPr>
    <w:rPr>
      <w:rFonts w:ascii="Arial" w:hAnsi="Arial" w:cs="Tahoma"/>
      <w:i/>
      <w:iCs/>
      <w:sz w:val="20"/>
    </w:rPr>
  </w:style>
  <w:style w:type="paragraph" w:customStyle="1" w:styleId="1ff4">
    <w:name w:val="Указатель1"/>
    <w:basedOn w:val="a"/>
    <w:pPr>
      <w:suppressLineNumbers/>
    </w:pPr>
    <w:rPr>
      <w:rFonts w:ascii="Arial" w:hAnsi="Arial" w:cs="Tahoma"/>
    </w:rPr>
  </w:style>
  <w:style w:type="paragraph" w:customStyle="1" w:styleId="xl44">
    <w:name w:val="xl44"/>
    <w:basedOn w:val="a"/>
    <w:pPr>
      <w:spacing w:before="280" w:after="280"/>
      <w:ind w:firstLine="709"/>
      <w:jc w:val="center"/>
    </w:pPr>
    <w:rPr>
      <w:rFonts w:ascii="Arial Unicode MS" w:eastAsia="Arial Unicode MS" w:hAnsi="Arial Unicode MS" w:cs="Arial Unicode MS"/>
      <w:b/>
      <w:bCs/>
      <w:sz w:val="18"/>
      <w:szCs w:val="18"/>
    </w:rPr>
  </w:style>
  <w:style w:type="paragraph" w:customStyle="1" w:styleId="afffff4">
    <w:name w:val="Содержимое таблицы"/>
    <w:basedOn w:val="a"/>
    <w:pPr>
      <w:suppressLineNumbers/>
    </w:pPr>
  </w:style>
  <w:style w:type="paragraph" w:customStyle="1" w:styleId="afffff5">
    <w:name w:val="Заголовок таблицы"/>
    <w:basedOn w:val="afffff4"/>
    <w:pPr>
      <w:jc w:val="center"/>
    </w:pPr>
    <w:rPr>
      <w:b/>
      <w:bCs/>
    </w:rPr>
  </w:style>
  <w:style w:type="paragraph" w:customStyle="1" w:styleId="211">
    <w:name w:val="Маркированный список 21"/>
    <w:basedOn w:val="a"/>
    <w:rPr>
      <w:rFonts w:ascii="Calibri" w:hAnsi="Calibri" w:cs="Calibri"/>
      <w:lang w:val="en-US"/>
    </w:rPr>
  </w:style>
  <w:style w:type="paragraph" w:customStyle="1" w:styleId="text">
    <w:name w:val="text"/>
    <w:basedOn w:val="a"/>
    <w:pPr>
      <w:spacing w:before="48" w:after="48"/>
      <w:ind w:firstLine="720"/>
      <w:jc w:val="both"/>
    </w:pPr>
  </w:style>
  <w:style w:type="paragraph" w:customStyle="1" w:styleId="1ff5">
    <w:name w:val="Знак Знак1 Знак Знак Знак"/>
    <w:basedOn w:val="a"/>
    <w:pPr>
      <w:spacing w:after="160" w:line="240" w:lineRule="exact"/>
    </w:pPr>
    <w:rPr>
      <w:rFonts w:ascii="Verdana" w:hAnsi="Verdana" w:cs="Verdana"/>
      <w:lang w:val="en-US"/>
    </w:rPr>
  </w:style>
  <w:style w:type="paragraph" w:customStyle="1" w:styleId="1ff6">
    <w:name w:val="Нумерованный список1"/>
    <w:basedOn w:val="a"/>
    <w:pPr>
      <w:numPr>
        <w:numId w:val="2"/>
      </w:numPr>
    </w:pPr>
    <w:rPr>
      <w:rFonts w:ascii="Calibri" w:hAnsi="Calibri" w:cs="Calibri"/>
      <w:lang w:val="en-US" w:eastAsia="en-US" w:bidi="en-US"/>
    </w:rPr>
  </w:style>
  <w:style w:type="paragraph" w:customStyle="1" w:styleId="2f5">
    <w:name w:val="???????? ????? ? ???????? 2"/>
    <w:basedOn w:val="a"/>
    <w:pPr>
      <w:widowControl w:val="0"/>
      <w:ind w:firstLine="709"/>
      <w:jc w:val="both"/>
    </w:pPr>
    <w:rPr>
      <w:sz w:val="28"/>
      <w:szCs w:val="20"/>
    </w:rPr>
  </w:style>
  <w:style w:type="paragraph" w:customStyle="1" w:styleId="xl34">
    <w:name w:val="xl34"/>
    <w:basedOn w:val="a"/>
    <w:pPr>
      <w:spacing w:before="280" w:after="280"/>
      <w:jc w:val="center"/>
    </w:pPr>
  </w:style>
  <w:style w:type="paragraph" w:customStyle="1" w:styleId="Report">
    <w:name w:val="Report"/>
    <w:basedOn w:val="a"/>
    <w:pPr>
      <w:spacing w:line="360" w:lineRule="auto"/>
      <w:ind w:firstLine="567"/>
      <w:jc w:val="both"/>
    </w:pPr>
    <w:rPr>
      <w:szCs w:val="20"/>
    </w:rPr>
  </w:style>
  <w:style w:type="paragraph" w:customStyle="1" w:styleId="paragraphjustify">
    <w:name w:val="paragraph_justify"/>
    <w:basedOn w:val="a"/>
    <w:pPr>
      <w:spacing w:after="150"/>
      <w:jc w:val="both"/>
    </w:pPr>
  </w:style>
  <w:style w:type="paragraph" w:customStyle="1" w:styleId="xl29">
    <w:name w:val="xl29"/>
    <w:basedOn w:val="a"/>
    <w:pPr>
      <w:spacing w:before="280" w:after="280"/>
      <w:jc w:val="right"/>
    </w:pPr>
    <w:rPr>
      <w:rFonts w:eastAsia="Arial Unicode MS" w:cs="Arial Unicode MS"/>
      <w:sz w:val="28"/>
      <w:szCs w:val="28"/>
    </w:rPr>
  </w:style>
  <w:style w:type="paragraph" w:customStyle="1" w:styleId="afffff6">
    <w:name w:val="Осн.текст"/>
    <w:basedOn w:val="a"/>
    <w:pPr>
      <w:spacing w:line="288" w:lineRule="auto"/>
      <w:ind w:right="792" w:firstLine="720"/>
      <w:jc w:val="both"/>
    </w:pPr>
    <w:rPr>
      <w:rFonts w:ascii="Arial" w:hAnsi="Arial" w:cs="Arial"/>
      <w:sz w:val="22"/>
      <w:szCs w:val="20"/>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Normal0">
    <w:name w:val="ConsNormal"/>
    <w:pPr>
      <w:widowControl w:val="0"/>
      <w:suppressAutoHyphens/>
      <w:autoSpaceDE w:val="0"/>
      <w:ind w:right="19772" w:firstLine="720"/>
    </w:pPr>
    <w:rPr>
      <w:rFonts w:ascii="Arial" w:hAnsi="Arial" w:cs="Arial"/>
      <w:sz w:val="22"/>
      <w:szCs w:val="22"/>
      <w:lang w:eastAsia="ar-SA"/>
    </w:rPr>
  </w:style>
  <w:style w:type="paragraph" w:customStyle="1" w:styleId="ConsNonformat">
    <w:name w:val="ConsNonformat"/>
    <w:pPr>
      <w:widowControl w:val="0"/>
      <w:suppressAutoHyphens/>
      <w:autoSpaceDE w:val="0"/>
      <w:ind w:right="19772"/>
    </w:pPr>
    <w:rPr>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enter1">
    <w:name w:val="center1"/>
    <w:basedOn w:val="a"/>
    <w:pPr>
      <w:spacing w:before="55" w:after="55"/>
      <w:jc w:val="center"/>
    </w:pPr>
    <w:rPr>
      <w:rFonts w:ascii="Verdana" w:hAnsi="Verdana" w:cs="Verdana"/>
      <w:sz w:val="17"/>
      <w:szCs w:val="17"/>
    </w:rPr>
  </w:style>
  <w:style w:type="paragraph" w:customStyle="1" w:styleId="ConsTitle">
    <w:name w:val="ConsTitle"/>
    <w:pPr>
      <w:widowControl w:val="0"/>
      <w:suppressAutoHyphens/>
      <w:autoSpaceDE w:val="0"/>
    </w:pPr>
    <w:rPr>
      <w:rFonts w:ascii="Arial" w:hAnsi="Arial" w:cs="Arial"/>
      <w:b/>
      <w:bCs/>
      <w:sz w:val="16"/>
      <w:szCs w:val="16"/>
      <w:lang w:eastAsia="ar-SA"/>
    </w:rPr>
  </w:style>
  <w:style w:type="paragraph" w:customStyle="1" w:styleId="2f6">
    <w:name w:val="Обычный2"/>
    <w:pPr>
      <w:suppressAutoHyphens/>
      <w:spacing w:before="100" w:after="100"/>
    </w:pPr>
    <w:rPr>
      <w:rFonts w:ascii="Calibri" w:hAnsi="Calibri"/>
      <w:sz w:val="24"/>
      <w:szCs w:val="22"/>
      <w:lang w:eastAsia="ar-SA"/>
    </w:rPr>
  </w:style>
  <w:style w:type="paragraph" w:customStyle="1" w:styleId="rvps140">
    <w:name w:val="rvps140"/>
    <w:basedOn w:val="a"/>
    <w:pPr>
      <w:spacing w:before="280" w:after="280"/>
    </w:pPr>
  </w:style>
  <w:style w:type="paragraph" w:customStyle="1" w:styleId="top2">
    <w:name w:val="top2"/>
    <w:basedOn w:val="a"/>
    <w:pPr>
      <w:ind w:left="140"/>
    </w:pPr>
    <w:rPr>
      <w:rFonts w:ascii="Arial" w:hAnsi="Arial" w:cs="Arial"/>
      <w:b/>
      <w:bCs/>
      <w:color w:val="309868"/>
      <w:sz w:val="20"/>
      <w:szCs w:val="20"/>
    </w:rPr>
  </w:style>
  <w:style w:type="paragraph" w:customStyle="1" w:styleId="maintext">
    <w:name w:val="maintext"/>
    <w:basedOn w:val="a"/>
    <w:pPr>
      <w:spacing w:after="70"/>
      <w:ind w:left="70"/>
    </w:pPr>
    <w:rPr>
      <w:rFonts w:ascii="Arial" w:hAnsi="Arial" w:cs="Arial"/>
      <w:color w:val="000000"/>
      <w:sz w:val="20"/>
      <w:szCs w:val="20"/>
    </w:rPr>
  </w:style>
  <w:style w:type="paragraph" w:customStyle="1" w:styleId="rvps145">
    <w:name w:val="rvps145"/>
    <w:basedOn w:val="a"/>
    <w:pPr>
      <w:spacing w:before="280" w:after="280"/>
    </w:pPr>
  </w:style>
  <w:style w:type="paragraph" w:customStyle="1" w:styleId="afffff7">
    <w:name w:val="Основа"/>
    <w:basedOn w:val="a"/>
    <w:pPr>
      <w:spacing w:before="120"/>
      <w:ind w:firstLine="720"/>
      <w:jc w:val="both"/>
    </w:pPr>
    <w:rPr>
      <w:szCs w:val="20"/>
    </w:rPr>
  </w:style>
  <w:style w:type="paragraph" w:customStyle="1" w:styleId="afffff8">
    <w:name w:val="таблица"/>
    <w:basedOn w:val="afff7"/>
    <w:pPr>
      <w:spacing w:after="0"/>
      <w:jc w:val="both"/>
    </w:pPr>
    <w:rPr>
      <w:szCs w:val="20"/>
    </w:rPr>
  </w:style>
  <w:style w:type="paragraph" w:customStyle="1" w:styleId="312">
    <w:name w:val="Основной текст 31"/>
    <w:basedOn w:val="a"/>
    <w:pPr>
      <w:spacing w:after="120"/>
    </w:pPr>
    <w:rPr>
      <w:sz w:val="16"/>
      <w:szCs w:val="16"/>
    </w:rPr>
  </w:style>
  <w:style w:type="paragraph" w:customStyle="1" w:styleId="afffff9">
    <w:name w:val="Новый абзац"/>
    <w:basedOn w:val="a"/>
    <w:pPr>
      <w:spacing w:after="120"/>
      <w:ind w:firstLine="567"/>
      <w:jc w:val="both"/>
    </w:pPr>
    <w:rPr>
      <w:rFonts w:ascii="Arial" w:hAnsi="Arial" w:cs="Arial"/>
      <w:lang w:val="x-none"/>
    </w:rPr>
  </w:style>
  <w:style w:type="paragraph" w:customStyle="1" w:styleId="1ff7">
    <w:name w:val="Знак1 Знак Знак Знак"/>
    <w:basedOn w:val="a"/>
    <w:rPr>
      <w:rFonts w:ascii="Verdana" w:hAnsi="Verdana" w:cs="Verdana"/>
      <w:sz w:val="20"/>
      <w:szCs w:val="20"/>
      <w:lang w:val="en-US"/>
    </w:rPr>
  </w:style>
  <w:style w:type="paragraph" w:customStyle="1" w:styleId="1ff8">
    <w:name w:val="Стиль Заголовок 1 + не полужирный"/>
    <w:basedOn w:val="1"/>
    <w:pPr>
      <w:spacing w:after="60" w:line="240" w:lineRule="auto"/>
      <w:ind w:firstLine="0"/>
      <w:jc w:val="center"/>
    </w:pPr>
    <w:rPr>
      <w:caps/>
      <w:kern w:val="1"/>
      <w:szCs w:val="32"/>
    </w:rPr>
  </w:style>
  <w:style w:type="paragraph" w:customStyle="1" w:styleId="1ff9">
    <w:name w:val="Знак Знак Знак1 Знак"/>
    <w:basedOn w:val="a"/>
    <w:rPr>
      <w:rFonts w:ascii="Verdana" w:hAnsi="Verdana" w:cs="Verdana"/>
      <w:sz w:val="20"/>
      <w:szCs w:val="20"/>
      <w:lang w:val="en-US"/>
    </w:rPr>
  </w:style>
  <w:style w:type="paragraph" w:customStyle="1" w:styleId="afffffa">
    <w:name w:val="ОСНОВА"/>
    <w:pPr>
      <w:suppressAutoHyphens/>
      <w:ind w:firstLine="539"/>
      <w:jc w:val="both"/>
    </w:pPr>
    <w:rPr>
      <w:rFonts w:eastAsia="Calibri"/>
      <w:b/>
      <w:sz w:val="24"/>
      <w:szCs w:val="24"/>
      <w:lang w:eastAsia="ar-SA"/>
    </w:rPr>
  </w:style>
  <w:style w:type="paragraph" w:customStyle="1" w:styleId="afffffb">
    <w:name w:val="Основное"/>
    <w:pPr>
      <w:suppressAutoHyphens/>
      <w:ind w:firstLine="709"/>
      <w:jc w:val="both"/>
    </w:pPr>
    <w:rPr>
      <w:rFonts w:eastAsia="Calibri"/>
      <w:color w:val="000000"/>
      <w:sz w:val="24"/>
      <w:szCs w:val="24"/>
      <w:lang w:eastAsia="ar-SA"/>
    </w:rPr>
  </w:style>
  <w:style w:type="paragraph" w:customStyle="1" w:styleId="afffffc">
    <w:name w:val="Оновкка"/>
    <w:pPr>
      <w:suppressAutoHyphens/>
      <w:ind w:firstLine="709"/>
      <w:jc w:val="both"/>
    </w:pPr>
    <w:rPr>
      <w:sz w:val="24"/>
      <w:szCs w:val="24"/>
      <w:lang w:eastAsia="ar-SA"/>
    </w:rPr>
  </w:style>
  <w:style w:type="paragraph" w:customStyle="1" w:styleId="Preformat">
    <w:name w:val="Preformat"/>
    <w:pPr>
      <w:widowControl w:val="0"/>
      <w:suppressAutoHyphens/>
      <w:autoSpaceDE w:val="0"/>
    </w:pPr>
    <w:rPr>
      <w:rFonts w:ascii="Courier New" w:eastAsia="Arial" w:hAnsi="Courier New" w:cs="Courier New"/>
      <w:lang w:eastAsia="ar-SA"/>
    </w:rPr>
  </w:style>
  <w:style w:type="paragraph" w:customStyle="1" w:styleId="212">
    <w:name w:val="Нумерованный список 21"/>
    <w:basedOn w:val="a"/>
    <w:pPr>
      <w:ind w:left="1080" w:hanging="360"/>
    </w:pPr>
  </w:style>
  <w:style w:type="paragraph" w:customStyle="1" w:styleId="OTCHET00">
    <w:name w:val="OTCHET_00"/>
    <w:basedOn w:val="212"/>
    <w:pPr>
      <w:spacing w:line="360" w:lineRule="auto"/>
      <w:ind w:left="0" w:firstLine="0"/>
      <w:jc w:val="both"/>
    </w:pPr>
    <w:rPr>
      <w:szCs w:val="20"/>
    </w:rPr>
  </w:style>
  <w:style w:type="paragraph" w:customStyle="1" w:styleId="1ffa">
    <w:name w:val="Знак Знак1 Знак"/>
    <w:basedOn w:val="a"/>
    <w:pPr>
      <w:spacing w:after="160" w:line="240" w:lineRule="exact"/>
    </w:pPr>
    <w:rPr>
      <w:rFonts w:ascii="Verdana" w:hAnsi="Verdana" w:cs="Verdana"/>
      <w:lang w:val="en-US"/>
    </w:rPr>
  </w:style>
  <w:style w:type="paragraph" w:customStyle="1" w:styleId="Style15">
    <w:name w:val="Style15"/>
    <w:basedOn w:val="a"/>
    <w:pPr>
      <w:widowControl w:val="0"/>
      <w:autoSpaceDE w:val="0"/>
      <w:spacing w:line="100" w:lineRule="atLeast"/>
    </w:pPr>
  </w:style>
  <w:style w:type="paragraph" w:customStyle="1" w:styleId="uni">
    <w:name w:val="uni"/>
    <w:basedOn w:val="a"/>
    <w:pPr>
      <w:spacing w:before="280" w:after="280"/>
    </w:pPr>
  </w:style>
  <w:style w:type="paragraph" w:customStyle="1" w:styleId="2f7">
    <w:name w:val="Знак2"/>
    <w:basedOn w:val="a"/>
    <w:pPr>
      <w:widowControl w:val="0"/>
      <w:spacing w:line="360" w:lineRule="atLeast"/>
      <w:jc w:val="both"/>
    </w:pPr>
    <w:rPr>
      <w:rFonts w:ascii="Verdana" w:eastAsia="PMingLiU" w:hAnsi="Verdana" w:cs="Verdana"/>
      <w:sz w:val="20"/>
      <w:szCs w:val="20"/>
      <w:lang w:val="en-US"/>
    </w:rPr>
  </w:style>
  <w:style w:type="paragraph" w:customStyle="1" w:styleId="1ffb">
    <w:name w:val="Стиль1 Знак"/>
    <w:basedOn w:val="a"/>
    <w:pPr>
      <w:jc w:val="both"/>
    </w:pPr>
    <w:rPr>
      <w:rFonts w:ascii="Calibri" w:hAnsi="Calibri" w:cs="Calibri"/>
      <w:lang w:val="x-none"/>
    </w:rPr>
  </w:style>
  <w:style w:type="paragraph" w:customStyle="1" w:styleId="1ffc">
    <w:name w:val="Цитата1"/>
    <w:basedOn w:val="a"/>
    <w:pPr>
      <w:ind w:left="851" w:right="-1617"/>
      <w:jc w:val="both"/>
    </w:pPr>
    <w:rPr>
      <w:szCs w:val="20"/>
    </w:rPr>
  </w:style>
  <w:style w:type="paragraph" w:customStyle="1" w:styleId="3f1">
    <w:name w:val="Обычный3"/>
    <w:pPr>
      <w:suppressAutoHyphens/>
    </w:pPr>
    <w:rPr>
      <w:lang w:eastAsia="ar-SA"/>
    </w:rPr>
  </w:style>
  <w:style w:type="paragraph" w:customStyle="1" w:styleId="WW-2">
    <w:name w:val="WW-Обычный2"/>
    <w:pPr>
      <w:suppressAutoHyphens/>
    </w:pPr>
    <w:rPr>
      <w:sz w:val="24"/>
      <w:lang w:eastAsia="ar-SA"/>
    </w:rPr>
  </w:style>
  <w:style w:type="paragraph" w:customStyle="1" w:styleId="1ffd">
    <w:name w:val="ОГЛАВЛЕНИЕ 1"/>
    <w:basedOn w:val="1"/>
    <w:pPr>
      <w:spacing w:after="60" w:line="240" w:lineRule="auto"/>
      <w:ind w:firstLine="0"/>
    </w:pPr>
    <w:rPr>
      <w:rFonts w:cs="Arial"/>
      <w:b w:val="0"/>
      <w:bCs/>
      <w:caps/>
      <w:color w:val="auto"/>
      <w:kern w:val="1"/>
      <w:szCs w:val="28"/>
    </w:rPr>
  </w:style>
  <w:style w:type="paragraph" w:customStyle="1" w:styleId="2f8">
    <w:name w:val="Оглавлеие 2"/>
    <w:basedOn w:val="2"/>
    <w:pPr>
      <w:spacing w:before="0" w:after="0"/>
    </w:pPr>
    <w:rPr>
      <w:rFonts w:ascii="Times New Roman" w:hAnsi="Times New Roman" w:cs="Times New Roman"/>
      <w:i w:val="0"/>
      <w:szCs w:val="24"/>
    </w:rPr>
  </w:style>
  <w:style w:type="paragraph" w:customStyle="1" w:styleId="3f2">
    <w:name w:val="Оглавление3"/>
    <w:basedOn w:val="a"/>
    <w:rPr>
      <w:b/>
      <w:i/>
    </w:rPr>
  </w:style>
  <w:style w:type="paragraph" w:customStyle="1" w:styleId="47">
    <w:name w:val="Уровень 4"/>
    <w:next w:val="afff7"/>
    <w:pPr>
      <w:tabs>
        <w:tab w:val="right" w:pos="9071"/>
      </w:tabs>
      <w:suppressAutoHyphens/>
      <w:spacing w:before="120" w:after="60"/>
      <w:jc w:val="both"/>
    </w:pPr>
    <w:rPr>
      <w:b/>
      <w:sz w:val="24"/>
      <w:szCs w:val="24"/>
      <w:lang w:eastAsia="ar-SA"/>
    </w:rPr>
  </w:style>
  <w:style w:type="paragraph" w:customStyle="1" w:styleId="xl37">
    <w:name w:val="xl37"/>
    <w:basedOn w:val="a"/>
    <w:pPr>
      <w:spacing w:before="280" w:after="280"/>
    </w:pPr>
  </w:style>
  <w:style w:type="paragraph" w:customStyle="1" w:styleId="xl50">
    <w:name w:val="xl50"/>
    <w:basedOn w:val="a"/>
    <w:pPr>
      <w:spacing w:before="280" w:after="280"/>
      <w:jc w:val="center"/>
    </w:pPr>
  </w:style>
  <w:style w:type="paragraph" w:customStyle="1" w:styleId="western">
    <w:name w:val="western"/>
    <w:basedOn w:val="a"/>
    <w:rPr>
      <w:rFonts w:ascii="Verdana" w:hAnsi="Verdana" w:cs="Verdana"/>
      <w:sz w:val="20"/>
      <w:szCs w:val="20"/>
    </w:rPr>
  </w:style>
  <w:style w:type="paragraph" w:customStyle="1" w:styleId="213">
    <w:name w:val="Основной текст 21"/>
    <w:basedOn w:val="a"/>
    <w:pPr>
      <w:spacing w:after="120" w:line="480" w:lineRule="auto"/>
    </w:pPr>
    <w:rPr>
      <w:szCs w:val="20"/>
    </w:rPr>
  </w:style>
  <w:style w:type="paragraph" w:customStyle="1" w:styleId="afffffd">
    <w:name w:val="цифры"/>
    <w:basedOn w:val="a"/>
    <w:pPr>
      <w:overflowPunct w:val="0"/>
      <w:autoSpaceDE w:val="0"/>
      <w:spacing w:before="120" w:line="216" w:lineRule="exact"/>
      <w:jc w:val="center"/>
      <w:textAlignment w:val="baseline"/>
    </w:pPr>
    <w:rPr>
      <w:sz w:val="26"/>
      <w:szCs w:val="20"/>
    </w:rPr>
  </w:style>
  <w:style w:type="paragraph" w:customStyle="1" w:styleId="1ffe">
    <w:name w:val="1 Основной дип"/>
    <w:basedOn w:val="a"/>
    <w:pPr>
      <w:spacing w:line="360" w:lineRule="auto"/>
      <w:ind w:firstLine="851"/>
      <w:jc w:val="both"/>
    </w:pPr>
    <w:rPr>
      <w:rFonts w:ascii="Courier New" w:hAnsi="Courier New" w:cs="Courier New"/>
      <w:sz w:val="28"/>
      <w:szCs w:val="28"/>
    </w:rPr>
  </w:style>
  <w:style w:type="paragraph" w:customStyle="1" w:styleId="63">
    <w:name w:val="Обычный6"/>
    <w:basedOn w:val="a"/>
    <w:pPr>
      <w:spacing w:before="280" w:after="280"/>
    </w:pPr>
  </w:style>
  <w:style w:type="paragraph" w:customStyle="1" w:styleId="2f9">
    <w:name w:val="цифры2"/>
    <w:basedOn w:val="affffa"/>
    <w:pPr>
      <w:overflowPunct w:val="0"/>
      <w:autoSpaceDE w:val="0"/>
      <w:spacing w:before="120" w:line="216" w:lineRule="exact"/>
      <w:ind w:firstLine="0"/>
      <w:jc w:val="center"/>
    </w:pPr>
  </w:style>
  <w:style w:type="paragraph" w:customStyle="1" w:styleId="afffffe">
    <w:name w:val="шапка"/>
    <w:basedOn w:val="a"/>
    <w:pPr>
      <w:overflowPunct w:val="0"/>
      <w:autoSpaceDE w:val="0"/>
      <w:spacing w:line="192" w:lineRule="exact"/>
      <w:jc w:val="center"/>
    </w:pPr>
    <w:rPr>
      <w:sz w:val="22"/>
      <w:szCs w:val="20"/>
    </w:rPr>
  </w:style>
  <w:style w:type="paragraph" w:customStyle="1" w:styleId="1fff">
    <w:name w:val="заголовок 1"/>
    <w:basedOn w:val="a"/>
    <w:next w:val="a"/>
    <w:pPr>
      <w:keepNext/>
      <w:widowControl w:val="0"/>
      <w:autoSpaceDE w:val="0"/>
      <w:jc w:val="center"/>
    </w:pPr>
    <w:rPr>
      <w:rFonts w:ascii="Calibri" w:hAnsi="Calibri" w:cs="Calibri"/>
      <w:b/>
      <w:bCs/>
      <w:sz w:val="20"/>
      <w:lang w:val="en-US"/>
    </w:rPr>
  </w:style>
  <w:style w:type="paragraph" w:customStyle="1" w:styleId="Normal1">
    <w:name w:val="Normal Знак Знак Знак Знак Знак"/>
    <w:pPr>
      <w:suppressAutoHyphens/>
      <w:spacing w:before="100" w:after="100"/>
      <w:jc w:val="both"/>
    </w:pPr>
    <w:rPr>
      <w:sz w:val="24"/>
      <w:lang w:eastAsia="ar-SA"/>
    </w:rPr>
  </w:style>
  <w:style w:type="paragraph" w:customStyle="1" w:styleId="affffff">
    <w:name w:val="Знак Знак Знак"/>
    <w:basedOn w:val="a"/>
    <w:rPr>
      <w:rFonts w:ascii="Verdana" w:hAnsi="Verdana" w:cs="Verdana"/>
      <w:sz w:val="20"/>
      <w:szCs w:val="20"/>
      <w:lang w:val="en-US"/>
    </w:rPr>
  </w:style>
  <w:style w:type="paragraph" w:customStyle="1" w:styleId="affffff0">
    <w:name w:val="_Таблица обычный"/>
    <w:basedOn w:val="a"/>
    <w:pPr>
      <w:widowControl w:val="0"/>
      <w:autoSpaceDE w:val="0"/>
    </w:pPr>
    <w:rPr>
      <w:sz w:val="22"/>
      <w:szCs w:val="20"/>
    </w:rPr>
  </w:style>
  <w:style w:type="paragraph" w:customStyle="1" w:styleId="bold">
    <w:name w:val="_Таблица центр+bold"/>
    <w:basedOn w:val="affffc"/>
    <w:rPr>
      <w:b/>
    </w:rPr>
  </w:style>
  <w:style w:type="paragraph" w:customStyle="1" w:styleId="western1">
    <w:name w:val="western1"/>
    <w:basedOn w:val="a"/>
    <w:pPr>
      <w:spacing w:before="280"/>
    </w:pPr>
    <w:rPr>
      <w:rFonts w:ascii="Arial" w:hAnsi="Arial" w:cs="Arial"/>
      <w:sz w:val="20"/>
      <w:szCs w:val="20"/>
    </w:rPr>
  </w:style>
  <w:style w:type="paragraph" w:customStyle="1" w:styleId="affffff1">
    <w:name w:val="Знак Знак Знак Знак Знак Знак Знак Знак Знак"/>
    <w:basedOn w:val="a"/>
    <w:pPr>
      <w:spacing w:after="160" w:line="240" w:lineRule="exact"/>
    </w:pPr>
    <w:rPr>
      <w:rFonts w:ascii="Verdana" w:hAnsi="Verdana" w:cs="Verdana"/>
      <w:lang w:val="en-US"/>
    </w:rPr>
  </w:style>
  <w:style w:type="paragraph" w:customStyle="1" w:styleId="1fff0">
    <w:name w:val="Обычный + Первая строка:  1"/>
    <w:basedOn w:val="a"/>
    <w:pPr>
      <w:ind w:firstLine="709"/>
      <w:jc w:val="both"/>
    </w:pPr>
  </w:style>
  <w:style w:type="paragraph" w:customStyle="1" w:styleId="affffff2">
    <w:name w:val="Для записок"/>
    <w:basedOn w:val="a"/>
    <w:pPr>
      <w:spacing w:before="120"/>
      <w:ind w:firstLine="720"/>
      <w:jc w:val="both"/>
    </w:pPr>
    <w:rPr>
      <w:szCs w:val="20"/>
      <w:lang w:val="x-none"/>
    </w:rPr>
  </w:style>
  <w:style w:type="paragraph" w:customStyle="1" w:styleId="ReportTab">
    <w:name w:val="Report_Tab"/>
    <w:basedOn w:val="a"/>
    <w:rPr>
      <w:szCs w:val="20"/>
    </w:rPr>
  </w:style>
  <w:style w:type="paragraph" w:customStyle="1" w:styleId="1fff1">
    <w:name w:val="Знак1"/>
    <w:basedOn w:val="a"/>
    <w:pPr>
      <w:spacing w:after="160" w:line="240" w:lineRule="exact"/>
      <w:ind w:left="720" w:hanging="720"/>
      <w:jc w:val="both"/>
    </w:pPr>
    <w:rPr>
      <w:rFonts w:ascii="Verdana" w:hAnsi="Verdana" w:cs="Arial"/>
      <w:sz w:val="20"/>
      <w:szCs w:val="20"/>
      <w:lang w:val="en-US"/>
    </w:rPr>
  </w:style>
  <w:style w:type="paragraph" w:customStyle="1" w:styleId="Normal10-02">
    <w:name w:val="Normal + 10 пт полужирный По центру Слева:  -02 см Справ..."/>
    <w:basedOn w:val="a"/>
    <w:pPr>
      <w:ind w:left="-113" w:right="-113"/>
      <w:jc w:val="center"/>
    </w:pPr>
    <w:rPr>
      <w:b/>
      <w:bCs/>
      <w:sz w:val="20"/>
      <w:szCs w:val="20"/>
    </w:rPr>
  </w:style>
  <w:style w:type="paragraph" w:customStyle="1" w:styleId="141">
    <w:name w:val="Обычный + 14 пт"/>
    <w:basedOn w:val="a"/>
    <w:pPr>
      <w:ind w:firstLine="720"/>
      <w:jc w:val="both"/>
    </w:pPr>
    <w:rPr>
      <w:rFonts w:ascii="Calibri" w:hAnsi="Calibri" w:cs="Calibri"/>
      <w:sz w:val="28"/>
      <w:szCs w:val="20"/>
      <w:lang w:val="x-none"/>
    </w:rPr>
  </w:style>
  <w:style w:type="paragraph" w:customStyle="1" w:styleId="justify0">
    <w:name w:val="_Обычный+justify"/>
    <w:basedOn w:val="a"/>
    <w:pPr>
      <w:ind w:firstLine="709"/>
      <w:jc w:val="both"/>
    </w:pPr>
    <w:rPr>
      <w:rFonts w:ascii="Calibri" w:eastAsia="Calibri" w:hAnsi="Calibri" w:cs="Calibri"/>
      <w:lang w:val="x-none"/>
    </w:rPr>
  </w:style>
  <w:style w:type="paragraph" w:customStyle="1" w:styleId="-2">
    <w:name w:val="_Список маркеров -"/>
    <w:basedOn w:val="a"/>
    <w:pPr>
      <w:widowControl w:val="0"/>
      <w:numPr>
        <w:numId w:val="7"/>
      </w:numPr>
      <w:autoSpaceDE w:val="0"/>
      <w:jc w:val="both"/>
    </w:pPr>
    <w:rPr>
      <w:rFonts w:ascii="Calibri" w:hAnsi="Calibri" w:cs="Calibri"/>
      <w:szCs w:val="20"/>
      <w:lang w:val="x-none"/>
    </w:rPr>
  </w:style>
  <w:style w:type="paragraph" w:customStyle="1" w:styleId="affffff3">
    <w:name w:val="Основной текст ГД Знак Знак"/>
    <w:basedOn w:val="affff2"/>
    <w:pPr>
      <w:spacing w:after="0"/>
      <w:ind w:left="0" w:firstLine="709"/>
      <w:jc w:val="both"/>
    </w:pPr>
    <w:rPr>
      <w:sz w:val="28"/>
      <w:szCs w:val="28"/>
    </w:rPr>
  </w:style>
  <w:style w:type="paragraph" w:customStyle="1" w:styleId="Sf13">
    <w:name w:val="Основной текст с отSf1тупом 3"/>
    <w:basedOn w:val="a"/>
    <w:pPr>
      <w:widowControl w:val="0"/>
      <w:ind w:firstLine="709"/>
      <w:jc w:val="both"/>
    </w:pPr>
    <w:rPr>
      <w:sz w:val="28"/>
      <w:szCs w:val="20"/>
    </w:rPr>
  </w:style>
  <w:style w:type="paragraph" w:customStyle="1" w:styleId="Heading1ESIAEAC">
    <w:name w:val="Heading 1 ESIA EAC"/>
    <w:basedOn w:val="1"/>
    <w:pPr>
      <w:keepNext w:val="0"/>
      <w:widowControl w:val="0"/>
      <w:numPr>
        <w:numId w:val="1"/>
      </w:numPr>
      <w:spacing w:after="120" w:line="288" w:lineRule="auto"/>
    </w:pPr>
    <w:rPr>
      <w:rFonts w:ascii="Arial" w:hAnsi="Arial" w:cs="Arial"/>
      <w:bCs/>
      <w:caps/>
      <w:color w:val="auto"/>
      <w:sz w:val="24"/>
      <w:szCs w:val="24"/>
      <w:lang w:val="en-GB"/>
    </w:rPr>
  </w:style>
  <w:style w:type="paragraph" w:customStyle="1" w:styleId="Heading2ESIAEAC">
    <w:name w:val="Heading 2 ESIA EAC"/>
    <w:basedOn w:val="2"/>
    <w:pPr>
      <w:keepNext w:val="0"/>
      <w:widowControl w:val="0"/>
      <w:numPr>
        <w:ilvl w:val="1"/>
        <w:numId w:val="1"/>
      </w:numPr>
      <w:spacing w:after="120"/>
      <w:ind w:left="2073" w:hanging="360"/>
    </w:pPr>
    <w:rPr>
      <w:rFonts w:cs="Times New Roman"/>
      <w:bCs w:val="0"/>
      <w:i w:val="0"/>
      <w:iCs w:val="0"/>
      <w:sz w:val="24"/>
      <w:szCs w:val="24"/>
      <w:u w:val="single"/>
    </w:rPr>
  </w:style>
  <w:style w:type="paragraph" w:customStyle="1" w:styleId="Heading3ESIAEAC">
    <w:name w:val="Heading 3 ESIA EAC"/>
    <w:basedOn w:val="3"/>
    <w:pPr>
      <w:keepNext w:val="0"/>
      <w:widowControl w:val="0"/>
      <w:numPr>
        <w:ilvl w:val="2"/>
        <w:numId w:val="1"/>
      </w:numPr>
      <w:spacing w:after="120"/>
      <w:ind w:left="2793" w:hanging="360"/>
      <w:jc w:val="both"/>
    </w:pPr>
    <w:rPr>
      <w:rFonts w:cs="Times New Roman"/>
      <w:sz w:val="24"/>
      <w:szCs w:val="20"/>
      <w:lang w:val="en-GB"/>
    </w:rPr>
  </w:style>
  <w:style w:type="paragraph" w:customStyle="1" w:styleId="214">
    <w:name w:val="Основной текст с отступом 21"/>
    <w:basedOn w:val="a"/>
    <w:pPr>
      <w:spacing w:after="120" w:line="480" w:lineRule="auto"/>
      <w:ind w:left="283"/>
    </w:pPr>
  </w:style>
  <w:style w:type="paragraph" w:customStyle="1" w:styleId="affffff4">
    <w:name w:val="А_текст"/>
    <w:pPr>
      <w:suppressAutoHyphens/>
      <w:ind w:firstLine="567"/>
      <w:jc w:val="both"/>
    </w:pPr>
    <w:rPr>
      <w:rFonts w:ascii="Calibri" w:hAnsi="Calibri"/>
      <w:sz w:val="24"/>
      <w:szCs w:val="24"/>
      <w:lang w:eastAsia="ar-SA"/>
    </w:rPr>
  </w:style>
  <w:style w:type="paragraph" w:customStyle="1" w:styleId="2fa">
    <w:name w:val="Знак Знак2 Знак Знак Знак Знак"/>
    <w:basedOn w:val="a"/>
    <w:pPr>
      <w:spacing w:after="160" w:line="240" w:lineRule="exact"/>
    </w:pPr>
    <w:rPr>
      <w:rFonts w:ascii="Verdana" w:hAnsi="Verdana" w:cs="Verdana"/>
      <w:lang w:val="en-US"/>
    </w:rPr>
  </w:style>
  <w:style w:type="paragraph" w:customStyle="1" w:styleId="consplusnormal1">
    <w:name w:val="consplusnormal"/>
    <w:basedOn w:val="a"/>
    <w:pPr>
      <w:spacing w:before="280" w:after="280"/>
    </w:pPr>
  </w:style>
  <w:style w:type="paragraph" w:customStyle="1" w:styleId="1fff2">
    <w:name w:val="Шапка1"/>
    <w:basedOn w:val="a"/>
    <w:pPr>
      <w:shd w:val="clear" w:color="auto" w:fill="CCCCCC"/>
      <w:ind w:left="1134" w:hanging="1134"/>
    </w:pPr>
    <w:rPr>
      <w:rFonts w:ascii="Arial" w:hAnsi="Arial" w:cs="Arial"/>
      <w:lang w:val="x-none"/>
    </w:rPr>
  </w:style>
  <w:style w:type="paragraph" w:customStyle="1" w:styleId="113">
    <w:name w:val="Знак Знак1 Знак Знак Знак1 Знак"/>
    <w:basedOn w:val="a"/>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ar-SA"/>
    </w:rPr>
  </w:style>
  <w:style w:type="paragraph" w:customStyle="1" w:styleId="2fb">
    <w:name w:val="øàïêà2"/>
    <w:basedOn w:val="a"/>
    <w:pPr>
      <w:overflowPunct w:val="0"/>
      <w:autoSpaceDE w:val="0"/>
      <w:jc w:val="center"/>
      <w:textAlignment w:val="baseline"/>
    </w:pPr>
    <w:rPr>
      <w:sz w:val="14"/>
      <w:szCs w:val="20"/>
    </w:rPr>
  </w:style>
  <w:style w:type="paragraph" w:customStyle="1" w:styleId="xl57">
    <w:name w:val="xl57"/>
    <w:basedOn w:val="a"/>
    <w:pPr>
      <w:spacing w:before="280" w:after="280"/>
    </w:pPr>
    <w:rPr>
      <w:kern w:val="1"/>
      <w:szCs w:val="20"/>
    </w:rPr>
  </w:style>
  <w:style w:type="paragraph" w:customStyle="1" w:styleId="1fff3">
    <w:name w:val="текст_1"/>
    <w:basedOn w:val="a"/>
    <w:pPr>
      <w:spacing w:line="360" w:lineRule="auto"/>
      <w:ind w:firstLine="709"/>
      <w:jc w:val="both"/>
    </w:pPr>
  </w:style>
  <w:style w:type="paragraph" w:customStyle="1" w:styleId="affffff5">
    <w:name w:val="Обычный + По ширине"/>
    <w:basedOn w:val="a"/>
  </w:style>
  <w:style w:type="paragraph" w:customStyle="1" w:styleId="xl24">
    <w:name w:val="xl24"/>
    <w:basedOn w:val="a"/>
    <w:pPr>
      <w:spacing w:before="280" w:after="280"/>
      <w:jc w:val="center"/>
    </w:pPr>
    <w:rPr>
      <w:rFonts w:ascii="Arial" w:hAnsi="Arial" w:cs="Arial"/>
    </w:rPr>
  </w:style>
  <w:style w:type="paragraph" w:customStyle="1" w:styleId="affffff6">
    <w:name w:val="Астр_по_центру"/>
    <w:basedOn w:val="a"/>
    <w:pPr>
      <w:spacing w:line="480" w:lineRule="auto"/>
      <w:jc w:val="center"/>
    </w:pPr>
    <w:rPr>
      <w:rFonts w:ascii="Arial" w:hAnsi="Arial" w:cs="Arial"/>
      <w:szCs w:val="20"/>
    </w:rPr>
  </w:style>
  <w:style w:type="paragraph" w:customStyle="1" w:styleId="affffff7">
    <w:name w:val="Астр_заг_по_центру"/>
    <w:basedOn w:val="affffff6"/>
    <w:rPr>
      <w:b/>
    </w:rPr>
  </w:style>
  <w:style w:type="paragraph" w:customStyle="1" w:styleId="affffff8">
    <w:name w:val="Поясн.зап"/>
    <w:basedOn w:val="a"/>
    <w:pPr>
      <w:overflowPunct w:val="0"/>
      <w:autoSpaceDE w:val="0"/>
      <w:ind w:firstLine="284"/>
      <w:jc w:val="both"/>
      <w:textAlignment w:val="baseline"/>
    </w:pPr>
    <w:rPr>
      <w:szCs w:val="20"/>
    </w:rPr>
  </w:style>
  <w:style w:type="paragraph" w:customStyle="1" w:styleId="1TimesNewRoman">
    <w:name w:val="Стиль Заголовок 1 + Times New Roman Авто"/>
    <w:basedOn w:val="1"/>
    <w:pPr>
      <w:keepLines/>
      <w:numPr>
        <w:numId w:val="4"/>
      </w:numPr>
      <w:spacing w:before="480" w:line="276" w:lineRule="auto"/>
    </w:pPr>
    <w:rPr>
      <w:bCs/>
      <w:color w:val="auto"/>
      <w:sz w:val="32"/>
      <w:szCs w:val="28"/>
    </w:rPr>
  </w:style>
  <w:style w:type="paragraph" w:customStyle="1" w:styleId="font1">
    <w:name w:val="font1"/>
    <w:basedOn w:val="a"/>
    <w:pPr>
      <w:spacing w:before="280" w:after="280"/>
    </w:pPr>
    <w:rPr>
      <w:rFonts w:ascii="Arial" w:hAnsi="Arial" w:cs="Arial"/>
      <w:sz w:val="20"/>
      <w:szCs w:val="20"/>
    </w:rPr>
  </w:style>
  <w:style w:type="paragraph" w:customStyle="1" w:styleId="xl25">
    <w:name w:val="xl25"/>
    <w:basedOn w:val="a"/>
    <w:pPr>
      <w:spacing w:before="280" w:after="280"/>
      <w:jc w:val="center"/>
    </w:pPr>
    <w:rPr>
      <w:sz w:val="22"/>
      <w:szCs w:val="22"/>
    </w:rPr>
  </w:style>
  <w:style w:type="paragraph" w:customStyle="1" w:styleId="xl26">
    <w:name w:val="xl26"/>
    <w:basedOn w:val="a"/>
    <w:pPr>
      <w:spacing w:before="280" w:after="280"/>
      <w:jc w:val="center"/>
    </w:pPr>
  </w:style>
  <w:style w:type="paragraph" w:customStyle="1" w:styleId="xl27">
    <w:name w:val="xl27"/>
    <w:basedOn w:val="a"/>
    <w:pPr>
      <w:spacing w:before="280" w:after="280"/>
      <w:jc w:val="center"/>
    </w:pPr>
  </w:style>
  <w:style w:type="paragraph" w:customStyle="1" w:styleId="xl28">
    <w:name w:val="xl28"/>
    <w:basedOn w:val="a"/>
    <w:pPr>
      <w:spacing w:before="280" w:after="280"/>
      <w:jc w:val="center"/>
    </w:pPr>
  </w:style>
  <w:style w:type="paragraph" w:customStyle="1" w:styleId="xl30">
    <w:name w:val="xl30"/>
    <w:basedOn w:val="a"/>
    <w:pPr>
      <w:spacing w:before="280" w:after="280"/>
      <w:jc w:val="center"/>
    </w:pPr>
    <w:rPr>
      <w:b/>
      <w:bCs/>
    </w:rPr>
  </w:style>
  <w:style w:type="paragraph" w:customStyle="1" w:styleId="xl31">
    <w:name w:val="xl31"/>
    <w:basedOn w:val="a"/>
    <w:pPr>
      <w:spacing w:before="280" w:after="280"/>
    </w:pPr>
    <w:rPr>
      <w:b/>
      <w:bCs/>
    </w:rPr>
  </w:style>
  <w:style w:type="paragraph" w:customStyle="1" w:styleId="xl32">
    <w:name w:val="xl32"/>
    <w:basedOn w:val="a"/>
    <w:pPr>
      <w:spacing w:before="280" w:after="280"/>
      <w:jc w:val="center"/>
    </w:pPr>
    <w:rPr>
      <w:b/>
      <w:bCs/>
    </w:rPr>
  </w:style>
  <w:style w:type="paragraph" w:customStyle="1" w:styleId="xl33">
    <w:name w:val="xl33"/>
    <w:basedOn w:val="a"/>
    <w:pPr>
      <w:spacing w:before="280" w:after="280"/>
    </w:pPr>
    <w:rPr>
      <w:b/>
      <w:bCs/>
    </w:rPr>
  </w:style>
  <w:style w:type="paragraph" w:customStyle="1" w:styleId="xl35">
    <w:name w:val="xl35"/>
    <w:basedOn w:val="a"/>
    <w:pPr>
      <w:spacing w:before="280" w:after="280"/>
      <w:jc w:val="right"/>
    </w:pPr>
  </w:style>
  <w:style w:type="paragraph" w:customStyle="1" w:styleId="xl36">
    <w:name w:val="xl36"/>
    <w:basedOn w:val="a"/>
    <w:pPr>
      <w:spacing w:before="280" w:after="280"/>
    </w:pPr>
    <w:rPr>
      <w:sz w:val="22"/>
      <w:szCs w:val="22"/>
    </w:rPr>
  </w:style>
  <w:style w:type="paragraph" w:customStyle="1" w:styleId="xl38">
    <w:name w:val="xl38"/>
    <w:basedOn w:val="a"/>
    <w:pPr>
      <w:spacing w:before="280" w:after="280"/>
      <w:jc w:val="center"/>
    </w:pPr>
    <w:rPr>
      <w:b/>
      <w:bCs/>
      <w:sz w:val="30"/>
      <w:szCs w:val="30"/>
    </w:rPr>
  </w:style>
  <w:style w:type="paragraph" w:customStyle="1" w:styleId="xl39">
    <w:name w:val="xl39"/>
    <w:basedOn w:val="a"/>
    <w:pPr>
      <w:spacing w:before="280" w:after="280"/>
      <w:jc w:val="center"/>
    </w:pPr>
    <w:rPr>
      <w:b/>
      <w:bCs/>
      <w:sz w:val="30"/>
      <w:szCs w:val="30"/>
    </w:rPr>
  </w:style>
  <w:style w:type="paragraph" w:customStyle="1" w:styleId="xl40">
    <w:name w:val="xl40"/>
    <w:basedOn w:val="a"/>
    <w:pPr>
      <w:spacing w:before="280" w:after="280"/>
      <w:jc w:val="center"/>
    </w:pPr>
    <w:rPr>
      <w:b/>
      <w:bCs/>
      <w:sz w:val="30"/>
      <w:szCs w:val="30"/>
    </w:rPr>
  </w:style>
  <w:style w:type="paragraph" w:customStyle="1" w:styleId="textdict">
    <w:name w:val="text_dict"/>
    <w:basedOn w:val="a"/>
    <w:pPr>
      <w:spacing w:before="280" w:after="280"/>
      <w:ind w:firstLine="450"/>
      <w:jc w:val="both"/>
    </w:pPr>
    <w:rPr>
      <w:rFonts w:ascii="Verdana" w:hAnsi="Verdana" w:cs="Verdana"/>
      <w:sz w:val="18"/>
      <w:szCs w:val="18"/>
    </w:rPr>
  </w:style>
  <w:style w:type="paragraph" w:customStyle="1" w:styleId="1fff4">
    <w:name w:val="Нижний колонтитул1"/>
    <w:basedOn w:val="a"/>
    <w:rPr>
      <w:sz w:val="20"/>
      <w:szCs w:val="20"/>
    </w:rPr>
  </w:style>
  <w:style w:type="paragraph" w:customStyle="1" w:styleId="affffff9">
    <w:name w:val="Ввод осн.текста Знак"/>
    <w:basedOn w:val="a"/>
    <w:pPr>
      <w:overflowPunct w:val="0"/>
      <w:autoSpaceDE w:val="0"/>
      <w:spacing w:after="120"/>
      <w:ind w:firstLine="709"/>
      <w:jc w:val="both"/>
      <w:textAlignment w:val="baseline"/>
    </w:pPr>
    <w:rPr>
      <w:sz w:val="28"/>
      <w:szCs w:val="20"/>
    </w:rPr>
  </w:style>
  <w:style w:type="paragraph" w:customStyle="1" w:styleId="textn">
    <w:name w:val="textn"/>
    <w:basedOn w:val="a"/>
    <w:pPr>
      <w:spacing w:before="280" w:after="280"/>
    </w:pPr>
  </w:style>
  <w:style w:type="paragraph" w:customStyle="1" w:styleId="1fff5">
    <w:name w:val="1"/>
    <w:basedOn w:val="a"/>
    <w:pPr>
      <w:spacing w:after="160" w:line="240" w:lineRule="exact"/>
    </w:pPr>
    <w:rPr>
      <w:rFonts w:ascii="Verdana" w:hAnsi="Verdana" w:cs="Verdana"/>
      <w:lang w:val="en-US"/>
    </w:rPr>
  </w:style>
  <w:style w:type="paragraph" w:customStyle="1" w:styleId="l">
    <w:name w:val="l"/>
    <w:basedOn w:val="a"/>
    <w:pPr>
      <w:spacing w:before="30" w:after="30"/>
      <w:ind w:firstLine="400"/>
      <w:jc w:val="both"/>
    </w:pPr>
    <w:rPr>
      <w:color w:val="001020"/>
    </w:rPr>
  </w:style>
  <w:style w:type="paragraph" w:customStyle="1" w:styleId="TextESIAEAC0">
    <w:name w:val="Text ESIA EAC"/>
    <w:basedOn w:val="a"/>
    <w:pPr>
      <w:widowControl w:val="0"/>
      <w:spacing w:before="120" w:after="120"/>
      <w:ind w:left="697"/>
      <w:jc w:val="both"/>
    </w:pPr>
    <w:rPr>
      <w:rFonts w:ascii="Arial" w:hAnsi="Arial" w:cs="Arial"/>
      <w:lang w:val="x-none"/>
    </w:rPr>
  </w:style>
  <w:style w:type="paragraph" w:customStyle="1" w:styleId="TableTextESIAEAC">
    <w:name w:val="Table Text ESIA EAC"/>
    <w:basedOn w:val="a"/>
    <w:pPr>
      <w:widowControl w:val="0"/>
      <w:spacing w:before="120" w:after="120"/>
    </w:pPr>
    <w:rPr>
      <w:rFonts w:ascii="Arial" w:hAnsi="Arial" w:cs="Arial"/>
      <w:sz w:val="20"/>
      <w:szCs w:val="20"/>
      <w:lang w:val="x-none"/>
    </w:rPr>
  </w:style>
  <w:style w:type="paragraph" w:customStyle="1" w:styleId="TableTitleTextESIAEAC">
    <w:name w:val="Table Title Text ESIA EAC"/>
    <w:basedOn w:val="TableTextESIAEAC"/>
    <w:pPr>
      <w:jc w:val="center"/>
    </w:pPr>
    <w:rPr>
      <w:b/>
    </w:rPr>
  </w:style>
  <w:style w:type="paragraph" w:customStyle="1" w:styleId="CaptionofTableESIAEAC">
    <w:name w:val="Caption of Table ESIA EAC"/>
    <w:basedOn w:val="a"/>
    <w:pPr>
      <w:keepNext/>
      <w:spacing w:before="60" w:after="220" w:line="220" w:lineRule="atLeast"/>
      <w:ind w:left="709"/>
    </w:pPr>
    <w:rPr>
      <w:rFonts w:ascii="Arial" w:hAnsi="Arial" w:cs="Arial"/>
      <w:i/>
      <w:sz w:val="22"/>
      <w:szCs w:val="20"/>
      <w:lang w:val="en-US"/>
    </w:rPr>
  </w:style>
  <w:style w:type="paragraph" w:customStyle="1" w:styleId="BooletedTextESAIEAC">
    <w:name w:val="Booleted Text ESAI EAC"/>
    <w:basedOn w:val="a"/>
    <w:pPr>
      <w:widowControl w:val="0"/>
      <w:numPr>
        <w:numId w:val="8"/>
      </w:numPr>
      <w:spacing w:before="120" w:after="120" w:line="288" w:lineRule="auto"/>
      <w:jc w:val="both"/>
    </w:pPr>
    <w:rPr>
      <w:rFonts w:ascii="Arial" w:hAnsi="Arial" w:cs="Arial"/>
      <w:szCs w:val="20"/>
      <w:lang w:val="en-GB"/>
    </w:rPr>
  </w:style>
  <w:style w:type="paragraph" w:customStyle="1" w:styleId="1fff6">
    <w:name w:val="Знак Знак1 Знак Знак Знак Знак"/>
    <w:basedOn w:val="a"/>
    <w:pPr>
      <w:spacing w:after="160" w:line="240" w:lineRule="exact"/>
    </w:pPr>
    <w:rPr>
      <w:rFonts w:ascii="Verdana" w:hAnsi="Verdana" w:cs="Verdana"/>
      <w:lang w:val="en-US"/>
    </w:rPr>
  </w:style>
  <w:style w:type="paragraph" w:customStyle="1" w:styleId="120">
    <w:name w:val="абзац 12"/>
    <w:basedOn w:val="a"/>
    <w:pPr>
      <w:spacing w:before="120"/>
      <w:ind w:firstLine="709"/>
      <w:jc w:val="both"/>
    </w:pPr>
    <w:rPr>
      <w:szCs w:val="20"/>
    </w:rPr>
  </w:style>
  <w:style w:type="paragraph" w:customStyle="1" w:styleId="1fff7">
    <w:name w:val="Знак1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fff8">
    <w:name w:val="Абзац списка1"/>
    <w:basedOn w:val="a"/>
    <w:pPr>
      <w:ind w:left="720"/>
    </w:pPr>
  </w:style>
  <w:style w:type="paragraph" w:customStyle="1" w:styleId="48">
    <w:name w:val="4"/>
    <w:basedOn w:val="a"/>
    <w:pPr>
      <w:spacing w:line="300" w:lineRule="auto"/>
      <w:ind w:firstLine="709"/>
      <w:jc w:val="both"/>
    </w:pPr>
    <w:rPr>
      <w:bCs/>
      <w:iCs/>
      <w:sz w:val="28"/>
      <w:szCs w:val="28"/>
      <w:lang w:val="x-none"/>
    </w:rPr>
  </w:style>
  <w:style w:type="paragraph" w:customStyle="1" w:styleId="2fc">
    <w:name w:val="Абзац списка2"/>
    <w:basedOn w:val="a"/>
    <w:pPr>
      <w:ind w:left="720"/>
    </w:pPr>
    <w:rPr>
      <w:rFonts w:eastAsia="Calibri"/>
    </w:rPr>
  </w:style>
  <w:style w:type="paragraph" w:customStyle="1" w:styleId="2fd">
    <w:name w:val="Знак Знак2 Знак"/>
    <w:basedOn w:val="a"/>
    <w:pPr>
      <w:spacing w:after="160" w:line="240" w:lineRule="exact"/>
    </w:pPr>
    <w:rPr>
      <w:rFonts w:ascii="Verdana" w:hAnsi="Verdana" w:cs="Verdana"/>
      <w:lang w:val="en-US"/>
    </w:rPr>
  </w:style>
  <w:style w:type="paragraph" w:customStyle="1" w:styleId="Char0">
    <w:name w:val="Char Знак Знак"/>
    <w:basedOn w:val="a"/>
    <w:pPr>
      <w:widowControl w:val="0"/>
      <w:spacing w:after="160" w:line="240" w:lineRule="exact"/>
      <w:jc w:val="right"/>
    </w:pPr>
    <w:rPr>
      <w:sz w:val="20"/>
      <w:szCs w:val="20"/>
      <w:lang w:val="en-GB"/>
    </w:rPr>
  </w:style>
  <w:style w:type="paragraph" w:customStyle="1" w:styleId="121">
    <w:name w:val="Стиль Перед:  12 пт"/>
    <w:basedOn w:val="a"/>
    <w:pPr>
      <w:widowControl w:val="0"/>
      <w:autoSpaceDE w:val="0"/>
      <w:spacing w:before="240"/>
      <w:ind w:firstLine="720"/>
      <w:jc w:val="both"/>
    </w:pPr>
    <w:rPr>
      <w:sz w:val="26"/>
      <w:szCs w:val="20"/>
    </w:rPr>
  </w:style>
  <w:style w:type="paragraph" w:customStyle="1" w:styleId="1fff9">
    <w:name w:val="Знак Знак Знак1"/>
    <w:basedOn w:val="a"/>
    <w:pPr>
      <w:spacing w:after="160" w:line="240" w:lineRule="exact"/>
    </w:pPr>
    <w:rPr>
      <w:rFonts w:ascii="Verdana" w:hAnsi="Verdana" w:cs="Verdana"/>
      <w:lang w:val="en-US"/>
    </w:rPr>
  </w:style>
  <w:style w:type="paragraph" w:customStyle="1" w:styleId="56">
    <w:name w:val="5 МГП Обычный текст"/>
    <w:basedOn w:val="a"/>
    <w:pPr>
      <w:spacing w:line="276" w:lineRule="auto"/>
      <w:ind w:firstLine="709"/>
      <w:jc w:val="both"/>
    </w:pPr>
    <w:rPr>
      <w:sz w:val="28"/>
      <w:szCs w:val="20"/>
      <w:lang w:val="x-none"/>
    </w:rPr>
  </w:style>
  <w:style w:type="paragraph" w:customStyle="1" w:styleId="cenpt">
    <w:name w:val="cenpt"/>
    <w:basedOn w:val="a"/>
    <w:pPr>
      <w:spacing w:before="280" w:after="280"/>
    </w:pPr>
  </w:style>
  <w:style w:type="paragraph" w:customStyle="1" w:styleId="justppt">
    <w:name w:val="justppt"/>
    <w:basedOn w:val="a"/>
    <w:pPr>
      <w:spacing w:before="280" w:after="280"/>
    </w:pPr>
  </w:style>
  <w:style w:type="paragraph" w:customStyle="1" w:styleId="1fffa">
    <w:name w:val="1 Стандартный текст"/>
    <w:basedOn w:val="a"/>
    <w:pPr>
      <w:spacing w:line="360" w:lineRule="auto"/>
      <w:ind w:firstLine="709"/>
      <w:jc w:val="both"/>
    </w:pPr>
    <w:rPr>
      <w:lang w:val="x-none"/>
    </w:rPr>
  </w:style>
  <w:style w:type="paragraph" w:customStyle="1" w:styleId="3f3">
    <w:name w:val="3 Стиль"/>
    <w:basedOn w:val="1fffa"/>
    <w:pPr>
      <w:pageBreakBefore/>
    </w:pPr>
    <w:rPr>
      <w:rFonts w:ascii="Cambria" w:hAnsi="Cambria" w:cs="Cambria"/>
      <w:b/>
      <w:color w:val="365F91"/>
      <w:sz w:val="28"/>
      <w:szCs w:val="28"/>
    </w:rPr>
  </w:style>
  <w:style w:type="paragraph" w:customStyle="1" w:styleId="6-0">
    <w:name w:val="6 - Список"/>
    <w:basedOn w:val="1fffa"/>
    <w:pPr>
      <w:numPr>
        <w:numId w:val="5"/>
      </w:numPr>
    </w:pPr>
  </w:style>
  <w:style w:type="paragraph" w:customStyle="1" w:styleId="57">
    <w:name w:val="5 Не заголовок"/>
    <w:basedOn w:val="1fffa"/>
    <w:rPr>
      <w:rFonts w:ascii="Cambria" w:hAnsi="Cambria" w:cs="Cambria"/>
      <w:b/>
      <w:color w:val="365F91"/>
    </w:rPr>
  </w:style>
  <w:style w:type="paragraph" w:customStyle="1" w:styleId="74">
    <w:name w:val="7 Проектные предложения"/>
    <w:basedOn w:val="57"/>
    <w:pPr>
      <w:jc w:val="left"/>
    </w:pPr>
    <w:rPr>
      <w:rFonts w:ascii="Times New Roman" w:hAnsi="Times New Roman" w:cs="Times New Roman"/>
      <w:i/>
      <w:color w:val="auto"/>
    </w:rPr>
  </w:style>
  <w:style w:type="paragraph" w:customStyle="1" w:styleId="2fe">
    <w:name w:val="2 Заголовок"/>
    <w:basedOn w:val="1fffa"/>
    <w:rPr>
      <w:rFonts w:ascii="Cambria" w:hAnsi="Cambria" w:cs="Cambria"/>
      <w:b/>
      <w:color w:val="365F91"/>
    </w:rPr>
  </w:style>
  <w:style w:type="paragraph" w:customStyle="1" w:styleId="49">
    <w:name w:val="4 Таблица название"/>
    <w:basedOn w:val="1fffa"/>
    <w:pPr>
      <w:jc w:val="left"/>
    </w:pPr>
    <w:rPr>
      <w:b/>
      <w:szCs w:val="20"/>
    </w:rPr>
  </w:style>
  <w:style w:type="paragraph" w:customStyle="1" w:styleId="BodyTxt">
    <w:name w:val="Body Txt"/>
    <w:basedOn w:val="a"/>
    <w:pPr>
      <w:keepLines/>
      <w:spacing w:before="60" w:after="60"/>
      <w:ind w:firstLine="567"/>
      <w:jc w:val="both"/>
    </w:pPr>
    <w:rPr>
      <w:rFonts w:ascii="Arial Narrow" w:hAnsi="Arial Narrow" w:cs="Arial Narrow"/>
      <w:szCs w:val="20"/>
    </w:rPr>
  </w:style>
  <w:style w:type="paragraph" w:customStyle="1" w:styleId="Iauiue3">
    <w:name w:val="Iau?iue3"/>
    <w:pPr>
      <w:widowControl w:val="0"/>
      <w:suppressAutoHyphens/>
    </w:pPr>
    <w:rPr>
      <w:lang w:eastAsia="ar-SA"/>
    </w:rPr>
  </w:style>
  <w:style w:type="paragraph" w:customStyle="1" w:styleId="ArialNarrow13pt1">
    <w:name w:val="Arial Narrow 13 pt по ширине Первая строка:  1 см"/>
    <w:basedOn w:val="affff3"/>
    <w:pPr>
      <w:widowControl/>
      <w:suppressAutoHyphens w:val="0"/>
      <w:ind w:firstLine="567"/>
      <w:jc w:val="both"/>
    </w:pPr>
    <w:rPr>
      <w:rFonts w:ascii="Arial Narrow" w:hAnsi="Arial Narrow" w:cs="Arial Narrow"/>
      <w:sz w:val="26"/>
      <w:lang w:val="en-US"/>
    </w:rPr>
  </w:style>
  <w:style w:type="paragraph" w:customStyle="1" w:styleId="Iauiue">
    <w:name w:val="Iau?iue"/>
    <w:pPr>
      <w:widowControl w:val="0"/>
      <w:suppressAutoHyphens/>
    </w:pPr>
    <w:rPr>
      <w:lang w:val="en-US" w:eastAsia="ar-SA"/>
    </w:rPr>
  </w:style>
  <w:style w:type="paragraph" w:customStyle="1" w:styleId="82">
    <w:name w:val="çàãîëîâîê 8"/>
    <w:basedOn w:val="affff3"/>
    <w:next w:val="affff3"/>
    <w:pPr>
      <w:keepNext/>
      <w:suppressAutoHyphens w:val="0"/>
      <w:ind w:firstLine="720"/>
      <w:jc w:val="both"/>
    </w:pPr>
    <w:rPr>
      <w:b/>
      <w:sz w:val="24"/>
    </w:rPr>
  </w:style>
  <w:style w:type="paragraph" w:customStyle="1" w:styleId="nienie">
    <w:name w:val="nienie"/>
    <w:basedOn w:val="Iauiue"/>
    <w:pPr>
      <w:keepLines/>
      <w:ind w:left="709" w:hanging="284"/>
      <w:jc w:val="both"/>
    </w:pPr>
    <w:rPr>
      <w:rFonts w:ascii="Peterburg" w:hAnsi="Peterburg" w:cs="Peterburg"/>
      <w:sz w:val="24"/>
      <w:lang w:val="ru-RU"/>
    </w:rPr>
  </w:style>
  <w:style w:type="paragraph" w:customStyle="1" w:styleId="unip">
    <w:name w:val="unip"/>
    <w:basedOn w:val="a"/>
    <w:pPr>
      <w:spacing w:before="280" w:after="280"/>
    </w:pPr>
  </w:style>
  <w:style w:type="paragraph" w:customStyle="1" w:styleId="affffffa">
    <w:name w:val="ОСНОВНОЙ !!!"/>
    <w:basedOn w:val="afff7"/>
    <w:pPr>
      <w:spacing w:before="120" w:after="0"/>
      <w:ind w:firstLine="900"/>
      <w:jc w:val="both"/>
    </w:pPr>
    <w:rPr>
      <w:rFonts w:ascii="Arial" w:hAnsi="Arial" w:cs="Arial"/>
      <w:color w:val="000000"/>
      <w:lang w:val="ru-RU"/>
    </w:rPr>
  </w:style>
  <w:style w:type="paragraph" w:customStyle="1" w:styleId="3120">
    <w:name w:val="Стиль Заголовок 3 + 12 пт"/>
    <w:basedOn w:val="3"/>
    <w:pPr>
      <w:tabs>
        <w:tab w:val="left" w:pos="0"/>
        <w:tab w:val="left" w:pos="2340"/>
      </w:tabs>
      <w:spacing w:before="113" w:after="113"/>
      <w:ind w:firstLine="709"/>
    </w:pPr>
    <w:rPr>
      <w:rFonts w:ascii="Times New Roman" w:hAnsi="Times New Roman" w:cs="Times New Roman"/>
      <w:sz w:val="24"/>
      <w:lang w:val="ru-RU"/>
    </w:rPr>
  </w:style>
  <w:style w:type="paragraph" w:customStyle="1" w:styleId="2ff">
    <w:name w:val="Îñíîâíîé òåêñò 2"/>
    <w:basedOn w:val="affff3"/>
    <w:pPr>
      <w:suppressAutoHyphens w:val="0"/>
      <w:ind w:firstLine="720"/>
      <w:jc w:val="both"/>
    </w:pPr>
    <w:rPr>
      <w:b/>
      <w:color w:val="000000"/>
      <w:sz w:val="24"/>
      <w:lang w:val="en-US"/>
    </w:rPr>
  </w:style>
  <w:style w:type="paragraph" w:styleId="affffffb">
    <w:name w:val="endnote text"/>
    <w:basedOn w:val="a"/>
    <w:rPr>
      <w:sz w:val="20"/>
      <w:szCs w:val="20"/>
    </w:rPr>
  </w:style>
  <w:style w:type="paragraph" w:customStyle="1" w:styleId="rtejustify1">
    <w:name w:val="rtejustify1"/>
    <w:basedOn w:val="a"/>
    <w:pPr>
      <w:spacing w:after="180" w:line="270" w:lineRule="atLeast"/>
      <w:jc w:val="both"/>
    </w:pPr>
    <w:rPr>
      <w:rFonts w:ascii="Arial" w:hAnsi="Arial" w:cs="Arial"/>
      <w:sz w:val="21"/>
      <w:szCs w:val="21"/>
    </w:rPr>
  </w:style>
  <w:style w:type="paragraph" w:customStyle="1" w:styleId="1590">
    <w:name w:val="Стиль ОСНОВНОЙ !!! + Слева:  159 см Первая строка:  0 см"/>
    <w:basedOn w:val="affffffa"/>
    <w:pPr>
      <w:ind w:left="900" w:firstLine="0"/>
    </w:pPr>
    <w:rPr>
      <w:sz w:val="20"/>
      <w:szCs w:val="20"/>
    </w:rPr>
  </w:style>
  <w:style w:type="paragraph" w:customStyle="1" w:styleId="FR2">
    <w:name w:val="FR2"/>
    <w:pPr>
      <w:widowControl w:val="0"/>
      <w:suppressAutoHyphens/>
      <w:autoSpaceDE w:val="0"/>
      <w:spacing w:line="252" w:lineRule="auto"/>
      <w:ind w:firstLine="160"/>
      <w:jc w:val="both"/>
    </w:pPr>
    <w:rPr>
      <w:sz w:val="18"/>
      <w:szCs w:val="18"/>
      <w:lang w:eastAsia="ar-SA"/>
    </w:rPr>
  </w:style>
  <w:style w:type="paragraph" w:customStyle="1" w:styleId="FR1">
    <w:name w:val="FR1"/>
    <w:pPr>
      <w:widowControl w:val="0"/>
      <w:suppressAutoHyphens/>
      <w:autoSpaceDE w:val="0"/>
      <w:spacing w:before="120" w:line="300" w:lineRule="auto"/>
      <w:ind w:left="80"/>
      <w:jc w:val="both"/>
    </w:pPr>
    <w:rPr>
      <w:b/>
      <w:bCs/>
      <w:i/>
      <w:iCs/>
      <w:sz w:val="22"/>
      <w:szCs w:val="22"/>
      <w:lang w:eastAsia="ar-SA"/>
    </w:rPr>
  </w:style>
  <w:style w:type="paragraph" w:customStyle="1" w:styleId="Web1">
    <w:name w:val="Обычный (Web)1"/>
    <w:basedOn w:val="a"/>
    <w:pPr>
      <w:spacing w:before="100" w:after="100"/>
      <w:ind w:left="480" w:right="240"/>
      <w:jc w:val="both"/>
    </w:pPr>
    <w:rPr>
      <w:rFonts w:ascii="Verdana" w:hAnsi="Verdana" w:cs="Arial"/>
      <w:color w:val="000000"/>
      <w:sz w:val="16"/>
      <w:szCs w:val="16"/>
    </w:rPr>
  </w:style>
  <w:style w:type="paragraph" w:customStyle="1" w:styleId="TimesNewRoman120">
    <w:name w:val="Стиль ОСНОВНОЙ !!! + Times New Roman 12 пт"/>
    <w:basedOn w:val="affffffa"/>
    <w:pPr>
      <w:ind w:firstLine="851"/>
    </w:pPr>
    <w:rPr>
      <w:rFonts w:ascii="Times New Roman" w:hAnsi="Times New Roman" w:cs="Times New Roman"/>
      <w:color w:val="auto"/>
    </w:rPr>
  </w:style>
  <w:style w:type="paragraph" w:customStyle="1" w:styleId="215">
    <w:name w:val="Красная строка 21"/>
    <w:basedOn w:val="affff2"/>
    <w:pPr>
      <w:ind w:firstLine="210"/>
    </w:pPr>
    <w:rPr>
      <w:lang w:val="ru-RU"/>
    </w:rPr>
  </w:style>
  <w:style w:type="paragraph" w:customStyle="1" w:styleId="Normal2">
    <w:name w:val="Normal"/>
    <w:pPr>
      <w:widowControl w:val="0"/>
      <w:suppressAutoHyphens/>
      <w:overflowPunct w:val="0"/>
      <w:autoSpaceDE w:val="0"/>
      <w:textAlignment w:val="baseline"/>
    </w:pPr>
    <w:rPr>
      <w:lang w:eastAsia="ar-SA"/>
    </w:rPr>
  </w:style>
  <w:style w:type="paragraph" w:styleId="affffffc">
    <w:name w:val="Revision"/>
    <w:pPr>
      <w:suppressAutoHyphens/>
    </w:pPr>
    <w:rPr>
      <w:sz w:val="24"/>
      <w:szCs w:val="24"/>
      <w:lang w:eastAsia="ar-SA"/>
    </w:rPr>
  </w:style>
  <w:style w:type="paragraph" w:customStyle="1" w:styleId="affffffd">
    <w:name w:val="Содержимое врезки"/>
    <w:basedOn w:val="afff7"/>
  </w:style>
  <w:style w:type="paragraph" w:customStyle="1" w:styleId="100">
    <w:name w:val="Оглавление 10"/>
    <w:basedOn w:val="3a"/>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gskrf/15_3.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117211"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C5419CB855CFDC469CF62124793B19D046CB73D94D6EEC049BB3BC0D7A448FA4F520C09C518ACEt7mDQ"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8C5419CB855CFDC469CF62124793B19D046CB73D94D6EEC049BB3BC0D7A448FA4F520C09C518ACEt7mDQ" TargetMode="External"/><Relationship Id="rId4" Type="http://schemas.openxmlformats.org/officeDocument/2006/relationships/webSettings" Target="webSettings.xml"/><Relationship Id="rId9" Type="http://schemas.openxmlformats.org/officeDocument/2006/relationships/hyperlink" Target="consultantplus://offline/ref=28C5419CB855CFDC469CF62124793B19D046CB74D24F6EEC049BB3BC0Dt7mAQ"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22583</Words>
  <Characters>128725</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Элина Викторовна</dc:creator>
  <cp:keywords/>
  <cp:lastModifiedBy>Администратор</cp:lastModifiedBy>
  <cp:revision>2</cp:revision>
  <cp:lastPrinted>2013-09-30T03:32:00Z</cp:lastPrinted>
  <dcterms:created xsi:type="dcterms:W3CDTF">2023-12-25T01:47:00Z</dcterms:created>
  <dcterms:modified xsi:type="dcterms:W3CDTF">2023-12-25T01:47:00Z</dcterms:modified>
</cp:coreProperties>
</file>