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BD" w:rsidRDefault="000422BD" w:rsidP="000422BD">
      <w:pPr>
        <w:pStyle w:val="a3"/>
        <w:spacing w:before="0" w:beforeAutospacing="0" w:after="0"/>
        <w:jc w:val="center"/>
      </w:pPr>
      <w:r>
        <w:rPr>
          <w:noProof/>
        </w:rPr>
        <w:drawing>
          <wp:inline distT="0" distB="0" distL="0" distR="0">
            <wp:extent cx="594360" cy="7924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2BD" w:rsidRDefault="000422BD" w:rsidP="000422BD">
      <w:pPr>
        <w:pStyle w:val="a3"/>
        <w:spacing w:before="0" w:beforeAutospacing="0" w:after="0"/>
        <w:jc w:val="center"/>
      </w:pPr>
      <w:r>
        <w:rPr>
          <w:b/>
          <w:bCs/>
          <w:sz w:val="26"/>
          <w:szCs w:val="26"/>
        </w:rPr>
        <w:t>МУНИЦИПАЛЬНЫЙ КОМИТЕТ</w:t>
      </w:r>
    </w:p>
    <w:p w:rsidR="000422BD" w:rsidRDefault="000422BD" w:rsidP="000422BD">
      <w:pPr>
        <w:pStyle w:val="a3"/>
        <w:spacing w:before="0" w:beforeAutospacing="0" w:after="0"/>
        <w:jc w:val="center"/>
      </w:pPr>
      <w:r>
        <w:rPr>
          <w:b/>
          <w:bCs/>
          <w:sz w:val="26"/>
          <w:szCs w:val="26"/>
        </w:rPr>
        <w:t>СНЕГУРОВСКОГО СЕЛЬСКОГО ПОСЕЛЕНИЯ</w:t>
      </w:r>
    </w:p>
    <w:p w:rsidR="000422BD" w:rsidRDefault="000422BD" w:rsidP="000422BD">
      <w:pPr>
        <w:pStyle w:val="a3"/>
        <w:spacing w:before="0" w:beforeAutospacing="0" w:after="0"/>
        <w:jc w:val="center"/>
      </w:pPr>
      <w:r>
        <w:rPr>
          <w:b/>
          <w:bCs/>
          <w:sz w:val="26"/>
          <w:szCs w:val="26"/>
        </w:rPr>
        <w:t>ЧЕРНИГОВСКОГО МУНИЦИПАЛЬНОГО РАЙОНА</w:t>
      </w:r>
    </w:p>
    <w:p w:rsidR="000422BD" w:rsidRDefault="000422BD" w:rsidP="000422BD">
      <w:pPr>
        <w:pStyle w:val="a3"/>
        <w:spacing w:before="0" w:beforeAutospacing="0" w:after="0"/>
        <w:jc w:val="center"/>
      </w:pPr>
      <w:r>
        <w:rPr>
          <w:b/>
          <w:bCs/>
          <w:sz w:val="26"/>
          <w:szCs w:val="26"/>
        </w:rPr>
        <w:t>ПРИМОРСКОГО КРАЯ</w:t>
      </w:r>
    </w:p>
    <w:p w:rsidR="000422BD" w:rsidRDefault="000422BD" w:rsidP="000422BD">
      <w:pPr>
        <w:pStyle w:val="a3"/>
        <w:spacing w:before="0" w:beforeAutospacing="0" w:after="0"/>
        <w:jc w:val="center"/>
      </w:pPr>
    </w:p>
    <w:p w:rsidR="000422BD" w:rsidRDefault="000422BD" w:rsidP="000422BD">
      <w:pPr>
        <w:pStyle w:val="a3"/>
        <w:spacing w:before="0" w:beforeAutospacing="0" w:after="0"/>
        <w:jc w:val="center"/>
      </w:pPr>
      <w:r>
        <w:rPr>
          <w:b/>
          <w:bCs/>
          <w:sz w:val="26"/>
          <w:szCs w:val="26"/>
        </w:rPr>
        <w:t>РЕШЕНИЕ</w:t>
      </w:r>
    </w:p>
    <w:p w:rsidR="000422BD" w:rsidRPr="00911994" w:rsidRDefault="000422BD" w:rsidP="000422BD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0422BD" w:rsidRDefault="000422BD" w:rsidP="000422BD">
      <w:pPr>
        <w:pStyle w:val="a3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0422BD" w:rsidRPr="00911994" w:rsidRDefault="000422BD" w:rsidP="000422BD">
      <w:pPr>
        <w:pStyle w:val="a3"/>
        <w:spacing w:before="0" w:beforeAutospacing="0" w:after="0"/>
        <w:jc w:val="center"/>
        <w:rPr>
          <w:b/>
          <w:bCs/>
          <w:sz w:val="26"/>
          <w:szCs w:val="26"/>
        </w:rPr>
      </w:pPr>
      <w:r w:rsidRPr="00911994">
        <w:rPr>
          <w:b/>
          <w:bCs/>
          <w:sz w:val="26"/>
          <w:szCs w:val="26"/>
        </w:rPr>
        <w:t>Об утверждении генерального плана Снегуровского сельского поселения Черниговского района Приморского края</w:t>
      </w:r>
    </w:p>
    <w:p w:rsidR="000422BD" w:rsidRPr="00911994" w:rsidRDefault="000422BD" w:rsidP="000422BD">
      <w:pPr>
        <w:pStyle w:val="a3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0422BD" w:rsidRDefault="000422BD" w:rsidP="000422BD">
      <w:pPr>
        <w:pStyle w:val="a3"/>
        <w:spacing w:before="0" w:beforeAutospacing="0" w:after="0"/>
        <w:jc w:val="right"/>
        <w:rPr>
          <w:bCs/>
          <w:sz w:val="22"/>
          <w:szCs w:val="22"/>
        </w:rPr>
      </w:pPr>
      <w:r>
        <w:rPr>
          <w:b/>
          <w:bCs/>
          <w:sz w:val="26"/>
          <w:szCs w:val="26"/>
        </w:rPr>
        <w:t xml:space="preserve"> </w:t>
      </w:r>
    </w:p>
    <w:tbl>
      <w:tblPr>
        <w:tblStyle w:val="a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3"/>
      </w:tblGrid>
      <w:tr w:rsidR="000422BD" w:rsidTr="000422BD">
        <w:tc>
          <w:tcPr>
            <w:tcW w:w="3623" w:type="dxa"/>
          </w:tcPr>
          <w:p w:rsidR="000422BD" w:rsidRDefault="000422BD" w:rsidP="000422BD">
            <w:pPr>
              <w:pStyle w:val="a3"/>
              <w:spacing w:before="0" w:beforeAutospacing="0" w:after="0"/>
              <w:rPr>
                <w:bCs/>
                <w:sz w:val="22"/>
                <w:szCs w:val="22"/>
              </w:rPr>
            </w:pPr>
            <w:r w:rsidRPr="000422BD">
              <w:rPr>
                <w:bCs/>
                <w:sz w:val="22"/>
                <w:szCs w:val="22"/>
              </w:rPr>
              <w:t>Утверждено</w:t>
            </w:r>
          </w:p>
          <w:p w:rsidR="000422BD" w:rsidRPr="000422BD" w:rsidRDefault="000422BD" w:rsidP="000422BD">
            <w:pPr>
              <w:pStyle w:val="a3"/>
              <w:spacing w:before="0" w:beforeAutospacing="0" w:after="0"/>
              <w:rPr>
                <w:bCs/>
                <w:sz w:val="22"/>
                <w:szCs w:val="22"/>
              </w:rPr>
            </w:pPr>
            <w:r w:rsidRPr="000422BD">
              <w:rPr>
                <w:bCs/>
                <w:sz w:val="22"/>
                <w:szCs w:val="22"/>
              </w:rPr>
              <w:t xml:space="preserve"> муниципальным комитетом</w:t>
            </w:r>
          </w:p>
          <w:p w:rsidR="000422BD" w:rsidRPr="000422BD" w:rsidRDefault="000422BD" w:rsidP="000422BD">
            <w:pPr>
              <w:pStyle w:val="a3"/>
              <w:spacing w:before="0" w:beforeAutospacing="0" w:after="0"/>
              <w:rPr>
                <w:bCs/>
                <w:sz w:val="22"/>
                <w:szCs w:val="22"/>
              </w:rPr>
            </w:pPr>
            <w:r w:rsidRPr="000422BD">
              <w:rPr>
                <w:bCs/>
                <w:sz w:val="22"/>
                <w:szCs w:val="22"/>
              </w:rPr>
              <w:t>Снегуровского сельского поселения</w:t>
            </w:r>
          </w:p>
          <w:p w:rsidR="000422BD" w:rsidRDefault="00393549" w:rsidP="00393549">
            <w:pPr>
              <w:pStyle w:val="a3"/>
              <w:spacing w:before="0" w:beforeAutospacing="0"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5967EB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="000422BD" w:rsidRPr="000422BD">
              <w:rPr>
                <w:bCs/>
                <w:sz w:val="22"/>
                <w:szCs w:val="22"/>
              </w:rPr>
              <w:t>.2014год</w:t>
            </w:r>
          </w:p>
        </w:tc>
      </w:tr>
    </w:tbl>
    <w:p w:rsidR="000422BD" w:rsidRDefault="000422BD" w:rsidP="000422BD">
      <w:pPr>
        <w:pStyle w:val="a3"/>
        <w:spacing w:before="0" w:beforeAutospacing="0" w:after="0"/>
        <w:ind w:firstLine="709"/>
        <w:rPr>
          <w:bCs/>
          <w:sz w:val="26"/>
          <w:szCs w:val="26"/>
        </w:rPr>
      </w:pPr>
    </w:p>
    <w:p w:rsidR="000422BD" w:rsidRDefault="000422BD" w:rsidP="000422BD">
      <w:pPr>
        <w:pStyle w:val="a3"/>
        <w:spacing w:before="0" w:beforeAutospacing="0" w:after="0"/>
        <w:ind w:firstLine="709"/>
        <w:rPr>
          <w:sz w:val="26"/>
          <w:szCs w:val="26"/>
        </w:rPr>
      </w:pPr>
      <w:r w:rsidRPr="00911994">
        <w:rPr>
          <w:bCs/>
          <w:sz w:val="26"/>
          <w:szCs w:val="26"/>
        </w:rPr>
        <w:t xml:space="preserve">В соответствии с Федеральным законом </w:t>
      </w:r>
      <w:r w:rsidRPr="00911994">
        <w:rPr>
          <w:sz w:val="26"/>
          <w:szCs w:val="26"/>
        </w:rPr>
        <w:t>от 06.10.2003г №131-ФЗ «Об общих принципах организации местного самоуправления в Российской Федерации», Градостроительным кодексом Российской Федерации, Уставом Снегуровского сельского поселения, с учетом протоколов публичных слушаний по проекту генерального плана Снегуровского сельского поселения:</w:t>
      </w:r>
    </w:p>
    <w:p w:rsidR="000422BD" w:rsidRPr="00911994" w:rsidRDefault="000422BD" w:rsidP="000422BD">
      <w:pPr>
        <w:pStyle w:val="a3"/>
        <w:spacing w:before="0" w:beforeAutospacing="0" w:after="0"/>
        <w:ind w:firstLine="709"/>
        <w:rPr>
          <w:sz w:val="26"/>
          <w:szCs w:val="26"/>
        </w:rPr>
      </w:pPr>
    </w:p>
    <w:p w:rsidR="000422BD" w:rsidRPr="00911994" w:rsidRDefault="000422BD" w:rsidP="000422BD">
      <w:pPr>
        <w:pStyle w:val="a3"/>
        <w:spacing w:before="0" w:beforeAutospacing="0" w:after="0"/>
        <w:ind w:firstLine="709"/>
        <w:rPr>
          <w:sz w:val="26"/>
          <w:szCs w:val="26"/>
        </w:rPr>
      </w:pPr>
      <w:r w:rsidRPr="00911994">
        <w:rPr>
          <w:sz w:val="26"/>
          <w:szCs w:val="26"/>
        </w:rPr>
        <w:t>1. Утвердить генеральный план Снегуровского сельского поселения Черниговского района Приморского края в следующем составе:</w:t>
      </w:r>
    </w:p>
    <w:p w:rsidR="000422BD" w:rsidRPr="00911994" w:rsidRDefault="000422BD" w:rsidP="000422BD">
      <w:pPr>
        <w:pStyle w:val="a3"/>
        <w:spacing w:before="0" w:beforeAutospacing="0" w:after="0"/>
        <w:ind w:firstLine="709"/>
        <w:rPr>
          <w:sz w:val="26"/>
          <w:szCs w:val="26"/>
        </w:rPr>
      </w:pPr>
      <w:r w:rsidRPr="00911994">
        <w:rPr>
          <w:sz w:val="26"/>
          <w:szCs w:val="26"/>
        </w:rPr>
        <w:t>1) положение о территориальном планировании Снегуровского сельского поселения (приложение №1);</w:t>
      </w:r>
    </w:p>
    <w:p w:rsidR="000422BD" w:rsidRPr="00911994" w:rsidRDefault="000422BD" w:rsidP="000422BD">
      <w:pPr>
        <w:pStyle w:val="a3"/>
        <w:spacing w:before="0" w:beforeAutospacing="0" w:after="0"/>
        <w:ind w:firstLine="709"/>
        <w:rPr>
          <w:sz w:val="26"/>
          <w:szCs w:val="26"/>
        </w:rPr>
      </w:pPr>
      <w:r w:rsidRPr="00911994">
        <w:rPr>
          <w:sz w:val="26"/>
          <w:szCs w:val="26"/>
        </w:rPr>
        <w:t>2) карту (приложение №2):</w:t>
      </w:r>
    </w:p>
    <w:p w:rsidR="000422BD" w:rsidRPr="00911994" w:rsidRDefault="000422BD" w:rsidP="000422BD">
      <w:pPr>
        <w:pStyle w:val="a3"/>
        <w:spacing w:before="0" w:beforeAutospacing="0" w:after="0"/>
        <w:ind w:firstLine="709"/>
        <w:rPr>
          <w:sz w:val="26"/>
          <w:szCs w:val="26"/>
        </w:rPr>
      </w:pPr>
      <w:r w:rsidRPr="00911994">
        <w:rPr>
          <w:sz w:val="26"/>
          <w:szCs w:val="26"/>
        </w:rPr>
        <w:t>- планируемого размещения объектов местного значения Снегуровского сельского поселения;</w:t>
      </w:r>
    </w:p>
    <w:p w:rsidR="000422BD" w:rsidRPr="00911994" w:rsidRDefault="000422BD" w:rsidP="000422BD">
      <w:pPr>
        <w:pStyle w:val="a3"/>
        <w:spacing w:before="0" w:beforeAutospacing="0" w:after="0"/>
        <w:ind w:firstLine="709"/>
        <w:rPr>
          <w:sz w:val="26"/>
          <w:szCs w:val="26"/>
        </w:rPr>
      </w:pPr>
      <w:r w:rsidRPr="00911994">
        <w:rPr>
          <w:sz w:val="26"/>
          <w:szCs w:val="26"/>
        </w:rPr>
        <w:t>- границ населенных пунктов, входящих в состав Снегуровского сельского поселения;</w:t>
      </w:r>
    </w:p>
    <w:p w:rsidR="000422BD" w:rsidRPr="00911994" w:rsidRDefault="000422BD" w:rsidP="000422BD">
      <w:pPr>
        <w:pStyle w:val="a3"/>
        <w:spacing w:before="0" w:beforeAutospacing="0" w:after="0"/>
        <w:ind w:firstLine="709"/>
        <w:rPr>
          <w:sz w:val="26"/>
          <w:szCs w:val="26"/>
        </w:rPr>
      </w:pPr>
      <w:r w:rsidRPr="00911994">
        <w:rPr>
          <w:sz w:val="26"/>
          <w:szCs w:val="26"/>
        </w:rPr>
        <w:t>- функциональных зон Снегуровского сельского поселения;</w:t>
      </w:r>
    </w:p>
    <w:p w:rsidR="000422BD" w:rsidRPr="00911994" w:rsidRDefault="000422BD" w:rsidP="000422BD">
      <w:pPr>
        <w:pStyle w:val="a3"/>
        <w:spacing w:before="0" w:beforeAutospacing="0" w:after="0"/>
        <w:ind w:firstLine="709"/>
        <w:rPr>
          <w:sz w:val="26"/>
          <w:szCs w:val="26"/>
        </w:rPr>
      </w:pPr>
      <w:r w:rsidRPr="00911994">
        <w:rPr>
          <w:sz w:val="26"/>
          <w:szCs w:val="26"/>
        </w:rPr>
        <w:t>- проектный план с. Снегуровка, с. Вассиановка, с. Абражеевка, с. Калёновка.</w:t>
      </w:r>
    </w:p>
    <w:p w:rsidR="000422BD" w:rsidRDefault="000422BD" w:rsidP="000422BD">
      <w:pPr>
        <w:pStyle w:val="a3"/>
        <w:spacing w:before="0" w:beforeAutospacing="0" w:after="0"/>
        <w:ind w:firstLine="709"/>
        <w:rPr>
          <w:sz w:val="26"/>
          <w:szCs w:val="26"/>
        </w:rPr>
      </w:pPr>
    </w:p>
    <w:p w:rsidR="000422BD" w:rsidRPr="00911994" w:rsidRDefault="000422BD" w:rsidP="000422BD">
      <w:pPr>
        <w:pStyle w:val="a3"/>
        <w:spacing w:before="0" w:beforeAutospacing="0" w:after="0"/>
        <w:ind w:firstLine="709"/>
        <w:rPr>
          <w:sz w:val="26"/>
          <w:szCs w:val="26"/>
        </w:rPr>
      </w:pPr>
      <w:r w:rsidRPr="00911994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0422BD" w:rsidRPr="00911994" w:rsidRDefault="000422BD" w:rsidP="000422BD">
      <w:pPr>
        <w:pStyle w:val="a3"/>
        <w:spacing w:before="0" w:beforeAutospacing="0" w:after="0"/>
        <w:ind w:firstLine="709"/>
        <w:rPr>
          <w:sz w:val="26"/>
          <w:szCs w:val="26"/>
        </w:rPr>
      </w:pPr>
    </w:p>
    <w:p w:rsidR="000422BD" w:rsidRPr="00911994" w:rsidRDefault="000422BD" w:rsidP="000422BD">
      <w:pPr>
        <w:pStyle w:val="a3"/>
        <w:spacing w:before="0" w:beforeAutospacing="0" w:after="0"/>
        <w:ind w:firstLine="709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0422BD" w:rsidRDefault="000422BD" w:rsidP="000422BD">
      <w:pPr>
        <w:pStyle w:val="a3"/>
        <w:spacing w:before="0" w:beforeAutospacing="0" w:after="0"/>
        <w:ind w:firstLine="709"/>
        <w:rPr>
          <w:sz w:val="26"/>
          <w:szCs w:val="26"/>
        </w:rPr>
      </w:pPr>
      <w:r w:rsidRPr="00911994">
        <w:rPr>
          <w:sz w:val="26"/>
          <w:szCs w:val="26"/>
        </w:rPr>
        <w:t>Снегуровского сельского поселения                        В.В. Скоробач</w:t>
      </w:r>
    </w:p>
    <w:p w:rsidR="000422BD" w:rsidRPr="00911994" w:rsidRDefault="00393549" w:rsidP="000422BD">
      <w:pPr>
        <w:pStyle w:val="a3"/>
        <w:spacing w:before="0" w:beforeAutospacing="0" w:after="0"/>
        <w:ind w:firstLine="709"/>
        <w:rPr>
          <w:sz w:val="26"/>
          <w:szCs w:val="26"/>
        </w:rPr>
      </w:pPr>
      <w:r>
        <w:rPr>
          <w:sz w:val="26"/>
          <w:szCs w:val="26"/>
        </w:rPr>
        <w:t>17.04</w:t>
      </w:r>
      <w:r w:rsidR="000422BD">
        <w:rPr>
          <w:sz w:val="26"/>
          <w:szCs w:val="26"/>
        </w:rPr>
        <w:t>.2014г №</w:t>
      </w:r>
      <w:r>
        <w:rPr>
          <w:sz w:val="26"/>
          <w:szCs w:val="26"/>
        </w:rPr>
        <w:t>129</w:t>
      </w:r>
    </w:p>
    <w:p w:rsidR="000422BD" w:rsidRPr="00911994" w:rsidRDefault="000422BD" w:rsidP="000422BD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0422BD" w:rsidRPr="00911994" w:rsidRDefault="000422BD" w:rsidP="000422BD">
      <w:pPr>
        <w:spacing w:after="0" w:line="240" w:lineRule="auto"/>
        <w:rPr>
          <w:sz w:val="26"/>
          <w:szCs w:val="26"/>
        </w:rPr>
      </w:pPr>
    </w:p>
    <w:p w:rsidR="000422BD" w:rsidRPr="00911994" w:rsidRDefault="000422BD" w:rsidP="00911994">
      <w:pPr>
        <w:spacing w:after="0" w:line="240" w:lineRule="auto"/>
        <w:rPr>
          <w:sz w:val="26"/>
          <w:szCs w:val="26"/>
        </w:rPr>
      </w:pPr>
    </w:p>
    <w:sectPr w:rsidR="000422BD" w:rsidRPr="00911994" w:rsidSect="00911994">
      <w:pgSz w:w="11906" w:h="16838"/>
      <w:pgMar w:top="567" w:right="680" w:bottom="3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FE1"/>
    <w:rsid w:val="000422BD"/>
    <w:rsid w:val="00327FF7"/>
    <w:rsid w:val="00393549"/>
    <w:rsid w:val="003945CB"/>
    <w:rsid w:val="003E1DE7"/>
    <w:rsid w:val="004235B5"/>
    <w:rsid w:val="005967EB"/>
    <w:rsid w:val="00852F74"/>
    <w:rsid w:val="00911994"/>
    <w:rsid w:val="00C54FE1"/>
    <w:rsid w:val="00E6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F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F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42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10</cp:revision>
  <dcterms:created xsi:type="dcterms:W3CDTF">2014-02-24T04:04:00Z</dcterms:created>
  <dcterms:modified xsi:type="dcterms:W3CDTF">2014-04-17T00:06:00Z</dcterms:modified>
</cp:coreProperties>
</file>