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19" w:rsidRPr="00267D19" w:rsidRDefault="00267D19" w:rsidP="00267D19">
      <w:pPr>
        <w:suppressAutoHyphens/>
        <w:jc w:val="center"/>
        <w:rPr>
          <w:rFonts w:ascii="Liberation Serif" w:hAnsi="Liberation Serif"/>
          <w:b/>
          <w:bCs/>
          <w:kern w:val="1"/>
        </w:rPr>
      </w:pPr>
      <w:r w:rsidRPr="00267D19">
        <w:rPr>
          <w:rFonts w:ascii="Liberation Serif" w:hAnsi="Liberation Serif"/>
          <w:noProof/>
          <w:color w:val="808080"/>
          <w:kern w:val="1"/>
          <w:lang w:eastAsia="ru-RU"/>
        </w:rPr>
        <w:drawing>
          <wp:inline distT="0" distB="0" distL="0" distR="0" wp14:anchorId="0BE93E1D" wp14:editId="0E00A902">
            <wp:extent cx="585470" cy="719455"/>
            <wp:effectExtent l="0" t="0" r="508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solidFill>
                      <a:srgbClr val="FFFFFF"/>
                    </a:solidFill>
                    <a:ln>
                      <a:noFill/>
                    </a:ln>
                  </pic:spPr>
                </pic:pic>
              </a:graphicData>
            </a:graphic>
          </wp:inline>
        </w:drawing>
      </w:r>
    </w:p>
    <w:p w:rsidR="00267D19" w:rsidRPr="00267D19" w:rsidRDefault="00267D19" w:rsidP="00267D19">
      <w:pPr>
        <w:suppressAutoHyphens/>
        <w:jc w:val="center"/>
        <w:rPr>
          <w:rFonts w:ascii="Liberation Serif" w:hAnsi="Liberation Serif"/>
          <w:b/>
          <w:bCs/>
          <w:kern w:val="1"/>
        </w:rPr>
      </w:pPr>
    </w:p>
    <w:p w:rsidR="00267D19" w:rsidRPr="00267D19" w:rsidRDefault="00267D19" w:rsidP="00267D19">
      <w:pPr>
        <w:suppressAutoHyphens/>
        <w:jc w:val="center"/>
        <w:rPr>
          <w:b/>
          <w:bCs/>
          <w:kern w:val="1"/>
          <w:sz w:val="36"/>
          <w:szCs w:val="36"/>
        </w:rPr>
      </w:pPr>
      <w:r w:rsidRPr="00267D19">
        <w:rPr>
          <w:b/>
          <w:bCs/>
          <w:kern w:val="1"/>
          <w:sz w:val="36"/>
          <w:szCs w:val="36"/>
        </w:rPr>
        <w:t>ДУМА ЧЕРНИГОВСКОГО РАЙОНА</w:t>
      </w:r>
    </w:p>
    <w:p w:rsidR="00267D19" w:rsidRPr="00267D19" w:rsidRDefault="00267D19" w:rsidP="00267D19">
      <w:pPr>
        <w:suppressAutoHyphens/>
        <w:jc w:val="left"/>
        <w:rPr>
          <w:kern w:val="1"/>
          <w:sz w:val="28"/>
          <w:szCs w:val="28"/>
        </w:rPr>
      </w:pPr>
      <w:r w:rsidRPr="00267D19">
        <w:rPr>
          <w:kern w:val="1"/>
          <w:sz w:val="28"/>
          <w:szCs w:val="28"/>
        </w:rPr>
        <w:t>__________________________________________________________________</w:t>
      </w:r>
    </w:p>
    <w:p w:rsidR="00267D19" w:rsidRPr="00267D19" w:rsidRDefault="00267D19" w:rsidP="00267D19">
      <w:pPr>
        <w:keepNext/>
        <w:tabs>
          <w:tab w:val="left" w:pos="0"/>
        </w:tabs>
        <w:suppressAutoHyphens/>
        <w:ind w:left="576" w:hanging="576"/>
        <w:jc w:val="center"/>
        <w:rPr>
          <w:b/>
          <w:bCs/>
          <w:kern w:val="1"/>
          <w:sz w:val="32"/>
          <w:szCs w:val="32"/>
        </w:rPr>
      </w:pPr>
      <w:r w:rsidRPr="00267D19">
        <w:rPr>
          <w:b/>
          <w:bCs/>
          <w:kern w:val="1"/>
          <w:sz w:val="32"/>
          <w:szCs w:val="32"/>
        </w:rPr>
        <w:t>РЕШЕНИЕ</w:t>
      </w:r>
    </w:p>
    <w:p w:rsidR="00267D19" w:rsidRPr="00267D19" w:rsidRDefault="00267D19" w:rsidP="00267D19">
      <w:pPr>
        <w:widowControl w:val="0"/>
        <w:suppressAutoHyphens/>
        <w:jc w:val="left"/>
        <w:rPr>
          <w:rFonts w:eastAsia="WenQuanYi Micro Hei" w:cs="Lohit Hindi"/>
          <w:kern w:val="1"/>
          <w:lang w:eastAsia="hi-IN" w:bidi="hi-IN"/>
        </w:rPr>
      </w:pPr>
    </w:p>
    <w:p w:rsidR="00267D19" w:rsidRPr="00267D19" w:rsidRDefault="00267D19" w:rsidP="00267D19">
      <w:pPr>
        <w:widowControl w:val="0"/>
        <w:suppressAutoHyphens/>
        <w:jc w:val="left"/>
        <w:rPr>
          <w:rFonts w:eastAsia="WenQuanYi Micro Hei" w:cs="Lohit Hindi"/>
          <w:kern w:val="1"/>
          <w:lang w:eastAsia="hi-IN" w:bidi="hi-IN"/>
        </w:rPr>
      </w:pPr>
    </w:p>
    <w:p w:rsidR="00267D19" w:rsidRPr="00267D19" w:rsidRDefault="00267D19" w:rsidP="00267D19">
      <w:pPr>
        <w:suppressAutoHyphens/>
        <w:jc w:val="right"/>
        <w:rPr>
          <w:bCs/>
          <w:kern w:val="1"/>
          <w:sz w:val="28"/>
          <w:szCs w:val="28"/>
        </w:rPr>
      </w:pPr>
      <w:r w:rsidRPr="00267D19">
        <w:rPr>
          <w:bCs/>
          <w:kern w:val="1"/>
          <w:sz w:val="28"/>
          <w:szCs w:val="28"/>
        </w:rPr>
        <w:t>Принято Думой Черниговского района</w:t>
      </w:r>
    </w:p>
    <w:p w:rsidR="00267D19" w:rsidRPr="00267D19" w:rsidRDefault="00ED0243" w:rsidP="00267D19">
      <w:pPr>
        <w:suppressAutoHyphens/>
        <w:jc w:val="right"/>
        <w:rPr>
          <w:bCs/>
          <w:kern w:val="1"/>
          <w:sz w:val="28"/>
          <w:szCs w:val="28"/>
        </w:rPr>
      </w:pPr>
      <w:r>
        <w:rPr>
          <w:bCs/>
          <w:kern w:val="1"/>
          <w:sz w:val="28"/>
          <w:szCs w:val="28"/>
        </w:rPr>
        <w:t>26 сентября</w:t>
      </w:r>
      <w:r w:rsidR="00267D19" w:rsidRPr="00267D19">
        <w:rPr>
          <w:bCs/>
          <w:kern w:val="1"/>
          <w:sz w:val="28"/>
          <w:szCs w:val="28"/>
        </w:rPr>
        <w:t xml:space="preserve"> 2018 года</w:t>
      </w:r>
    </w:p>
    <w:p w:rsidR="00267D19" w:rsidRPr="00267D19" w:rsidRDefault="00267D19" w:rsidP="00267D19">
      <w:pPr>
        <w:suppressAutoHyphens/>
        <w:jc w:val="left"/>
        <w:rPr>
          <w:b/>
          <w:bCs/>
          <w:kern w:val="1"/>
          <w:sz w:val="28"/>
          <w:szCs w:val="28"/>
        </w:rPr>
      </w:pPr>
    </w:p>
    <w:tbl>
      <w:tblPr>
        <w:tblW w:w="9472" w:type="dxa"/>
        <w:tblLayout w:type="fixed"/>
        <w:tblLook w:val="0000" w:firstRow="0" w:lastRow="0" w:firstColumn="0" w:lastColumn="0" w:noHBand="0" w:noVBand="0"/>
      </w:tblPr>
      <w:tblGrid>
        <w:gridCol w:w="5353"/>
        <w:gridCol w:w="4119"/>
      </w:tblGrid>
      <w:tr w:rsidR="00267D19" w:rsidRPr="00267D19" w:rsidTr="00267D19">
        <w:trPr>
          <w:trHeight w:val="1180"/>
        </w:trPr>
        <w:tc>
          <w:tcPr>
            <w:tcW w:w="5353" w:type="dxa"/>
          </w:tcPr>
          <w:p w:rsidR="00267D19" w:rsidRPr="00267D19" w:rsidRDefault="00267D19" w:rsidP="00267D19">
            <w:pPr>
              <w:keepNext/>
              <w:tabs>
                <w:tab w:val="num" w:pos="0"/>
              </w:tabs>
              <w:suppressAutoHyphens/>
              <w:snapToGrid w:val="0"/>
              <w:ind w:left="-48" w:right="-8" w:firstLine="48"/>
              <w:outlineLvl w:val="0"/>
              <w:rPr>
                <w:b/>
                <w:sz w:val="28"/>
                <w:szCs w:val="28"/>
              </w:rPr>
            </w:pPr>
            <w:r w:rsidRPr="00267D19">
              <w:rPr>
                <w:b/>
                <w:sz w:val="28"/>
                <w:szCs w:val="28"/>
              </w:rPr>
              <w:t>О внесении изменений в «Правила землепользования и застройки Черниговского сельского поселения Черниговского муниципального района Приморского края»</w:t>
            </w:r>
            <w:r w:rsidR="000E19B1">
              <w:rPr>
                <w:b/>
                <w:sz w:val="28"/>
                <w:szCs w:val="28"/>
              </w:rPr>
              <w:t xml:space="preserve">   </w:t>
            </w:r>
          </w:p>
          <w:p w:rsidR="00267D19" w:rsidRPr="00267D19" w:rsidRDefault="00267D19" w:rsidP="00267D19">
            <w:pPr>
              <w:keepNext/>
              <w:tabs>
                <w:tab w:val="num" w:pos="0"/>
              </w:tabs>
              <w:suppressAutoHyphens/>
              <w:snapToGrid w:val="0"/>
              <w:ind w:left="-48" w:right="-8" w:firstLine="48"/>
              <w:outlineLvl w:val="0"/>
              <w:rPr>
                <w:rFonts w:ascii="a_BodoniOrtoTitul" w:hAnsi="a_BodoniOrtoTitul"/>
                <w:b/>
                <w:kern w:val="1"/>
                <w:sz w:val="28"/>
                <w:szCs w:val="28"/>
              </w:rPr>
            </w:pPr>
          </w:p>
        </w:tc>
        <w:tc>
          <w:tcPr>
            <w:tcW w:w="4119" w:type="dxa"/>
          </w:tcPr>
          <w:p w:rsidR="00267D19" w:rsidRPr="00267D19" w:rsidRDefault="00267D19" w:rsidP="00267D19">
            <w:pPr>
              <w:suppressAutoHyphens/>
              <w:snapToGrid w:val="0"/>
              <w:jc w:val="left"/>
              <w:rPr>
                <w:b/>
                <w:kern w:val="1"/>
                <w:sz w:val="28"/>
                <w:szCs w:val="28"/>
              </w:rPr>
            </w:pPr>
          </w:p>
        </w:tc>
      </w:tr>
    </w:tbl>
    <w:p w:rsidR="007976BF" w:rsidRPr="008A306A" w:rsidRDefault="007976BF" w:rsidP="00267D19">
      <w:pPr>
        <w:ind w:firstLine="709"/>
        <w:rPr>
          <w:sz w:val="28"/>
          <w:szCs w:val="28"/>
        </w:rPr>
      </w:pPr>
      <w:r w:rsidRPr="008A306A">
        <w:rPr>
          <w:sz w:val="28"/>
          <w:szCs w:val="28"/>
        </w:rPr>
        <w:t>В соответствии с Федеральным законом от 06.10.2003 №</w:t>
      </w:r>
      <w:r w:rsidR="00267D19">
        <w:rPr>
          <w:sz w:val="28"/>
          <w:szCs w:val="28"/>
        </w:rPr>
        <w:t xml:space="preserve"> </w:t>
      </w:r>
      <w:r w:rsidRPr="008A306A">
        <w:rPr>
          <w:sz w:val="28"/>
          <w:szCs w:val="28"/>
        </w:rPr>
        <w:t>131-ФЗ «Об общих принципах организации местного самоуправления в Российской Федерации», Градостроительным кодексом Российской Федерации, Уставом Черниговского муниципального района, с учетом протокола публичных слушаний по проекту «Правил землепользования и застройки муниципального образования «Черниговское сельское поселение»:</w:t>
      </w:r>
    </w:p>
    <w:p w:rsidR="007976BF" w:rsidRPr="008A306A" w:rsidRDefault="007976BF" w:rsidP="00267D19">
      <w:pPr>
        <w:ind w:firstLine="709"/>
        <w:rPr>
          <w:sz w:val="28"/>
          <w:szCs w:val="28"/>
          <w:lang w:bidi="ru-RU"/>
        </w:rPr>
      </w:pPr>
      <w:r w:rsidRPr="008A306A">
        <w:rPr>
          <w:sz w:val="28"/>
          <w:szCs w:val="28"/>
        </w:rPr>
        <w:t xml:space="preserve">1. Внести в Решение Думы Черниговского района о внесении изменений в </w:t>
      </w:r>
      <w:r w:rsidRPr="008A306A">
        <w:rPr>
          <w:sz w:val="28"/>
          <w:szCs w:val="28"/>
          <w:lang w:bidi="ru-RU"/>
        </w:rPr>
        <w:t xml:space="preserve">«Правила землепользования и застройки </w:t>
      </w:r>
      <w:r w:rsidRPr="008A306A">
        <w:rPr>
          <w:sz w:val="28"/>
          <w:szCs w:val="28"/>
        </w:rPr>
        <w:t>Черниговского</w:t>
      </w:r>
      <w:r w:rsidRPr="008A306A">
        <w:rPr>
          <w:sz w:val="28"/>
          <w:szCs w:val="28"/>
          <w:lang w:bidi="ru-RU"/>
        </w:rPr>
        <w:t xml:space="preserve"> сельского поселения Черниговского муниципального района Приморского края» утвержденные Решением муниципального комитета </w:t>
      </w:r>
      <w:r w:rsidRPr="008A306A">
        <w:rPr>
          <w:sz w:val="28"/>
          <w:szCs w:val="28"/>
        </w:rPr>
        <w:t>Черниговского</w:t>
      </w:r>
      <w:r w:rsidRPr="008A306A">
        <w:rPr>
          <w:sz w:val="28"/>
          <w:szCs w:val="28"/>
          <w:lang w:bidi="ru-RU"/>
        </w:rPr>
        <w:t xml:space="preserve"> сельского поселения №</w:t>
      </w:r>
      <w:r w:rsidR="00267D19">
        <w:rPr>
          <w:sz w:val="28"/>
          <w:szCs w:val="28"/>
          <w:lang w:bidi="ru-RU"/>
        </w:rPr>
        <w:t xml:space="preserve"> </w:t>
      </w:r>
      <w:r w:rsidRPr="008A306A">
        <w:rPr>
          <w:sz w:val="28"/>
          <w:szCs w:val="28"/>
          <w:lang w:bidi="ru-RU"/>
        </w:rPr>
        <w:t>123 от 13.05.2014</w:t>
      </w:r>
      <w:r w:rsidR="00267D19">
        <w:rPr>
          <w:sz w:val="28"/>
          <w:szCs w:val="28"/>
          <w:lang w:bidi="ru-RU"/>
        </w:rPr>
        <w:t xml:space="preserve"> </w:t>
      </w:r>
      <w:r w:rsidRPr="008A306A">
        <w:rPr>
          <w:sz w:val="28"/>
          <w:szCs w:val="28"/>
          <w:lang w:bidi="ru-RU"/>
        </w:rPr>
        <w:t>г.</w:t>
      </w:r>
      <w:r w:rsidRPr="008A306A">
        <w:rPr>
          <w:sz w:val="28"/>
          <w:szCs w:val="28"/>
        </w:rPr>
        <w:t xml:space="preserve"> следующие изменения и дополнения:</w:t>
      </w:r>
    </w:p>
    <w:p w:rsidR="007976BF" w:rsidRPr="008A306A" w:rsidRDefault="007976BF" w:rsidP="007976BF">
      <w:pPr>
        <w:pStyle w:val="a7"/>
        <w:spacing w:before="0" w:line="240" w:lineRule="auto"/>
        <w:ind w:firstLine="0"/>
        <w:rPr>
          <w:sz w:val="22"/>
          <w:szCs w:val="22"/>
        </w:rPr>
      </w:pPr>
    </w:p>
    <w:p w:rsidR="007976BF" w:rsidRPr="008A306A" w:rsidRDefault="007976BF" w:rsidP="00267D19">
      <w:pPr>
        <w:pStyle w:val="a7"/>
        <w:spacing w:before="0" w:line="240" w:lineRule="auto"/>
        <w:ind w:firstLine="709"/>
        <w:rPr>
          <w:szCs w:val="28"/>
        </w:rPr>
      </w:pPr>
      <w:r w:rsidRPr="008A306A">
        <w:rPr>
          <w:szCs w:val="28"/>
        </w:rPr>
        <w:t xml:space="preserve">1.1. Статью 50.1 изложить в следующей редакции: </w:t>
      </w:r>
    </w:p>
    <w:p w:rsidR="007976BF" w:rsidRPr="008A306A" w:rsidRDefault="007976BF" w:rsidP="00267D19">
      <w:pPr>
        <w:pStyle w:val="a7"/>
        <w:spacing w:before="0" w:line="240" w:lineRule="auto"/>
        <w:ind w:firstLine="709"/>
        <w:rPr>
          <w:szCs w:val="28"/>
        </w:rPr>
      </w:pPr>
      <w:r w:rsidRPr="008A306A">
        <w:rPr>
          <w:szCs w:val="28"/>
        </w:rPr>
        <w:t>Статья 50.1 «Зоны жилой застройки»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764"/>
        <w:gridCol w:w="34"/>
        <w:gridCol w:w="1730"/>
      </w:tblGrid>
      <w:tr w:rsidR="007976BF" w:rsidRPr="008A306A" w:rsidTr="00267D19">
        <w:tc>
          <w:tcPr>
            <w:tcW w:w="4253" w:type="dxa"/>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764"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Наименование параметра</w:t>
            </w:r>
          </w:p>
        </w:tc>
        <w:tc>
          <w:tcPr>
            <w:tcW w:w="1764" w:type="dxa"/>
            <w:gridSpan w:val="2"/>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Значение параметра</w:t>
            </w:r>
          </w:p>
        </w:tc>
      </w:tr>
      <w:tr w:rsidR="007976BF" w:rsidRPr="008A306A" w:rsidTr="00267D19">
        <w:tc>
          <w:tcPr>
            <w:tcW w:w="9781" w:type="dxa"/>
            <w:gridSpan w:val="4"/>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Ж1 Зона застройки индивидуальными жилыми домами</w:t>
            </w:r>
          </w:p>
        </w:tc>
      </w:tr>
      <w:tr w:rsidR="007976BF" w:rsidRPr="008A306A" w:rsidTr="00267D19">
        <w:tc>
          <w:tcPr>
            <w:tcW w:w="9781" w:type="dxa"/>
            <w:gridSpan w:val="4"/>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 xml:space="preserve">Основные виды разрешённого использования </w:t>
            </w:r>
          </w:p>
        </w:tc>
      </w:tr>
      <w:tr w:rsidR="007976BF" w:rsidRPr="008A306A" w:rsidTr="00267D19">
        <w:trPr>
          <w:trHeight w:val="549"/>
        </w:trPr>
        <w:tc>
          <w:tcPr>
            <w:tcW w:w="4253" w:type="dxa"/>
            <w:vMerge w:val="restart"/>
          </w:tcPr>
          <w:p w:rsidR="007976BF" w:rsidRPr="008A306A" w:rsidRDefault="007976BF" w:rsidP="00267D19">
            <w:pPr>
              <w:rPr>
                <w:rFonts w:eastAsia="Calibri"/>
                <w:sz w:val="22"/>
                <w:szCs w:val="22"/>
              </w:rPr>
            </w:pPr>
            <w:r w:rsidRPr="008A306A">
              <w:rPr>
                <w:rFonts w:eastAsia="Calibri"/>
                <w:sz w:val="22"/>
                <w:szCs w:val="22"/>
              </w:rPr>
              <w:t>для индивидуального жилищного строительства (2.1)</w:t>
            </w:r>
          </w:p>
          <w:p w:rsidR="007976BF" w:rsidRPr="008A306A" w:rsidRDefault="007976BF" w:rsidP="00267D19">
            <w:pPr>
              <w:rPr>
                <w:rFonts w:eastAsia="Calibri"/>
                <w:b/>
                <w:sz w:val="22"/>
                <w:szCs w:val="22"/>
              </w:rPr>
            </w:pPr>
            <w:r w:rsidRPr="008A306A">
              <w:rPr>
                <w:rFonts w:eastAsia="Calibri"/>
                <w:sz w:val="22"/>
                <w:szCs w:val="22"/>
              </w:rPr>
              <w:t>малоэтажная многоквартирная жилая застройка (2.1.1)</w:t>
            </w:r>
          </w:p>
          <w:p w:rsidR="007976BF" w:rsidRPr="008A306A" w:rsidRDefault="007976BF" w:rsidP="00267D19">
            <w:pPr>
              <w:rPr>
                <w:rFonts w:eastAsia="Calibri"/>
                <w:sz w:val="22"/>
                <w:szCs w:val="22"/>
              </w:rPr>
            </w:pPr>
            <w:r w:rsidRPr="008A306A">
              <w:rPr>
                <w:rFonts w:eastAsia="Calibri"/>
                <w:sz w:val="22"/>
                <w:szCs w:val="22"/>
              </w:rPr>
              <w:t>коммунальное обслуживание (3.1)</w:t>
            </w:r>
          </w:p>
          <w:p w:rsidR="007976BF" w:rsidRPr="008A306A" w:rsidRDefault="007976BF" w:rsidP="00267D19">
            <w:pPr>
              <w:rPr>
                <w:rFonts w:eastAsia="Calibri"/>
                <w:sz w:val="22"/>
                <w:szCs w:val="22"/>
              </w:rPr>
            </w:pPr>
            <w:r w:rsidRPr="008A306A">
              <w:rPr>
                <w:rFonts w:eastAsia="Calibri"/>
                <w:sz w:val="22"/>
                <w:szCs w:val="22"/>
              </w:rPr>
              <w:t>дошкольное, начальное и среднее общее образование (3.5.1)</w:t>
            </w:r>
          </w:p>
          <w:p w:rsidR="007976BF" w:rsidRPr="008A306A" w:rsidRDefault="007976BF" w:rsidP="00267D19">
            <w:pPr>
              <w:rPr>
                <w:rFonts w:eastAsia="Calibri"/>
                <w:sz w:val="22"/>
                <w:szCs w:val="22"/>
              </w:rPr>
            </w:pPr>
            <w:r w:rsidRPr="008A306A">
              <w:rPr>
                <w:rFonts w:eastAsia="Calibri"/>
                <w:sz w:val="22"/>
                <w:szCs w:val="22"/>
              </w:rPr>
              <w:t>магазины (4.4)</w:t>
            </w:r>
          </w:p>
          <w:p w:rsidR="007976BF" w:rsidRPr="008A306A" w:rsidRDefault="007976BF" w:rsidP="00267D19">
            <w:pPr>
              <w:rPr>
                <w:rFonts w:eastAsia="Calibri"/>
                <w:sz w:val="22"/>
                <w:szCs w:val="22"/>
              </w:rPr>
            </w:pPr>
            <w:r w:rsidRPr="008A306A">
              <w:rPr>
                <w:rFonts w:eastAsia="Calibri"/>
                <w:sz w:val="22"/>
                <w:szCs w:val="22"/>
              </w:rPr>
              <w:t>спорт (5.1)</w:t>
            </w:r>
          </w:p>
          <w:p w:rsidR="007976BF" w:rsidRPr="008A306A" w:rsidRDefault="007976BF" w:rsidP="00267D19">
            <w:pPr>
              <w:jc w:val="left"/>
              <w:rPr>
                <w:rFonts w:eastAsia="Calibri"/>
                <w:sz w:val="22"/>
                <w:szCs w:val="22"/>
              </w:rPr>
            </w:pPr>
            <w:r w:rsidRPr="008A306A">
              <w:rPr>
                <w:rFonts w:eastAsia="Calibri"/>
                <w:sz w:val="22"/>
                <w:szCs w:val="22"/>
              </w:rPr>
              <w:t>автомобильный транспорт (7.2)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lastRenderedPageBreak/>
              <w:t>обеспечение внутреннего правопорядка (8.3)</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Специальное пользование водными объектами 11.2</w:t>
            </w:r>
          </w:p>
        </w:tc>
        <w:tc>
          <w:tcPr>
            <w:tcW w:w="3798" w:type="dxa"/>
            <w:gridSpan w:val="2"/>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lastRenderedPageBreak/>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730"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p w:rsidR="007976BF" w:rsidRPr="008A306A" w:rsidRDefault="007976BF" w:rsidP="00267D19">
            <w:pPr>
              <w:jc w:val="center"/>
              <w:rPr>
                <w:rFonts w:eastAsia="Calibri"/>
                <w:sz w:val="22"/>
                <w:szCs w:val="22"/>
                <w:lang w:eastAsia="en-US"/>
              </w:rPr>
            </w:pPr>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1500 </w:t>
            </w:r>
            <w:proofErr w:type="spellStart"/>
            <w:r w:rsidRPr="008A306A">
              <w:rPr>
                <w:rFonts w:eastAsia="Calibri"/>
                <w:sz w:val="22"/>
                <w:szCs w:val="22"/>
                <w:lang w:eastAsia="en-US"/>
              </w:rPr>
              <w:t>кв.м</w:t>
            </w:r>
            <w:proofErr w:type="spellEnd"/>
          </w:p>
        </w:tc>
      </w:tr>
      <w:tr w:rsidR="007976BF" w:rsidRPr="008A306A" w:rsidTr="00267D19">
        <w:trPr>
          <w:trHeight w:val="1353"/>
        </w:trPr>
        <w:tc>
          <w:tcPr>
            <w:tcW w:w="4253" w:type="dxa"/>
            <w:vMerge/>
          </w:tcPr>
          <w:p w:rsidR="007976BF" w:rsidRPr="008A306A" w:rsidRDefault="007976BF" w:rsidP="00267D19">
            <w:pPr>
              <w:rPr>
                <w:rFonts w:eastAsia="Calibri"/>
                <w:sz w:val="22"/>
                <w:szCs w:val="22"/>
              </w:rPr>
            </w:pPr>
          </w:p>
        </w:tc>
        <w:tc>
          <w:tcPr>
            <w:tcW w:w="3798" w:type="dxa"/>
            <w:gridSpan w:val="2"/>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730"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ru-RU"/>
              </w:rPr>
              <w:t>3 м, со стороны улиц 5 м</w:t>
            </w:r>
          </w:p>
        </w:tc>
      </w:tr>
      <w:tr w:rsidR="007976BF" w:rsidRPr="008A306A" w:rsidTr="00267D19">
        <w:trPr>
          <w:trHeight w:val="614"/>
        </w:trPr>
        <w:tc>
          <w:tcPr>
            <w:tcW w:w="4253" w:type="dxa"/>
            <w:vMerge/>
          </w:tcPr>
          <w:p w:rsidR="007976BF" w:rsidRPr="008A306A" w:rsidRDefault="007976BF" w:rsidP="00267D19">
            <w:pPr>
              <w:rPr>
                <w:rFonts w:eastAsia="Calibri"/>
                <w:sz w:val="22"/>
                <w:szCs w:val="22"/>
              </w:rPr>
            </w:pPr>
          </w:p>
        </w:tc>
        <w:tc>
          <w:tcPr>
            <w:tcW w:w="3798" w:type="dxa"/>
            <w:gridSpan w:val="2"/>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730"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496"/>
        </w:trPr>
        <w:tc>
          <w:tcPr>
            <w:tcW w:w="4253" w:type="dxa"/>
            <w:vMerge/>
          </w:tcPr>
          <w:p w:rsidR="007976BF" w:rsidRPr="008A306A" w:rsidRDefault="007976BF" w:rsidP="00267D19">
            <w:pPr>
              <w:rPr>
                <w:rFonts w:eastAsia="Calibri"/>
                <w:sz w:val="22"/>
                <w:szCs w:val="22"/>
              </w:rPr>
            </w:pPr>
          </w:p>
        </w:tc>
        <w:tc>
          <w:tcPr>
            <w:tcW w:w="3798" w:type="dxa"/>
            <w:gridSpan w:val="2"/>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730"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12 м</w:t>
            </w:r>
          </w:p>
        </w:tc>
      </w:tr>
      <w:tr w:rsidR="007976BF" w:rsidRPr="008A306A" w:rsidTr="00267D19">
        <w:trPr>
          <w:trHeight w:val="1353"/>
        </w:trPr>
        <w:tc>
          <w:tcPr>
            <w:tcW w:w="4253" w:type="dxa"/>
            <w:vMerge/>
          </w:tcPr>
          <w:p w:rsidR="007976BF" w:rsidRPr="008A306A" w:rsidRDefault="007976BF" w:rsidP="00267D19">
            <w:pPr>
              <w:rPr>
                <w:rFonts w:eastAsia="Calibri"/>
                <w:sz w:val="22"/>
                <w:szCs w:val="22"/>
              </w:rPr>
            </w:pPr>
          </w:p>
        </w:tc>
        <w:tc>
          <w:tcPr>
            <w:tcW w:w="3798" w:type="dxa"/>
            <w:gridSpan w:val="2"/>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ИЖС</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жилые дома блокированного типа</w:t>
            </w:r>
          </w:p>
        </w:tc>
        <w:tc>
          <w:tcPr>
            <w:tcW w:w="1730"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ru-RU"/>
              </w:rPr>
            </w:pPr>
          </w:p>
          <w:p w:rsidR="007976BF" w:rsidRPr="008A306A" w:rsidRDefault="007976BF" w:rsidP="00267D19">
            <w:pPr>
              <w:jc w:val="center"/>
              <w:rPr>
                <w:rFonts w:eastAsia="Calibri"/>
                <w:sz w:val="22"/>
                <w:szCs w:val="22"/>
                <w:lang w:eastAsia="en-US"/>
              </w:rPr>
            </w:pPr>
            <w:r w:rsidRPr="008A306A">
              <w:rPr>
                <w:rFonts w:eastAsia="Calibri"/>
                <w:sz w:val="22"/>
                <w:szCs w:val="22"/>
                <w:lang w:eastAsia="ru-RU"/>
              </w:rPr>
              <w:t>60</w:t>
            </w:r>
            <w:r w:rsidR="00267D19">
              <w:rPr>
                <w:rFonts w:eastAsia="Calibri"/>
                <w:sz w:val="22"/>
                <w:szCs w:val="22"/>
                <w:lang w:eastAsia="ru-RU"/>
              </w:rPr>
              <w:t xml:space="preserve"> </w:t>
            </w:r>
            <w:r w:rsidRPr="008A306A">
              <w:rPr>
                <w:rFonts w:eastAsia="Calibri"/>
                <w:sz w:val="22"/>
                <w:szCs w:val="22"/>
                <w:lang w:eastAsia="ru-RU"/>
              </w:rPr>
              <w:t>%</w:t>
            </w:r>
          </w:p>
        </w:tc>
      </w:tr>
      <w:tr w:rsidR="007976BF" w:rsidRPr="008A306A" w:rsidTr="00267D19">
        <w:trPr>
          <w:trHeight w:val="270"/>
        </w:trPr>
        <w:tc>
          <w:tcPr>
            <w:tcW w:w="4253" w:type="dxa"/>
            <w:vMerge w:val="restart"/>
          </w:tcPr>
          <w:p w:rsidR="007976BF" w:rsidRPr="008A306A" w:rsidRDefault="007976BF" w:rsidP="00267D19">
            <w:pPr>
              <w:rPr>
                <w:rFonts w:eastAsia="Calibri"/>
                <w:sz w:val="22"/>
                <w:szCs w:val="22"/>
              </w:rPr>
            </w:pPr>
            <w:r w:rsidRPr="008A306A">
              <w:rPr>
                <w:rFonts w:eastAsia="Calibri"/>
                <w:sz w:val="22"/>
                <w:szCs w:val="22"/>
              </w:rPr>
              <w:t>для ведения личного подсобного хозяйства (2.2)</w:t>
            </w:r>
          </w:p>
          <w:p w:rsidR="007976BF" w:rsidRPr="004171BF" w:rsidRDefault="007976BF" w:rsidP="00267D19">
            <w:pPr>
              <w:rPr>
                <w:rFonts w:eastAsia="Calibri"/>
                <w:sz w:val="22"/>
                <w:szCs w:val="22"/>
              </w:rPr>
            </w:pPr>
            <w:r w:rsidRPr="004171BF">
              <w:rPr>
                <w:rFonts w:eastAsia="Calibri"/>
                <w:sz w:val="22"/>
                <w:szCs w:val="22"/>
              </w:rPr>
              <w:t>Ведение дачного хозяйства 13.3</w:t>
            </w:r>
          </w:p>
          <w:p w:rsidR="007976BF" w:rsidRPr="004171BF" w:rsidRDefault="007976BF" w:rsidP="00267D19">
            <w:pPr>
              <w:rPr>
                <w:rFonts w:eastAsia="Calibri"/>
                <w:sz w:val="22"/>
                <w:szCs w:val="22"/>
              </w:rPr>
            </w:pPr>
            <w:r w:rsidRPr="004171BF">
              <w:rPr>
                <w:rFonts w:eastAsia="Calibri"/>
                <w:sz w:val="22"/>
                <w:szCs w:val="22"/>
              </w:rPr>
              <w:t>Ведение огородничества 13.1</w:t>
            </w:r>
          </w:p>
          <w:p w:rsidR="007976BF" w:rsidRPr="008A306A" w:rsidRDefault="007976BF" w:rsidP="00267D19">
            <w:pPr>
              <w:rPr>
                <w:rFonts w:eastAsia="Calibri"/>
                <w:sz w:val="22"/>
                <w:szCs w:val="22"/>
              </w:rPr>
            </w:pPr>
            <w:r w:rsidRPr="004171BF">
              <w:rPr>
                <w:rFonts w:eastAsia="Calibri"/>
                <w:sz w:val="22"/>
                <w:szCs w:val="22"/>
              </w:rPr>
              <w:t>Ведение садоводства 13.2</w:t>
            </w:r>
          </w:p>
        </w:tc>
        <w:tc>
          <w:tcPr>
            <w:tcW w:w="3798" w:type="dxa"/>
            <w:gridSpan w:val="2"/>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Default="007976BF" w:rsidP="00267D19">
            <w:pPr>
              <w:jc w:val="left"/>
              <w:rPr>
                <w:rFonts w:eastAsia="Calibri"/>
                <w:sz w:val="22"/>
                <w:szCs w:val="22"/>
                <w:lang w:eastAsia="ru-RU"/>
              </w:rPr>
            </w:pPr>
            <w:r w:rsidRPr="008A306A">
              <w:rPr>
                <w:rFonts w:eastAsia="Calibri"/>
                <w:sz w:val="22"/>
                <w:szCs w:val="22"/>
                <w:lang w:eastAsia="ru-RU"/>
              </w:rPr>
              <w:t>- максимальная площадь земельных участков</w:t>
            </w:r>
          </w:p>
          <w:p w:rsidR="007976BF" w:rsidRPr="004171BF" w:rsidRDefault="007976BF" w:rsidP="00267D19">
            <w:pPr>
              <w:rPr>
                <w:rFonts w:eastAsia="Calibri"/>
                <w:sz w:val="22"/>
                <w:szCs w:val="22"/>
                <w:lang w:eastAsia="ru-RU"/>
              </w:rPr>
            </w:pPr>
            <w:r>
              <w:rPr>
                <w:rFonts w:eastAsia="Calibri"/>
                <w:sz w:val="22"/>
                <w:szCs w:val="22"/>
                <w:lang w:eastAsia="ru-RU"/>
              </w:rPr>
              <w:t>-</w:t>
            </w:r>
            <w:r w:rsidRPr="005A02AB">
              <w:rPr>
                <w:rFonts w:eastAsia="Calibri"/>
                <w:sz w:val="22"/>
                <w:szCs w:val="22"/>
                <w:lang w:eastAsia="ru-RU"/>
              </w:rPr>
              <w:t>для веден</w:t>
            </w:r>
            <w:r>
              <w:rPr>
                <w:rFonts w:eastAsia="Calibri"/>
                <w:sz w:val="22"/>
                <w:szCs w:val="22"/>
                <w:lang w:eastAsia="ru-RU"/>
              </w:rPr>
              <w:t>ия личного подсобного хозяйства</w:t>
            </w:r>
            <w:r w:rsidRPr="005A02AB">
              <w:rPr>
                <w:rFonts w:eastAsia="Calibri"/>
                <w:sz w:val="22"/>
                <w:szCs w:val="22"/>
                <w:lang w:eastAsia="ru-RU"/>
              </w:rPr>
              <w:t>(2.2)</w:t>
            </w:r>
          </w:p>
          <w:p w:rsidR="007976BF" w:rsidRPr="008A306A" w:rsidRDefault="007976BF" w:rsidP="00267D19">
            <w:pPr>
              <w:rPr>
                <w:rFonts w:eastAsia="Calibri"/>
                <w:sz w:val="22"/>
                <w:szCs w:val="22"/>
                <w:lang w:eastAsia="ru-RU"/>
              </w:rPr>
            </w:pPr>
            <w:r>
              <w:rPr>
                <w:rFonts w:eastAsia="Calibri"/>
                <w:sz w:val="22"/>
                <w:szCs w:val="22"/>
                <w:lang w:eastAsia="ru-RU"/>
              </w:rPr>
              <w:t>-</w:t>
            </w:r>
            <w:r w:rsidR="00267D19">
              <w:rPr>
                <w:rFonts w:eastAsia="Calibri"/>
                <w:sz w:val="22"/>
                <w:szCs w:val="22"/>
                <w:lang w:eastAsia="ru-RU"/>
              </w:rPr>
              <w:t>в</w:t>
            </w:r>
            <w:r>
              <w:rPr>
                <w:rFonts w:eastAsia="Calibri"/>
                <w:sz w:val="22"/>
                <w:szCs w:val="22"/>
                <w:lang w:eastAsia="ru-RU"/>
              </w:rPr>
              <w:t>едение огородничества 13.1</w:t>
            </w:r>
          </w:p>
        </w:tc>
        <w:tc>
          <w:tcPr>
            <w:tcW w:w="1730"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Default="007976BF" w:rsidP="00267D19">
            <w:pPr>
              <w:jc w:val="center"/>
              <w:rPr>
                <w:rFonts w:eastAsia="Calibri"/>
                <w:sz w:val="22"/>
                <w:szCs w:val="22"/>
                <w:lang w:eastAsia="en-US"/>
              </w:rPr>
            </w:pPr>
            <w:r>
              <w:rPr>
                <w:rFonts w:eastAsia="Calibri"/>
                <w:sz w:val="22"/>
                <w:szCs w:val="22"/>
                <w:lang w:eastAsia="en-US"/>
              </w:rPr>
              <w:t>2500</w:t>
            </w:r>
            <w:r w:rsidRPr="008A306A">
              <w:rPr>
                <w:rFonts w:eastAsia="Calibri"/>
                <w:sz w:val="22"/>
                <w:szCs w:val="22"/>
                <w:lang w:eastAsia="en-US"/>
              </w:rPr>
              <w:t xml:space="preserve">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Default="007976BF" w:rsidP="00267D19">
            <w:pPr>
              <w:jc w:val="center"/>
              <w:rPr>
                <w:rFonts w:eastAsia="Calibri"/>
                <w:sz w:val="22"/>
                <w:szCs w:val="22"/>
                <w:lang w:eastAsia="en-US"/>
              </w:rPr>
            </w:pPr>
            <w:r>
              <w:rPr>
                <w:rFonts w:eastAsia="Calibri"/>
                <w:sz w:val="22"/>
                <w:szCs w:val="22"/>
                <w:lang w:eastAsia="en-US"/>
              </w:rPr>
              <w:t>5000</w:t>
            </w:r>
          </w:p>
          <w:p w:rsidR="007976BF"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Pr>
                <w:rFonts w:eastAsia="Calibri"/>
                <w:sz w:val="22"/>
                <w:szCs w:val="22"/>
                <w:lang w:eastAsia="en-US"/>
              </w:rPr>
              <w:t>20000</w:t>
            </w:r>
          </w:p>
        </w:tc>
      </w:tr>
      <w:tr w:rsidR="007976BF" w:rsidRPr="008A306A" w:rsidTr="00267D19">
        <w:trPr>
          <w:trHeight w:val="270"/>
        </w:trPr>
        <w:tc>
          <w:tcPr>
            <w:tcW w:w="4253" w:type="dxa"/>
            <w:vMerge/>
          </w:tcPr>
          <w:p w:rsidR="007976BF" w:rsidRPr="008A306A" w:rsidRDefault="007976BF" w:rsidP="00267D19">
            <w:pPr>
              <w:rPr>
                <w:rFonts w:eastAsia="Calibri"/>
                <w:sz w:val="22"/>
                <w:szCs w:val="22"/>
              </w:rPr>
            </w:pPr>
          </w:p>
        </w:tc>
        <w:tc>
          <w:tcPr>
            <w:tcW w:w="3798" w:type="dxa"/>
            <w:gridSpan w:val="2"/>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30"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3 м</w:t>
            </w:r>
          </w:p>
        </w:tc>
      </w:tr>
      <w:tr w:rsidR="007976BF" w:rsidRPr="008A306A" w:rsidTr="00267D19">
        <w:trPr>
          <w:trHeight w:val="270"/>
        </w:trPr>
        <w:tc>
          <w:tcPr>
            <w:tcW w:w="4253" w:type="dxa"/>
            <w:vMerge/>
          </w:tcPr>
          <w:p w:rsidR="007976BF" w:rsidRPr="008A306A" w:rsidRDefault="007976BF" w:rsidP="00267D19">
            <w:pPr>
              <w:rPr>
                <w:rFonts w:eastAsia="Calibri"/>
                <w:sz w:val="22"/>
                <w:szCs w:val="22"/>
              </w:rPr>
            </w:pPr>
          </w:p>
        </w:tc>
        <w:tc>
          <w:tcPr>
            <w:tcW w:w="3798" w:type="dxa"/>
            <w:gridSpan w:val="2"/>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730"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270"/>
        </w:trPr>
        <w:tc>
          <w:tcPr>
            <w:tcW w:w="4253" w:type="dxa"/>
            <w:vMerge/>
          </w:tcPr>
          <w:p w:rsidR="007976BF" w:rsidRPr="008A306A" w:rsidRDefault="007976BF" w:rsidP="00267D19">
            <w:pPr>
              <w:rPr>
                <w:rFonts w:eastAsia="Calibri"/>
                <w:sz w:val="22"/>
                <w:szCs w:val="22"/>
              </w:rPr>
            </w:pPr>
          </w:p>
        </w:tc>
        <w:tc>
          <w:tcPr>
            <w:tcW w:w="3798" w:type="dxa"/>
            <w:gridSpan w:val="2"/>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730"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12 м</w:t>
            </w:r>
          </w:p>
        </w:tc>
      </w:tr>
      <w:tr w:rsidR="007976BF" w:rsidRPr="008A306A" w:rsidTr="00267D19">
        <w:trPr>
          <w:trHeight w:val="270"/>
        </w:trPr>
        <w:tc>
          <w:tcPr>
            <w:tcW w:w="4253" w:type="dxa"/>
            <w:vMerge/>
          </w:tcPr>
          <w:p w:rsidR="007976BF" w:rsidRPr="008A306A" w:rsidRDefault="007976BF" w:rsidP="00267D19">
            <w:pPr>
              <w:rPr>
                <w:rFonts w:eastAsia="Calibri"/>
                <w:sz w:val="22"/>
                <w:szCs w:val="22"/>
              </w:rPr>
            </w:pPr>
          </w:p>
        </w:tc>
        <w:tc>
          <w:tcPr>
            <w:tcW w:w="3798" w:type="dxa"/>
            <w:gridSpan w:val="2"/>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30"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60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rPr>
          <w:trHeight w:val="270"/>
        </w:trPr>
        <w:tc>
          <w:tcPr>
            <w:tcW w:w="4253" w:type="dxa"/>
            <w:vMerge w:val="restart"/>
          </w:tcPr>
          <w:p w:rsidR="007976BF" w:rsidRPr="008A306A" w:rsidRDefault="007976BF" w:rsidP="00267D19">
            <w:pPr>
              <w:rPr>
                <w:rFonts w:eastAsia="Calibri"/>
                <w:sz w:val="22"/>
                <w:szCs w:val="22"/>
              </w:rPr>
            </w:pPr>
            <w:r w:rsidRPr="008A306A">
              <w:rPr>
                <w:rFonts w:eastAsia="Calibri"/>
                <w:sz w:val="22"/>
                <w:szCs w:val="22"/>
              </w:rPr>
              <w:t>блокированная жилая застройка (2.3)</w:t>
            </w:r>
          </w:p>
          <w:p w:rsidR="007976BF" w:rsidRPr="008A306A" w:rsidRDefault="007976BF" w:rsidP="00267D19">
            <w:pPr>
              <w:rPr>
                <w:rFonts w:eastAsia="Calibri"/>
                <w:sz w:val="22"/>
                <w:szCs w:val="22"/>
              </w:rPr>
            </w:pPr>
          </w:p>
        </w:tc>
        <w:tc>
          <w:tcPr>
            <w:tcW w:w="3798" w:type="dxa"/>
            <w:gridSpan w:val="2"/>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размеры земельных участков (минимальный размер по фронту застройки со стороны улиц):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730"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100 кв. м</w:t>
            </w:r>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1000 </w:t>
            </w:r>
            <w:proofErr w:type="spellStart"/>
            <w:r w:rsidRPr="008A306A">
              <w:rPr>
                <w:rFonts w:eastAsia="Calibri"/>
                <w:sz w:val="22"/>
                <w:szCs w:val="22"/>
                <w:lang w:eastAsia="en-US"/>
              </w:rPr>
              <w:t>кв.м</w:t>
            </w:r>
            <w:proofErr w:type="spellEnd"/>
          </w:p>
        </w:tc>
      </w:tr>
      <w:tr w:rsidR="007976BF" w:rsidRPr="008A306A" w:rsidTr="00267D19">
        <w:trPr>
          <w:trHeight w:val="270"/>
        </w:trPr>
        <w:tc>
          <w:tcPr>
            <w:tcW w:w="4253" w:type="dxa"/>
            <w:vMerge/>
          </w:tcPr>
          <w:p w:rsidR="007976BF" w:rsidRPr="008A306A" w:rsidRDefault="007976BF" w:rsidP="00267D19">
            <w:pPr>
              <w:rPr>
                <w:rFonts w:eastAsia="Calibri"/>
                <w:sz w:val="22"/>
                <w:szCs w:val="22"/>
              </w:rPr>
            </w:pPr>
          </w:p>
        </w:tc>
        <w:tc>
          <w:tcPr>
            <w:tcW w:w="3798" w:type="dxa"/>
            <w:gridSpan w:val="2"/>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30"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3 м</w:t>
            </w:r>
          </w:p>
        </w:tc>
      </w:tr>
      <w:tr w:rsidR="007976BF" w:rsidRPr="008A306A" w:rsidTr="00267D19">
        <w:trPr>
          <w:trHeight w:val="270"/>
        </w:trPr>
        <w:tc>
          <w:tcPr>
            <w:tcW w:w="4253" w:type="dxa"/>
            <w:vMerge/>
          </w:tcPr>
          <w:p w:rsidR="007976BF" w:rsidRPr="008A306A" w:rsidRDefault="007976BF" w:rsidP="00267D19">
            <w:pPr>
              <w:rPr>
                <w:rFonts w:eastAsia="Calibri"/>
                <w:sz w:val="22"/>
                <w:szCs w:val="22"/>
              </w:rPr>
            </w:pPr>
          </w:p>
        </w:tc>
        <w:tc>
          <w:tcPr>
            <w:tcW w:w="3798" w:type="dxa"/>
            <w:gridSpan w:val="2"/>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предельное количество этажей зданий, строений, сооружений</w:t>
            </w:r>
          </w:p>
        </w:tc>
        <w:tc>
          <w:tcPr>
            <w:tcW w:w="1730"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270"/>
        </w:trPr>
        <w:tc>
          <w:tcPr>
            <w:tcW w:w="4253" w:type="dxa"/>
            <w:vMerge/>
          </w:tcPr>
          <w:p w:rsidR="007976BF" w:rsidRPr="008A306A" w:rsidRDefault="007976BF" w:rsidP="00267D19">
            <w:pPr>
              <w:rPr>
                <w:rFonts w:eastAsia="Calibri"/>
                <w:sz w:val="22"/>
                <w:szCs w:val="22"/>
              </w:rPr>
            </w:pPr>
          </w:p>
        </w:tc>
        <w:tc>
          <w:tcPr>
            <w:tcW w:w="3798" w:type="dxa"/>
            <w:gridSpan w:val="2"/>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предельная высота зданий, строений, сооружений</w:t>
            </w:r>
          </w:p>
        </w:tc>
        <w:tc>
          <w:tcPr>
            <w:tcW w:w="1730"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12 м</w:t>
            </w:r>
          </w:p>
        </w:tc>
      </w:tr>
      <w:tr w:rsidR="007976BF" w:rsidRPr="008A306A" w:rsidTr="00267D19">
        <w:trPr>
          <w:trHeight w:val="270"/>
        </w:trPr>
        <w:tc>
          <w:tcPr>
            <w:tcW w:w="4253" w:type="dxa"/>
            <w:vMerge/>
          </w:tcPr>
          <w:p w:rsidR="007976BF" w:rsidRPr="008A306A" w:rsidRDefault="007976BF" w:rsidP="00267D19">
            <w:pPr>
              <w:rPr>
                <w:rFonts w:eastAsia="Calibri"/>
                <w:sz w:val="22"/>
                <w:szCs w:val="22"/>
              </w:rPr>
            </w:pPr>
          </w:p>
        </w:tc>
        <w:tc>
          <w:tcPr>
            <w:tcW w:w="3798" w:type="dxa"/>
            <w:gridSpan w:val="2"/>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30"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ru-RU"/>
              </w:rPr>
            </w:pPr>
          </w:p>
          <w:p w:rsidR="007976BF" w:rsidRPr="008A306A" w:rsidRDefault="007976BF" w:rsidP="00267D19">
            <w:pPr>
              <w:jc w:val="center"/>
              <w:rPr>
                <w:rFonts w:eastAsia="Calibri"/>
                <w:sz w:val="22"/>
                <w:szCs w:val="22"/>
                <w:lang w:eastAsia="en-US"/>
              </w:rPr>
            </w:pPr>
            <w:r w:rsidRPr="008A306A">
              <w:rPr>
                <w:rFonts w:eastAsia="Calibri"/>
                <w:sz w:val="22"/>
                <w:szCs w:val="22"/>
                <w:lang w:eastAsia="ru-RU"/>
              </w:rPr>
              <w:t>60</w:t>
            </w:r>
            <w:r w:rsidR="00267D19">
              <w:rPr>
                <w:rFonts w:eastAsia="Calibri"/>
                <w:sz w:val="22"/>
                <w:szCs w:val="22"/>
                <w:lang w:eastAsia="ru-RU"/>
              </w:rPr>
              <w:t xml:space="preserve"> </w:t>
            </w:r>
            <w:r w:rsidRPr="008A306A">
              <w:rPr>
                <w:rFonts w:eastAsia="Calibri"/>
                <w:sz w:val="22"/>
                <w:szCs w:val="22"/>
                <w:lang w:eastAsia="ru-RU"/>
              </w:rPr>
              <w:t>%</w:t>
            </w:r>
          </w:p>
        </w:tc>
      </w:tr>
      <w:tr w:rsidR="007976BF" w:rsidRPr="008A306A" w:rsidTr="00267D19">
        <w:trPr>
          <w:trHeight w:val="520"/>
        </w:trPr>
        <w:tc>
          <w:tcPr>
            <w:tcW w:w="4253" w:type="dxa"/>
          </w:tcPr>
          <w:p w:rsidR="007976BF" w:rsidRPr="008A306A" w:rsidRDefault="007976BF" w:rsidP="00267D19">
            <w:pPr>
              <w:jc w:val="left"/>
              <w:rPr>
                <w:rFonts w:eastAsia="Calibri"/>
                <w:sz w:val="22"/>
                <w:szCs w:val="22"/>
              </w:rPr>
            </w:pPr>
            <w:r w:rsidRPr="008A306A">
              <w:rPr>
                <w:rFonts w:eastAsia="Calibri"/>
                <w:sz w:val="22"/>
                <w:szCs w:val="22"/>
                <w:lang w:eastAsia="en-US"/>
              </w:rPr>
              <w:t>Земельные участки (территории) общего пользования (</w:t>
            </w:r>
            <w:r w:rsidRPr="008A306A">
              <w:rPr>
                <w:sz w:val="22"/>
                <w:szCs w:val="22"/>
                <w:lang w:eastAsia="ru-RU"/>
              </w:rPr>
              <w:t>12.0)</w:t>
            </w:r>
            <w:r w:rsidRPr="008A306A">
              <w:rPr>
                <w:rFonts w:eastAsia="Calibri"/>
                <w:sz w:val="22"/>
                <w:szCs w:val="22"/>
              </w:rPr>
              <w:t xml:space="preserve"> </w:t>
            </w:r>
          </w:p>
        </w:tc>
        <w:tc>
          <w:tcPr>
            <w:tcW w:w="5528" w:type="dxa"/>
            <w:gridSpan w:val="3"/>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Градостроительные регламенты не распространяются на земельные участки в границах территорий общего пользования</w:t>
            </w:r>
          </w:p>
        </w:tc>
      </w:tr>
      <w:tr w:rsidR="007976BF" w:rsidRPr="008A306A" w:rsidTr="00267D19">
        <w:tc>
          <w:tcPr>
            <w:tcW w:w="9781" w:type="dxa"/>
            <w:gridSpan w:val="4"/>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Условно разрешённые виды использования</w:t>
            </w:r>
          </w:p>
        </w:tc>
      </w:tr>
      <w:tr w:rsidR="007976BF" w:rsidRPr="008A306A" w:rsidTr="00267D19">
        <w:trPr>
          <w:trHeight w:val="507"/>
        </w:trPr>
        <w:tc>
          <w:tcPr>
            <w:tcW w:w="4253" w:type="dxa"/>
            <w:vMerge w:val="restart"/>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бытовое обслуживание (3.3)</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религиозное использование (3.7)</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общественное управление (3.8)</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амбулаторное ветеринарное обслуживание (3.10.1)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связь (6.8)</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амбулаторно-поликлиническое обслуживание (3.4.1)</w:t>
            </w:r>
          </w:p>
          <w:p w:rsidR="007976BF" w:rsidRPr="008A306A" w:rsidRDefault="007976BF" w:rsidP="00267D19">
            <w:pPr>
              <w:rPr>
                <w:rFonts w:eastAsia="Calibri"/>
                <w:sz w:val="22"/>
                <w:szCs w:val="22"/>
              </w:rPr>
            </w:pPr>
            <w:r w:rsidRPr="008A306A">
              <w:rPr>
                <w:rFonts w:eastAsia="Calibri"/>
                <w:sz w:val="22"/>
                <w:szCs w:val="22"/>
              </w:rPr>
              <w:t>социальное обслуживание (3.2)</w:t>
            </w:r>
          </w:p>
          <w:p w:rsidR="007976BF" w:rsidRPr="008A306A" w:rsidRDefault="007976BF" w:rsidP="00267D19">
            <w:pPr>
              <w:rPr>
                <w:rFonts w:eastAsia="Calibri"/>
                <w:sz w:val="22"/>
                <w:szCs w:val="22"/>
              </w:rPr>
            </w:pPr>
            <w:r w:rsidRPr="008A306A">
              <w:rPr>
                <w:rFonts w:eastAsia="Calibri"/>
                <w:sz w:val="22"/>
                <w:szCs w:val="22"/>
              </w:rPr>
              <w:t>культурное развитие (3.6)</w:t>
            </w:r>
          </w:p>
          <w:p w:rsidR="007976BF" w:rsidRPr="008A306A" w:rsidRDefault="007976BF" w:rsidP="00267D19">
            <w:pPr>
              <w:jc w:val="left"/>
              <w:rPr>
                <w:rFonts w:eastAsia="Calibri"/>
                <w:sz w:val="22"/>
                <w:szCs w:val="22"/>
                <w:lang w:eastAsia="en-US"/>
              </w:rPr>
            </w:pPr>
          </w:p>
        </w:tc>
        <w:tc>
          <w:tcPr>
            <w:tcW w:w="376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764" w:type="dxa"/>
            <w:gridSpan w:val="2"/>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установлено</w:t>
            </w: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Pr>
                <w:rFonts w:eastAsia="Calibri"/>
                <w:sz w:val="22"/>
                <w:szCs w:val="22"/>
                <w:lang w:eastAsia="en-US"/>
              </w:rPr>
              <w:t xml:space="preserve">5000 </w:t>
            </w:r>
            <w:proofErr w:type="spellStart"/>
            <w:r>
              <w:rPr>
                <w:rFonts w:eastAsia="Calibri"/>
                <w:sz w:val="22"/>
                <w:szCs w:val="22"/>
                <w:lang w:eastAsia="en-US"/>
              </w:rPr>
              <w:t>кв.м</w:t>
            </w:r>
            <w:proofErr w:type="spellEnd"/>
          </w:p>
        </w:tc>
      </w:tr>
      <w:tr w:rsidR="007976BF" w:rsidRPr="008A306A" w:rsidTr="00267D19">
        <w:trPr>
          <w:trHeight w:val="507"/>
        </w:trPr>
        <w:tc>
          <w:tcPr>
            <w:tcW w:w="4253" w:type="dxa"/>
            <w:vMerge/>
          </w:tcPr>
          <w:p w:rsidR="007976BF" w:rsidRPr="008A306A" w:rsidRDefault="007976BF" w:rsidP="00267D19">
            <w:pPr>
              <w:jc w:val="left"/>
              <w:rPr>
                <w:rFonts w:eastAsia="Calibri"/>
                <w:sz w:val="22"/>
                <w:szCs w:val="22"/>
                <w:lang w:eastAsia="en-US"/>
              </w:rPr>
            </w:pPr>
          </w:p>
        </w:tc>
        <w:tc>
          <w:tcPr>
            <w:tcW w:w="376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764" w:type="dxa"/>
            <w:gridSpan w:val="2"/>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tc>
      </w:tr>
      <w:tr w:rsidR="007976BF" w:rsidRPr="008A306A" w:rsidTr="00267D19">
        <w:trPr>
          <w:trHeight w:val="507"/>
        </w:trPr>
        <w:tc>
          <w:tcPr>
            <w:tcW w:w="4253" w:type="dxa"/>
            <w:vMerge/>
          </w:tcPr>
          <w:p w:rsidR="007976BF" w:rsidRPr="008A306A" w:rsidRDefault="007976BF" w:rsidP="00267D19">
            <w:pPr>
              <w:jc w:val="left"/>
              <w:rPr>
                <w:rFonts w:eastAsia="Calibri"/>
                <w:sz w:val="22"/>
                <w:szCs w:val="22"/>
                <w:lang w:eastAsia="en-US"/>
              </w:rPr>
            </w:pPr>
          </w:p>
        </w:tc>
        <w:tc>
          <w:tcPr>
            <w:tcW w:w="376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764" w:type="dxa"/>
            <w:gridSpan w:val="2"/>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507"/>
        </w:trPr>
        <w:tc>
          <w:tcPr>
            <w:tcW w:w="4253" w:type="dxa"/>
            <w:vMerge/>
          </w:tcPr>
          <w:p w:rsidR="007976BF" w:rsidRPr="008A306A" w:rsidRDefault="007976BF" w:rsidP="00267D19">
            <w:pPr>
              <w:jc w:val="left"/>
              <w:rPr>
                <w:rFonts w:eastAsia="Calibri"/>
                <w:sz w:val="22"/>
                <w:szCs w:val="22"/>
                <w:lang w:eastAsia="en-US"/>
              </w:rPr>
            </w:pPr>
          </w:p>
        </w:tc>
        <w:tc>
          <w:tcPr>
            <w:tcW w:w="376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764" w:type="dxa"/>
            <w:gridSpan w:val="2"/>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40 м</w:t>
            </w:r>
          </w:p>
        </w:tc>
      </w:tr>
      <w:tr w:rsidR="007976BF" w:rsidRPr="008A306A" w:rsidTr="00267D19">
        <w:trPr>
          <w:trHeight w:val="507"/>
        </w:trPr>
        <w:tc>
          <w:tcPr>
            <w:tcW w:w="4253" w:type="dxa"/>
            <w:vMerge/>
          </w:tcPr>
          <w:p w:rsidR="007976BF" w:rsidRPr="008A306A" w:rsidRDefault="007976BF" w:rsidP="00267D19">
            <w:pPr>
              <w:jc w:val="left"/>
              <w:rPr>
                <w:rFonts w:eastAsia="Calibri"/>
                <w:sz w:val="22"/>
                <w:szCs w:val="22"/>
                <w:lang w:eastAsia="en-US"/>
              </w:rPr>
            </w:pPr>
          </w:p>
        </w:tc>
        <w:tc>
          <w:tcPr>
            <w:tcW w:w="376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64" w:type="dxa"/>
            <w:gridSpan w:val="2"/>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60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c>
          <w:tcPr>
            <w:tcW w:w="9781" w:type="dxa"/>
            <w:gridSpan w:val="4"/>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267D19">
        <w:trPr>
          <w:trHeight w:val="153"/>
        </w:trPr>
        <w:tc>
          <w:tcPr>
            <w:tcW w:w="4253" w:type="dxa"/>
            <w:vMerge w:val="restart"/>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Обеспечение сельскохозяйственного производства 1.18</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Отдых (рекреация) 5.0</w:t>
            </w:r>
          </w:p>
          <w:p w:rsidR="007976BF" w:rsidRPr="008A306A" w:rsidRDefault="007976BF" w:rsidP="00267D19">
            <w:pPr>
              <w:rPr>
                <w:rFonts w:eastAsia="Calibri"/>
                <w:sz w:val="22"/>
                <w:szCs w:val="22"/>
              </w:rPr>
            </w:pPr>
            <w:r w:rsidRPr="008A306A">
              <w:rPr>
                <w:rFonts w:eastAsia="Calibri"/>
                <w:sz w:val="22"/>
                <w:szCs w:val="22"/>
              </w:rPr>
              <w:t>обслуживание жилой застройки (2.7)</w:t>
            </w:r>
          </w:p>
          <w:p w:rsidR="007976BF" w:rsidRPr="008A306A" w:rsidRDefault="007976BF" w:rsidP="00267D19">
            <w:pPr>
              <w:rPr>
                <w:rFonts w:eastAsia="Calibri"/>
                <w:sz w:val="22"/>
                <w:szCs w:val="22"/>
              </w:rPr>
            </w:pPr>
            <w:r w:rsidRPr="008A306A">
              <w:rPr>
                <w:rFonts w:eastAsia="Calibri"/>
                <w:sz w:val="22"/>
                <w:szCs w:val="22"/>
              </w:rPr>
              <w:t>объекты гаражного хранения (2.7.1)</w:t>
            </w:r>
          </w:p>
          <w:p w:rsidR="007976BF" w:rsidRPr="008A306A" w:rsidRDefault="007976BF" w:rsidP="00267D19">
            <w:pPr>
              <w:jc w:val="left"/>
              <w:rPr>
                <w:rFonts w:eastAsia="Calibri"/>
                <w:sz w:val="22"/>
                <w:szCs w:val="22"/>
                <w:lang w:eastAsia="en-US"/>
              </w:rPr>
            </w:pPr>
          </w:p>
        </w:tc>
        <w:tc>
          <w:tcPr>
            <w:tcW w:w="376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rPr>
                <w:rFonts w:eastAsia="Calibri"/>
                <w:sz w:val="22"/>
                <w:szCs w:val="22"/>
              </w:rPr>
            </w:pPr>
            <w:r w:rsidRPr="008A306A">
              <w:rPr>
                <w:rFonts w:eastAsia="Calibri"/>
                <w:sz w:val="22"/>
                <w:szCs w:val="22"/>
              </w:rPr>
              <w:t>-объекты гаражного хранения (2.7.1)</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lastRenderedPageBreak/>
              <w:t>- максимальная площадь земельных участков</w:t>
            </w:r>
          </w:p>
        </w:tc>
        <w:tc>
          <w:tcPr>
            <w:tcW w:w="1764" w:type="dxa"/>
            <w:gridSpan w:val="2"/>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установлено</w:t>
            </w: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 </w:t>
            </w:r>
            <w:proofErr w:type="spellStart"/>
            <w:r w:rsidRPr="008A306A">
              <w:rPr>
                <w:rFonts w:eastAsia="Calibri"/>
                <w:sz w:val="22"/>
                <w:szCs w:val="22"/>
                <w:lang w:eastAsia="en-US"/>
              </w:rPr>
              <w:t>кв.м</w:t>
            </w:r>
            <w:proofErr w:type="spellEnd"/>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lastRenderedPageBreak/>
              <w:t>не установлено</w:t>
            </w:r>
          </w:p>
        </w:tc>
      </w:tr>
      <w:tr w:rsidR="007976BF" w:rsidRPr="008A306A" w:rsidTr="00267D19">
        <w:trPr>
          <w:trHeight w:val="153"/>
        </w:trPr>
        <w:tc>
          <w:tcPr>
            <w:tcW w:w="4253" w:type="dxa"/>
            <w:vMerge/>
          </w:tcPr>
          <w:p w:rsidR="007976BF" w:rsidRPr="008A306A" w:rsidRDefault="007976BF" w:rsidP="00267D19">
            <w:pPr>
              <w:jc w:val="left"/>
              <w:rPr>
                <w:rFonts w:eastAsia="Calibri"/>
                <w:sz w:val="22"/>
                <w:szCs w:val="22"/>
                <w:lang w:eastAsia="en-US"/>
              </w:rPr>
            </w:pPr>
          </w:p>
        </w:tc>
        <w:tc>
          <w:tcPr>
            <w:tcW w:w="376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764" w:type="dxa"/>
            <w:gridSpan w:val="2"/>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tc>
      </w:tr>
      <w:tr w:rsidR="007976BF" w:rsidRPr="008A306A" w:rsidTr="00267D19">
        <w:trPr>
          <w:trHeight w:val="153"/>
        </w:trPr>
        <w:tc>
          <w:tcPr>
            <w:tcW w:w="4253" w:type="dxa"/>
            <w:vMerge/>
          </w:tcPr>
          <w:p w:rsidR="007976BF" w:rsidRPr="008A306A" w:rsidRDefault="007976BF" w:rsidP="00267D19">
            <w:pPr>
              <w:jc w:val="left"/>
              <w:rPr>
                <w:rFonts w:eastAsia="Calibri"/>
                <w:sz w:val="22"/>
                <w:szCs w:val="22"/>
                <w:lang w:eastAsia="en-US"/>
              </w:rPr>
            </w:pPr>
          </w:p>
        </w:tc>
        <w:tc>
          <w:tcPr>
            <w:tcW w:w="376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764" w:type="dxa"/>
            <w:gridSpan w:val="2"/>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153"/>
        </w:trPr>
        <w:tc>
          <w:tcPr>
            <w:tcW w:w="4253" w:type="dxa"/>
            <w:vMerge/>
          </w:tcPr>
          <w:p w:rsidR="007976BF" w:rsidRPr="008A306A" w:rsidRDefault="007976BF" w:rsidP="00267D19">
            <w:pPr>
              <w:jc w:val="left"/>
              <w:rPr>
                <w:rFonts w:eastAsia="Calibri"/>
                <w:sz w:val="22"/>
                <w:szCs w:val="22"/>
                <w:lang w:eastAsia="en-US"/>
              </w:rPr>
            </w:pPr>
          </w:p>
        </w:tc>
        <w:tc>
          <w:tcPr>
            <w:tcW w:w="376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764" w:type="dxa"/>
            <w:gridSpan w:val="2"/>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40 м</w:t>
            </w:r>
          </w:p>
        </w:tc>
      </w:tr>
      <w:tr w:rsidR="007976BF" w:rsidRPr="008A306A" w:rsidTr="00267D19">
        <w:trPr>
          <w:trHeight w:val="153"/>
        </w:trPr>
        <w:tc>
          <w:tcPr>
            <w:tcW w:w="4253" w:type="dxa"/>
            <w:vMerge/>
          </w:tcPr>
          <w:p w:rsidR="007976BF" w:rsidRPr="008A306A" w:rsidRDefault="007976BF" w:rsidP="00267D19">
            <w:pPr>
              <w:jc w:val="left"/>
              <w:rPr>
                <w:rFonts w:eastAsia="Calibri"/>
                <w:sz w:val="22"/>
                <w:szCs w:val="22"/>
                <w:lang w:eastAsia="en-US"/>
              </w:rPr>
            </w:pPr>
          </w:p>
        </w:tc>
        <w:tc>
          <w:tcPr>
            <w:tcW w:w="376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64" w:type="dxa"/>
            <w:gridSpan w:val="2"/>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60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rPr>
          <w:trHeight w:val="435"/>
        </w:trPr>
        <w:tc>
          <w:tcPr>
            <w:tcW w:w="4253" w:type="dxa"/>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 xml:space="preserve">Ж1-1 Зона ограничения на новое строительство </w:t>
            </w:r>
          </w:p>
        </w:tc>
        <w:tc>
          <w:tcPr>
            <w:tcW w:w="5528"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Зона ограничения на новое строительство вводится на территории, где на сегодняшний момент существуют ограничения лежащие на этой территории (при устранении ограничений возможно новое строительство). Зона ограничения на новое строительство не препятствует эксплуатации существующей застройки в части капитальных ремонтов и реконструкции, но даёт право на перенос существующей застройки на новую территорию в соответствии с </w:t>
            </w:r>
            <w:proofErr w:type="gramStart"/>
            <w:r w:rsidRPr="008A306A">
              <w:rPr>
                <w:rFonts w:eastAsia="Calibri"/>
                <w:sz w:val="22"/>
                <w:szCs w:val="22"/>
                <w:lang w:eastAsia="ru-RU"/>
              </w:rPr>
              <w:t>действующими нормативами</w:t>
            </w:r>
            <w:proofErr w:type="gramEnd"/>
            <w:r w:rsidRPr="008A306A">
              <w:rPr>
                <w:rFonts w:eastAsia="Calibri"/>
                <w:sz w:val="22"/>
                <w:szCs w:val="22"/>
                <w:lang w:eastAsia="ru-RU"/>
              </w:rPr>
              <w:t xml:space="preserve"> установленными в сельском поселении.</w:t>
            </w:r>
          </w:p>
        </w:tc>
      </w:tr>
    </w:tbl>
    <w:p w:rsidR="007976BF" w:rsidRPr="008A306A" w:rsidRDefault="007976BF" w:rsidP="007976BF">
      <w:pPr>
        <w:pStyle w:val="a7"/>
        <w:spacing w:before="0" w:line="240" w:lineRule="auto"/>
        <w:ind w:firstLine="568"/>
        <w:rPr>
          <w:sz w:val="22"/>
          <w:szCs w:val="22"/>
        </w:rPr>
      </w:pPr>
    </w:p>
    <w:p w:rsidR="007976BF" w:rsidRPr="008A306A" w:rsidRDefault="007976BF" w:rsidP="00267D19">
      <w:pPr>
        <w:pStyle w:val="a7"/>
        <w:spacing w:before="0" w:line="240" w:lineRule="auto"/>
        <w:ind w:firstLine="709"/>
        <w:rPr>
          <w:szCs w:val="28"/>
        </w:rPr>
      </w:pPr>
      <w:r w:rsidRPr="008A306A">
        <w:rPr>
          <w:szCs w:val="28"/>
        </w:rPr>
        <w:t xml:space="preserve">1.2. Статью 50.2 изложить в следующей редакции: </w:t>
      </w:r>
    </w:p>
    <w:p w:rsidR="007976BF" w:rsidRPr="008A306A" w:rsidRDefault="007976BF" w:rsidP="00267D19">
      <w:pPr>
        <w:ind w:firstLine="709"/>
        <w:rPr>
          <w:rFonts w:eastAsia="Calibri"/>
          <w:sz w:val="28"/>
          <w:szCs w:val="28"/>
          <w:lang w:eastAsia="en-US"/>
        </w:rPr>
      </w:pPr>
      <w:r w:rsidRPr="008A306A">
        <w:rPr>
          <w:sz w:val="28"/>
          <w:szCs w:val="28"/>
        </w:rPr>
        <w:t>Статья 50.2</w:t>
      </w:r>
      <w:r w:rsidRPr="008A306A">
        <w:rPr>
          <w:rFonts w:eastAsia="Calibri"/>
          <w:sz w:val="28"/>
          <w:szCs w:val="28"/>
          <w:lang w:eastAsia="en-US"/>
        </w:rPr>
        <w:t xml:space="preserve"> «О1. Общественно-деловые зоны (общественное использование объектов капитального строительства, предпринимательство)»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685"/>
        <w:gridCol w:w="1843"/>
      </w:tblGrid>
      <w:tr w:rsidR="007976BF" w:rsidRPr="008A306A" w:rsidTr="00267D19">
        <w:tc>
          <w:tcPr>
            <w:tcW w:w="4253"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685"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Наименование параметра</w:t>
            </w:r>
          </w:p>
        </w:tc>
        <w:tc>
          <w:tcPr>
            <w:tcW w:w="1843"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Значение параметра</w:t>
            </w:r>
          </w:p>
        </w:tc>
      </w:tr>
      <w:tr w:rsidR="007976BF" w:rsidRPr="008A306A" w:rsidTr="00267D19">
        <w:tc>
          <w:tcPr>
            <w:tcW w:w="9781" w:type="dxa"/>
            <w:gridSpan w:val="3"/>
            <w:shd w:val="clear" w:color="auto" w:fill="auto"/>
            <w:vAlign w:val="center"/>
          </w:tcPr>
          <w:p w:rsidR="007976BF" w:rsidRPr="008A306A" w:rsidRDefault="007976BF" w:rsidP="00267D19">
            <w:pPr>
              <w:rPr>
                <w:rFonts w:eastAsia="Calibri"/>
                <w:b/>
                <w:sz w:val="22"/>
                <w:szCs w:val="22"/>
                <w:lang w:eastAsia="en-US"/>
              </w:rPr>
            </w:pPr>
            <w:r w:rsidRPr="008A306A">
              <w:rPr>
                <w:rFonts w:eastAsia="Calibri"/>
                <w:b/>
                <w:sz w:val="22"/>
                <w:szCs w:val="22"/>
                <w:lang w:eastAsia="en-US"/>
              </w:rPr>
              <w:t>Основные виды разрешённого использования</w:t>
            </w:r>
          </w:p>
        </w:tc>
      </w:tr>
      <w:tr w:rsidR="007976BF" w:rsidRPr="008A306A" w:rsidTr="00267D19">
        <w:tc>
          <w:tcPr>
            <w:tcW w:w="4253"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коммунальное обслуживание (3.1)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социальное обслуживание (3.2)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бытовое обслуживание (3.3)</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амбулаторно-поликлиническое обслуживание (3.4.1)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стационарное медицинское обслуживание (3.4.2)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дошкольное, начальное и среднее общее </w:t>
            </w:r>
            <w:proofErr w:type="gramStart"/>
            <w:r w:rsidRPr="008A306A">
              <w:rPr>
                <w:rFonts w:eastAsia="Calibri"/>
                <w:sz w:val="22"/>
                <w:szCs w:val="22"/>
                <w:lang w:eastAsia="ru-RU"/>
              </w:rPr>
              <w:t>образование  (</w:t>
            </w:r>
            <w:proofErr w:type="gramEnd"/>
            <w:r w:rsidRPr="008A306A">
              <w:rPr>
                <w:rFonts w:eastAsia="Calibri"/>
                <w:sz w:val="22"/>
                <w:szCs w:val="22"/>
                <w:lang w:eastAsia="ru-RU"/>
              </w:rPr>
              <w:t>3.5.1)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среднее и высшее профессиональное образование (3.5.2)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культурное развитие (3.6)</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религиозное использование (3.7)</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общественное управление (3.8)</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обеспечение научной деятельности (3.9)</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амбулаторное ветеринарное обслуживание (3.10.1)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lastRenderedPageBreak/>
              <w:t>деловое управление (4.1)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объекты торговли (торговые центры, торгово-</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развлекательные центры (комплексы) (4.2)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рынки (4.3)</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магазины (4.4)</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банковская и страховая деятельность (4.5)</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общественное питание (4.6)</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гостиничное обслуживание (4.7)</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развлечения (4.8)</w:t>
            </w:r>
          </w:p>
          <w:p w:rsidR="007976BF" w:rsidRPr="008A306A" w:rsidRDefault="007976BF" w:rsidP="00267D19">
            <w:pPr>
              <w:jc w:val="left"/>
              <w:rPr>
                <w:rFonts w:eastAsia="Calibri"/>
                <w:sz w:val="22"/>
                <w:szCs w:val="22"/>
                <w:lang w:eastAsia="ru-RU"/>
              </w:rPr>
            </w:pPr>
            <w:proofErr w:type="spellStart"/>
            <w:r w:rsidRPr="008A306A">
              <w:rPr>
                <w:rFonts w:eastAsia="Calibri"/>
                <w:sz w:val="22"/>
                <w:szCs w:val="22"/>
                <w:lang w:eastAsia="ru-RU"/>
              </w:rPr>
              <w:t>выставочно</w:t>
            </w:r>
            <w:proofErr w:type="spellEnd"/>
            <w:r w:rsidRPr="008A306A">
              <w:rPr>
                <w:rFonts w:eastAsia="Calibri"/>
                <w:sz w:val="22"/>
                <w:szCs w:val="22"/>
                <w:lang w:eastAsia="ru-RU"/>
              </w:rPr>
              <w:t>-ярморочная деятельность (4.10)</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спорт (5.1)</w:t>
            </w:r>
          </w:p>
          <w:p w:rsidR="007976BF" w:rsidRPr="008A306A" w:rsidRDefault="007976BF" w:rsidP="00267D19">
            <w:pPr>
              <w:jc w:val="left"/>
              <w:rPr>
                <w:rFonts w:eastAsia="Calibri"/>
                <w:sz w:val="22"/>
                <w:szCs w:val="22"/>
                <w:lang w:eastAsia="ru-RU"/>
              </w:rPr>
            </w:pPr>
            <w:r w:rsidRPr="008A306A">
              <w:rPr>
                <w:rFonts w:eastAsia="Calibri"/>
                <w:sz w:val="22"/>
                <w:szCs w:val="22"/>
                <w:lang w:eastAsia="en-US"/>
              </w:rPr>
              <w:t>автомобильный транспорт (7.2)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обеспечение внутреннего правопорядка (8.3)</w:t>
            </w: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lastRenderedPageBreak/>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p w:rsidR="007976BF" w:rsidRPr="008A306A" w:rsidRDefault="007976BF" w:rsidP="00267D19">
            <w:pPr>
              <w:jc w:val="center"/>
              <w:rPr>
                <w:rFonts w:eastAsia="Calibri"/>
                <w:sz w:val="22"/>
                <w:szCs w:val="22"/>
                <w:lang w:eastAsia="en-US"/>
              </w:rPr>
            </w:pPr>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1500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p>
        </w:tc>
      </w:tr>
      <w:tr w:rsidR="007976BF" w:rsidRPr="008A306A" w:rsidTr="00267D19">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1 м</w:t>
            </w:r>
          </w:p>
        </w:tc>
      </w:tr>
      <w:tr w:rsidR="007976BF" w:rsidRPr="008A306A" w:rsidTr="00267D19">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30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100 м</w:t>
            </w:r>
          </w:p>
        </w:tc>
      </w:tr>
      <w:tr w:rsidR="007976BF" w:rsidRPr="008A306A" w:rsidTr="00267D19">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80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rPr>
          <w:trHeight w:val="51"/>
        </w:trPr>
        <w:tc>
          <w:tcPr>
            <w:tcW w:w="4253"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жилая застройки 2.0</w:t>
            </w: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размеры земельных участков (минимальный размер по фронту застройки со стороны улиц):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минимальная площадь земельных участков</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1500 </w:t>
            </w:r>
            <w:proofErr w:type="spellStart"/>
            <w:r w:rsidRPr="008A306A">
              <w:rPr>
                <w:rFonts w:eastAsia="Calibri"/>
                <w:sz w:val="22"/>
                <w:szCs w:val="22"/>
                <w:lang w:eastAsia="en-US"/>
              </w:rPr>
              <w:t>кв.м</w:t>
            </w:r>
            <w:proofErr w:type="spellEnd"/>
          </w:p>
        </w:tc>
      </w:tr>
      <w:tr w:rsidR="007976BF" w:rsidRPr="008A306A" w:rsidTr="00267D19">
        <w:trPr>
          <w:trHeight w:val="5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ru-RU"/>
              </w:rPr>
              <w:t>3 м, со стороны улиц 5 м</w:t>
            </w:r>
          </w:p>
        </w:tc>
      </w:tr>
      <w:tr w:rsidR="007976BF" w:rsidRPr="008A306A" w:rsidTr="00267D19">
        <w:trPr>
          <w:trHeight w:val="5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5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предельная высота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12 м</w:t>
            </w:r>
          </w:p>
        </w:tc>
      </w:tr>
      <w:tr w:rsidR="007976BF" w:rsidRPr="008A306A" w:rsidTr="00267D19">
        <w:trPr>
          <w:trHeight w:val="5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ru-RU"/>
              </w:rPr>
            </w:pPr>
          </w:p>
          <w:p w:rsidR="007976BF" w:rsidRPr="008A306A" w:rsidRDefault="007976BF" w:rsidP="00267D19">
            <w:pPr>
              <w:jc w:val="center"/>
              <w:rPr>
                <w:rFonts w:eastAsia="Calibri"/>
                <w:sz w:val="22"/>
                <w:szCs w:val="22"/>
                <w:lang w:eastAsia="en-US"/>
              </w:rPr>
            </w:pPr>
            <w:r w:rsidRPr="008A306A">
              <w:rPr>
                <w:rFonts w:eastAsia="Calibri"/>
                <w:sz w:val="22"/>
                <w:szCs w:val="22"/>
                <w:lang w:eastAsia="ru-RU"/>
              </w:rPr>
              <w:t>60</w:t>
            </w:r>
            <w:r w:rsidR="00267D19">
              <w:rPr>
                <w:rFonts w:eastAsia="Calibri"/>
                <w:sz w:val="22"/>
                <w:szCs w:val="22"/>
                <w:lang w:eastAsia="ru-RU"/>
              </w:rPr>
              <w:t xml:space="preserve"> </w:t>
            </w:r>
            <w:r w:rsidRPr="008A306A">
              <w:rPr>
                <w:rFonts w:eastAsia="Calibri"/>
                <w:sz w:val="22"/>
                <w:szCs w:val="22"/>
                <w:lang w:eastAsia="ru-RU"/>
              </w:rPr>
              <w:t>%</w:t>
            </w:r>
          </w:p>
        </w:tc>
      </w:tr>
      <w:tr w:rsidR="007976BF" w:rsidRPr="008A306A" w:rsidTr="00267D19">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Условно разрешённые виды использования</w:t>
            </w:r>
          </w:p>
        </w:tc>
      </w:tr>
      <w:tr w:rsidR="007976BF" w:rsidRPr="008A306A" w:rsidTr="00267D19">
        <w:trPr>
          <w:trHeight w:val="201"/>
        </w:trPr>
        <w:tc>
          <w:tcPr>
            <w:tcW w:w="4253" w:type="dxa"/>
            <w:vMerge w:val="restart"/>
            <w:shd w:val="clear" w:color="auto" w:fill="auto"/>
          </w:tcPr>
          <w:p w:rsidR="007976BF" w:rsidRPr="008A306A" w:rsidRDefault="007976BF" w:rsidP="00267D19">
            <w:pPr>
              <w:jc w:val="left"/>
              <w:rPr>
                <w:sz w:val="22"/>
                <w:szCs w:val="22"/>
                <w:lang w:eastAsia="zh-CN"/>
              </w:rPr>
            </w:pPr>
            <w:r w:rsidRPr="008A306A">
              <w:rPr>
                <w:sz w:val="22"/>
                <w:szCs w:val="22"/>
                <w:lang w:eastAsia="zh-CN"/>
              </w:rPr>
              <w:t>обслуживание автотранспорта (4.9)</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связь (6.8)</w:t>
            </w:r>
          </w:p>
          <w:p w:rsidR="007976BF" w:rsidRPr="008A306A" w:rsidRDefault="007976BF" w:rsidP="00267D19">
            <w:pPr>
              <w:jc w:val="left"/>
              <w:rPr>
                <w:rFonts w:eastAsia="Calibri"/>
                <w:sz w:val="22"/>
                <w:szCs w:val="22"/>
                <w:lang w:eastAsia="en-US"/>
              </w:rPr>
            </w:pPr>
            <w:proofErr w:type="spellStart"/>
            <w:r w:rsidRPr="008A306A">
              <w:rPr>
                <w:rFonts w:eastAsia="Calibri"/>
                <w:sz w:val="22"/>
                <w:szCs w:val="22"/>
                <w:lang w:eastAsia="en-US"/>
              </w:rPr>
              <w:t>среднеэтажная</w:t>
            </w:r>
            <w:proofErr w:type="spellEnd"/>
            <w:r w:rsidRPr="008A306A">
              <w:rPr>
                <w:rFonts w:eastAsia="Calibri"/>
                <w:sz w:val="22"/>
                <w:szCs w:val="22"/>
                <w:lang w:eastAsia="en-US"/>
              </w:rPr>
              <w:t xml:space="preserve"> жилая застройка (2.5)</w:t>
            </w:r>
          </w:p>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sz w:val="22"/>
                <w:szCs w:val="22"/>
                <w:lang w:eastAsia="zh-CN"/>
              </w:rPr>
            </w:pPr>
            <w:r w:rsidRPr="008A306A">
              <w:rPr>
                <w:sz w:val="22"/>
                <w:szCs w:val="22"/>
                <w:lang w:eastAsia="zh-CN"/>
              </w:rPr>
              <w:t>-обслуживание автотранспорта (4.9)</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p w:rsidR="00267D19" w:rsidRDefault="00267D19" w:rsidP="00267D19">
            <w:pPr>
              <w:jc w:val="center"/>
              <w:rPr>
                <w:rFonts w:eastAsia="Calibri"/>
                <w:sz w:val="22"/>
                <w:szCs w:val="22"/>
                <w:lang w:eastAsia="en-US"/>
              </w:rPr>
            </w:pPr>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1500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 </w:t>
            </w:r>
            <w:proofErr w:type="spellStart"/>
            <w:r w:rsidRPr="008A306A">
              <w:rPr>
                <w:rFonts w:eastAsia="Calibri"/>
                <w:sz w:val="22"/>
                <w:szCs w:val="22"/>
                <w:lang w:eastAsia="en-US"/>
              </w:rPr>
              <w:t>кв.м</w:t>
            </w:r>
            <w:proofErr w:type="spellEnd"/>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p>
        </w:tc>
      </w:tr>
      <w:tr w:rsidR="007976BF" w:rsidRPr="008A306A" w:rsidTr="00267D19">
        <w:trPr>
          <w:trHeight w:val="20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w:t>
            </w:r>
            <w:r w:rsidRPr="008A306A">
              <w:rPr>
                <w:rFonts w:eastAsia="Calibri"/>
                <w:sz w:val="22"/>
                <w:szCs w:val="22"/>
                <w:lang w:eastAsia="ru-RU"/>
              </w:rPr>
              <w:lastRenderedPageBreak/>
              <w:t xml:space="preserve">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1 м</w:t>
            </w:r>
          </w:p>
        </w:tc>
      </w:tr>
      <w:tr w:rsidR="007976BF" w:rsidRPr="008A306A" w:rsidTr="00267D19">
        <w:trPr>
          <w:trHeight w:val="20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30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20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100 м</w:t>
            </w:r>
          </w:p>
        </w:tc>
      </w:tr>
      <w:tr w:rsidR="007976BF" w:rsidRPr="008A306A" w:rsidTr="00267D19">
        <w:trPr>
          <w:trHeight w:val="20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80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267D19">
        <w:trPr>
          <w:trHeight w:val="153"/>
        </w:trPr>
        <w:tc>
          <w:tcPr>
            <w:tcW w:w="4253"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Хранение и переработка сельскохозяйственной продукции</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1.15</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обслуживание жилой застройки (2.7)</w:t>
            </w:r>
          </w:p>
          <w:p w:rsidR="007976BF" w:rsidRPr="008A306A" w:rsidRDefault="007976BF" w:rsidP="00267D19">
            <w:pPr>
              <w:jc w:val="left"/>
              <w:rPr>
                <w:sz w:val="22"/>
                <w:szCs w:val="22"/>
                <w:lang w:eastAsia="ru-RU"/>
              </w:rPr>
            </w:pPr>
          </w:p>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p w:rsidR="007976BF" w:rsidRPr="008A306A" w:rsidRDefault="007976BF" w:rsidP="00267D19">
            <w:pPr>
              <w:jc w:val="center"/>
              <w:rPr>
                <w:rFonts w:eastAsia="Calibri"/>
                <w:sz w:val="22"/>
                <w:szCs w:val="22"/>
                <w:lang w:eastAsia="en-US"/>
              </w:rPr>
            </w:pPr>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1500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p>
        </w:tc>
      </w:tr>
      <w:tr w:rsidR="007976BF" w:rsidRPr="008A306A" w:rsidTr="00267D19">
        <w:trPr>
          <w:trHeight w:val="153"/>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1 м</w:t>
            </w:r>
          </w:p>
        </w:tc>
      </w:tr>
      <w:tr w:rsidR="007976BF" w:rsidRPr="008A306A" w:rsidTr="00267D19">
        <w:trPr>
          <w:trHeight w:val="153"/>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30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153"/>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100 м</w:t>
            </w:r>
          </w:p>
        </w:tc>
      </w:tr>
      <w:tr w:rsidR="007976BF" w:rsidRPr="008A306A" w:rsidTr="00267D19">
        <w:trPr>
          <w:trHeight w:val="153"/>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80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rPr>
          <w:trHeight w:val="153"/>
        </w:trPr>
        <w:tc>
          <w:tcPr>
            <w:tcW w:w="4253"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Земельные участки (территории) общего пользования (12.0)</w:t>
            </w:r>
          </w:p>
        </w:tc>
        <w:tc>
          <w:tcPr>
            <w:tcW w:w="5528" w:type="dxa"/>
            <w:gridSpan w:val="2"/>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Градостроительные регламенты не распространяются на земельные участки в границах территорий общего пользования</w:t>
            </w:r>
          </w:p>
        </w:tc>
      </w:tr>
    </w:tbl>
    <w:p w:rsidR="007976BF" w:rsidRPr="008A306A" w:rsidRDefault="007976BF" w:rsidP="007976BF">
      <w:pPr>
        <w:pStyle w:val="a7"/>
        <w:spacing w:before="0" w:line="240" w:lineRule="auto"/>
        <w:ind w:firstLine="0"/>
        <w:rPr>
          <w:sz w:val="22"/>
          <w:szCs w:val="22"/>
        </w:rPr>
      </w:pPr>
    </w:p>
    <w:p w:rsidR="007976BF" w:rsidRPr="008A306A" w:rsidRDefault="007976BF" w:rsidP="007976BF">
      <w:pPr>
        <w:ind w:firstLine="708"/>
        <w:rPr>
          <w:sz w:val="28"/>
          <w:szCs w:val="28"/>
        </w:rPr>
      </w:pPr>
      <w:r w:rsidRPr="008A306A">
        <w:rPr>
          <w:sz w:val="28"/>
          <w:szCs w:val="28"/>
        </w:rPr>
        <w:t xml:space="preserve">1.3. Статью 50.3 изложить в следующей редакции: </w:t>
      </w:r>
    </w:p>
    <w:p w:rsidR="007976BF" w:rsidRPr="008A306A" w:rsidRDefault="007976BF" w:rsidP="007976BF">
      <w:pPr>
        <w:ind w:firstLine="708"/>
        <w:rPr>
          <w:sz w:val="28"/>
          <w:szCs w:val="28"/>
        </w:rPr>
      </w:pPr>
      <w:r w:rsidRPr="008A306A">
        <w:rPr>
          <w:sz w:val="28"/>
          <w:szCs w:val="28"/>
        </w:rPr>
        <w:t>Статья 50.3 «Зоны производственной деятельности»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685"/>
        <w:gridCol w:w="1843"/>
      </w:tblGrid>
      <w:tr w:rsidR="007976BF" w:rsidRPr="008A306A" w:rsidTr="00267D19">
        <w:tc>
          <w:tcPr>
            <w:tcW w:w="4253" w:type="dxa"/>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685" w:type="dxa"/>
            <w:shd w:val="clear" w:color="auto" w:fill="auto"/>
            <w:vAlign w:val="center"/>
          </w:tcPr>
          <w:p w:rsidR="007976BF" w:rsidRPr="008A306A" w:rsidRDefault="007976BF" w:rsidP="00267D19">
            <w:pPr>
              <w:tabs>
                <w:tab w:val="left" w:pos="4269"/>
              </w:tabs>
              <w:jc w:val="center"/>
              <w:rPr>
                <w:rFonts w:eastAsia="Calibri"/>
                <w:sz w:val="22"/>
                <w:szCs w:val="22"/>
                <w:lang w:eastAsia="en-US"/>
              </w:rPr>
            </w:pPr>
            <w:r w:rsidRPr="008A306A">
              <w:rPr>
                <w:rFonts w:eastAsia="Calibri"/>
                <w:sz w:val="22"/>
                <w:szCs w:val="22"/>
                <w:lang w:eastAsia="en-US"/>
              </w:rPr>
              <w:t>Наименование параметра</w:t>
            </w:r>
          </w:p>
        </w:tc>
        <w:tc>
          <w:tcPr>
            <w:tcW w:w="1843"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Значение параметра</w:t>
            </w:r>
          </w:p>
        </w:tc>
      </w:tr>
      <w:tr w:rsidR="007976BF" w:rsidRPr="008A306A" w:rsidTr="00267D19">
        <w:tc>
          <w:tcPr>
            <w:tcW w:w="9781" w:type="dxa"/>
            <w:gridSpan w:val="3"/>
          </w:tcPr>
          <w:p w:rsidR="007976BF" w:rsidRPr="008A306A" w:rsidRDefault="007976BF" w:rsidP="00823284">
            <w:pPr>
              <w:jc w:val="left"/>
              <w:rPr>
                <w:rFonts w:eastAsia="Calibri"/>
                <w:b/>
                <w:sz w:val="22"/>
                <w:szCs w:val="22"/>
                <w:lang w:val="x-none" w:eastAsia="en-US"/>
              </w:rPr>
            </w:pPr>
            <w:r w:rsidRPr="008A306A">
              <w:rPr>
                <w:rFonts w:eastAsia="Calibri"/>
                <w:b/>
                <w:sz w:val="22"/>
                <w:szCs w:val="22"/>
                <w:lang w:val="x-none" w:eastAsia="en-US"/>
              </w:rPr>
              <w:t>П1. Производственная зона объектов I класса санитарной классификации</w:t>
            </w:r>
          </w:p>
        </w:tc>
      </w:tr>
      <w:tr w:rsidR="007976BF" w:rsidRPr="008A306A" w:rsidTr="00267D19">
        <w:tc>
          <w:tcPr>
            <w:tcW w:w="9781" w:type="dxa"/>
            <w:gridSpan w:val="3"/>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Основные виды разрешённого использования</w:t>
            </w:r>
          </w:p>
        </w:tc>
      </w:tr>
      <w:tr w:rsidR="007976BF" w:rsidRPr="008A306A" w:rsidTr="00267D19">
        <w:tc>
          <w:tcPr>
            <w:tcW w:w="4253" w:type="dxa"/>
            <w:vMerge w:val="restart"/>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коммунальное обслуживание (3.1)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магазины (4.4)</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обществе</w:t>
            </w:r>
            <w:bookmarkStart w:id="0" w:name="_GoBack"/>
            <w:bookmarkEnd w:id="0"/>
            <w:r w:rsidRPr="008A306A">
              <w:rPr>
                <w:rFonts w:eastAsia="Calibri"/>
                <w:sz w:val="22"/>
                <w:szCs w:val="22"/>
                <w:lang w:eastAsia="en-US"/>
              </w:rPr>
              <w:t>нное питание (4.6)</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lastRenderedPageBreak/>
              <w:t>обслуживание автотранспорта (4.9)</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недропользование (6.1)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тяжелая промышленность (6.2)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легкая промышленность (6.3)</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пищевая промышленность (6.4)</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нефтехимическая промышленность (6.5)</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строительная промышленность (6.6)</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энергетика (6.7)</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связь (6.8)</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склады (6.9)</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целлюлозно-бумажная промышленность (6.11)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автомобильный транспорт (7.2)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амбулаторно-поликлиническое обслуживание (3.4.1)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обеспечение внутреннего правопорядка (8.3)</w:t>
            </w:r>
          </w:p>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lastRenderedPageBreak/>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lastRenderedPageBreak/>
              <w:t xml:space="preserve">- размеры земельных участков </w:t>
            </w:r>
          </w:p>
          <w:p w:rsidR="007976BF"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267D19" w:rsidP="00267D19">
            <w:pPr>
              <w:rPr>
                <w:rFonts w:eastAsia="Calibri"/>
                <w:sz w:val="22"/>
                <w:szCs w:val="22"/>
                <w:lang w:eastAsia="ru-RU"/>
              </w:rPr>
            </w:pPr>
            <w:r>
              <w:rPr>
                <w:rFonts w:eastAsia="Calibri"/>
                <w:sz w:val="22"/>
                <w:szCs w:val="22"/>
                <w:lang w:eastAsia="ru-RU"/>
              </w:rPr>
              <w:t>-</w:t>
            </w:r>
            <w:r w:rsidR="007976BF" w:rsidRPr="004171BF">
              <w:rPr>
                <w:rFonts w:eastAsia="Calibri"/>
                <w:sz w:val="22"/>
                <w:szCs w:val="22"/>
                <w:lang w:eastAsia="ru-RU"/>
              </w:rPr>
              <w:t>обслуживание автотранспорта (4.9)</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 максимальная площадь земельных участков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Default="007976BF" w:rsidP="00267D19">
            <w:pPr>
              <w:jc w:val="center"/>
              <w:rPr>
                <w:rFonts w:eastAsia="Calibri"/>
                <w:sz w:val="22"/>
                <w:szCs w:val="22"/>
                <w:lang w:eastAsia="ru-RU"/>
              </w:rPr>
            </w:pPr>
          </w:p>
          <w:p w:rsidR="007976BF" w:rsidRPr="008A306A" w:rsidRDefault="007976BF" w:rsidP="00267D19">
            <w:pPr>
              <w:jc w:val="center"/>
              <w:rPr>
                <w:rFonts w:eastAsia="Calibri"/>
                <w:sz w:val="22"/>
                <w:szCs w:val="22"/>
                <w:lang w:eastAsia="en-US"/>
              </w:rPr>
            </w:pPr>
            <w:r w:rsidRPr="008A306A">
              <w:rPr>
                <w:rFonts w:eastAsia="Calibri"/>
                <w:sz w:val="22"/>
                <w:szCs w:val="22"/>
                <w:lang w:eastAsia="ru-RU"/>
              </w:rPr>
              <w:lastRenderedPageBreak/>
              <w:t>не установлены</w:t>
            </w: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ru-RU"/>
              </w:rPr>
            </w:pPr>
          </w:p>
          <w:p w:rsidR="007976BF" w:rsidRPr="008A306A" w:rsidRDefault="007976BF" w:rsidP="00267D19">
            <w:pPr>
              <w:jc w:val="center"/>
              <w:rPr>
                <w:rFonts w:eastAsia="Calibri"/>
                <w:sz w:val="22"/>
                <w:szCs w:val="22"/>
                <w:lang w:eastAsia="ru-RU"/>
              </w:rPr>
            </w:pPr>
            <w:r>
              <w:rPr>
                <w:rFonts w:eastAsia="Calibri"/>
                <w:sz w:val="22"/>
                <w:szCs w:val="22"/>
                <w:lang w:eastAsia="ru-RU"/>
              </w:rPr>
              <w:t xml:space="preserve">10 </w:t>
            </w:r>
            <w:proofErr w:type="spellStart"/>
            <w:r>
              <w:rPr>
                <w:rFonts w:eastAsia="Calibri"/>
                <w:sz w:val="22"/>
                <w:szCs w:val="22"/>
                <w:lang w:eastAsia="ru-RU"/>
              </w:rPr>
              <w:t>кв.м</w:t>
            </w:r>
            <w:proofErr w:type="spellEnd"/>
          </w:p>
          <w:p w:rsidR="007976BF" w:rsidRPr="008A306A" w:rsidRDefault="007976BF" w:rsidP="00267D19">
            <w:pPr>
              <w:jc w:val="center"/>
              <w:rPr>
                <w:rFonts w:eastAsia="Calibri"/>
                <w:sz w:val="22"/>
                <w:szCs w:val="22"/>
                <w:lang w:eastAsia="en-US"/>
              </w:rPr>
            </w:pPr>
            <w:r w:rsidRPr="008A306A">
              <w:rPr>
                <w:rFonts w:eastAsia="Calibri"/>
                <w:sz w:val="22"/>
                <w:szCs w:val="22"/>
                <w:lang w:eastAsia="ru-RU"/>
              </w:rPr>
              <w:t>не установлена</w:t>
            </w:r>
          </w:p>
        </w:tc>
      </w:tr>
      <w:tr w:rsidR="007976BF" w:rsidRPr="008A306A" w:rsidTr="00267D19">
        <w:tc>
          <w:tcPr>
            <w:tcW w:w="4253" w:type="dxa"/>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tc>
      </w:tr>
      <w:tr w:rsidR="007976BF" w:rsidRPr="008A306A" w:rsidTr="00267D19">
        <w:trPr>
          <w:trHeight w:val="285"/>
        </w:trPr>
        <w:tc>
          <w:tcPr>
            <w:tcW w:w="4253" w:type="dxa"/>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267D19">
        <w:trPr>
          <w:trHeight w:val="318"/>
        </w:trPr>
        <w:tc>
          <w:tcPr>
            <w:tcW w:w="4253" w:type="dxa"/>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300 м</w:t>
            </w:r>
          </w:p>
        </w:tc>
      </w:tr>
      <w:tr w:rsidR="007976BF" w:rsidRPr="008A306A" w:rsidTr="00267D19">
        <w:trPr>
          <w:trHeight w:val="770"/>
        </w:trPr>
        <w:tc>
          <w:tcPr>
            <w:tcW w:w="4253" w:type="dxa"/>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80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rPr>
          <w:trHeight w:val="222"/>
        </w:trPr>
        <w:tc>
          <w:tcPr>
            <w:tcW w:w="9781" w:type="dxa"/>
            <w:gridSpan w:val="3"/>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Условно разрешённые виды использования</w:t>
            </w:r>
          </w:p>
        </w:tc>
      </w:tr>
      <w:tr w:rsidR="007976BF" w:rsidRPr="008A306A" w:rsidTr="00267D19">
        <w:trPr>
          <w:trHeight w:val="201"/>
        </w:trPr>
        <w:tc>
          <w:tcPr>
            <w:tcW w:w="4253" w:type="dxa"/>
            <w:vMerge w:val="restart"/>
          </w:tcPr>
          <w:p w:rsidR="007976BF" w:rsidRPr="008A306A" w:rsidRDefault="007976BF" w:rsidP="00267D19">
            <w:pPr>
              <w:jc w:val="left"/>
              <w:rPr>
                <w:rFonts w:eastAsia="Calibri"/>
                <w:sz w:val="22"/>
                <w:szCs w:val="22"/>
                <w:lang w:val="x-none" w:eastAsia="en-US"/>
              </w:rPr>
            </w:pPr>
            <w:r w:rsidRPr="008A306A">
              <w:rPr>
                <w:rFonts w:eastAsia="Calibri"/>
                <w:sz w:val="22"/>
                <w:szCs w:val="22"/>
                <w:lang w:eastAsia="en-US"/>
              </w:rPr>
              <w:t>Производственная деятельность 6.0</w:t>
            </w: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ru-RU"/>
              </w:rPr>
            </w:pPr>
            <w:r w:rsidRPr="008A306A">
              <w:rPr>
                <w:rFonts w:eastAsia="Calibri"/>
                <w:sz w:val="22"/>
                <w:szCs w:val="22"/>
                <w:lang w:eastAsia="ru-RU"/>
              </w:rPr>
              <w:t>не установлены</w:t>
            </w:r>
          </w:p>
          <w:p w:rsidR="007976BF" w:rsidRPr="008A306A" w:rsidRDefault="007976BF" w:rsidP="00267D19">
            <w:pPr>
              <w:jc w:val="center"/>
              <w:rPr>
                <w:rFonts w:eastAsia="Calibri"/>
                <w:sz w:val="22"/>
                <w:szCs w:val="22"/>
                <w:lang w:eastAsia="ru-RU"/>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ru-RU"/>
              </w:rPr>
            </w:pPr>
          </w:p>
          <w:p w:rsidR="007976BF" w:rsidRPr="008A306A" w:rsidRDefault="007976BF" w:rsidP="00267D19">
            <w:pPr>
              <w:jc w:val="center"/>
              <w:rPr>
                <w:rFonts w:eastAsia="Calibri"/>
                <w:sz w:val="22"/>
                <w:szCs w:val="22"/>
                <w:lang w:eastAsia="en-US"/>
              </w:rPr>
            </w:pPr>
            <w:r w:rsidRPr="008A306A">
              <w:rPr>
                <w:rFonts w:eastAsia="Calibri"/>
                <w:sz w:val="22"/>
                <w:szCs w:val="22"/>
                <w:lang w:eastAsia="ru-RU"/>
              </w:rPr>
              <w:t>не установлена</w:t>
            </w:r>
          </w:p>
        </w:tc>
      </w:tr>
      <w:tr w:rsidR="007976BF" w:rsidRPr="008A306A" w:rsidTr="00267D19">
        <w:trPr>
          <w:trHeight w:val="201"/>
        </w:trPr>
        <w:tc>
          <w:tcPr>
            <w:tcW w:w="4253" w:type="dxa"/>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tc>
      </w:tr>
      <w:tr w:rsidR="007976BF" w:rsidRPr="008A306A" w:rsidTr="00267D19">
        <w:trPr>
          <w:trHeight w:val="201"/>
        </w:trPr>
        <w:tc>
          <w:tcPr>
            <w:tcW w:w="4253" w:type="dxa"/>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267D19">
        <w:trPr>
          <w:trHeight w:val="201"/>
        </w:trPr>
        <w:tc>
          <w:tcPr>
            <w:tcW w:w="4253" w:type="dxa"/>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300 м</w:t>
            </w:r>
          </w:p>
        </w:tc>
      </w:tr>
      <w:tr w:rsidR="007976BF" w:rsidRPr="008A306A" w:rsidTr="00267D19">
        <w:trPr>
          <w:trHeight w:val="201"/>
        </w:trPr>
        <w:tc>
          <w:tcPr>
            <w:tcW w:w="4253" w:type="dxa"/>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80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rPr>
          <w:trHeight w:val="290"/>
        </w:trPr>
        <w:tc>
          <w:tcPr>
            <w:tcW w:w="9781" w:type="dxa"/>
            <w:gridSpan w:val="3"/>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267D19">
        <w:trPr>
          <w:trHeight w:val="153"/>
        </w:trPr>
        <w:tc>
          <w:tcPr>
            <w:tcW w:w="4253" w:type="dxa"/>
            <w:vMerge w:val="restart"/>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Обеспечение научной         деятельности (3.9)</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обслуживание автотранспорта (4.9)</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Обеспечение внутреннего правопорядка</w:t>
            </w:r>
          </w:p>
          <w:p w:rsidR="007976BF" w:rsidRPr="008A306A" w:rsidRDefault="007976BF" w:rsidP="00267D19">
            <w:pPr>
              <w:jc w:val="left"/>
              <w:rPr>
                <w:rFonts w:eastAsia="Calibri"/>
                <w:b/>
                <w:sz w:val="22"/>
                <w:szCs w:val="22"/>
                <w:lang w:eastAsia="ru-RU"/>
              </w:rPr>
            </w:pPr>
            <w:r w:rsidRPr="008A306A">
              <w:rPr>
                <w:rFonts w:eastAsia="Calibri"/>
                <w:sz w:val="22"/>
                <w:szCs w:val="22"/>
                <w:lang w:eastAsia="ru-RU"/>
              </w:rPr>
              <w:t>8.3</w:t>
            </w: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lastRenderedPageBreak/>
              <w:t xml:space="preserve">- минимальная площадь земельных участков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обслуживание автотранспорта (4.9)</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lastRenderedPageBreak/>
              <w:t xml:space="preserve">1500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 </w:t>
            </w:r>
            <w:proofErr w:type="spellStart"/>
            <w:r w:rsidRPr="008A306A">
              <w:rPr>
                <w:rFonts w:eastAsia="Calibri"/>
                <w:sz w:val="22"/>
                <w:szCs w:val="22"/>
                <w:lang w:eastAsia="en-US"/>
              </w:rPr>
              <w:t>кв.м</w:t>
            </w:r>
            <w:proofErr w:type="spellEnd"/>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p>
        </w:tc>
      </w:tr>
      <w:tr w:rsidR="007976BF" w:rsidRPr="008A306A" w:rsidTr="00267D19">
        <w:trPr>
          <w:trHeight w:val="153"/>
        </w:trPr>
        <w:tc>
          <w:tcPr>
            <w:tcW w:w="4253" w:type="dxa"/>
            <w:vMerge/>
          </w:tcPr>
          <w:p w:rsidR="007976BF" w:rsidRPr="008A306A" w:rsidRDefault="007976BF" w:rsidP="00267D19">
            <w:pPr>
              <w:jc w:val="left"/>
              <w:rPr>
                <w:rFonts w:eastAsia="Calibri"/>
                <w:sz w:val="22"/>
                <w:szCs w:val="22"/>
                <w:lang w:eastAsia="ru-RU"/>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1 м</w:t>
            </w:r>
          </w:p>
        </w:tc>
      </w:tr>
      <w:tr w:rsidR="007976BF" w:rsidRPr="008A306A" w:rsidTr="00267D19">
        <w:trPr>
          <w:trHeight w:val="153"/>
        </w:trPr>
        <w:tc>
          <w:tcPr>
            <w:tcW w:w="4253" w:type="dxa"/>
            <w:vMerge/>
          </w:tcPr>
          <w:p w:rsidR="007976BF" w:rsidRPr="008A306A" w:rsidRDefault="007976BF" w:rsidP="00267D19">
            <w:pPr>
              <w:jc w:val="left"/>
              <w:rPr>
                <w:rFonts w:eastAsia="Calibri"/>
                <w:sz w:val="22"/>
                <w:szCs w:val="22"/>
                <w:lang w:eastAsia="ru-RU"/>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30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153"/>
        </w:trPr>
        <w:tc>
          <w:tcPr>
            <w:tcW w:w="4253" w:type="dxa"/>
            <w:vMerge/>
          </w:tcPr>
          <w:p w:rsidR="007976BF" w:rsidRPr="008A306A" w:rsidRDefault="007976BF" w:rsidP="00267D19">
            <w:pPr>
              <w:jc w:val="left"/>
              <w:rPr>
                <w:rFonts w:eastAsia="Calibri"/>
                <w:sz w:val="22"/>
                <w:szCs w:val="22"/>
                <w:lang w:eastAsia="ru-RU"/>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100 м</w:t>
            </w:r>
          </w:p>
        </w:tc>
      </w:tr>
      <w:tr w:rsidR="007976BF" w:rsidRPr="008A306A" w:rsidTr="00267D19">
        <w:trPr>
          <w:trHeight w:val="153"/>
        </w:trPr>
        <w:tc>
          <w:tcPr>
            <w:tcW w:w="4253" w:type="dxa"/>
            <w:vMerge/>
          </w:tcPr>
          <w:p w:rsidR="007976BF" w:rsidRPr="008A306A" w:rsidRDefault="007976BF" w:rsidP="00267D19">
            <w:pPr>
              <w:jc w:val="left"/>
              <w:rPr>
                <w:rFonts w:eastAsia="Calibri"/>
                <w:sz w:val="22"/>
                <w:szCs w:val="22"/>
                <w:lang w:eastAsia="ru-RU"/>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80</w:t>
            </w:r>
            <w:r w:rsidR="00267D19">
              <w:rPr>
                <w:rFonts w:eastAsia="Calibri"/>
                <w:sz w:val="22"/>
                <w:szCs w:val="22"/>
                <w:lang w:eastAsia="en-US"/>
              </w:rPr>
              <w:t xml:space="preserve"> </w:t>
            </w:r>
            <w:r w:rsidRPr="008A306A">
              <w:rPr>
                <w:rFonts w:eastAsia="Calibri"/>
                <w:sz w:val="22"/>
                <w:szCs w:val="22"/>
                <w:lang w:eastAsia="en-US"/>
              </w:rPr>
              <w:t>%</w:t>
            </w:r>
          </w:p>
        </w:tc>
      </w:tr>
    </w:tbl>
    <w:p w:rsidR="007976BF" w:rsidRPr="008A306A" w:rsidRDefault="007976BF" w:rsidP="007976BF">
      <w:pPr>
        <w:ind w:firstLine="708"/>
        <w:rPr>
          <w:sz w:val="22"/>
          <w:szCs w:val="22"/>
        </w:rPr>
      </w:pPr>
    </w:p>
    <w:p w:rsidR="007976BF" w:rsidRPr="008A306A" w:rsidRDefault="007976BF" w:rsidP="007976BF">
      <w:pPr>
        <w:ind w:firstLine="708"/>
        <w:rPr>
          <w:sz w:val="28"/>
          <w:szCs w:val="28"/>
        </w:rPr>
      </w:pPr>
      <w:r w:rsidRPr="008A306A">
        <w:rPr>
          <w:sz w:val="28"/>
          <w:szCs w:val="28"/>
        </w:rPr>
        <w:t>1.</w:t>
      </w:r>
      <w:r>
        <w:rPr>
          <w:sz w:val="28"/>
          <w:szCs w:val="28"/>
        </w:rPr>
        <w:t>4</w:t>
      </w:r>
      <w:r w:rsidRPr="008A306A">
        <w:rPr>
          <w:sz w:val="28"/>
          <w:szCs w:val="28"/>
        </w:rPr>
        <w:t xml:space="preserve">. Статью 50.4 изложить в следующей редакции: </w:t>
      </w:r>
    </w:p>
    <w:p w:rsidR="007976BF" w:rsidRPr="008A306A" w:rsidRDefault="007976BF" w:rsidP="007976BF">
      <w:pPr>
        <w:ind w:firstLine="708"/>
        <w:rPr>
          <w:sz w:val="28"/>
          <w:szCs w:val="28"/>
        </w:rPr>
      </w:pPr>
      <w:r w:rsidRPr="008A306A">
        <w:rPr>
          <w:sz w:val="28"/>
          <w:szCs w:val="28"/>
        </w:rPr>
        <w:t>Статья 50.4 «Зона сельскохозяйственного использования»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685"/>
        <w:gridCol w:w="1843"/>
      </w:tblGrid>
      <w:tr w:rsidR="007976BF" w:rsidRPr="008A306A" w:rsidTr="00267D19">
        <w:tc>
          <w:tcPr>
            <w:tcW w:w="4253"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685"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Наименование параметра</w:t>
            </w:r>
          </w:p>
        </w:tc>
        <w:tc>
          <w:tcPr>
            <w:tcW w:w="1843"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Значение параметра</w:t>
            </w:r>
          </w:p>
        </w:tc>
      </w:tr>
      <w:tr w:rsidR="007976BF" w:rsidRPr="008A306A" w:rsidTr="00267D19">
        <w:tc>
          <w:tcPr>
            <w:tcW w:w="9781" w:type="dxa"/>
            <w:gridSpan w:val="3"/>
            <w:shd w:val="clear" w:color="auto" w:fill="auto"/>
            <w:vAlign w:val="center"/>
          </w:tcPr>
          <w:p w:rsidR="007976BF" w:rsidRPr="008A306A" w:rsidRDefault="007976BF" w:rsidP="00267D19">
            <w:pPr>
              <w:jc w:val="left"/>
              <w:rPr>
                <w:rFonts w:eastAsia="Calibri"/>
                <w:b/>
                <w:sz w:val="22"/>
                <w:szCs w:val="22"/>
                <w:lang w:eastAsia="en-US"/>
              </w:rPr>
            </w:pPr>
            <w:bookmarkStart w:id="1" w:name="_Toc393285787"/>
            <w:r w:rsidRPr="008A306A">
              <w:rPr>
                <w:b/>
                <w:sz w:val="22"/>
                <w:szCs w:val="22"/>
              </w:rPr>
              <w:t>Сх1. Зона сельскохозяйственных угодий</w:t>
            </w:r>
            <w:bookmarkEnd w:id="1"/>
          </w:p>
        </w:tc>
      </w:tr>
      <w:tr w:rsidR="007976BF" w:rsidRPr="008A306A" w:rsidTr="00267D19">
        <w:tc>
          <w:tcPr>
            <w:tcW w:w="9781" w:type="dxa"/>
            <w:gridSpan w:val="3"/>
            <w:shd w:val="clear" w:color="auto" w:fill="auto"/>
            <w:vAlign w:val="center"/>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Основные виды разрешённого использования</w:t>
            </w:r>
          </w:p>
        </w:tc>
      </w:tr>
      <w:tr w:rsidR="007976BF" w:rsidRPr="008A306A" w:rsidTr="00267D19">
        <w:trPr>
          <w:trHeight w:val="134"/>
        </w:trPr>
        <w:tc>
          <w:tcPr>
            <w:tcW w:w="4253" w:type="dxa"/>
            <w:vMerge w:val="restart"/>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сельскохозяйственное использование (1.0)</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растениеводство (1.1)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выращивание зерновых и иных сельскохозяйственных культур (1.2)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овощеводство (1.3)</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выращивание тонизирующих, лекарственных, цветочных культур (1.4)</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садоводство (1.5)</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выращивание льна и конопли (1.6)</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животноводство (1.7)</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скотоводство (1.8)</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звероводство (1.9)</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птицеводство (1.10)</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свиноводство (1.11)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пчеловодство (1.12)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рыбоводство (1.13)</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научное обеспечение сельского хозяйства (1.14)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ведение личного подсобного хозяйства на полевых участках (1.16)</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питомники (1.17)</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обеспечение сельскохозяйственного производства (1.18)</w:t>
            </w:r>
          </w:p>
          <w:p w:rsidR="007976BF" w:rsidRPr="005A02AB" w:rsidRDefault="007976BF" w:rsidP="00267D19">
            <w:pPr>
              <w:jc w:val="left"/>
              <w:rPr>
                <w:rFonts w:eastAsia="Calibri"/>
                <w:sz w:val="22"/>
                <w:szCs w:val="22"/>
                <w:lang w:eastAsia="en-US"/>
              </w:rPr>
            </w:pPr>
            <w:r>
              <w:rPr>
                <w:rFonts w:eastAsia="Calibri"/>
                <w:sz w:val="22"/>
                <w:szCs w:val="22"/>
                <w:lang w:eastAsia="en-US"/>
              </w:rPr>
              <w:t>автомобильный транспорт (7.2)</w:t>
            </w: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размеры земельных участков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минимальная площадь земельных участков</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 максимальная площадь земельных участков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установлено</w:t>
            </w: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267D19">
        <w:trPr>
          <w:trHeight w:val="125"/>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tc>
      </w:tr>
      <w:tr w:rsidR="007976BF" w:rsidRPr="008A306A" w:rsidTr="00267D19">
        <w:trPr>
          <w:trHeight w:val="108"/>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150"/>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40 м</w:t>
            </w:r>
          </w:p>
        </w:tc>
      </w:tr>
      <w:tr w:rsidR="007976BF" w:rsidRPr="008A306A" w:rsidTr="00267D19">
        <w:trPr>
          <w:trHeight w:val="109"/>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60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rPr>
          <w:trHeight w:val="109"/>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lastRenderedPageBreak/>
              <w:t>Условно разрешённые виды использования</w:t>
            </w:r>
          </w:p>
        </w:tc>
      </w:tr>
      <w:tr w:rsidR="007976BF" w:rsidRPr="008A306A" w:rsidTr="00267D19">
        <w:trPr>
          <w:trHeight w:val="109"/>
        </w:trPr>
        <w:tc>
          <w:tcPr>
            <w:tcW w:w="9781"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 xml:space="preserve">Нет </w:t>
            </w:r>
          </w:p>
        </w:tc>
      </w:tr>
      <w:tr w:rsidR="007976BF" w:rsidRPr="008A306A" w:rsidTr="00267D19">
        <w:trPr>
          <w:trHeight w:val="109"/>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267D19">
        <w:trPr>
          <w:trHeight w:val="51"/>
        </w:trPr>
        <w:tc>
          <w:tcPr>
            <w:tcW w:w="4253"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Склады 6.9</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хранение и переработка сельскохозяйственной продукции (1.15)</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коммунальное обслуживание (3.1)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магазины (4.4)</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обслуживание автотранспорта (4.9)</w:t>
            </w: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267D19"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267D19" w:rsidP="00267D19">
            <w:pPr>
              <w:jc w:val="left"/>
              <w:rPr>
                <w:rFonts w:eastAsia="Calibri"/>
                <w:sz w:val="22"/>
                <w:szCs w:val="22"/>
                <w:lang w:eastAsia="ru-RU"/>
              </w:rPr>
            </w:pPr>
            <w:r>
              <w:rPr>
                <w:rFonts w:eastAsia="Calibri"/>
                <w:sz w:val="22"/>
                <w:szCs w:val="22"/>
                <w:lang w:eastAsia="ru-RU"/>
              </w:rPr>
              <w:t>-</w:t>
            </w:r>
            <w:r w:rsidR="007976BF" w:rsidRPr="004171BF">
              <w:rPr>
                <w:rFonts w:eastAsia="Calibri"/>
                <w:sz w:val="22"/>
                <w:szCs w:val="22"/>
                <w:lang w:eastAsia="ru-RU"/>
              </w:rPr>
              <w:t>обслуживание автотранспорта (4.9)</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установлено</w:t>
            </w:r>
          </w:p>
          <w:p w:rsidR="007976BF" w:rsidRPr="008A306A" w:rsidRDefault="007976BF" w:rsidP="00267D19">
            <w:pPr>
              <w:jc w:val="center"/>
              <w:rPr>
                <w:rFonts w:eastAsia="Calibri"/>
                <w:sz w:val="22"/>
                <w:szCs w:val="22"/>
                <w:lang w:eastAsia="en-US"/>
              </w:rPr>
            </w:pPr>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Pr>
                <w:rFonts w:eastAsia="Calibri"/>
                <w:sz w:val="22"/>
                <w:szCs w:val="22"/>
                <w:lang w:eastAsia="en-US"/>
              </w:rPr>
              <w:t xml:space="preserve">10 </w:t>
            </w:r>
            <w:proofErr w:type="spellStart"/>
            <w:r>
              <w:rPr>
                <w:rFonts w:eastAsia="Calibri"/>
                <w:sz w:val="22"/>
                <w:szCs w:val="22"/>
                <w:lang w:eastAsia="en-US"/>
              </w:rPr>
              <w:t>кв.м</w:t>
            </w:r>
            <w:proofErr w:type="spellEnd"/>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267D19">
        <w:trPr>
          <w:trHeight w:val="5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tc>
      </w:tr>
      <w:tr w:rsidR="007976BF" w:rsidRPr="008A306A" w:rsidTr="00267D19">
        <w:trPr>
          <w:trHeight w:val="5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5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40 м</w:t>
            </w:r>
          </w:p>
        </w:tc>
      </w:tr>
      <w:tr w:rsidR="007976BF" w:rsidRPr="008A306A" w:rsidTr="00267D19">
        <w:trPr>
          <w:trHeight w:val="5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60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rPr>
          <w:trHeight w:val="109"/>
        </w:trPr>
        <w:tc>
          <w:tcPr>
            <w:tcW w:w="9781" w:type="dxa"/>
            <w:gridSpan w:val="3"/>
            <w:shd w:val="clear" w:color="auto" w:fill="auto"/>
            <w:vAlign w:val="center"/>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 xml:space="preserve">Сх1-1. Зона сельскохозяйственных угодий, расположенных на землях сельскохозяйственного назначения  </w:t>
            </w:r>
          </w:p>
        </w:tc>
      </w:tr>
      <w:tr w:rsidR="007976BF" w:rsidRPr="008A306A" w:rsidTr="00267D19">
        <w:trPr>
          <w:trHeight w:val="109"/>
        </w:trPr>
        <w:tc>
          <w:tcPr>
            <w:tcW w:w="9781" w:type="dxa"/>
            <w:gridSpan w:val="3"/>
            <w:shd w:val="clear" w:color="auto" w:fill="auto"/>
            <w:vAlign w:val="center"/>
          </w:tcPr>
          <w:p w:rsidR="007976BF" w:rsidRPr="008A306A" w:rsidRDefault="007976BF" w:rsidP="00267D19">
            <w:pPr>
              <w:jc w:val="left"/>
              <w:rPr>
                <w:rFonts w:eastAsia="Calibri"/>
                <w:sz w:val="22"/>
                <w:szCs w:val="22"/>
                <w:lang w:eastAsia="en-US"/>
              </w:rPr>
            </w:pPr>
            <w:r w:rsidRPr="008A306A">
              <w:rPr>
                <w:sz w:val="22"/>
                <w:szCs w:val="22"/>
              </w:rPr>
              <w:t>Согласно Градостроительному кодексу РФ действие градостроительных регламентов на данную территорию не распространяется</w:t>
            </w:r>
          </w:p>
        </w:tc>
      </w:tr>
    </w:tbl>
    <w:p w:rsidR="007976BF" w:rsidRPr="008A306A" w:rsidRDefault="007976BF" w:rsidP="007976BF">
      <w:pPr>
        <w:ind w:firstLine="708"/>
        <w:rPr>
          <w:sz w:val="22"/>
          <w:szCs w:val="22"/>
        </w:rPr>
      </w:pPr>
    </w:p>
    <w:p w:rsidR="007976BF" w:rsidRPr="00433242" w:rsidRDefault="007976BF" w:rsidP="007976BF">
      <w:pPr>
        <w:ind w:firstLine="708"/>
        <w:rPr>
          <w:sz w:val="28"/>
          <w:szCs w:val="28"/>
        </w:rPr>
      </w:pPr>
      <w:r w:rsidRPr="00433242">
        <w:rPr>
          <w:sz w:val="28"/>
          <w:szCs w:val="28"/>
        </w:rPr>
        <w:t>1.</w:t>
      </w:r>
      <w:r>
        <w:rPr>
          <w:sz w:val="28"/>
          <w:szCs w:val="28"/>
        </w:rPr>
        <w:t>5</w:t>
      </w:r>
      <w:r w:rsidRPr="00433242">
        <w:rPr>
          <w:sz w:val="28"/>
          <w:szCs w:val="28"/>
        </w:rPr>
        <w:t xml:space="preserve">. Статью 50.5 изложить в следующей редакции: </w:t>
      </w:r>
    </w:p>
    <w:p w:rsidR="007976BF" w:rsidRPr="00433242" w:rsidRDefault="007976BF" w:rsidP="007976BF">
      <w:pPr>
        <w:ind w:firstLine="708"/>
        <w:rPr>
          <w:sz w:val="28"/>
          <w:szCs w:val="28"/>
        </w:rPr>
      </w:pPr>
      <w:r w:rsidRPr="00433242">
        <w:rPr>
          <w:sz w:val="28"/>
          <w:szCs w:val="28"/>
        </w:rPr>
        <w:t>Статья 50.5</w:t>
      </w:r>
      <w:r w:rsidRPr="00433242">
        <w:rPr>
          <w:rFonts w:eastAsia="Calibri"/>
          <w:sz w:val="28"/>
          <w:szCs w:val="28"/>
          <w:lang w:eastAsia="en-US"/>
        </w:rPr>
        <w:t xml:space="preserve"> «Зона рекреационного назначения»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685"/>
        <w:gridCol w:w="1843"/>
      </w:tblGrid>
      <w:tr w:rsidR="007976BF" w:rsidRPr="008A306A" w:rsidTr="00267D19">
        <w:tc>
          <w:tcPr>
            <w:tcW w:w="4253"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685"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Наименование параметра</w:t>
            </w:r>
          </w:p>
        </w:tc>
        <w:tc>
          <w:tcPr>
            <w:tcW w:w="1843"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Значение параметра</w:t>
            </w:r>
          </w:p>
        </w:tc>
      </w:tr>
      <w:tr w:rsidR="007976BF" w:rsidRPr="008A306A" w:rsidTr="00267D19">
        <w:trPr>
          <w:trHeight w:val="242"/>
        </w:trPr>
        <w:tc>
          <w:tcPr>
            <w:tcW w:w="9781" w:type="dxa"/>
            <w:gridSpan w:val="3"/>
            <w:shd w:val="clear" w:color="auto" w:fill="auto"/>
          </w:tcPr>
          <w:p w:rsidR="007976BF" w:rsidRPr="008A306A" w:rsidRDefault="007976BF" w:rsidP="00267D19">
            <w:pPr>
              <w:rPr>
                <w:sz w:val="22"/>
                <w:szCs w:val="22"/>
              </w:rPr>
            </w:pPr>
            <w:r w:rsidRPr="008A306A">
              <w:rPr>
                <w:rFonts w:eastAsia="Calibri"/>
                <w:b/>
                <w:sz w:val="22"/>
                <w:szCs w:val="22"/>
                <w:lang w:eastAsia="en-US"/>
              </w:rPr>
              <w:t>Р. Зона рекреационного назначения</w:t>
            </w:r>
          </w:p>
        </w:tc>
      </w:tr>
      <w:tr w:rsidR="007976BF" w:rsidRPr="008A306A" w:rsidTr="00267D19">
        <w:trPr>
          <w:trHeight w:val="317"/>
        </w:trPr>
        <w:tc>
          <w:tcPr>
            <w:tcW w:w="9781" w:type="dxa"/>
            <w:gridSpan w:val="3"/>
            <w:shd w:val="clear" w:color="auto" w:fill="auto"/>
            <w:vAlign w:val="center"/>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Основные виды разрешённого использования</w:t>
            </w:r>
          </w:p>
        </w:tc>
      </w:tr>
      <w:tr w:rsidR="007976BF" w:rsidRPr="008A306A" w:rsidTr="00267D19">
        <w:trPr>
          <w:trHeight w:val="435"/>
        </w:trPr>
        <w:tc>
          <w:tcPr>
            <w:tcW w:w="4253"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коммунальное обслуживание (3.1)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магазины (4.4)</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общественное питание (4.6)</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спорт (5.1)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природно-познавательный туризм (5.2)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туристическое обслуживание (5.2.1)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охота и рыбалка (5.3)</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поля для гольфа и конных прогулок (5.5)</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автомобильный транспорт (7.2)</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Отдых (рекреация) 5.0</w:t>
            </w:r>
            <w:r w:rsidRPr="008A306A">
              <w:rPr>
                <w:rFonts w:eastAsia="Calibri"/>
                <w:sz w:val="22"/>
                <w:szCs w:val="22"/>
                <w:lang w:eastAsia="en-US"/>
              </w:rPr>
              <w:tab/>
            </w:r>
          </w:p>
          <w:p w:rsidR="007976BF" w:rsidRPr="008A306A" w:rsidRDefault="007976BF" w:rsidP="00267D19">
            <w:pPr>
              <w:jc w:val="left"/>
              <w:rPr>
                <w:rFonts w:eastAsia="Calibri"/>
                <w:sz w:val="22"/>
                <w:szCs w:val="22"/>
                <w:lang w:val="x-none"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размеры земельных участков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установлены</w:t>
            </w: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r w:rsidRPr="008A306A">
              <w:rPr>
                <w:rFonts w:eastAsia="Calibri"/>
                <w:sz w:val="22"/>
                <w:szCs w:val="22"/>
                <w:lang w:eastAsia="en-US"/>
              </w:rPr>
              <w:t>.</w:t>
            </w:r>
          </w:p>
        </w:tc>
      </w:tr>
      <w:tr w:rsidR="007976BF" w:rsidRPr="008A306A" w:rsidTr="00267D19">
        <w:trPr>
          <w:trHeight w:val="435"/>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8A306A">
              <w:rPr>
                <w:rFonts w:eastAsia="Calibri"/>
                <w:sz w:val="22"/>
                <w:szCs w:val="22"/>
                <w:lang w:eastAsia="ru-RU"/>
              </w:rPr>
              <w:lastRenderedPageBreak/>
              <w:t>запрещено строительство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3 м</w:t>
            </w:r>
          </w:p>
        </w:tc>
      </w:tr>
      <w:tr w:rsidR="007976BF" w:rsidRPr="008A306A" w:rsidTr="00267D19">
        <w:trPr>
          <w:trHeight w:val="435"/>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435"/>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предельная высота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12 м</w:t>
            </w:r>
          </w:p>
        </w:tc>
      </w:tr>
      <w:tr w:rsidR="007976BF" w:rsidRPr="008A306A" w:rsidTr="00267D19">
        <w:trPr>
          <w:trHeight w:val="435"/>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40 %</w:t>
            </w:r>
          </w:p>
        </w:tc>
      </w:tr>
      <w:tr w:rsidR="007976BF" w:rsidRPr="008A306A" w:rsidTr="00267D19">
        <w:trPr>
          <w:trHeight w:val="227"/>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Условно разрешённые виды использования</w:t>
            </w:r>
          </w:p>
        </w:tc>
      </w:tr>
      <w:tr w:rsidR="007976BF" w:rsidRPr="008A306A" w:rsidTr="00267D19">
        <w:trPr>
          <w:trHeight w:val="218"/>
        </w:trPr>
        <w:tc>
          <w:tcPr>
            <w:tcW w:w="9781"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Не установлены</w:t>
            </w:r>
          </w:p>
        </w:tc>
      </w:tr>
      <w:tr w:rsidR="007976BF" w:rsidRPr="008A306A" w:rsidTr="00267D19">
        <w:trPr>
          <w:trHeight w:val="237"/>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267D19">
        <w:trPr>
          <w:trHeight w:val="268"/>
        </w:trPr>
        <w:tc>
          <w:tcPr>
            <w:tcW w:w="9781"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Не установлены</w:t>
            </w:r>
          </w:p>
        </w:tc>
      </w:tr>
      <w:tr w:rsidR="007976BF" w:rsidRPr="008A306A" w:rsidTr="00267D19">
        <w:trPr>
          <w:trHeight w:val="298"/>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b/>
                <w:sz w:val="22"/>
                <w:szCs w:val="22"/>
              </w:rPr>
              <w:t>Р-1. Зона лесопарков</w:t>
            </w:r>
          </w:p>
        </w:tc>
      </w:tr>
      <w:tr w:rsidR="007976BF" w:rsidRPr="008A306A" w:rsidTr="00267D19">
        <w:trPr>
          <w:trHeight w:val="289"/>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Основные виды разрешённого использования</w:t>
            </w:r>
          </w:p>
        </w:tc>
      </w:tr>
      <w:tr w:rsidR="007976BF" w:rsidRPr="008A306A" w:rsidTr="00267D19">
        <w:trPr>
          <w:trHeight w:val="201"/>
        </w:trPr>
        <w:tc>
          <w:tcPr>
            <w:tcW w:w="4253"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Охрана природных территорий 9.1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Использование лесов 10.0</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Отдых (рекреация) 5.0</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Природно-познавательный туризм 5.2</w:t>
            </w: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установлены</w:t>
            </w:r>
          </w:p>
          <w:p w:rsidR="007976BF" w:rsidRPr="008A306A" w:rsidRDefault="007976BF" w:rsidP="00267D19">
            <w:pPr>
              <w:jc w:val="center"/>
              <w:rPr>
                <w:rFonts w:eastAsia="Calibri"/>
                <w:sz w:val="22"/>
                <w:szCs w:val="22"/>
                <w:lang w:eastAsia="en-US"/>
              </w:rPr>
            </w:pPr>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r w:rsidRPr="008A306A">
              <w:rPr>
                <w:rFonts w:eastAsia="Calibri"/>
                <w:sz w:val="22"/>
                <w:szCs w:val="22"/>
                <w:lang w:eastAsia="en-US"/>
              </w:rPr>
              <w:t>.</w:t>
            </w:r>
          </w:p>
        </w:tc>
      </w:tr>
      <w:tr w:rsidR="007976BF" w:rsidRPr="008A306A" w:rsidTr="00267D19">
        <w:trPr>
          <w:trHeight w:val="20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3 м</w:t>
            </w:r>
          </w:p>
        </w:tc>
      </w:tr>
      <w:tr w:rsidR="007976BF" w:rsidRPr="008A306A" w:rsidTr="00267D19">
        <w:trPr>
          <w:trHeight w:val="20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20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12 м</w:t>
            </w:r>
          </w:p>
        </w:tc>
      </w:tr>
      <w:tr w:rsidR="007976BF" w:rsidRPr="008A306A" w:rsidTr="00267D19">
        <w:trPr>
          <w:trHeight w:val="201"/>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40 %</w:t>
            </w:r>
          </w:p>
        </w:tc>
      </w:tr>
      <w:tr w:rsidR="007976BF" w:rsidRPr="008A306A" w:rsidTr="00267D19">
        <w:trPr>
          <w:trHeight w:val="207"/>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Условно разрешённые виды использования</w:t>
            </w:r>
          </w:p>
        </w:tc>
      </w:tr>
      <w:tr w:rsidR="007976BF" w:rsidRPr="008A306A" w:rsidTr="00267D19">
        <w:trPr>
          <w:trHeight w:val="759"/>
        </w:trPr>
        <w:tc>
          <w:tcPr>
            <w:tcW w:w="4253"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коммунальное обслуживание (3.1)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Использование лесов 10.0</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Специальное пользование водными объектами 11.2</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Курортная деятельность 9.2</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Санаторная деятельность 9.2.1</w:t>
            </w:r>
          </w:p>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1500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p>
        </w:tc>
      </w:tr>
      <w:tr w:rsidR="007976BF" w:rsidRPr="008A306A" w:rsidTr="00267D19">
        <w:trPr>
          <w:trHeight w:val="759"/>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1 м</w:t>
            </w:r>
          </w:p>
        </w:tc>
      </w:tr>
      <w:tr w:rsidR="007976BF" w:rsidRPr="008A306A" w:rsidTr="00267D19">
        <w:trPr>
          <w:trHeight w:val="503"/>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30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759"/>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100 м</w:t>
            </w:r>
          </w:p>
        </w:tc>
      </w:tr>
      <w:tr w:rsidR="007976BF" w:rsidRPr="008A306A" w:rsidTr="00267D19">
        <w:trPr>
          <w:trHeight w:val="759"/>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left"/>
              <w:rPr>
                <w:rFonts w:eastAsia="Calibri"/>
                <w:sz w:val="22"/>
                <w:szCs w:val="22"/>
                <w:lang w:eastAsia="en-US"/>
              </w:rPr>
            </w:pPr>
          </w:p>
          <w:p w:rsidR="007976BF" w:rsidRPr="008A306A" w:rsidRDefault="007976BF" w:rsidP="00267D19">
            <w:pPr>
              <w:jc w:val="left"/>
              <w:rPr>
                <w:rFonts w:eastAsia="Calibri"/>
                <w:sz w:val="22"/>
                <w:szCs w:val="22"/>
                <w:lang w:eastAsia="en-US"/>
              </w:rPr>
            </w:pPr>
          </w:p>
          <w:p w:rsidR="007976BF" w:rsidRPr="008A306A" w:rsidRDefault="007976BF" w:rsidP="00267D19">
            <w:pPr>
              <w:jc w:val="left"/>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80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rPr>
          <w:trHeight w:val="196"/>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267D19">
        <w:trPr>
          <w:trHeight w:val="258"/>
        </w:trPr>
        <w:tc>
          <w:tcPr>
            <w:tcW w:w="9781"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Не установлены</w:t>
            </w:r>
          </w:p>
        </w:tc>
      </w:tr>
      <w:tr w:rsidR="007976BF" w:rsidRPr="008A306A" w:rsidTr="00267D19">
        <w:trPr>
          <w:trHeight w:val="279"/>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Р-2. Рекреационная зона с искусственными водоемами</w:t>
            </w:r>
          </w:p>
        </w:tc>
      </w:tr>
      <w:tr w:rsidR="007976BF" w:rsidRPr="008A306A" w:rsidTr="00267D19">
        <w:trPr>
          <w:trHeight w:val="257"/>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Основные виды разрешённого использования</w:t>
            </w:r>
          </w:p>
        </w:tc>
      </w:tr>
      <w:tr w:rsidR="007976BF" w:rsidRPr="008A306A" w:rsidTr="00267D19">
        <w:trPr>
          <w:trHeight w:val="1314"/>
        </w:trPr>
        <w:tc>
          <w:tcPr>
            <w:tcW w:w="4253"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Водные объекты 11.0</w:t>
            </w:r>
          </w:p>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установлены</w:t>
            </w:r>
          </w:p>
          <w:p w:rsidR="007976BF" w:rsidRDefault="007976BF" w:rsidP="00267D19">
            <w:pPr>
              <w:jc w:val="center"/>
              <w:rPr>
                <w:rFonts w:eastAsia="Calibri"/>
                <w:sz w:val="22"/>
                <w:szCs w:val="22"/>
                <w:lang w:eastAsia="en-US"/>
              </w:rPr>
            </w:pPr>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r w:rsidRPr="008A306A">
              <w:rPr>
                <w:rFonts w:eastAsia="Calibri"/>
                <w:sz w:val="22"/>
                <w:szCs w:val="22"/>
                <w:lang w:eastAsia="en-US"/>
              </w:rPr>
              <w:t>.</w:t>
            </w:r>
          </w:p>
        </w:tc>
      </w:tr>
      <w:tr w:rsidR="007976BF" w:rsidRPr="008A306A" w:rsidTr="00267D19">
        <w:trPr>
          <w:trHeight w:val="1314"/>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3 м</w:t>
            </w:r>
          </w:p>
        </w:tc>
      </w:tr>
      <w:tr w:rsidR="007976BF" w:rsidRPr="008A306A" w:rsidTr="00267D19">
        <w:trPr>
          <w:trHeight w:val="456"/>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492"/>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12 м</w:t>
            </w:r>
          </w:p>
        </w:tc>
      </w:tr>
      <w:tr w:rsidR="007976BF" w:rsidRPr="008A306A" w:rsidTr="00267D19">
        <w:trPr>
          <w:trHeight w:val="1314"/>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40 %</w:t>
            </w:r>
          </w:p>
        </w:tc>
      </w:tr>
      <w:tr w:rsidR="007976BF" w:rsidRPr="008A306A" w:rsidTr="00267D19">
        <w:trPr>
          <w:trHeight w:val="265"/>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Условно разрешённые виды использования</w:t>
            </w:r>
          </w:p>
        </w:tc>
      </w:tr>
      <w:tr w:rsidR="007976BF" w:rsidRPr="008A306A" w:rsidTr="00267D19">
        <w:trPr>
          <w:trHeight w:val="283"/>
        </w:trPr>
        <w:tc>
          <w:tcPr>
            <w:tcW w:w="9781"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Не установлены</w:t>
            </w:r>
          </w:p>
        </w:tc>
      </w:tr>
      <w:tr w:rsidR="007976BF" w:rsidRPr="008A306A" w:rsidTr="00267D19">
        <w:trPr>
          <w:trHeight w:val="224"/>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267D19">
        <w:trPr>
          <w:trHeight w:val="243"/>
        </w:trPr>
        <w:tc>
          <w:tcPr>
            <w:tcW w:w="9781"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Не установлены</w:t>
            </w:r>
          </w:p>
        </w:tc>
      </w:tr>
      <w:tr w:rsidR="007976BF" w:rsidRPr="008A306A" w:rsidTr="00267D19">
        <w:trPr>
          <w:trHeight w:val="195"/>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Р-3. Рекреационные зоны водных объектов общего пользования</w:t>
            </w:r>
          </w:p>
        </w:tc>
      </w:tr>
      <w:tr w:rsidR="007976BF" w:rsidRPr="008A306A" w:rsidTr="00267D19">
        <w:trPr>
          <w:trHeight w:val="226"/>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Основные виды разрешённого использования</w:t>
            </w:r>
          </w:p>
        </w:tc>
      </w:tr>
      <w:tr w:rsidR="007976BF" w:rsidRPr="008A306A" w:rsidTr="00267D19">
        <w:trPr>
          <w:trHeight w:val="912"/>
        </w:trPr>
        <w:tc>
          <w:tcPr>
            <w:tcW w:w="4253"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lastRenderedPageBreak/>
              <w:t>Отдых (рекреация) 5.0</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Спорт 5.1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Общее пользование водными объектами 11.1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Водные объекты 11.0</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Лесные плантации 10.2</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коммунальное обслуживание (3.1)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магазины (4.4)</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общественное питание (4.6)</w:t>
            </w: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не установлены</w:t>
            </w:r>
          </w:p>
          <w:p w:rsidR="007976BF" w:rsidRDefault="007976BF" w:rsidP="00267D19">
            <w:pPr>
              <w:jc w:val="center"/>
              <w:rPr>
                <w:rFonts w:eastAsia="Calibri"/>
                <w:sz w:val="22"/>
                <w:szCs w:val="22"/>
                <w:lang w:eastAsia="en-US"/>
              </w:rPr>
            </w:pPr>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r w:rsidRPr="008A306A">
              <w:rPr>
                <w:rFonts w:eastAsia="Calibri"/>
                <w:sz w:val="22"/>
                <w:szCs w:val="22"/>
                <w:lang w:eastAsia="en-US"/>
              </w:rPr>
              <w:t>.</w:t>
            </w:r>
          </w:p>
        </w:tc>
      </w:tr>
      <w:tr w:rsidR="007976BF" w:rsidRPr="008A306A" w:rsidTr="00267D19">
        <w:trPr>
          <w:trHeight w:val="558"/>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3 м</w:t>
            </w:r>
          </w:p>
        </w:tc>
      </w:tr>
      <w:tr w:rsidR="007976BF" w:rsidRPr="008A306A" w:rsidTr="00267D19">
        <w:trPr>
          <w:trHeight w:val="422"/>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472"/>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12 м</w:t>
            </w:r>
          </w:p>
        </w:tc>
      </w:tr>
      <w:tr w:rsidR="007976BF" w:rsidRPr="008A306A" w:rsidTr="00267D19">
        <w:trPr>
          <w:trHeight w:val="912"/>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40 %</w:t>
            </w:r>
          </w:p>
        </w:tc>
      </w:tr>
      <w:tr w:rsidR="007976BF" w:rsidRPr="008A306A" w:rsidTr="00267D19">
        <w:trPr>
          <w:trHeight w:val="267"/>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Условно разрешённые виды использования</w:t>
            </w:r>
          </w:p>
        </w:tc>
      </w:tr>
      <w:tr w:rsidR="007976BF" w:rsidRPr="008A306A" w:rsidTr="00267D19">
        <w:trPr>
          <w:trHeight w:val="606"/>
        </w:trPr>
        <w:tc>
          <w:tcPr>
            <w:tcW w:w="4253"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связь (6.8)</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Спорт 5.1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 xml:space="preserve">Специальное пользование водными объектами 11.2 </w:t>
            </w: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p w:rsidR="007976BF"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1500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p>
        </w:tc>
      </w:tr>
      <w:tr w:rsidR="007976BF" w:rsidRPr="008A306A" w:rsidTr="00267D19">
        <w:trPr>
          <w:trHeight w:val="606"/>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1 м</w:t>
            </w:r>
          </w:p>
        </w:tc>
      </w:tr>
      <w:tr w:rsidR="007976BF" w:rsidRPr="008A306A" w:rsidTr="00267D19">
        <w:trPr>
          <w:trHeight w:val="606"/>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30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606"/>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100 м</w:t>
            </w:r>
          </w:p>
        </w:tc>
      </w:tr>
      <w:tr w:rsidR="007976BF" w:rsidRPr="008A306A" w:rsidTr="00267D19">
        <w:trPr>
          <w:trHeight w:val="606"/>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80</w:t>
            </w:r>
            <w:r w:rsidR="00267D19">
              <w:rPr>
                <w:rFonts w:eastAsia="Calibri"/>
                <w:sz w:val="22"/>
                <w:szCs w:val="22"/>
                <w:lang w:eastAsia="en-US"/>
              </w:rPr>
              <w:t xml:space="preserve"> </w:t>
            </w:r>
            <w:r w:rsidRPr="008A306A">
              <w:rPr>
                <w:rFonts w:eastAsia="Calibri"/>
                <w:sz w:val="22"/>
                <w:szCs w:val="22"/>
                <w:lang w:eastAsia="en-US"/>
              </w:rPr>
              <w:t>%</w:t>
            </w:r>
          </w:p>
        </w:tc>
      </w:tr>
      <w:tr w:rsidR="007976BF" w:rsidRPr="008A306A" w:rsidTr="00267D19">
        <w:trPr>
          <w:trHeight w:val="268"/>
        </w:trPr>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267D19">
        <w:trPr>
          <w:trHeight w:val="2025"/>
        </w:trPr>
        <w:tc>
          <w:tcPr>
            <w:tcW w:w="4253"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lastRenderedPageBreak/>
              <w:t>культурное развитие (3.6)</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общественное питание (4.6)</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Специальное пользование водными объектами 11.2</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спорт (5.1)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бытовое обслуживание (3.3)</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обеспечение внутреннего правопорядка (8.3)</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амбулаторно-поликлиническое обслуживание (3.4.1)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автомобильный транспорт (7.2)</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коммунальное обслуживание (3.1)</w:t>
            </w:r>
          </w:p>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5 м</w:t>
            </w:r>
          </w:p>
          <w:p w:rsidR="007976BF"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1500 </w:t>
            </w:r>
            <w:proofErr w:type="spellStart"/>
            <w:r w:rsidRPr="008A306A">
              <w:rPr>
                <w:rFonts w:eastAsia="Calibri"/>
                <w:sz w:val="22"/>
                <w:szCs w:val="22"/>
                <w:lang w:eastAsia="en-US"/>
              </w:rPr>
              <w:t>кв.м</w:t>
            </w:r>
            <w:proofErr w:type="spellEnd"/>
          </w:p>
          <w:p w:rsidR="00267D19" w:rsidRDefault="00267D19"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p>
        </w:tc>
      </w:tr>
      <w:tr w:rsidR="007976BF" w:rsidRPr="008A306A" w:rsidTr="00267D19">
        <w:trPr>
          <w:trHeight w:val="1444"/>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1 м</w:t>
            </w:r>
          </w:p>
        </w:tc>
      </w:tr>
      <w:tr w:rsidR="007976BF" w:rsidRPr="008A306A" w:rsidTr="00267D19">
        <w:trPr>
          <w:trHeight w:val="70"/>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 xml:space="preserve">30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267D19">
        <w:trPr>
          <w:trHeight w:val="506"/>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843" w:type="dxa"/>
            <w:shd w:val="clear" w:color="auto" w:fill="auto"/>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100 м</w:t>
            </w:r>
          </w:p>
        </w:tc>
      </w:tr>
      <w:tr w:rsidR="007976BF" w:rsidRPr="008A306A" w:rsidTr="00267D19">
        <w:trPr>
          <w:trHeight w:val="1315"/>
        </w:trPr>
        <w:tc>
          <w:tcPr>
            <w:tcW w:w="4253" w:type="dxa"/>
            <w:vMerge/>
            <w:shd w:val="clear" w:color="auto" w:fill="auto"/>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tcPr>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p>
          <w:p w:rsidR="007976BF" w:rsidRPr="008A306A" w:rsidRDefault="007976BF" w:rsidP="00267D19">
            <w:pPr>
              <w:jc w:val="center"/>
              <w:rPr>
                <w:rFonts w:eastAsia="Calibri"/>
                <w:sz w:val="22"/>
                <w:szCs w:val="22"/>
                <w:lang w:eastAsia="en-US"/>
              </w:rPr>
            </w:pPr>
            <w:r w:rsidRPr="008A306A">
              <w:rPr>
                <w:rFonts w:eastAsia="Calibri"/>
                <w:sz w:val="22"/>
                <w:szCs w:val="22"/>
                <w:lang w:eastAsia="en-US"/>
              </w:rPr>
              <w:t>80</w:t>
            </w:r>
            <w:r w:rsidR="00267D19">
              <w:rPr>
                <w:rFonts w:eastAsia="Calibri"/>
                <w:sz w:val="22"/>
                <w:szCs w:val="22"/>
                <w:lang w:eastAsia="en-US"/>
              </w:rPr>
              <w:t xml:space="preserve"> </w:t>
            </w:r>
            <w:r w:rsidRPr="008A306A">
              <w:rPr>
                <w:rFonts w:eastAsia="Calibri"/>
                <w:sz w:val="22"/>
                <w:szCs w:val="22"/>
                <w:lang w:eastAsia="en-US"/>
              </w:rPr>
              <w:t>%</w:t>
            </w:r>
          </w:p>
        </w:tc>
      </w:tr>
    </w:tbl>
    <w:p w:rsidR="007976BF" w:rsidRPr="008A306A" w:rsidRDefault="007976BF" w:rsidP="007976BF">
      <w:pPr>
        <w:ind w:firstLine="708"/>
        <w:rPr>
          <w:sz w:val="22"/>
          <w:szCs w:val="22"/>
        </w:rPr>
      </w:pPr>
    </w:p>
    <w:p w:rsidR="007976BF" w:rsidRPr="00433242" w:rsidRDefault="007976BF" w:rsidP="00267D19">
      <w:pPr>
        <w:ind w:firstLine="709"/>
        <w:rPr>
          <w:sz w:val="28"/>
          <w:szCs w:val="28"/>
        </w:rPr>
      </w:pPr>
      <w:r w:rsidRPr="00433242">
        <w:rPr>
          <w:sz w:val="28"/>
          <w:szCs w:val="28"/>
        </w:rPr>
        <w:t xml:space="preserve">1.6. Статью 50.6 изложить в следующей редакции: </w:t>
      </w:r>
    </w:p>
    <w:p w:rsidR="007976BF" w:rsidRPr="00433242" w:rsidRDefault="007976BF" w:rsidP="00267D19">
      <w:pPr>
        <w:ind w:firstLine="709"/>
        <w:rPr>
          <w:sz w:val="28"/>
          <w:szCs w:val="28"/>
        </w:rPr>
      </w:pPr>
      <w:r w:rsidRPr="00433242">
        <w:rPr>
          <w:sz w:val="28"/>
          <w:szCs w:val="28"/>
        </w:rPr>
        <w:t>Статья 50.6 «Зоны специального назначения»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454"/>
        <w:gridCol w:w="3685"/>
        <w:gridCol w:w="255"/>
        <w:gridCol w:w="1588"/>
      </w:tblGrid>
      <w:tr w:rsidR="007976BF" w:rsidRPr="008A306A" w:rsidTr="00C331CF">
        <w:tc>
          <w:tcPr>
            <w:tcW w:w="4253" w:type="dxa"/>
            <w:gridSpan w:val="2"/>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685"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Наименование параметра</w:t>
            </w:r>
          </w:p>
        </w:tc>
        <w:tc>
          <w:tcPr>
            <w:tcW w:w="1843" w:type="dxa"/>
            <w:gridSpan w:val="2"/>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Значение параметра</w:t>
            </w:r>
          </w:p>
        </w:tc>
      </w:tr>
      <w:tr w:rsidR="007976BF" w:rsidRPr="008A306A" w:rsidTr="00C331CF">
        <w:tc>
          <w:tcPr>
            <w:tcW w:w="9781" w:type="dxa"/>
            <w:gridSpan w:val="5"/>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Сп1. Зона специального назначения, связанная с захоронениями</w:t>
            </w:r>
          </w:p>
        </w:tc>
      </w:tr>
      <w:tr w:rsidR="007976BF" w:rsidRPr="008A306A" w:rsidTr="00C331CF">
        <w:tc>
          <w:tcPr>
            <w:tcW w:w="9781" w:type="dxa"/>
            <w:gridSpan w:val="5"/>
          </w:tcPr>
          <w:p w:rsidR="007976BF" w:rsidRPr="008A306A" w:rsidRDefault="007976BF" w:rsidP="00267D19">
            <w:pPr>
              <w:jc w:val="left"/>
              <w:rPr>
                <w:rFonts w:eastAsia="Calibri"/>
                <w:sz w:val="22"/>
                <w:szCs w:val="22"/>
                <w:lang w:eastAsia="en-US"/>
              </w:rPr>
            </w:pPr>
            <w:r w:rsidRPr="008A306A">
              <w:rPr>
                <w:rFonts w:eastAsia="Calibri"/>
                <w:b/>
                <w:sz w:val="22"/>
                <w:szCs w:val="22"/>
                <w:lang w:eastAsia="en-US"/>
              </w:rPr>
              <w:t>Основные виды разрешённого использования</w:t>
            </w:r>
          </w:p>
        </w:tc>
      </w:tr>
      <w:tr w:rsidR="007976BF" w:rsidRPr="008A306A" w:rsidTr="00C331CF">
        <w:trPr>
          <w:trHeight w:val="540"/>
        </w:trPr>
        <w:tc>
          <w:tcPr>
            <w:tcW w:w="4253" w:type="dxa"/>
            <w:gridSpan w:val="2"/>
            <w:vMerge w:val="restart"/>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Ритуальная деятельность 12.1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Обеспечение внутреннего правопорядка 8.3</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Амбулаторно-поликлиническое обслуживание 3.4.1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Автомобильный транспорт 7.2</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Коммунальное обслуживание 3.1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Специальная деятельность 12.2</w:t>
            </w:r>
          </w:p>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размеры земельных участков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 максимальная площадь земельных участков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установлены</w:t>
            </w: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 </w:t>
            </w:r>
            <w:proofErr w:type="spellStart"/>
            <w:r w:rsidRPr="008A306A">
              <w:rPr>
                <w:rFonts w:eastAsia="Calibri"/>
                <w:sz w:val="22"/>
                <w:szCs w:val="22"/>
                <w:lang w:eastAsia="en-US"/>
              </w:rPr>
              <w:t>кв.м</w:t>
            </w:r>
            <w:proofErr w:type="spellEnd"/>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установлена</w:t>
            </w:r>
          </w:p>
        </w:tc>
      </w:tr>
      <w:tr w:rsidR="007976BF" w:rsidRPr="008A306A" w:rsidTr="00C331CF">
        <w:trPr>
          <w:trHeight w:val="480"/>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3 м</w:t>
            </w:r>
          </w:p>
        </w:tc>
      </w:tr>
      <w:tr w:rsidR="007976BF" w:rsidRPr="008A306A" w:rsidTr="00C331CF">
        <w:trPr>
          <w:trHeight w:val="225"/>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270"/>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предельная высота зданий, строений, сооружений</w:t>
            </w:r>
          </w:p>
        </w:tc>
        <w:tc>
          <w:tcPr>
            <w:tcW w:w="1843" w:type="dxa"/>
            <w:gridSpan w:val="2"/>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825"/>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r w:rsidR="007976BF" w:rsidRPr="008A306A" w:rsidTr="00C331CF">
        <w:trPr>
          <w:trHeight w:val="221"/>
        </w:trPr>
        <w:tc>
          <w:tcPr>
            <w:tcW w:w="9781" w:type="dxa"/>
            <w:gridSpan w:val="5"/>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Условно разрешённые виды использования</w:t>
            </w:r>
          </w:p>
        </w:tc>
      </w:tr>
      <w:tr w:rsidR="007976BF" w:rsidRPr="008A306A" w:rsidTr="00C331CF">
        <w:trPr>
          <w:trHeight w:val="165"/>
        </w:trPr>
        <w:tc>
          <w:tcPr>
            <w:tcW w:w="4253" w:type="dxa"/>
            <w:gridSpan w:val="2"/>
            <w:vMerge w:val="restart"/>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Деловое управление 4.1</w:t>
            </w: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размеры земельных участков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 максимальная площадь земельных участков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установлены</w:t>
            </w: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 </w:t>
            </w:r>
            <w:proofErr w:type="spellStart"/>
            <w:r w:rsidRPr="008A306A">
              <w:rPr>
                <w:rFonts w:eastAsia="Calibri"/>
                <w:sz w:val="22"/>
                <w:szCs w:val="22"/>
                <w:lang w:eastAsia="en-US"/>
              </w:rPr>
              <w:t>кв.м</w:t>
            </w:r>
            <w:proofErr w:type="spellEnd"/>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установлена</w:t>
            </w:r>
          </w:p>
        </w:tc>
      </w:tr>
      <w:tr w:rsidR="007976BF" w:rsidRPr="008A306A" w:rsidTr="00C331CF">
        <w:trPr>
          <w:trHeight w:val="165"/>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3 м</w:t>
            </w:r>
          </w:p>
        </w:tc>
      </w:tr>
      <w:tr w:rsidR="007976BF" w:rsidRPr="008A306A" w:rsidTr="00C331CF">
        <w:trPr>
          <w:trHeight w:val="165"/>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165"/>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предельная высота зданий, строений, сооружений</w:t>
            </w:r>
          </w:p>
        </w:tc>
        <w:tc>
          <w:tcPr>
            <w:tcW w:w="1843" w:type="dxa"/>
            <w:gridSpan w:val="2"/>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165"/>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p>
        </w:tc>
      </w:tr>
      <w:tr w:rsidR="007976BF" w:rsidRPr="008A306A" w:rsidTr="00C331CF">
        <w:trPr>
          <w:trHeight w:val="277"/>
        </w:trPr>
        <w:tc>
          <w:tcPr>
            <w:tcW w:w="9781" w:type="dxa"/>
            <w:gridSpan w:val="5"/>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C331CF">
        <w:trPr>
          <w:trHeight w:val="165"/>
        </w:trPr>
        <w:tc>
          <w:tcPr>
            <w:tcW w:w="4253" w:type="dxa"/>
            <w:gridSpan w:val="2"/>
            <w:vMerge w:val="restart"/>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Обслуживание автотранспорта 4.9</w:t>
            </w: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размеры земельных участков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 максимальная площадь земельных участков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установлены</w:t>
            </w: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10 </w:t>
            </w:r>
            <w:proofErr w:type="spellStart"/>
            <w:r w:rsidRPr="008A306A">
              <w:rPr>
                <w:rFonts w:eastAsia="Calibri"/>
                <w:sz w:val="22"/>
                <w:szCs w:val="22"/>
                <w:lang w:eastAsia="en-US"/>
              </w:rPr>
              <w:t>кв.м</w:t>
            </w:r>
            <w:proofErr w:type="spellEnd"/>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установлена</w:t>
            </w:r>
          </w:p>
        </w:tc>
      </w:tr>
      <w:tr w:rsidR="007976BF" w:rsidRPr="008A306A" w:rsidTr="00C331CF">
        <w:trPr>
          <w:trHeight w:val="165"/>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3 м</w:t>
            </w:r>
          </w:p>
        </w:tc>
      </w:tr>
      <w:tr w:rsidR="007976BF" w:rsidRPr="008A306A" w:rsidTr="00C331CF">
        <w:trPr>
          <w:trHeight w:val="165"/>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165"/>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предельная высота зданий, строений, сооружений</w:t>
            </w:r>
          </w:p>
        </w:tc>
        <w:tc>
          <w:tcPr>
            <w:tcW w:w="1843" w:type="dxa"/>
            <w:gridSpan w:val="2"/>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165"/>
        </w:trPr>
        <w:tc>
          <w:tcPr>
            <w:tcW w:w="4253" w:type="dxa"/>
            <w:gridSpan w:val="2"/>
            <w:vMerge/>
          </w:tcPr>
          <w:p w:rsidR="007976BF" w:rsidRPr="008A306A" w:rsidRDefault="007976BF" w:rsidP="00267D19">
            <w:pPr>
              <w:jc w:val="left"/>
              <w:rPr>
                <w:rFonts w:eastAsia="Calibri"/>
                <w:sz w:val="22"/>
                <w:szCs w:val="22"/>
                <w:lang w:eastAsia="en-US"/>
              </w:rPr>
            </w:pPr>
          </w:p>
        </w:tc>
        <w:tc>
          <w:tcPr>
            <w:tcW w:w="368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8A306A">
              <w:rPr>
                <w:rFonts w:eastAsia="Calibri"/>
                <w:sz w:val="22"/>
                <w:szCs w:val="22"/>
                <w:lang w:eastAsia="ru-RU"/>
              </w:rPr>
              <w:lastRenderedPageBreak/>
              <w:t xml:space="preserve">застроена, ко всей площади земельного участка </w:t>
            </w:r>
          </w:p>
        </w:tc>
        <w:tc>
          <w:tcPr>
            <w:tcW w:w="1843" w:type="dxa"/>
            <w:gridSpan w:val="2"/>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r w:rsidR="007976BF" w:rsidRPr="008A306A" w:rsidTr="00C331CF">
        <w:trPr>
          <w:trHeight w:val="165"/>
        </w:trPr>
        <w:tc>
          <w:tcPr>
            <w:tcW w:w="4253" w:type="dxa"/>
            <w:gridSpan w:val="2"/>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lastRenderedPageBreak/>
              <w:t>Земельные участки (территории) общего пользования 12.0</w:t>
            </w:r>
          </w:p>
          <w:p w:rsidR="007976BF" w:rsidRPr="008A306A" w:rsidRDefault="007976BF" w:rsidP="00267D19">
            <w:pPr>
              <w:jc w:val="left"/>
              <w:rPr>
                <w:rFonts w:eastAsia="Calibri"/>
                <w:sz w:val="22"/>
                <w:szCs w:val="22"/>
                <w:lang w:eastAsia="en-US"/>
              </w:rPr>
            </w:pPr>
          </w:p>
        </w:tc>
        <w:tc>
          <w:tcPr>
            <w:tcW w:w="5528"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Градостроительные регламенты не распространяются на земельные участки в границах территорий общего пользования</w:t>
            </w:r>
          </w:p>
        </w:tc>
      </w:tr>
      <w:tr w:rsidR="007976BF" w:rsidRPr="008A306A" w:rsidTr="00C331CF">
        <w:trPr>
          <w:trHeight w:val="266"/>
        </w:trPr>
        <w:tc>
          <w:tcPr>
            <w:tcW w:w="9781" w:type="dxa"/>
            <w:gridSpan w:val="5"/>
          </w:tcPr>
          <w:p w:rsidR="007976BF" w:rsidRPr="008A306A" w:rsidRDefault="007976BF" w:rsidP="00B522AC">
            <w:pPr>
              <w:jc w:val="left"/>
              <w:rPr>
                <w:rFonts w:eastAsia="Calibri"/>
                <w:b/>
                <w:sz w:val="22"/>
                <w:szCs w:val="22"/>
                <w:lang w:eastAsia="en-US"/>
              </w:rPr>
            </w:pPr>
            <w:r w:rsidRPr="008A306A">
              <w:rPr>
                <w:rFonts w:eastAsia="Calibri"/>
                <w:b/>
                <w:sz w:val="22"/>
                <w:szCs w:val="22"/>
                <w:lang w:eastAsia="en-US"/>
              </w:rPr>
              <w:t>Сп</w:t>
            </w:r>
            <w:r w:rsidR="00B522AC">
              <w:rPr>
                <w:rFonts w:eastAsia="Calibri"/>
                <w:b/>
                <w:sz w:val="22"/>
                <w:szCs w:val="22"/>
                <w:lang w:eastAsia="en-US"/>
              </w:rPr>
              <w:t>2</w:t>
            </w:r>
            <w:r w:rsidRPr="008A306A">
              <w:rPr>
                <w:rFonts w:eastAsia="Calibri"/>
                <w:b/>
                <w:sz w:val="22"/>
                <w:szCs w:val="22"/>
                <w:lang w:eastAsia="en-US"/>
              </w:rPr>
              <w:t>. Зона специального назначения, связанная с государственными объектами</w:t>
            </w:r>
          </w:p>
        </w:tc>
      </w:tr>
      <w:tr w:rsidR="007976BF" w:rsidRPr="008A306A" w:rsidTr="00C331CF">
        <w:trPr>
          <w:trHeight w:val="168"/>
        </w:trPr>
        <w:tc>
          <w:tcPr>
            <w:tcW w:w="9781" w:type="dxa"/>
            <w:gridSpan w:val="5"/>
          </w:tcPr>
          <w:p w:rsidR="007976BF" w:rsidRPr="008A306A" w:rsidRDefault="007976BF" w:rsidP="00267D19">
            <w:pPr>
              <w:jc w:val="left"/>
              <w:rPr>
                <w:rFonts w:eastAsia="Calibri"/>
                <w:b/>
                <w:sz w:val="22"/>
                <w:szCs w:val="22"/>
                <w:lang w:eastAsia="ru-RU"/>
              </w:rPr>
            </w:pPr>
            <w:r w:rsidRPr="008A306A">
              <w:rPr>
                <w:rFonts w:eastAsia="Calibri"/>
                <w:b/>
                <w:sz w:val="22"/>
                <w:szCs w:val="22"/>
                <w:lang w:eastAsia="ru-RU"/>
              </w:rPr>
              <w:t>Основные виды разрешённого использования</w:t>
            </w:r>
          </w:p>
        </w:tc>
      </w:tr>
      <w:tr w:rsidR="007976BF" w:rsidRPr="008A306A" w:rsidTr="00C331CF">
        <w:trPr>
          <w:trHeight w:val="81"/>
        </w:trPr>
        <w:tc>
          <w:tcPr>
            <w:tcW w:w="3799" w:type="dxa"/>
            <w:vMerge w:val="restart"/>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Объекты гаражного назначения 2.7.1</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Обеспечение внутреннего правопорядка 8.3</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Обеспечение вооруженных сил 8.1</w:t>
            </w:r>
          </w:p>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Default="007976BF" w:rsidP="00267D19">
            <w:pPr>
              <w:jc w:val="left"/>
              <w:rPr>
                <w:rFonts w:eastAsia="Calibri"/>
                <w:sz w:val="22"/>
                <w:szCs w:val="22"/>
                <w:lang w:eastAsia="ru-RU"/>
              </w:rPr>
            </w:pPr>
            <w:r w:rsidRPr="008A306A">
              <w:rPr>
                <w:rFonts w:eastAsia="Calibri"/>
                <w:sz w:val="22"/>
                <w:szCs w:val="22"/>
                <w:lang w:eastAsia="ru-RU"/>
              </w:rPr>
              <w:t xml:space="preserve">- размеры земельных участков </w:t>
            </w:r>
          </w:p>
          <w:p w:rsidR="00C331CF" w:rsidRPr="008A306A" w:rsidRDefault="00C331CF" w:rsidP="00267D19">
            <w:pPr>
              <w:jc w:val="left"/>
              <w:rPr>
                <w:rFonts w:eastAsia="Calibri"/>
                <w:sz w:val="22"/>
                <w:szCs w:val="22"/>
                <w:lang w:eastAsia="ru-RU"/>
              </w:rPr>
            </w:pP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-объекты гаражного назначения 2.7.1</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 максимальная площадь земельных участков </w:t>
            </w:r>
          </w:p>
        </w:tc>
        <w:tc>
          <w:tcPr>
            <w:tcW w:w="1588"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C331CF" w:rsidRDefault="00C331C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установлены</w:t>
            </w: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 </w:t>
            </w:r>
            <w:proofErr w:type="spellStart"/>
            <w:r w:rsidRPr="008A306A">
              <w:rPr>
                <w:rFonts w:eastAsia="Calibri"/>
                <w:sz w:val="22"/>
                <w:szCs w:val="22"/>
                <w:lang w:eastAsia="en-US"/>
              </w:rPr>
              <w:t>кв.м</w:t>
            </w:r>
            <w:proofErr w:type="spellEnd"/>
          </w:p>
          <w:p w:rsidR="00C331CF" w:rsidRDefault="00C331C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10 </w:t>
            </w:r>
            <w:proofErr w:type="spellStart"/>
            <w:r w:rsidRPr="008A306A">
              <w:rPr>
                <w:rFonts w:eastAsia="Calibri"/>
                <w:sz w:val="22"/>
                <w:szCs w:val="22"/>
                <w:lang w:eastAsia="en-US"/>
              </w:rPr>
              <w:t>кв.м</w:t>
            </w:r>
            <w:proofErr w:type="spellEnd"/>
          </w:p>
          <w:p w:rsidR="007976BF" w:rsidRPr="008A306A" w:rsidRDefault="007976BF" w:rsidP="00C331CF">
            <w:pPr>
              <w:jc w:val="center"/>
              <w:rPr>
                <w:rFonts w:eastAsia="Calibri"/>
                <w:sz w:val="20"/>
                <w:szCs w:val="20"/>
                <w:lang w:eastAsia="en-US"/>
              </w:rPr>
            </w:pPr>
            <w:r w:rsidRPr="008A306A">
              <w:rPr>
                <w:rFonts w:eastAsia="Calibri"/>
                <w:sz w:val="22"/>
                <w:szCs w:val="22"/>
                <w:lang w:eastAsia="en-US"/>
              </w:rPr>
              <w:t>не установлена</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88"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3 м</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588"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предельная высота зданий, строений, сооружений</w:t>
            </w:r>
          </w:p>
        </w:tc>
        <w:tc>
          <w:tcPr>
            <w:tcW w:w="1588"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88"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r w:rsidR="007976BF" w:rsidRPr="008A306A" w:rsidTr="00C331CF">
        <w:trPr>
          <w:trHeight w:val="278"/>
        </w:trPr>
        <w:tc>
          <w:tcPr>
            <w:tcW w:w="9781" w:type="dxa"/>
            <w:gridSpan w:val="5"/>
          </w:tcPr>
          <w:p w:rsidR="007976BF" w:rsidRPr="008A306A" w:rsidRDefault="007976BF" w:rsidP="00267D19">
            <w:pPr>
              <w:jc w:val="left"/>
              <w:rPr>
                <w:rFonts w:eastAsia="Calibri"/>
                <w:b/>
                <w:sz w:val="22"/>
                <w:szCs w:val="22"/>
                <w:lang w:eastAsia="ru-RU"/>
              </w:rPr>
            </w:pPr>
            <w:r w:rsidRPr="008A306A">
              <w:rPr>
                <w:rFonts w:eastAsia="Calibri"/>
                <w:b/>
                <w:sz w:val="22"/>
                <w:szCs w:val="22"/>
                <w:lang w:eastAsia="ru-RU"/>
              </w:rPr>
              <w:t>Условно разрешённые виды использования</w:t>
            </w:r>
          </w:p>
        </w:tc>
      </w:tr>
      <w:tr w:rsidR="007976BF" w:rsidRPr="008A306A" w:rsidTr="00C331CF">
        <w:trPr>
          <w:trHeight w:val="81"/>
        </w:trPr>
        <w:tc>
          <w:tcPr>
            <w:tcW w:w="3799" w:type="dxa"/>
            <w:vMerge w:val="restart"/>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Религиозное использование 3.7</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Связь 6.8</w:t>
            </w:r>
          </w:p>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Default="007976BF" w:rsidP="00267D19">
            <w:pPr>
              <w:jc w:val="left"/>
              <w:rPr>
                <w:rFonts w:eastAsia="Calibri"/>
                <w:sz w:val="22"/>
                <w:szCs w:val="22"/>
                <w:lang w:eastAsia="ru-RU"/>
              </w:rPr>
            </w:pPr>
            <w:r w:rsidRPr="008A306A">
              <w:rPr>
                <w:rFonts w:eastAsia="Calibri"/>
                <w:sz w:val="22"/>
                <w:szCs w:val="22"/>
                <w:lang w:eastAsia="ru-RU"/>
              </w:rPr>
              <w:t xml:space="preserve">- размеры земельных участков </w:t>
            </w:r>
          </w:p>
          <w:p w:rsidR="00C331CF" w:rsidRPr="008A306A" w:rsidRDefault="00C331CF" w:rsidP="00267D19">
            <w:pPr>
              <w:jc w:val="left"/>
              <w:rPr>
                <w:rFonts w:eastAsia="Calibri"/>
                <w:sz w:val="22"/>
                <w:szCs w:val="22"/>
                <w:lang w:eastAsia="ru-RU"/>
              </w:rPr>
            </w:pP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 максимальная площадь земельных участков </w:t>
            </w:r>
          </w:p>
        </w:tc>
        <w:tc>
          <w:tcPr>
            <w:tcW w:w="1588" w:type="dxa"/>
            <w:shd w:val="clear" w:color="auto" w:fill="auto"/>
          </w:tcPr>
          <w:p w:rsidR="007976BF" w:rsidRPr="008A306A" w:rsidRDefault="007976BF" w:rsidP="00C331CF">
            <w:pPr>
              <w:jc w:val="center"/>
              <w:rPr>
                <w:rFonts w:eastAsia="Calibri"/>
                <w:sz w:val="22"/>
                <w:szCs w:val="22"/>
                <w:lang w:eastAsia="en-US"/>
              </w:rPr>
            </w:pPr>
          </w:p>
          <w:p w:rsidR="007976BF" w:rsidRDefault="007976BF" w:rsidP="00C331CF">
            <w:pPr>
              <w:jc w:val="center"/>
              <w:rPr>
                <w:rFonts w:eastAsia="Calibri"/>
                <w:sz w:val="22"/>
                <w:szCs w:val="22"/>
                <w:lang w:eastAsia="en-US"/>
              </w:rPr>
            </w:pPr>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установлены</w:t>
            </w: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 </w:t>
            </w:r>
            <w:proofErr w:type="spellStart"/>
            <w:r w:rsidRPr="008A306A">
              <w:rPr>
                <w:rFonts w:eastAsia="Calibri"/>
                <w:sz w:val="22"/>
                <w:szCs w:val="22"/>
                <w:lang w:eastAsia="en-US"/>
              </w:rPr>
              <w:t>кв.м</w:t>
            </w:r>
            <w:proofErr w:type="spellEnd"/>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установлена</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88"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3 м</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588"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предельная высота зданий, строений, сооружений</w:t>
            </w:r>
          </w:p>
        </w:tc>
        <w:tc>
          <w:tcPr>
            <w:tcW w:w="1588"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88"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r w:rsidR="007976BF" w:rsidRPr="008A306A" w:rsidTr="00C331CF">
        <w:trPr>
          <w:trHeight w:val="230"/>
        </w:trPr>
        <w:tc>
          <w:tcPr>
            <w:tcW w:w="9781" w:type="dxa"/>
            <w:gridSpan w:val="5"/>
          </w:tcPr>
          <w:p w:rsidR="007976BF" w:rsidRPr="008A306A" w:rsidRDefault="007976BF" w:rsidP="00267D19">
            <w:pPr>
              <w:jc w:val="left"/>
              <w:rPr>
                <w:rFonts w:eastAsia="Calibri"/>
                <w:b/>
                <w:sz w:val="22"/>
                <w:szCs w:val="22"/>
                <w:lang w:eastAsia="ru-RU"/>
              </w:rPr>
            </w:pPr>
            <w:r w:rsidRPr="008A306A">
              <w:rPr>
                <w:rFonts w:eastAsia="Calibri"/>
                <w:b/>
                <w:sz w:val="22"/>
                <w:szCs w:val="22"/>
                <w:lang w:eastAsia="ru-RU"/>
              </w:rPr>
              <w:t>Вспомогательные виды использования</w:t>
            </w:r>
          </w:p>
        </w:tc>
      </w:tr>
      <w:tr w:rsidR="007976BF" w:rsidRPr="008A306A" w:rsidTr="00C331CF">
        <w:trPr>
          <w:trHeight w:val="81"/>
        </w:trPr>
        <w:tc>
          <w:tcPr>
            <w:tcW w:w="3799" w:type="dxa"/>
            <w:vMerge w:val="restart"/>
          </w:tcPr>
          <w:p w:rsidR="007976BF" w:rsidRPr="008A306A" w:rsidRDefault="007976BF" w:rsidP="00267D19">
            <w:pPr>
              <w:rPr>
                <w:rFonts w:eastAsia="Calibri"/>
                <w:sz w:val="22"/>
                <w:szCs w:val="22"/>
                <w:lang w:eastAsia="ru-RU"/>
              </w:rPr>
            </w:pPr>
            <w:r w:rsidRPr="008C588C">
              <w:rPr>
                <w:rFonts w:eastAsia="Calibri"/>
                <w:sz w:val="22"/>
                <w:szCs w:val="22"/>
                <w:lang w:eastAsia="ru-RU"/>
              </w:rPr>
              <w:lastRenderedPageBreak/>
              <w:t>Жилая застройка 2.0</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Специальное пользование водными объектами 11.2</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Коммунальное обслуживание 3.1</w:t>
            </w:r>
          </w:p>
        </w:tc>
        <w:tc>
          <w:tcPr>
            <w:tcW w:w="4394" w:type="dxa"/>
            <w:gridSpan w:val="3"/>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Default="007976BF" w:rsidP="00267D19">
            <w:pPr>
              <w:jc w:val="left"/>
              <w:rPr>
                <w:rFonts w:eastAsia="Calibri"/>
                <w:sz w:val="22"/>
                <w:szCs w:val="22"/>
                <w:lang w:eastAsia="ru-RU"/>
              </w:rPr>
            </w:pPr>
            <w:r w:rsidRPr="008A306A">
              <w:rPr>
                <w:rFonts w:eastAsia="Calibri"/>
                <w:sz w:val="22"/>
                <w:szCs w:val="22"/>
                <w:lang w:eastAsia="ru-RU"/>
              </w:rPr>
              <w:t xml:space="preserve">- размеры земельных участков </w:t>
            </w:r>
          </w:p>
          <w:p w:rsidR="00C331CF" w:rsidRPr="008A306A" w:rsidRDefault="00C331CF" w:rsidP="00267D19">
            <w:pPr>
              <w:jc w:val="left"/>
              <w:rPr>
                <w:rFonts w:eastAsia="Calibri"/>
                <w:sz w:val="22"/>
                <w:szCs w:val="22"/>
                <w:lang w:eastAsia="ru-RU"/>
              </w:rPr>
            </w:pP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 максимальная площадь земельных участков </w:t>
            </w:r>
          </w:p>
        </w:tc>
        <w:tc>
          <w:tcPr>
            <w:tcW w:w="1588"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C331CF" w:rsidRDefault="00C331C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установлены</w:t>
            </w: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 </w:t>
            </w:r>
            <w:proofErr w:type="spellStart"/>
            <w:r w:rsidRPr="008A306A">
              <w:rPr>
                <w:rFonts w:eastAsia="Calibri"/>
                <w:sz w:val="22"/>
                <w:szCs w:val="22"/>
                <w:lang w:eastAsia="en-US"/>
              </w:rPr>
              <w:t>кв.м</w:t>
            </w:r>
            <w:proofErr w:type="spellEnd"/>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установлена</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88"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3 м</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588"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предельная высота зданий, строений, сооружений</w:t>
            </w:r>
          </w:p>
        </w:tc>
        <w:tc>
          <w:tcPr>
            <w:tcW w:w="1588"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81"/>
        </w:trPr>
        <w:tc>
          <w:tcPr>
            <w:tcW w:w="3799" w:type="dxa"/>
            <w:vMerge/>
          </w:tcPr>
          <w:p w:rsidR="007976BF" w:rsidRPr="008A306A" w:rsidRDefault="007976BF" w:rsidP="00267D19">
            <w:pPr>
              <w:jc w:val="left"/>
              <w:rPr>
                <w:rFonts w:eastAsia="Calibri"/>
                <w:sz w:val="22"/>
                <w:szCs w:val="22"/>
                <w:lang w:eastAsia="ru-RU"/>
              </w:rPr>
            </w:pPr>
          </w:p>
        </w:tc>
        <w:tc>
          <w:tcPr>
            <w:tcW w:w="4394"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88"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bl>
    <w:p w:rsidR="007976BF" w:rsidRPr="008A306A" w:rsidRDefault="007976BF" w:rsidP="007976BF">
      <w:pPr>
        <w:ind w:firstLine="708"/>
        <w:rPr>
          <w:sz w:val="22"/>
          <w:szCs w:val="22"/>
        </w:rPr>
      </w:pPr>
    </w:p>
    <w:p w:rsidR="007976BF" w:rsidRPr="00433242" w:rsidRDefault="007976BF" w:rsidP="00C331CF">
      <w:pPr>
        <w:ind w:firstLine="709"/>
        <w:rPr>
          <w:sz w:val="28"/>
          <w:szCs w:val="28"/>
        </w:rPr>
      </w:pPr>
      <w:r w:rsidRPr="00433242">
        <w:rPr>
          <w:sz w:val="28"/>
          <w:szCs w:val="28"/>
        </w:rPr>
        <w:t>1.</w:t>
      </w:r>
      <w:r>
        <w:rPr>
          <w:sz w:val="28"/>
          <w:szCs w:val="28"/>
        </w:rPr>
        <w:t>7</w:t>
      </w:r>
      <w:r w:rsidRPr="00433242">
        <w:rPr>
          <w:sz w:val="28"/>
          <w:szCs w:val="28"/>
        </w:rPr>
        <w:t>. Статью 50.</w:t>
      </w:r>
      <w:r>
        <w:rPr>
          <w:sz w:val="28"/>
          <w:szCs w:val="28"/>
        </w:rPr>
        <w:t>7</w:t>
      </w:r>
      <w:r w:rsidRPr="00433242">
        <w:rPr>
          <w:sz w:val="28"/>
          <w:szCs w:val="28"/>
        </w:rPr>
        <w:t xml:space="preserve"> изложить в следующей редакции: </w:t>
      </w:r>
    </w:p>
    <w:p w:rsidR="007976BF" w:rsidRDefault="007976BF" w:rsidP="00C331CF">
      <w:pPr>
        <w:ind w:firstLine="709"/>
        <w:rPr>
          <w:sz w:val="28"/>
          <w:szCs w:val="28"/>
        </w:rPr>
      </w:pPr>
      <w:r w:rsidRPr="00433242">
        <w:rPr>
          <w:sz w:val="28"/>
          <w:szCs w:val="28"/>
        </w:rPr>
        <w:t>Статья 50.</w:t>
      </w:r>
      <w:r>
        <w:rPr>
          <w:sz w:val="28"/>
          <w:szCs w:val="28"/>
        </w:rPr>
        <w:t>7</w:t>
      </w:r>
      <w:r w:rsidRPr="00433242">
        <w:rPr>
          <w:sz w:val="28"/>
          <w:szCs w:val="28"/>
        </w:rPr>
        <w:t xml:space="preserve"> «</w:t>
      </w:r>
      <w:r>
        <w:rPr>
          <w:sz w:val="28"/>
          <w:szCs w:val="28"/>
        </w:rPr>
        <w:t xml:space="preserve">Ин-2. </w:t>
      </w:r>
      <w:r w:rsidRPr="00433242">
        <w:rPr>
          <w:sz w:val="28"/>
          <w:szCs w:val="28"/>
        </w:rPr>
        <w:t>Зоны иного назначения, в соответствии с местными условиями»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394"/>
        <w:gridCol w:w="1553"/>
      </w:tblGrid>
      <w:tr w:rsidR="007976BF" w:rsidRPr="00A744A0" w:rsidTr="00C331CF">
        <w:tc>
          <w:tcPr>
            <w:tcW w:w="3828" w:type="dxa"/>
            <w:shd w:val="clear" w:color="auto" w:fill="auto"/>
            <w:vAlign w:val="center"/>
          </w:tcPr>
          <w:p w:rsidR="007976BF" w:rsidRPr="00A744A0" w:rsidRDefault="007976BF" w:rsidP="00267D19">
            <w:pPr>
              <w:jc w:val="center"/>
              <w:rPr>
                <w:rFonts w:eastAsia="Calibri"/>
                <w:sz w:val="22"/>
                <w:szCs w:val="22"/>
                <w:lang w:eastAsia="en-US"/>
              </w:rPr>
            </w:pPr>
            <w:r w:rsidRPr="00A744A0">
              <w:rPr>
                <w:rFonts w:eastAsia="Calibri"/>
                <w:sz w:val="22"/>
                <w:szCs w:val="22"/>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4394" w:type="dxa"/>
            <w:shd w:val="clear" w:color="auto" w:fill="auto"/>
            <w:vAlign w:val="center"/>
          </w:tcPr>
          <w:p w:rsidR="007976BF" w:rsidRPr="00A744A0" w:rsidRDefault="007976BF" w:rsidP="00267D19">
            <w:pPr>
              <w:jc w:val="center"/>
              <w:rPr>
                <w:rFonts w:eastAsia="Calibri"/>
                <w:sz w:val="22"/>
                <w:szCs w:val="22"/>
                <w:lang w:eastAsia="en-US"/>
              </w:rPr>
            </w:pPr>
            <w:r w:rsidRPr="00A744A0">
              <w:rPr>
                <w:rFonts w:eastAsia="Calibri"/>
                <w:sz w:val="22"/>
                <w:szCs w:val="22"/>
                <w:lang w:eastAsia="en-US"/>
              </w:rPr>
              <w:t>Наименование параметра</w:t>
            </w:r>
          </w:p>
        </w:tc>
        <w:tc>
          <w:tcPr>
            <w:tcW w:w="1553" w:type="dxa"/>
            <w:shd w:val="clear" w:color="auto" w:fill="auto"/>
            <w:vAlign w:val="center"/>
          </w:tcPr>
          <w:p w:rsidR="007976BF" w:rsidRPr="00A744A0" w:rsidRDefault="007976BF" w:rsidP="00267D19">
            <w:pPr>
              <w:jc w:val="center"/>
              <w:rPr>
                <w:rFonts w:eastAsia="Calibri"/>
                <w:sz w:val="22"/>
                <w:szCs w:val="22"/>
                <w:lang w:eastAsia="en-US"/>
              </w:rPr>
            </w:pPr>
            <w:r w:rsidRPr="00A744A0">
              <w:rPr>
                <w:rFonts w:eastAsia="Calibri"/>
                <w:sz w:val="22"/>
                <w:szCs w:val="22"/>
                <w:lang w:eastAsia="en-US"/>
              </w:rPr>
              <w:t>Значение параметра</w:t>
            </w:r>
          </w:p>
        </w:tc>
      </w:tr>
      <w:tr w:rsidR="007976BF" w:rsidRPr="00A744A0" w:rsidTr="00C331CF">
        <w:tc>
          <w:tcPr>
            <w:tcW w:w="9775" w:type="dxa"/>
            <w:gridSpan w:val="3"/>
            <w:shd w:val="clear" w:color="auto" w:fill="auto"/>
            <w:vAlign w:val="center"/>
          </w:tcPr>
          <w:p w:rsidR="007976BF" w:rsidRPr="00A744A0" w:rsidRDefault="007976BF" w:rsidP="00267D19">
            <w:pPr>
              <w:rPr>
                <w:sz w:val="22"/>
                <w:szCs w:val="22"/>
              </w:rPr>
            </w:pPr>
            <w:r w:rsidRPr="00A744A0">
              <w:rPr>
                <w:rFonts w:eastAsia="Calibri"/>
                <w:b/>
                <w:sz w:val="22"/>
                <w:szCs w:val="22"/>
                <w:lang w:eastAsia="en-US"/>
              </w:rPr>
              <w:t>Основные виды разрешённого использования</w:t>
            </w:r>
          </w:p>
        </w:tc>
      </w:tr>
      <w:tr w:rsidR="007976BF" w:rsidRPr="00A744A0" w:rsidTr="00C331CF">
        <w:trPr>
          <w:trHeight w:val="54"/>
        </w:trPr>
        <w:tc>
          <w:tcPr>
            <w:tcW w:w="3828" w:type="dxa"/>
            <w:vMerge w:val="restart"/>
            <w:shd w:val="clear" w:color="auto" w:fill="auto"/>
          </w:tcPr>
          <w:p w:rsidR="007976BF" w:rsidRPr="00A744A0" w:rsidRDefault="007976BF" w:rsidP="00267D19">
            <w:pPr>
              <w:jc w:val="left"/>
              <w:rPr>
                <w:rFonts w:eastAsia="Calibri"/>
                <w:sz w:val="22"/>
                <w:szCs w:val="22"/>
                <w:lang w:eastAsia="en-US"/>
              </w:rPr>
            </w:pPr>
            <w:r w:rsidRPr="00A744A0">
              <w:rPr>
                <w:rFonts w:eastAsia="Calibri"/>
                <w:sz w:val="22"/>
                <w:szCs w:val="22"/>
                <w:lang w:eastAsia="en-US"/>
              </w:rPr>
              <w:t>Использование лесов 10.0</w:t>
            </w:r>
          </w:p>
          <w:p w:rsidR="007976BF" w:rsidRPr="00A744A0" w:rsidRDefault="007976BF" w:rsidP="00267D19">
            <w:pPr>
              <w:jc w:val="left"/>
              <w:rPr>
                <w:rFonts w:eastAsia="Calibri"/>
                <w:sz w:val="22"/>
                <w:szCs w:val="22"/>
                <w:lang w:eastAsia="en-US"/>
              </w:rPr>
            </w:pPr>
            <w:r w:rsidRPr="00A744A0">
              <w:rPr>
                <w:rFonts w:eastAsia="Calibri"/>
                <w:sz w:val="22"/>
                <w:szCs w:val="22"/>
                <w:lang w:eastAsia="en-US"/>
              </w:rPr>
              <w:t>Лесные плантации 10.2</w:t>
            </w:r>
          </w:p>
          <w:p w:rsidR="007976BF" w:rsidRPr="00A744A0" w:rsidRDefault="007976BF" w:rsidP="00267D19">
            <w:pPr>
              <w:jc w:val="center"/>
              <w:rPr>
                <w:rFonts w:eastAsia="Calibri"/>
                <w:sz w:val="22"/>
                <w:szCs w:val="22"/>
                <w:lang w:eastAsia="en-US"/>
              </w:rPr>
            </w:pPr>
          </w:p>
        </w:tc>
        <w:tc>
          <w:tcPr>
            <w:tcW w:w="4394" w:type="dxa"/>
            <w:shd w:val="clear" w:color="auto" w:fill="auto"/>
          </w:tcPr>
          <w:p w:rsidR="007976BF" w:rsidRPr="00A744A0" w:rsidRDefault="007976BF" w:rsidP="00267D19">
            <w:pPr>
              <w:jc w:val="left"/>
              <w:rPr>
                <w:rFonts w:eastAsia="Calibri"/>
                <w:sz w:val="22"/>
                <w:szCs w:val="22"/>
                <w:lang w:eastAsia="ru-RU"/>
              </w:rPr>
            </w:pPr>
            <w:r w:rsidRPr="00A744A0">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Default="007976BF" w:rsidP="00267D19">
            <w:pPr>
              <w:jc w:val="left"/>
              <w:rPr>
                <w:rFonts w:eastAsia="Calibri"/>
                <w:sz w:val="22"/>
                <w:szCs w:val="22"/>
                <w:lang w:eastAsia="ru-RU"/>
              </w:rPr>
            </w:pPr>
            <w:r w:rsidRPr="00A744A0">
              <w:rPr>
                <w:rFonts w:eastAsia="Calibri"/>
                <w:sz w:val="22"/>
                <w:szCs w:val="22"/>
                <w:lang w:eastAsia="ru-RU"/>
              </w:rPr>
              <w:t xml:space="preserve">- размеры земельных участков </w:t>
            </w:r>
          </w:p>
          <w:p w:rsidR="00C331CF" w:rsidRPr="00A744A0" w:rsidRDefault="00C331CF" w:rsidP="00267D19">
            <w:pPr>
              <w:jc w:val="left"/>
              <w:rPr>
                <w:rFonts w:eastAsia="Calibri"/>
                <w:sz w:val="22"/>
                <w:szCs w:val="22"/>
                <w:lang w:eastAsia="ru-RU"/>
              </w:rPr>
            </w:pPr>
          </w:p>
          <w:p w:rsidR="007976BF" w:rsidRPr="00A744A0" w:rsidRDefault="007976BF" w:rsidP="00267D19">
            <w:pPr>
              <w:jc w:val="left"/>
              <w:rPr>
                <w:rFonts w:eastAsia="Calibri"/>
                <w:sz w:val="22"/>
                <w:szCs w:val="22"/>
                <w:lang w:eastAsia="ru-RU"/>
              </w:rPr>
            </w:pPr>
            <w:r w:rsidRPr="00A744A0">
              <w:rPr>
                <w:rFonts w:eastAsia="Calibri"/>
                <w:sz w:val="22"/>
                <w:szCs w:val="22"/>
                <w:lang w:eastAsia="ru-RU"/>
              </w:rPr>
              <w:t xml:space="preserve">- минимальная площадь земельных участков </w:t>
            </w:r>
          </w:p>
          <w:p w:rsidR="007976BF" w:rsidRPr="00A744A0" w:rsidRDefault="007976BF" w:rsidP="00267D19">
            <w:pPr>
              <w:jc w:val="left"/>
              <w:rPr>
                <w:rFonts w:eastAsia="Calibri"/>
                <w:sz w:val="22"/>
                <w:szCs w:val="22"/>
                <w:lang w:eastAsia="en-US"/>
              </w:rPr>
            </w:pPr>
            <w:r w:rsidRPr="00A744A0">
              <w:rPr>
                <w:rFonts w:eastAsia="Calibri"/>
                <w:sz w:val="22"/>
                <w:szCs w:val="22"/>
                <w:lang w:eastAsia="ru-RU"/>
              </w:rPr>
              <w:t xml:space="preserve">- максимальная площадь земельных участков </w:t>
            </w:r>
          </w:p>
        </w:tc>
        <w:tc>
          <w:tcPr>
            <w:tcW w:w="1553" w:type="dxa"/>
            <w:shd w:val="clear" w:color="auto" w:fill="auto"/>
          </w:tcPr>
          <w:p w:rsidR="007976BF" w:rsidRPr="00A744A0" w:rsidRDefault="007976BF" w:rsidP="00C331CF">
            <w:pPr>
              <w:jc w:val="center"/>
              <w:rPr>
                <w:rFonts w:eastAsia="Calibri"/>
                <w:sz w:val="22"/>
                <w:szCs w:val="22"/>
                <w:lang w:eastAsia="en-US"/>
              </w:rPr>
            </w:pPr>
          </w:p>
          <w:p w:rsidR="007976BF" w:rsidRPr="00A744A0" w:rsidRDefault="007976BF" w:rsidP="00C331CF">
            <w:pPr>
              <w:jc w:val="center"/>
              <w:rPr>
                <w:rFonts w:eastAsia="Calibri"/>
                <w:sz w:val="22"/>
                <w:szCs w:val="22"/>
                <w:lang w:eastAsia="en-US"/>
              </w:rPr>
            </w:pPr>
          </w:p>
          <w:p w:rsidR="007976BF" w:rsidRPr="00A744A0" w:rsidRDefault="007976BF" w:rsidP="00C331CF">
            <w:pPr>
              <w:jc w:val="center"/>
              <w:rPr>
                <w:rFonts w:eastAsia="Calibri"/>
                <w:sz w:val="22"/>
                <w:szCs w:val="22"/>
                <w:lang w:eastAsia="en-US"/>
              </w:rPr>
            </w:pPr>
          </w:p>
          <w:p w:rsidR="007976BF" w:rsidRPr="00A744A0" w:rsidRDefault="007976BF" w:rsidP="00C331CF">
            <w:pPr>
              <w:jc w:val="center"/>
              <w:rPr>
                <w:rFonts w:eastAsia="Calibri"/>
                <w:sz w:val="22"/>
                <w:szCs w:val="22"/>
                <w:lang w:eastAsia="en-US"/>
              </w:rPr>
            </w:pPr>
            <w:r w:rsidRPr="00A744A0">
              <w:rPr>
                <w:rFonts w:eastAsia="Calibri"/>
                <w:sz w:val="22"/>
                <w:szCs w:val="22"/>
                <w:lang w:eastAsia="en-US"/>
              </w:rPr>
              <w:t>не установлены</w:t>
            </w:r>
          </w:p>
          <w:p w:rsidR="007976BF" w:rsidRPr="00A744A0" w:rsidRDefault="007976BF" w:rsidP="00C331CF">
            <w:pPr>
              <w:jc w:val="center"/>
              <w:rPr>
                <w:rFonts w:eastAsia="Calibri"/>
                <w:sz w:val="22"/>
                <w:szCs w:val="22"/>
                <w:lang w:eastAsia="en-US"/>
              </w:rPr>
            </w:pPr>
            <w:r w:rsidRPr="00A744A0">
              <w:rPr>
                <w:rFonts w:eastAsia="Calibri"/>
                <w:sz w:val="22"/>
                <w:szCs w:val="22"/>
                <w:lang w:eastAsia="en-US"/>
              </w:rPr>
              <w:t xml:space="preserve">100 </w:t>
            </w:r>
            <w:proofErr w:type="spellStart"/>
            <w:r w:rsidRPr="00A744A0">
              <w:rPr>
                <w:rFonts w:eastAsia="Calibri"/>
                <w:sz w:val="22"/>
                <w:szCs w:val="22"/>
                <w:lang w:eastAsia="en-US"/>
              </w:rPr>
              <w:t>кв.м</w:t>
            </w:r>
            <w:proofErr w:type="spellEnd"/>
          </w:p>
          <w:p w:rsidR="00C331CF" w:rsidRDefault="00C331CF" w:rsidP="00C331CF">
            <w:pPr>
              <w:jc w:val="center"/>
              <w:rPr>
                <w:rFonts w:eastAsia="Calibri"/>
                <w:sz w:val="22"/>
                <w:szCs w:val="22"/>
                <w:lang w:eastAsia="en-US"/>
              </w:rPr>
            </w:pPr>
          </w:p>
          <w:p w:rsidR="007976BF" w:rsidRPr="00A744A0" w:rsidRDefault="007976BF" w:rsidP="00C331CF">
            <w:pPr>
              <w:jc w:val="center"/>
              <w:rPr>
                <w:rFonts w:eastAsia="Calibri"/>
                <w:sz w:val="22"/>
                <w:szCs w:val="22"/>
                <w:lang w:eastAsia="en-US"/>
              </w:rPr>
            </w:pPr>
            <w:r w:rsidRPr="00A744A0">
              <w:rPr>
                <w:rFonts w:eastAsia="Calibri"/>
                <w:sz w:val="22"/>
                <w:szCs w:val="22"/>
                <w:lang w:eastAsia="en-US"/>
              </w:rPr>
              <w:t xml:space="preserve">50000 </w:t>
            </w:r>
            <w:proofErr w:type="spellStart"/>
            <w:r w:rsidRPr="00A744A0">
              <w:rPr>
                <w:rFonts w:eastAsia="Calibri"/>
                <w:sz w:val="22"/>
                <w:szCs w:val="22"/>
                <w:lang w:eastAsia="en-US"/>
              </w:rPr>
              <w:t>кв.м</w:t>
            </w:r>
            <w:proofErr w:type="spellEnd"/>
            <w:r w:rsidRPr="00A744A0">
              <w:rPr>
                <w:rFonts w:eastAsia="Calibri"/>
                <w:sz w:val="22"/>
                <w:szCs w:val="22"/>
                <w:lang w:eastAsia="en-US"/>
              </w:rPr>
              <w:t>.</w:t>
            </w:r>
          </w:p>
        </w:tc>
      </w:tr>
      <w:tr w:rsidR="007976BF" w:rsidRPr="00A744A0" w:rsidTr="00C331CF">
        <w:trPr>
          <w:trHeight w:val="54"/>
        </w:trPr>
        <w:tc>
          <w:tcPr>
            <w:tcW w:w="3828" w:type="dxa"/>
            <w:vMerge/>
            <w:shd w:val="clear" w:color="auto" w:fill="auto"/>
            <w:vAlign w:val="center"/>
          </w:tcPr>
          <w:p w:rsidR="007976BF" w:rsidRPr="00A744A0" w:rsidRDefault="007976BF" w:rsidP="00267D19">
            <w:pPr>
              <w:jc w:val="center"/>
              <w:rPr>
                <w:rFonts w:eastAsia="Calibri"/>
                <w:sz w:val="22"/>
                <w:szCs w:val="22"/>
                <w:lang w:eastAsia="en-US"/>
              </w:rPr>
            </w:pPr>
          </w:p>
        </w:tc>
        <w:tc>
          <w:tcPr>
            <w:tcW w:w="4394" w:type="dxa"/>
            <w:shd w:val="clear" w:color="auto" w:fill="auto"/>
          </w:tcPr>
          <w:p w:rsidR="007976BF" w:rsidRPr="00A744A0" w:rsidRDefault="007976BF" w:rsidP="00267D19">
            <w:pPr>
              <w:jc w:val="left"/>
              <w:rPr>
                <w:rFonts w:eastAsia="Calibri"/>
                <w:sz w:val="22"/>
                <w:szCs w:val="22"/>
                <w:lang w:eastAsia="en-US"/>
              </w:rPr>
            </w:pPr>
            <w:r w:rsidRPr="00A744A0">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3" w:type="dxa"/>
            <w:shd w:val="clear" w:color="auto" w:fill="auto"/>
          </w:tcPr>
          <w:p w:rsidR="007976BF" w:rsidRPr="00A744A0" w:rsidRDefault="007976BF" w:rsidP="00C331CF">
            <w:pPr>
              <w:jc w:val="center"/>
              <w:rPr>
                <w:rFonts w:eastAsia="Calibri"/>
                <w:sz w:val="22"/>
                <w:szCs w:val="22"/>
                <w:lang w:eastAsia="en-US"/>
              </w:rPr>
            </w:pPr>
          </w:p>
          <w:p w:rsidR="007976BF" w:rsidRPr="00A744A0" w:rsidRDefault="007976BF" w:rsidP="00C331CF">
            <w:pPr>
              <w:jc w:val="center"/>
              <w:rPr>
                <w:rFonts w:eastAsia="Calibri"/>
                <w:sz w:val="22"/>
                <w:szCs w:val="22"/>
                <w:lang w:eastAsia="en-US"/>
              </w:rPr>
            </w:pPr>
          </w:p>
          <w:p w:rsidR="007976BF" w:rsidRPr="00A744A0" w:rsidRDefault="007976BF" w:rsidP="00C331CF">
            <w:pPr>
              <w:jc w:val="center"/>
              <w:rPr>
                <w:rFonts w:eastAsia="Calibri"/>
                <w:sz w:val="22"/>
                <w:szCs w:val="22"/>
                <w:lang w:eastAsia="en-US"/>
              </w:rPr>
            </w:pPr>
          </w:p>
          <w:p w:rsidR="007976BF" w:rsidRPr="00A744A0" w:rsidRDefault="007976BF" w:rsidP="00C331CF">
            <w:pPr>
              <w:jc w:val="center"/>
              <w:rPr>
                <w:rFonts w:eastAsia="Calibri"/>
                <w:sz w:val="22"/>
                <w:szCs w:val="22"/>
                <w:lang w:eastAsia="en-US"/>
              </w:rPr>
            </w:pPr>
            <w:r w:rsidRPr="00A744A0">
              <w:rPr>
                <w:rFonts w:eastAsia="Calibri"/>
                <w:sz w:val="22"/>
                <w:szCs w:val="22"/>
                <w:lang w:eastAsia="en-US"/>
              </w:rPr>
              <w:t>3 м</w:t>
            </w:r>
          </w:p>
        </w:tc>
      </w:tr>
      <w:tr w:rsidR="007976BF" w:rsidRPr="00A744A0" w:rsidTr="00C331CF">
        <w:trPr>
          <w:trHeight w:val="54"/>
        </w:trPr>
        <w:tc>
          <w:tcPr>
            <w:tcW w:w="3828" w:type="dxa"/>
            <w:vMerge/>
            <w:shd w:val="clear" w:color="auto" w:fill="auto"/>
            <w:vAlign w:val="center"/>
          </w:tcPr>
          <w:p w:rsidR="007976BF" w:rsidRPr="00A744A0" w:rsidRDefault="007976BF" w:rsidP="00267D19">
            <w:pPr>
              <w:jc w:val="center"/>
              <w:rPr>
                <w:rFonts w:eastAsia="Calibri"/>
                <w:sz w:val="22"/>
                <w:szCs w:val="22"/>
                <w:lang w:eastAsia="en-US"/>
              </w:rPr>
            </w:pPr>
          </w:p>
        </w:tc>
        <w:tc>
          <w:tcPr>
            <w:tcW w:w="4394" w:type="dxa"/>
            <w:shd w:val="clear" w:color="auto" w:fill="auto"/>
          </w:tcPr>
          <w:p w:rsidR="007976BF" w:rsidRPr="00A744A0" w:rsidRDefault="007976BF" w:rsidP="00267D19">
            <w:pPr>
              <w:jc w:val="left"/>
              <w:rPr>
                <w:rFonts w:eastAsia="Calibri"/>
                <w:sz w:val="22"/>
                <w:szCs w:val="22"/>
                <w:lang w:eastAsia="en-US"/>
              </w:rPr>
            </w:pPr>
            <w:r w:rsidRPr="00A744A0">
              <w:rPr>
                <w:rFonts w:eastAsia="Calibri"/>
                <w:sz w:val="22"/>
                <w:szCs w:val="22"/>
                <w:lang w:eastAsia="ru-RU"/>
              </w:rPr>
              <w:t xml:space="preserve">предельное количество этажей зданий, строений, сооружений </w:t>
            </w:r>
          </w:p>
        </w:tc>
        <w:tc>
          <w:tcPr>
            <w:tcW w:w="1553" w:type="dxa"/>
            <w:shd w:val="clear" w:color="auto" w:fill="auto"/>
          </w:tcPr>
          <w:p w:rsidR="007976BF" w:rsidRPr="00A744A0" w:rsidRDefault="007976BF" w:rsidP="00C331CF">
            <w:pPr>
              <w:jc w:val="center"/>
              <w:rPr>
                <w:rFonts w:eastAsia="Calibri"/>
                <w:sz w:val="22"/>
                <w:szCs w:val="22"/>
                <w:lang w:eastAsia="en-US"/>
              </w:rPr>
            </w:pPr>
            <w:r w:rsidRPr="00A744A0">
              <w:rPr>
                <w:rFonts w:eastAsia="Calibri"/>
                <w:sz w:val="22"/>
                <w:szCs w:val="22"/>
                <w:lang w:eastAsia="en-US"/>
              </w:rPr>
              <w:t xml:space="preserve">3 </w:t>
            </w:r>
            <w:proofErr w:type="spellStart"/>
            <w:r w:rsidRPr="00A744A0">
              <w:rPr>
                <w:rFonts w:eastAsia="Calibri"/>
                <w:sz w:val="22"/>
                <w:szCs w:val="22"/>
                <w:lang w:eastAsia="en-US"/>
              </w:rPr>
              <w:t>эт</w:t>
            </w:r>
            <w:proofErr w:type="spellEnd"/>
            <w:r w:rsidRPr="00A744A0">
              <w:rPr>
                <w:rFonts w:eastAsia="Calibri"/>
                <w:sz w:val="22"/>
                <w:szCs w:val="22"/>
                <w:lang w:eastAsia="en-US"/>
              </w:rPr>
              <w:t>.</w:t>
            </w:r>
          </w:p>
        </w:tc>
      </w:tr>
      <w:tr w:rsidR="007976BF" w:rsidRPr="00A744A0" w:rsidTr="00C331CF">
        <w:trPr>
          <w:trHeight w:val="54"/>
        </w:trPr>
        <w:tc>
          <w:tcPr>
            <w:tcW w:w="3828" w:type="dxa"/>
            <w:vMerge/>
            <w:shd w:val="clear" w:color="auto" w:fill="auto"/>
            <w:vAlign w:val="center"/>
          </w:tcPr>
          <w:p w:rsidR="007976BF" w:rsidRPr="00A744A0" w:rsidRDefault="007976BF" w:rsidP="00267D19">
            <w:pPr>
              <w:jc w:val="center"/>
              <w:rPr>
                <w:rFonts w:eastAsia="Calibri"/>
                <w:sz w:val="22"/>
                <w:szCs w:val="22"/>
                <w:lang w:eastAsia="en-US"/>
              </w:rPr>
            </w:pPr>
          </w:p>
        </w:tc>
        <w:tc>
          <w:tcPr>
            <w:tcW w:w="4394" w:type="dxa"/>
            <w:shd w:val="clear" w:color="auto" w:fill="auto"/>
          </w:tcPr>
          <w:p w:rsidR="007976BF" w:rsidRPr="00A744A0" w:rsidRDefault="007976BF" w:rsidP="00267D19">
            <w:pPr>
              <w:jc w:val="left"/>
              <w:rPr>
                <w:rFonts w:eastAsia="Calibri"/>
                <w:sz w:val="22"/>
                <w:szCs w:val="22"/>
                <w:lang w:eastAsia="ru-RU"/>
              </w:rPr>
            </w:pPr>
            <w:r w:rsidRPr="00A744A0">
              <w:rPr>
                <w:rFonts w:eastAsia="Calibri"/>
                <w:sz w:val="22"/>
                <w:szCs w:val="22"/>
                <w:lang w:eastAsia="ru-RU"/>
              </w:rPr>
              <w:t>предельная высота зданий, строений, сооружений</w:t>
            </w:r>
          </w:p>
        </w:tc>
        <w:tc>
          <w:tcPr>
            <w:tcW w:w="1553" w:type="dxa"/>
            <w:shd w:val="clear" w:color="auto" w:fill="auto"/>
          </w:tcPr>
          <w:p w:rsidR="007976BF" w:rsidRPr="00A744A0" w:rsidRDefault="007976BF" w:rsidP="00C331CF">
            <w:pPr>
              <w:jc w:val="center"/>
              <w:rPr>
                <w:rFonts w:eastAsia="Calibri"/>
                <w:sz w:val="22"/>
                <w:szCs w:val="22"/>
                <w:lang w:eastAsia="en-US"/>
              </w:rPr>
            </w:pPr>
            <w:r w:rsidRPr="00A744A0">
              <w:rPr>
                <w:rFonts w:eastAsia="Calibri"/>
                <w:sz w:val="22"/>
                <w:szCs w:val="22"/>
                <w:lang w:eastAsia="en-US"/>
              </w:rPr>
              <w:t>12 м</w:t>
            </w:r>
          </w:p>
        </w:tc>
      </w:tr>
      <w:tr w:rsidR="007976BF" w:rsidRPr="00A744A0" w:rsidTr="00C331CF">
        <w:trPr>
          <w:trHeight w:val="54"/>
        </w:trPr>
        <w:tc>
          <w:tcPr>
            <w:tcW w:w="3828" w:type="dxa"/>
            <w:vMerge/>
            <w:shd w:val="clear" w:color="auto" w:fill="auto"/>
            <w:vAlign w:val="center"/>
          </w:tcPr>
          <w:p w:rsidR="007976BF" w:rsidRPr="00A744A0" w:rsidRDefault="007976BF" w:rsidP="00267D19">
            <w:pPr>
              <w:jc w:val="center"/>
              <w:rPr>
                <w:rFonts w:eastAsia="Calibri"/>
                <w:sz w:val="22"/>
                <w:szCs w:val="22"/>
                <w:lang w:eastAsia="en-US"/>
              </w:rPr>
            </w:pPr>
          </w:p>
        </w:tc>
        <w:tc>
          <w:tcPr>
            <w:tcW w:w="4394" w:type="dxa"/>
            <w:shd w:val="clear" w:color="auto" w:fill="auto"/>
          </w:tcPr>
          <w:p w:rsidR="007976BF" w:rsidRPr="00A744A0" w:rsidRDefault="007976BF" w:rsidP="00267D19">
            <w:pPr>
              <w:jc w:val="left"/>
              <w:rPr>
                <w:rFonts w:eastAsia="Calibri"/>
                <w:sz w:val="22"/>
                <w:szCs w:val="22"/>
                <w:lang w:eastAsia="en-US"/>
              </w:rPr>
            </w:pPr>
            <w:r w:rsidRPr="00A744A0">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A744A0">
              <w:rPr>
                <w:rFonts w:eastAsia="Calibri"/>
                <w:sz w:val="22"/>
                <w:szCs w:val="22"/>
                <w:lang w:eastAsia="ru-RU"/>
              </w:rPr>
              <w:lastRenderedPageBreak/>
              <w:t xml:space="preserve">может быть застроена, ко всей площади земельного участка </w:t>
            </w:r>
          </w:p>
        </w:tc>
        <w:tc>
          <w:tcPr>
            <w:tcW w:w="1553" w:type="dxa"/>
            <w:shd w:val="clear" w:color="auto" w:fill="auto"/>
          </w:tcPr>
          <w:p w:rsidR="007976BF" w:rsidRPr="00A744A0" w:rsidRDefault="007976BF" w:rsidP="00C331CF">
            <w:pPr>
              <w:jc w:val="center"/>
              <w:rPr>
                <w:rFonts w:eastAsia="Calibri"/>
                <w:sz w:val="22"/>
                <w:szCs w:val="22"/>
                <w:lang w:eastAsia="en-US"/>
              </w:rPr>
            </w:pPr>
          </w:p>
          <w:p w:rsidR="007976BF" w:rsidRPr="00A744A0" w:rsidRDefault="007976BF" w:rsidP="00C331CF">
            <w:pPr>
              <w:jc w:val="center"/>
              <w:rPr>
                <w:rFonts w:eastAsia="Calibri"/>
                <w:sz w:val="22"/>
                <w:szCs w:val="22"/>
                <w:lang w:eastAsia="en-US"/>
              </w:rPr>
            </w:pPr>
          </w:p>
          <w:p w:rsidR="007976BF" w:rsidRPr="00A744A0" w:rsidRDefault="007976BF" w:rsidP="00C331CF">
            <w:pPr>
              <w:jc w:val="center"/>
              <w:rPr>
                <w:rFonts w:eastAsia="Calibri"/>
                <w:sz w:val="22"/>
                <w:szCs w:val="22"/>
                <w:lang w:eastAsia="en-US"/>
              </w:rPr>
            </w:pPr>
          </w:p>
          <w:p w:rsidR="007976BF" w:rsidRPr="00A744A0" w:rsidRDefault="007976BF" w:rsidP="00C331CF">
            <w:pPr>
              <w:jc w:val="center"/>
              <w:rPr>
                <w:rFonts w:eastAsia="Calibri"/>
                <w:sz w:val="22"/>
                <w:szCs w:val="22"/>
                <w:lang w:eastAsia="en-US"/>
              </w:rPr>
            </w:pPr>
            <w:r w:rsidRPr="00A744A0">
              <w:rPr>
                <w:rFonts w:eastAsia="Calibri"/>
                <w:sz w:val="22"/>
                <w:szCs w:val="22"/>
                <w:lang w:eastAsia="en-US"/>
              </w:rPr>
              <w:t>40 %</w:t>
            </w:r>
          </w:p>
        </w:tc>
      </w:tr>
      <w:tr w:rsidR="007976BF" w:rsidRPr="00A744A0" w:rsidTr="00C331CF">
        <w:tc>
          <w:tcPr>
            <w:tcW w:w="9775" w:type="dxa"/>
            <w:gridSpan w:val="3"/>
            <w:shd w:val="clear" w:color="auto" w:fill="auto"/>
            <w:vAlign w:val="center"/>
          </w:tcPr>
          <w:p w:rsidR="007976BF" w:rsidRPr="00A744A0" w:rsidRDefault="007976BF" w:rsidP="00267D19">
            <w:pPr>
              <w:rPr>
                <w:sz w:val="22"/>
                <w:szCs w:val="22"/>
              </w:rPr>
            </w:pPr>
            <w:r w:rsidRPr="00A744A0">
              <w:rPr>
                <w:rFonts w:eastAsia="Calibri"/>
                <w:b/>
                <w:sz w:val="22"/>
                <w:szCs w:val="22"/>
                <w:lang w:eastAsia="en-US"/>
              </w:rPr>
              <w:lastRenderedPageBreak/>
              <w:t>Условно разрешённые виды использования</w:t>
            </w:r>
          </w:p>
        </w:tc>
      </w:tr>
      <w:tr w:rsidR="007976BF" w:rsidRPr="00A744A0" w:rsidTr="00C331CF">
        <w:trPr>
          <w:trHeight w:val="70"/>
        </w:trPr>
        <w:tc>
          <w:tcPr>
            <w:tcW w:w="9775" w:type="dxa"/>
            <w:gridSpan w:val="3"/>
            <w:shd w:val="clear" w:color="auto" w:fill="auto"/>
            <w:vAlign w:val="center"/>
          </w:tcPr>
          <w:p w:rsidR="007976BF" w:rsidRPr="00A744A0" w:rsidRDefault="007976BF" w:rsidP="00267D19">
            <w:pPr>
              <w:jc w:val="left"/>
              <w:rPr>
                <w:rFonts w:eastAsia="Calibri"/>
                <w:sz w:val="22"/>
                <w:szCs w:val="22"/>
                <w:lang w:eastAsia="en-US"/>
              </w:rPr>
            </w:pPr>
            <w:r w:rsidRPr="00A744A0">
              <w:rPr>
                <w:rFonts w:eastAsia="Calibri"/>
                <w:sz w:val="22"/>
                <w:szCs w:val="22"/>
                <w:lang w:eastAsia="en-US"/>
              </w:rPr>
              <w:t>Не установлены</w:t>
            </w:r>
          </w:p>
        </w:tc>
      </w:tr>
      <w:tr w:rsidR="007976BF" w:rsidRPr="00A744A0" w:rsidTr="00C331CF">
        <w:tc>
          <w:tcPr>
            <w:tcW w:w="9775" w:type="dxa"/>
            <w:gridSpan w:val="3"/>
            <w:shd w:val="clear" w:color="auto" w:fill="auto"/>
            <w:vAlign w:val="center"/>
          </w:tcPr>
          <w:p w:rsidR="007976BF" w:rsidRPr="00A744A0" w:rsidRDefault="007976BF" w:rsidP="00267D19">
            <w:pPr>
              <w:rPr>
                <w:sz w:val="22"/>
                <w:szCs w:val="22"/>
              </w:rPr>
            </w:pPr>
            <w:r w:rsidRPr="00A744A0">
              <w:rPr>
                <w:rFonts w:eastAsia="Calibri"/>
                <w:b/>
                <w:sz w:val="22"/>
                <w:szCs w:val="22"/>
                <w:lang w:eastAsia="en-US"/>
              </w:rPr>
              <w:t>Вспомогательные виды использования</w:t>
            </w:r>
          </w:p>
        </w:tc>
      </w:tr>
      <w:tr w:rsidR="007976BF" w:rsidRPr="00A744A0" w:rsidTr="00C331CF">
        <w:trPr>
          <w:trHeight w:val="251"/>
        </w:trPr>
        <w:tc>
          <w:tcPr>
            <w:tcW w:w="3828" w:type="dxa"/>
            <w:shd w:val="clear" w:color="auto" w:fill="auto"/>
          </w:tcPr>
          <w:p w:rsidR="007976BF" w:rsidRPr="004171BF" w:rsidRDefault="007976BF" w:rsidP="00267D19">
            <w:pPr>
              <w:rPr>
                <w:sz w:val="22"/>
                <w:szCs w:val="22"/>
              </w:rPr>
            </w:pPr>
            <w:r w:rsidRPr="004171BF">
              <w:rPr>
                <w:sz w:val="22"/>
                <w:szCs w:val="22"/>
              </w:rPr>
              <w:t>Земельные участки (территории) общего пользования (12.0)</w:t>
            </w:r>
          </w:p>
        </w:tc>
        <w:tc>
          <w:tcPr>
            <w:tcW w:w="5947" w:type="dxa"/>
            <w:gridSpan w:val="2"/>
            <w:shd w:val="clear" w:color="auto" w:fill="auto"/>
          </w:tcPr>
          <w:p w:rsidR="007976BF" w:rsidRPr="004171BF" w:rsidRDefault="007976BF" w:rsidP="00267D19">
            <w:pPr>
              <w:rPr>
                <w:sz w:val="22"/>
                <w:szCs w:val="22"/>
              </w:rPr>
            </w:pPr>
            <w:r w:rsidRPr="004171BF">
              <w:rPr>
                <w:sz w:val="22"/>
                <w:szCs w:val="22"/>
              </w:rPr>
              <w:t>Градостроительные регламенты не распространяются на земельные участки в границах территорий общего пользования</w:t>
            </w:r>
          </w:p>
        </w:tc>
      </w:tr>
    </w:tbl>
    <w:p w:rsidR="007976BF" w:rsidRDefault="007976BF" w:rsidP="007976BF">
      <w:pPr>
        <w:rPr>
          <w:sz w:val="28"/>
          <w:szCs w:val="28"/>
        </w:rPr>
      </w:pPr>
    </w:p>
    <w:p w:rsidR="007976BF" w:rsidRPr="00433242" w:rsidRDefault="007976BF" w:rsidP="007976BF">
      <w:pPr>
        <w:ind w:firstLine="708"/>
        <w:rPr>
          <w:sz w:val="28"/>
          <w:szCs w:val="28"/>
        </w:rPr>
      </w:pPr>
      <w:r w:rsidRPr="00433242">
        <w:rPr>
          <w:sz w:val="28"/>
          <w:szCs w:val="28"/>
        </w:rPr>
        <w:t>1.</w:t>
      </w:r>
      <w:r>
        <w:rPr>
          <w:sz w:val="28"/>
          <w:szCs w:val="28"/>
        </w:rPr>
        <w:t>8</w:t>
      </w:r>
      <w:r w:rsidRPr="00433242">
        <w:rPr>
          <w:sz w:val="28"/>
          <w:szCs w:val="28"/>
        </w:rPr>
        <w:t xml:space="preserve">. Дополнить статьёй 50.8 следующего содержания: </w:t>
      </w:r>
    </w:p>
    <w:p w:rsidR="007976BF" w:rsidRPr="00433242" w:rsidRDefault="007976BF" w:rsidP="007976BF">
      <w:pPr>
        <w:ind w:firstLine="708"/>
        <w:rPr>
          <w:sz w:val="28"/>
          <w:szCs w:val="28"/>
        </w:rPr>
      </w:pPr>
      <w:r w:rsidRPr="00433242">
        <w:rPr>
          <w:sz w:val="28"/>
          <w:szCs w:val="28"/>
        </w:rPr>
        <w:t>Статья 50.8 «Зона транспортной инфраструктуры»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4394"/>
        <w:gridCol w:w="1559"/>
      </w:tblGrid>
      <w:tr w:rsidR="007976BF" w:rsidRPr="008A306A" w:rsidTr="00C331CF">
        <w:tc>
          <w:tcPr>
            <w:tcW w:w="3828"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4394"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Наименование параметра</w:t>
            </w:r>
          </w:p>
        </w:tc>
        <w:tc>
          <w:tcPr>
            <w:tcW w:w="1559" w:type="dxa"/>
            <w:shd w:val="clear" w:color="auto" w:fill="auto"/>
            <w:vAlign w:val="center"/>
          </w:tcPr>
          <w:p w:rsidR="007976BF" w:rsidRPr="008A306A" w:rsidRDefault="007976BF" w:rsidP="00267D19">
            <w:pPr>
              <w:jc w:val="center"/>
              <w:rPr>
                <w:rFonts w:eastAsia="Calibri"/>
                <w:sz w:val="22"/>
                <w:szCs w:val="22"/>
                <w:lang w:eastAsia="en-US"/>
              </w:rPr>
            </w:pPr>
            <w:r w:rsidRPr="008A306A">
              <w:rPr>
                <w:rFonts w:eastAsia="Calibri"/>
                <w:sz w:val="22"/>
                <w:szCs w:val="22"/>
                <w:lang w:eastAsia="en-US"/>
              </w:rPr>
              <w:t>Значение параметра</w:t>
            </w:r>
          </w:p>
        </w:tc>
      </w:tr>
      <w:tr w:rsidR="007976BF" w:rsidRPr="008A306A" w:rsidTr="00C331CF">
        <w:tc>
          <w:tcPr>
            <w:tcW w:w="9781" w:type="dxa"/>
            <w:gridSpan w:val="3"/>
            <w:shd w:val="clear" w:color="auto" w:fill="auto"/>
            <w:vAlign w:val="center"/>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Т. Зона транспортной инфраструктуры</w:t>
            </w:r>
          </w:p>
        </w:tc>
      </w:tr>
      <w:tr w:rsidR="007976BF" w:rsidRPr="008A306A" w:rsidTr="00C331CF">
        <w:tc>
          <w:tcPr>
            <w:tcW w:w="9781" w:type="dxa"/>
            <w:gridSpan w:val="3"/>
            <w:shd w:val="clear" w:color="auto" w:fill="auto"/>
            <w:vAlign w:val="center"/>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Основные виды разрешённого использования</w:t>
            </w:r>
          </w:p>
        </w:tc>
      </w:tr>
      <w:tr w:rsidR="007976BF" w:rsidRPr="008A306A" w:rsidTr="00C331CF">
        <w:tc>
          <w:tcPr>
            <w:tcW w:w="3828"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коммунальное обслуживание (3.1)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обслуживание автотранспорта (4.9)</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объекты придорожного сервиса (4.9.1)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железнодорожный транспорт (7.1)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автомобильный транспорт (7.2)</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водный транспорт (7.3)</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воздушный транспорт (7.4)</w:t>
            </w:r>
          </w:p>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размеры земельных участков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 максимальная площадь земельных участков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C331CF" w:rsidRDefault="00C331C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установлены</w:t>
            </w: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 </w:t>
            </w:r>
            <w:proofErr w:type="spellStart"/>
            <w:r w:rsidRPr="008A306A">
              <w:rPr>
                <w:rFonts w:eastAsia="Calibri"/>
                <w:sz w:val="22"/>
                <w:szCs w:val="22"/>
                <w:lang w:eastAsia="en-US"/>
              </w:rPr>
              <w:t>кв.м</w:t>
            </w:r>
            <w:proofErr w:type="spellEnd"/>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установлена</w:t>
            </w:r>
          </w:p>
        </w:tc>
      </w:tr>
      <w:tr w:rsidR="007976BF" w:rsidRPr="008A306A" w:rsidTr="00C331CF">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3 м</w:t>
            </w:r>
          </w:p>
        </w:tc>
      </w:tr>
      <w:tr w:rsidR="007976BF" w:rsidRPr="008A306A" w:rsidTr="00C331CF">
        <w:trPr>
          <w:trHeight w:val="285"/>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предельное количество этажей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255"/>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предельная высота зданий, строений, сооружений</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r w:rsidR="007976BF" w:rsidRPr="008A306A" w:rsidTr="00C331CF">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Условно разрешённые виды использования</w:t>
            </w:r>
          </w:p>
        </w:tc>
      </w:tr>
      <w:tr w:rsidR="007976BF" w:rsidRPr="008A306A" w:rsidTr="00C331CF">
        <w:trPr>
          <w:trHeight w:val="252"/>
        </w:trPr>
        <w:tc>
          <w:tcPr>
            <w:tcW w:w="3828" w:type="dxa"/>
            <w:vMerge w:val="restart"/>
            <w:shd w:val="clear" w:color="auto" w:fill="auto"/>
          </w:tcPr>
          <w:p w:rsidR="007976BF" w:rsidRDefault="007976BF" w:rsidP="00267D19">
            <w:pPr>
              <w:jc w:val="left"/>
              <w:rPr>
                <w:rFonts w:eastAsia="Calibri"/>
                <w:sz w:val="22"/>
                <w:szCs w:val="22"/>
                <w:lang w:eastAsia="en-US"/>
              </w:rPr>
            </w:pPr>
            <w:r>
              <w:rPr>
                <w:rFonts w:eastAsia="Calibri"/>
                <w:sz w:val="22"/>
                <w:szCs w:val="22"/>
                <w:lang w:eastAsia="en-US"/>
              </w:rPr>
              <w:t>Автомобильный транспорт 7.2</w:t>
            </w:r>
          </w:p>
          <w:p w:rsidR="007976BF" w:rsidRPr="008A306A" w:rsidRDefault="007976BF" w:rsidP="00267D19">
            <w:pPr>
              <w:jc w:val="left"/>
              <w:rPr>
                <w:rFonts w:eastAsia="Calibri"/>
                <w:sz w:val="22"/>
                <w:szCs w:val="22"/>
                <w:lang w:eastAsia="en-US"/>
              </w:rPr>
            </w:pPr>
            <w:r>
              <w:rPr>
                <w:rFonts w:eastAsia="Calibri"/>
                <w:sz w:val="22"/>
                <w:szCs w:val="22"/>
                <w:lang w:eastAsia="en-US"/>
              </w:rPr>
              <w:t>Обслуживание автотранспорта 4.9</w:t>
            </w: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C331CF" w:rsidRDefault="00C331C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установлены</w:t>
            </w:r>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Pr>
                <w:rFonts w:eastAsia="Calibri"/>
                <w:sz w:val="22"/>
                <w:szCs w:val="22"/>
                <w:lang w:eastAsia="en-US"/>
              </w:rPr>
              <w:t>5</w:t>
            </w:r>
            <w:r w:rsidRPr="008A306A">
              <w:rPr>
                <w:rFonts w:eastAsia="Calibri"/>
                <w:sz w:val="22"/>
                <w:szCs w:val="22"/>
                <w:lang w:eastAsia="en-US"/>
              </w:rPr>
              <w:t xml:space="preserve">0 </w:t>
            </w:r>
            <w:proofErr w:type="spellStart"/>
            <w:r w:rsidRPr="008A306A">
              <w:rPr>
                <w:rFonts w:eastAsia="Calibri"/>
                <w:sz w:val="22"/>
                <w:szCs w:val="22"/>
                <w:lang w:eastAsia="en-US"/>
              </w:rPr>
              <w:t>кв.м</w:t>
            </w:r>
            <w:proofErr w:type="spellEnd"/>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установлена</w:t>
            </w:r>
          </w:p>
        </w:tc>
      </w:tr>
      <w:tr w:rsidR="007976BF" w:rsidRPr="008A306A" w:rsidTr="00C331CF">
        <w:trPr>
          <w:trHeight w:val="252"/>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8A306A">
              <w:rPr>
                <w:rFonts w:eastAsia="Calibri"/>
                <w:sz w:val="22"/>
                <w:szCs w:val="22"/>
                <w:lang w:eastAsia="ru-RU"/>
              </w:rPr>
              <w:lastRenderedPageBreak/>
              <w:t xml:space="preserve">запрещено строительство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3 м</w:t>
            </w:r>
          </w:p>
        </w:tc>
      </w:tr>
      <w:tr w:rsidR="007976BF" w:rsidRPr="008A306A" w:rsidTr="00C331CF">
        <w:trPr>
          <w:trHeight w:val="252"/>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252"/>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252"/>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r w:rsidR="007976BF" w:rsidRPr="008A306A" w:rsidTr="00C331CF">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C331CF">
        <w:trPr>
          <w:trHeight w:val="507"/>
        </w:trPr>
        <w:tc>
          <w:tcPr>
            <w:tcW w:w="3828"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Амбулаторно-поликлиническое обслуживание 3.4.1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Обеспечение внутреннего правопорядка 8.3</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Обслуживание жилой застройки</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2.7</w:t>
            </w:r>
          </w:p>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5 м</w:t>
            </w:r>
          </w:p>
          <w:p w:rsidR="007976BF" w:rsidRPr="008A306A" w:rsidRDefault="007976BF" w:rsidP="00C331CF">
            <w:pPr>
              <w:jc w:val="center"/>
              <w:rPr>
                <w:rFonts w:eastAsia="Calibri"/>
                <w:sz w:val="22"/>
                <w:szCs w:val="22"/>
                <w:lang w:eastAsia="en-US"/>
              </w:rPr>
            </w:pPr>
          </w:p>
          <w:p w:rsidR="00C331CF" w:rsidRDefault="00C331C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1500 </w:t>
            </w:r>
            <w:proofErr w:type="spellStart"/>
            <w:r w:rsidRPr="008A306A">
              <w:rPr>
                <w:rFonts w:eastAsia="Calibri"/>
                <w:sz w:val="22"/>
                <w:szCs w:val="22"/>
                <w:lang w:eastAsia="en-US"/>
              </w:rPr>
              <w:t>кв.м</w:t>
            </w:r>
            <w:proofErr w:type="spellEnd"/>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p>
        </w:tc>
      </w:tr>
      <w:tr w:rsidR="007976BF" w:rsidRPr="008A306A" w:rsidTr="00C331CF">
        <w:trPr>
          <w:trHeight w:val="507"/>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1 м</w:t>
            </w:r>
          </w:p>
        </w:tc>
      </w:tr>
      <w:tr w:rsidR="007976BF" w:rsidRPr="008A306A" w:rsidTr="00C331CF">
        <w:trPr>
          <w:trHeight w:val="507"/>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30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C331CF">
        <w:trPr>
          <w:trHeight w:val="507"/>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100 м</w:t>
            </w:r>
          </w:p>
        </w:tc>
      </w:tr>
      <w:tr w:rsidR="007976BF" w:rsidRPr="008A306A" w:rsidTr="00C331CF">
        <w:trPr>
          <w:trHeight w:val="507"/>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r w:rsidR="007976BF" w:rsidRPr="008A306A" w:rsidTr="00C331CF">
        <w:trPr>
          <w:trHeight w:val="507"/>
        </w:trPr>
        <w:tc>
          <w:tcPr>
            <w:tcW w:w="3828"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Земельные участки (территории) общего пользования 12.0</w:t>
            </w:r>
          </w:p>
        </w:tc>
        <w:tc>
          <w:tcPr>
            <w:tcW w:w="5953" w:type="dxa"/>
            <w:gridSpan w:val="2"/>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Градостроительные регламенты не распространяются на земельные участки в границах территорий общего пользования</w:t>
            </w:r>
          </w:p>
        </w:tc>
      </w:tr>
      <w:tr w:rsidR="007976BF" w:rsidRPr="008A306A" w:rsidTr="00C331CF">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И. Зона инженерной инфраструктуры</w:t>
            </w:r>
          </w:p>
        </w:tc>
      </w:tr>
      <w:tr w:rsidR="007976BF" w:rsidRPr="008A306A" w:rsidTr="00C331CF">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 xml:space="preserve">Основные виды разрешённого использования </w:t>
            </w:r>
          </w:p>
        </w:tc>
      </w:tr>
      <w:tr w:rsidR="007976BF" w:rsidRPr="008A306A" w:rsidTr="00C331CF">
        <w:trPr>
          <w:trHeight w:val="2534"/>
        </w:trPr>
        <w:tc>
          <w:tcPr>
            <w:tcW w:w="3828"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Энергетика 6.7</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Связь 6.8</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Коммунальное обслуживание 3.1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Специальное пользование водными объектами 11.2</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Амбулаторно-поликлиническое обслуживание 3.4.1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Обеспечение внутреннего правопорядка 8.3</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Автомобильный транспорт 7.2</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Обеспечение деятельности в области гидрометеорологии и смежных с ней областях 3.9.1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Склады 6.9</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Обслуживание автотранспорта 4.9</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Связь 6.8</w:t>
            </w:r>
          </w:p>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lastRenderedPageBreak/>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C331CF" w:rsidRDefault="00C331C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установлены</w:t>
            </w: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 </w:t>
            </w:r>
            <w:proofErr w:type="spellStart"/>
            <w:r w:rsidRPr="008A306A">
              <w:rPr>
                <w:rFonts w:eastAsia="Calibri"/>
                <w:sz w:val="22"/>
                <w:szCs w:val="22"/>
                <w:lang w:eastAsia="en-US"/>
              </w:rPr>
              <w:t>кв.м</w:t>
            </w:r>
            <w:proofErr w:type="spellEnd"/>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установлена</w:t>
            </w:r>
          </w:p>
        </w:tc>
      </w:tr>
      <w:tr w:rsidR="007976BF" w:rsidRPr="008A306A" w:rsidTr="00C331CF">
        <w:trPr>
          <w:trHeight w:val="1484"/>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3 м</w:t>
            </w:r>
          </w:p>
        </w:tc>
      </w:tr>
      <w:tr w:rsidR="007976BF" w:rsidRPr="008A306A" w:rsidTr="00C331CF">
        <w:trPr>
          <w:trHeight w:val="373"/>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436"/>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1606"/>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r w:rsidR="007976BF" w:rsidRPr="008A306A" w:rsidTr="00C331CF">
        <w:trPr>
          <w:trHeight w:val="576"/>
        </w:trPr>
        <w:tc>
          <w:tcPr>
            <w:tcW w:w="3828"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Земельные участки (территории) общего пользования12.0</w:t>
            </w:r>
          </w:p>
        </w:tc>
        <w:tc>
          <w:tcPr>
            <w:tcW w:w="5953" w:type="dxa"/>
            <w:gridSpan w:val="2"/>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Градостроительные регламенты не распространяются на земельные участки в границах территорий общего пользования</w:t>
            </w:r>
          </w:p>
        </w:tc>
      </w:tr>
      <w:tr w:rsidR="007976BF" w:rsidRPr="008A306A" w:rsidTr="00C331CF">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Условно разрешённые виды использования</w:t>
            </w:r>
          </w:p>
        </w:tc>
      </w:tr>
      <w:tr w:rsidR="007976BF" w:rsidRPr="008A306A" w:rsidTr="00C331CF">
        <w:trPr>
          <w:trHeight w:val="124"/>
        </w:trPr>
        <w:tc>
          <w:tcPr>
            <w:tcW w:w="9781" w:type="dxa"/>
            <w:gridSpan w:val="3"/>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Не установлены</w:t>
            </w:r>
          </w:p>
        </w:tc>
      </w:tr>
      <w:tr w:rsidR="007976BF" w:rsidRPr="008A306A" w:rsidTr="00C331CF">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C331CF">
        <w:trPr>
          <w:trHeight w:val="456"/>
        </w:trPr>
        <w:tc>
          <w:tcPr>
            <w:tcW w:w="3828"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обеспечение внутреннего правопорядка (8.3)</w:t>
            </w:r>
          </w:p>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5 м</w:t>
            </w:r>
          </w:p>
          <w:p w:rsidR="007976BF" w:rsidRPr="008A306A" w:rsidRDefault="007976BF" w:rsidP="00C331CF">
            <w:pPr>
              <w:jc w:val="center"/>
              <w:rPr>
                <w:rFonts w:eastAsia="Calibri"/>
                <w:sz w:val="22"/>
                <w:szCs w:val="22"/>
                <w:lang w:eastAsia="en-US"/>
              </w:rPr>
            </w:pPr>
          </w:p>
          <w:p w:rsidR="00C331CF" w:rsidRDefault="00C331CF" w:rsidP="00C331CF">
            <w:pPr>
              <w:jc w:val="center"/>
              <w:rPr>
                <w:rFonts w:eastAsia="Calibri"/>
                <w:sz w:val="22"/>
                <w:szCs w:val="22"/>
                <w:lang w:eastAsia="en-US"/>
              </w:rPr>
            </w:pPr>
          </w:p>
          <w:p w:rsidR="007976BF" w:rsidRPr="008A306A" w:rsidRDefault="00C331CF" w:rsidP="00C331CF">
            <w:pPr>
              <w:jc w:val="center"/>
              <w:rPr>
                <w:rFonts w:eastAsia="Calibri"/>
                <w:sz w:val="22"/>
                <w:szCs w:val="22"/>
                <w:lang w:eastAsia="en-US"/>
              </w:rPr>
            </w:pPr>
            <w:r>
              <w:rPr>
                <w:rFonts w:eastAsia="Calibri"/>
                <w:sz w:val="22"/>
                <w:szCs w:val="22"/>
                <w:lang w:eastAsia="en-US"/>
              </w:rPr>
              <w:t>н</w:t>
            </w:r>
            <w:r w:rsidR="007976BF">
              <w:rPr>
                <w:rFonts w:eastAsia="Calibri"/>
                <w:sz w:val="22"/>
                <w:szCs w:val="22"/>
                <w:lang w:eastAsia="en-US"/>
              </w:rPr>
              <w:t>е установлено</w:t>
            </w: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p>
        </w:tc>
      </w:tr>
      <w:tr w:rsidR="007976BF" w:rsidRPr="008A306A" w:rsidTr="00C331CF">
        <w:trPr>
          <w:trHeight w:val="456"/>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1 м</w:t>
            </w:r>
          </w:p>
        </w:tc>
      </w:tr>
      <w:tr w:rsidR="007976BF" w:rsidRPr="008A306A" w:rsidTr="00C331CF">
        <w:trPr>
          <w:trHeight w:val="456"/>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30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C331CF">
        <w:trPr>
          <w:trHeight w:val="456"/>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100 м</w:t>
            </w:r>
          </w:p>
        </w:tc>
      </w:tr>
      <w:tr w:rsidR="007976BF" w:rsidRPr="008A306A" w:rsidTr="00C331CF">
        <w:trPr>
          <w:trHeight w:val="456"/>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r w:rsidR="007976BF" w:rsidRPr="008A306A" w:rsidTr="00C331CF">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Т-1. Зона объектов железнодорожного транспорта</w:t>
            </w:r>
          </w:p>
        </w:tc>
      </w:tr>
      <w:tr w:rsidR="007976BF" w:rsidRPr="008A306A" w:rsidTr="00C331CF">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Основные виды разрешённого использования</w:t>
            </w:r>
          </w:p>
        </w:tc>
      </w:tr>
      <w:tr w:rsidR="007976BF" w:rsidRPr="008A306A" w:rsidTr="00C331CF">
        <w:trPr>
          <w:trHeight w:val="1400"/>
        </w:trPr>
        <w:tc>
          <w:tcPr>
            <w:tcW w:w="3828"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железнодорожный транспорт (7.1)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Гостиничное обслуживание 4.7</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Общественное питание 4.6</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Магазины 4.4</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Коммунальное обслуживание 3.1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Автомобильный транспорт 7.2</w:t>
            </w: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C331CF" w:rsidRDefault="00C331C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установлены</w:t>
            </w:r>
          </w:p>
          <w:p w:rsidR="007976BF"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 </w:t>
            </w:r>
            <w:proofErr w:type="spellStart"/>
            <w:r w:rsidRPr="008A306A">
              <w:rPr>
                <w:rFonts w:eastAsia="Calibri"/>
                <w:sz w:val="22"/>
                <w:szCs w:val="22"/>
                <w:lang w:eastAsia="en-US"/>
              </w:rPr>
              <w:t>кв.м</w:t>
            </w:r>
            <w:proofErr w:type="spellEnd"/>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установлена</w:t>
            </w:r>
          </w:p>
        </w:tc>
      </w:tr>
      <w:tr w:rsidR="007976BF" w:rsidRPr="008A306A" w:rsidTr="00C331CF">
        <w:trPr>
          <w:trHeight w:val="1387"/>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8A306A">
              <w:rPr>
                <w:rFonts w:eastAsia="Calibri"/>
                <w:sz w:val="22"/>
                <w:szCs w:val="22"/>
                <w:lang w:eastAsia="ru-RU"/>
              </w:rPr>
              <w:lastRenderedPageBreak/>
              <w:t xml:space="preserve">запрещено строительство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3 м</w:t>
            </w:r>
          </w:p>
        </w:tc>
      </w:tr>
      <w:tr w:rsidR="007976BF" w:rsidRPr="008A306A" w:rsidTr="00C331CF">
        <w:trPr>
          <w:trHeight w:val="464"/>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384"/>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590"/>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r w:rsidR="007976BF" w:rsidRPr="008A306A" w:rsidTr="00C331CF">
        <w:trPr>
          <w:trHeight w:val="590"/>
        </w:trPr>
        <w:tc>
          <w:tcPr>
            <w:tcW w:w="3828" w:type="dxa"/>
            <w:shd w:val="clear" w:color="auto" w:fill="auto"/>
          </w:tcPr>
          <w:p w:rsidR="007976BF" w:rsidRPr="008A306A" w:rsidRDefault="007976BF" w:rsidP="00267D19">
            <w:pPr>
              <w:jc w:val="left"/>
              <w:rPr>
                <w:rFonts w:eastAsia="Calibri"/>
                <w:sz w:val="22"/>
                <w:szCs w:val="22"/>
                <w:lang w:eastAsia="en-US"/>
              </w:rPr>
            </w:pPr>
            <w:r w:rsidRPr="005A02AB">
              <w:rPr>
                <w:rFonts w:eastAsia="Calibri"/>
                <w:sz w:val="22"/>
                <w:szCs w:val="22"/>
                <w:lang w:eastAsia="en-US"/>
              </w:rPr>
              <w:t>Земельные участки (территории) общего пользования 12.0</w:t>
            </w:r>
          </w:p>
        </w:tc>
        <w:tc>
          <w:tcPr>
            <w:tcW w:w="5953" w:type="dxa"/>
            <w:gridSpan w:val="2"/>
            <w:shd w:val="clear" w:color="auto" w:fill="auto"/>
          </w:tcPr>
          <w:p w:rsidR="007976BF" w:rsidRPr="008A306A" w:rsidRDefault="007976BF" w:rsidP="00267D19">
            <w:pPr>
              <w:jc w:val="left"/>
              <w:rPr>
                <w:rFonts w:eastAsia="Calibri"/>
                <w:sz w:val="22"/>
                <w:szCs w:val="22"/>
                <w:lang w:eastAsia="en-US"/>
              </w:rPr>
            </w:pPr>
            <w:r w:rsidRPr="005A02AB">
              <w:rPr>
                <w:rFonts w:eastAsia="Calibri"/>
                <w:sz w:val="22"/>
                <w:szCs w:val="22"/>
                <w:lang w:eastAsia="en-US"/>
              </w:rPr>
              <w:t>Градостроительные регламенты не распространяются на земельные участки в границах территорий общего пользования</w:t>
            </w:r>
          </w:p>
        </w:tc>
      </w:tr>
      <w:tr w:rsidR="007976BF" w:rsidRPr="008A306A" w:rsidTr="00C331CF">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Условно разрешённые виды использования</w:t>
            </w:r>
          </w:p>
        </w:tc>
      </w:tr>
      <w:tr w:rsidR="007976BF" w:rsidRPr="008A306A" w:rsidTr="00C331CF">
        <w:trPr>
          <w:trHeight w:val="558"/>
        </w:trPr>
        <w:tc>
          <w:tcPr>
            <w:tcW w:w="3828"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железнодорожный транспорт (7.1)</w:t>
            </w:r>
          </w:p>
          <w:p w:rsidR="007976BF" w:rsidRPr="008A306A" w:rsidRDefault="007976BF" w:rsidP="00267D19">
            <w:pPr>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C331CF" w:rsidRDefault="00C331C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установлены</w:t>
            </w: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 </w:t>
            </w:r>
            <w:proofErr w:type="spellStart"/>
            <w:r w:rsidRPr="008A306A">
              <w:rPr>
                <w:rFonts w:eastAsia="Calibri"/>
                <w:sz w:val="22"/>
                <w:szCs w:val="22"/>
                <w:lang w:eastAsia="en-US"/>
              </w:rPr>
              <w:t>кв.м</w:t>
            </w:r>
            <w:proofErr w:type="spellEnd"/>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установлена</w:t>
            </w:r>
          </w:p>
        </w:tc>
      </w:tr>
      <w:tr w:rsidR="007976BF" w:rsidRPr="008A306A" w:rsidTr="00C331CF">
        <w:trPr>
          <w:trHeight w:val="558"/>
        </w:trPr>
        <w:tc>
          <w:tcPr>
            <w:tcW w:w="3828" w:type="dxa"/>
            <w:vMerge/>
            <w:shd w:val="clear" w:color="auto" w:fill="auto"/>
          </w:tcPr>
          <w:p w:rsidR="007976BF" w:rsidRPr="008A306A" w:rsidRDefault="007976BF" w:rsidP="00267D19">
            <w:pPr>
              <w:numPr>
                <w:ilvl w:val="0"/>
                <w:numId w:val="2"/>
              </w:numPr>
              <w:ind w:left="0" w:firstLine="0"/>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3 м</w:t>
            </w:r>
          </w:p>
        </w:tc>
      </w:tr>
      <w:tr w:rsidR="007976BF" w:rsidRPr="008A306A" w:rsidTr="00C331CF">
        <w:trPr>
          <w:trHeight w:val="558"/>
        </w:trPr>
        <w:tc>
          <w:tcPr>
            <w:tcW w:w="3828" w:type="dxa"/>
            <w:vMerge/>
            <w:shd w:val="clear" w:color="auto" w:fill="auto"/>
          </w:tcPr>
          <w:p w:rsidR="007976BF" w:rsidRPr="008A306A" w:rsidRDefault="007976BF" w:rsidP="00267D19">
            <w:pPr>
              <w:numPr>
                <w:ilvl w:val="0"/>
                <w:numId w:val="2"/>
              </w:numPr>
              <w:ind w:left="0" w:firstLine="0"/>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558"/>
        </w:trPr>
        <w:tc>
          <w:tcPr>
            <w:tcW w:w="3828" w:type="dxa"/>
            <w:vMerge/>
            <w:shd w:val="clear" w:color="auto" w:fill="auto"/>
          </w:tcPr>
          <w:p w:rsidR="007976BF" w:rsidRPr="008A306A" w:rsidRDefault="007976BF" w:rsidP="00267D19">
            <w:pPr>
              <w:numPr>
                <w:ilvl w:val="0"/>
                <w:numId w:val="2"/>
              </w:numPr>
              <w:ind w:left="0" w:firstLine="0"/>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не установлено</w:t>
            </w:r>
          </w:p>
        </w:tc>
      </w:tr>
      <w:tr w:rsidR="007976BF" w:rsidRPr="008A306A" w:rsidTr="00C331CF">
        <w:trPr>
          <w:trHeight w:val="558"/>
        </w:trPr>
        <w:tc>
          <w:tcPr>
            <w:tcW w:w="3828" w:type="dxa"/>
            <w:vMerge/>
            <w:shd w:val="clear" w:color="auto" w:fill="auto"/>
          </w:tcPr>
          <w:p w:rsidR="007976BF" w:rsidRPr="008A306A" w:rsidRDefault="007976BF" w:rsidP="00267D19">
            <w:pPr>
              <w:numPr>
                <w:ilvl w:val="0"/>
                <w:numId w:val="2"/>
              </w:numPr>
              <w:ind w:left="0" w:firstLine="0"/>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r w:rsidR="007976BF" w:rsidRPr="008A306A" w:rsidTr="00C331CF">
        <w:tc>
          <w:tcPr>
            <w:tcW w:w="9781" w:type="dxa"/>
            <w:gridSpan w:val="3"/>
            <w:shd w:val="clear" w:color="auto" w:fill="auto"/>
          </w:tcPr>
          <w:p w:rsidR="007976BF" w:rsidRPr="008A306A" w:rsidRDefault="007976BF" w:rsidP="00267D19">
            <w:pPr>
              <w:jc w:val="left"/>
              <w:rPr>
                <w:rFonts w:eastAsia="Calibri"/>
                <w:b/>
                <w:sz w:val="22"/>
                <w:szCs w:val="22"/>
                <w:lang w:eastAsia="en-US"/>
              </w:rPr>
            </w:pPr>
            <w:r w:rsidRPr="008A306A">
              <w:rPr>
                <w:rFonts w:eastAsia="Calibri"/>
                <w:b/>
                <w:sz w:val="22"/>
                <w:szCs w:val="22"/>
                <w:lang w:eastAsia="en-US"/>
              </w:rPr>
              <w:t>Вспомогательные виды использования</w:t>
            </w:r>
          </w:p>
        </w:tc>
      </w:tr>
      <w:tr w:rsidR="007976BF" w:rsidRPr="008A306A" w:rsidTr="00C331CF">
        <w:trPr>
          <w:trHeight w:val="558"/>
        </w:trPr>
        <w:tc>
          <w:tcPr>
            <w:tcW w:w="3828" w:type="dxa"/>
            <w:vMerge w:val="restart"/>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en-US"/>
              </w:rPr>
              <w:t>амбулаторно-поликлиническое обслуживание (3.4.1)</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обеспечение внутреннего правопорядка (8.3)</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Обслуживание жилой застройки 2.7</w:t>
            </w: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размеры земельных участков (минимальный размер по фронту застройки со стороны улиц)</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 минимальная площадь земельных участков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 максимальная площадь земельных участков</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5 м</w:t>
            </w:r>
          </w:p>
          <w:p w:rsidR="007976BF" w:rsidRPr="008A306A" w:rsidRDefault="007976BF" w:rsidP="00C331CF">
            <w:pPr>
              <w:jc w:val="center"/>
              <w:rPr>
                <w:rFonts w:eastAsia="Calibri"/>
                <w:sz w:val="22"/>
                <w:szCs w:val="22"/>
                <w:lang w:eastAsia="en-US"/>
              </w:rPr>
            </w:pPr>
          </w:p>
          <w:p w:rsidR="00C331CF" w:rsidRDefault="00C331C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1500 </w:t>
            </w:r>
            <w:proofErr w:type="spellStart"/>
            <w:r w:rsidRPr="008A306A">
              <w:rPr>
                <w:rFonts w:eastAsia="Calibri"/>
                <w:sz w:val="22"/>
                <w:szCs w:val="22"/>
                <w:lang w:eastAsia="en-US"/>
              </w:rPr>
              <w:t>кв.м</w:t>
            </w:r>
            <w:proofErr w:type="spellEnd"/>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50000 </w:t>
            </w:r>
            <w:proofErr w:type="spellStart"/>
            <w:r w:rsidRPr="008A306A">
              <w:rPr>
                <w:rFonts w:eastAsia="Calibri"/>
                <w:sz w:val="22"/>
                <w:szCs w:val="22"/>
                <w:lang w:eastAsia="en-US"/>
              </w:rPr>
              <w:t>кв.м</w:t>
            </w:r>
            <w:proofErr w:type="spellEnd"/>
          </w:p>
        </w:tc>
      </w:tr>
      <w:tr w:rsidR="007976BF" w:rsidRPr="008A306A" w:rsidTr="00C331CF">
        <w:trPr>
          <w:trHeight w:val="558"/>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w:t>
            </w:r>
            <w:r w:rsidRPr="008A306A">
              <w:rPr>
                <w:rFonts w:eastAsia="Calibri"/>
                <w:sz w:val="22"/>
                <w:szCs w:val="22"/>
                <w:lang w:eastAsia="ru-RU"/>
              </w:rPr>
              <w:lastRenderedPageBreak/>
              <w:t xml:space="preserve">сооружений, за пределами которых запрещено строительство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lastRenderedPageBreak/>
              <w:t>1 м</w:t>
            </w:r>
          </w:p>
        </w:tc>
      </w:tr>
      <w:tr w:rsidR="007976BF" w:rsidRPr="008A306A" w:rsidTr="00C331CF">
        <w:trPr>
          <w:trHeight w:val="558"/>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предельное количество этажей зданий, строений, сооружений</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 xml:space="preserve">30 </w:t>
            </w:r>
            <w:proofErr w:type="spellStart"/>
            <w:r w:rsidRPr="008A306A">
              <w:rPr>
                <w:rFonts w:eastAsia="Calibri"/>
                <w:sz w:val="22"/>
                <w:szCs w:val="22"/>
                <w:lang w:eastAsia="en-US"/>
              </w:rPr>
              <w:t>эт</w:t>
            </w:r>
            <w:proofErr w:type="spellEnd"/>
            <w:r w:rsidRPr="008A306A">
              <w:rPr>
                <w:rFonts w:eastAsia="Calibri"/>
                <w:sz w:val="22"/>
                <w:szCs w:val="22"/>
                <w:lang w:eastAsia="en-US"/>
              </w:rPr>
              <w:t>.</w:t>
            </w:r>
          </w:p>
        </w:tc>
      </w:tr>
      <w:tr w:rsidR="007976BF" w:rsidRPr="008A306A" w:rsidTr="00C331CF">
        <w:trPr>
          <w:trHeight w:val="558"/>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предельная высота зданий, строений, сооружений </w:t>
            </w:r>
          </w:p>
        </w:tc>
        <w:tc>
          <w:tcPr>
            <w:tcW w:w="1559" w:type="dxa"/>
            <w:shd w:val="clear" w:color="auto" w:fill="auto"/>
          </w:tcPr>
          <w:p w:rsidR="007976BF" w:rsidRPr="008A306A" w:rsidRDefault="007976BF" w:rsidP="00C331CF">
            <w:pPr>
              <w:jc w:val="center"/>
              <w:rPr>
                <w:rFonts w:eastAsia="Calibri"/>
                <w:sz w:val="22"/>
                <w:szCs w:val="22"/>
                <w:lang w:eastAsia="en-US"/>
              </w:rPr>
            </w:pPr>
            <w:r w:rsidRPr="008A306A">
              <w:rPr>
                <w:rFonts w:eastAsia="Calibri"/>
                <w:sz w:val="22"/>
                <w:szCs w:val="22"/>
                <w:lang w:eastAsia="en-US"/>
              </w:rPr>
              <w:t>100 м</w:t>
            </w:r>
          </w:p>
        </w:tc>
      </w:tr>
      <w:tr w:rsidR="007976BF" w:rsidRPr="008A306A" w:rsidTr="00C331CF">
        <w:trPr>
          <w:trHeight w:val="558"/>
        </w:trPr>
        <w:tc>
          <w:tcPr>
            <w:tcW w:w="3828" w:type="dxa"/>
            <w:vMerge/>
            <w:shd w:val="clear" w:color="auto" w:fill="auto"/>
          </w:tcPr>
          <w:p w:rsidR="007976BF" w:rsidRPr="008A306A" w:rsidRDefault="007976BF" w:rsidP="00267D19">
            <w:pPr>
              <w:jc w:val="left"/>
              <w:rPr>
                <w:rFonts w:eastAsia="Calibri"/>
                <w:sz w:val="22"/>
                <w:szCs w:val="22"/>
                <w:lang w:eastAsia="en-US"/>
              </w:rPr>
            </w:pPr>
          </w:p>
        </w:tc>
        <w:tc>
          <w:tcPr>
            <w:tcW w:w="4394"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p>
          <w:p w:rsidR="007976BF" w:rsidRPr="008A306A" w:rsidRDefault="007976BF" w:rsidP="00C331CF">
            <w:pPr>
              <w:jc w:val="center"/>
              <w:rPr>
                <w:rFonts w:eastAsia="Calibri"/>
                <w:sz w:val="22"/>
                <w:szCs w:val="22"/>
                <w:lang w:eastAsia="en-US"/>
              </w:rPr>
            </w:pPr>
            <w:r w:rsidRPr="008A306A">
              <w:rPr>
                <w:rFonts w:eastAsia="Calibri"/>
                <w:sz w:val="22"/>
                <w:szCs w:val="22"/>
                <w:lang w:eastAsia="en-US"/>
              </w:rPr>
              <w:t>80</w:t>
            </w:r>
            <w:r w:rsidR="00C331CF">
              <w:rPr>
                <w:rFonts w:eastAsia="Calibri"/>
                <w:sz w:val="22"/>
                <w:szCs w:val="22"/>
                <w:lang w:eastAsia="en-US"/>
              </w:rPr>
              <w:t xml:space="preserve"> </w:t>
            </w:r>
            <w:r w:rsidRPr="008A306A">
              <w:rPr>
                <w:rFonts w:eastAsia="Calibri"/>
                <w:sz w:val="22"/>
                <w:szCs w:val="22"/>
                <w:lang w:eastAsia="en-US"/>
              </w:rPr>
              <w:t>%</w:t>
            </w:r>
          </w:p>
        </w:tc>
      </w:tr>
    </w:tbl>
    <w:p w:rsidR="007976BF" w:rsidRPr="008A306A" w:rsidRDefault="007976BF" w:rsidP="007976BF">
      <w:pPr>
        <w:ind w:firstLine="708"/>
        <w:rPr>
          <w:rFonts w:eastAsia="Calibri"/>
          <w:sz w:val="28"/>
          <w:szCs w:val="28"/>
          <w:lang w:eastAsia="en-US"/>
        </w:rPr>
      </w:pPr>
    </w:p>
    <w:p w:rsidR="007976BF" w:rsidRPr="00C331CF" w:rsidRDefault="007976BF" w:rsidP="00CA4DAB">
      <w:pPr>
        <w:ind w:firstLine="708"/>
        <w:rPr>
          <w:sz w:val="28"/>
          <w:szCs w:val="28"/>
        </w:rPr>
      </w:pPr>
      <w:r w:rsidRPr="00C331CF">
        <w:rPr>
          <w:rFonts w:eastAsia="Calibri"/>
          <w:sz w:val="28"/>
          <w:szCs w:val="28"/>
          <w:lang w:eastAsia="en-US"/>
        </w:rPr>
        <w:t xml:space="preserve">1.9. </w:t>
      </w:r>
      <w:r w:rsidRPr="00C331CF">
        <w:rPr>
          <w:sz w:val="28"/>
          <w:szCs w:val="28"/>
        </w:rPr>
        <w:t xml:space="preserve">Статью 51 изложить в следующей редакции: </w:t>
      </w:r>
    </w:p>
    <w:p w:rsidR="007976BF" w:rsidRPr="00C331CF" w:rsidRDefault="007976BF" w:rsidP="00CA4DAB">
      <w:pPr>
        <w:ind w:firstLine="709"/>
        <w:rPr>
          <w:rFonts w:eastAsia="Calibri"/>
          <w:sz w:val="28"/>
          <w:szCs w:val="28"/>
          <w:lang w:eastAsia="en-US"/>
        </w:rPr>
      </w:pPr>
      <w:r w:rsidRPr="00C331CF">
        <w:rPr>
          <w:sz w:val="28"/>
          <w:szCs w:val="28"/>
        </w:rPr>
        <w:t xml:space="preserve">Статья 51 </w:t>
      </w:r>
      <w:r w:rsidRPr="00C331CF">
        <w:rPr>
          <w:rFonts w:eastAsia="Calibri"/>
          <w:sz w:val="28"/>
          <w:szCs w:val="28"/>
          <w:lang w:eastAsia="en-US"/>
        </w:rPr>
        <w:t xml:space="preserve">«Градостроительные регламенты в части ограничения использования земельных участков и объектов капитального строительства» </w:t>
      </w:r>
    </w:p>
    <w:p w:rsidR="007976BF" w:rsidRPr="00C331CF" w:rsidRDefault="007976BF" w:rsidP="00C331CF">
      <w:pPr>
        <w:ind w:firstLine="567"/>
        <w:rPr>
          <w:rFonts w:eastAsia="Calibri"/>
          <w:sz w:val="28"/>
          <w:szCs w:val="28"/>
          <w:lang w:eastAsia="en-US"/>
        </w:rPr>
      </w:pPr>
      <w:r w:rsidRPr="00C331CF">
        <w:rPr>
          <w:rFonts w:eastAsia="Calibri"/>
          <w:sz w:val="28"/>
          <w:szCs w:val="28"/>
          <w:lang w:eastAsia="en-US"/>
        </w:rPr>
        <w:t xml:space="preserve">Ограничения использования земельных участков и объектов капитального строительства устанавливаются применительно к земельным участкам и объектам капитального </w:t>
      </w:r>
      <w:r w:rsidRPr="00C331CF">
        <w:rPr>
          <w:sz w:val="28"/>
          <w:szCs w:val="28"/>
          <w:lang w:eastAsia="ru-RU"/>
        </w:rPr>
        <w:t>строительства, которые расположены в границах з</w:t>
      </w:r>
      <w:r w:rsidRPr="00C331CF">
        <w:rPr>
          <w:rFonts w:eastAsia="Calibri"/>
          <w:sz w:val="28"/>
          <w:szCs w:val="28"/>
          <w:lang w:eastAsia="en-US"/>
        </w:rPr>
        <w:t>он с особыми условиями использования территорий:</w:t>
      </w:r>
    </w:p>
    <w:p w:rsidR="007976BF" w:rsidRPr="00C331CF" w:rsidRDefault="007976BF" w:rsidP="00C331CF">
      <w:pPr>
        <w:ind w:firstLine="709"/>
        <w:rPr>
          <w:rFonts w:eastAsia="Calibri"/>
          <w:sz w:val="28"/>
          <w:szCs w:val="28"/>
          <w:lang w:eastAsia="en-US"/>
        </w:rPr>
      </w:pPr>
      <w:r w:rsidRPr="00C331CF">
        <w:rPr>
          <w:rFonts w:eastAsia="Calibri"/>
          <w:sz w:val="28"/>
          <w:szCs w:val="28"/>
          <w:lang w:eastAsia="en-US"/>
        </w:rPr>
        <w:t xml:space="preserve"> - охранные зоны;</w:t>
      </w:r>
    </w:p>
    <w:p w:rsidR="007976BF" w:rsidRPr="00C331CF" w:rsidRDefault="007976BF" w:rsidP="00C331CF">
      <w:pPr>
        <w:ind w:firstLine="709"/>
        <w:rPr>
          <w:rFonts w:eastAsia="Calibri"/>
          <w:sz w:val="28"/>
          <w:szCs w:val="28"/>
          <w:lang w:eastAsia="en-US"/>
        </w:rPr>
      </w:pPr>
      <w:r w:rsidRPr="00C331CF">
        <w:rPr>
          <w:rFonts w:eastAsia="Calibri"/>
          <w:sz w:val="28"/>
          <w:szCs w:val="28"/>
          <w:lang w:eastAsia="en-US"/>
        </w:rPr>
        <w:t>- санитарно-защитные зоны;</w:t>
      </w:r>
    </w:p>
    <w:p w:rsidR="007976BF" w:rsidRPr="00C331CF" w:rsidRDefault="007976BF" w:rsidP="00C331CF">
      <w:pPr>
        <w:ind w:firstLine="709"/>
        <w:rPr>
          <w:rFonts w:eastAsia="Calibri"/>
          <w:sz w:val="28"/>
          <w:szCs w:val="28"/>
          <w:lang w:eastAsia="en-US"/>
        </w:rPr>
      </w:pPr>
      <w:r w:rsidRPr="00C331CF">
        <w:rPr>
          <w:rFonts w:eastAsia="Calibri"/>
          <w:sz w:val="28"/>
          <w:szCs w:val="28"/>
          <w:lang w:eastAsia="en-US"/>
        </w:rPr>
        <w:t>- зоны охраны объектов культурного наследия (памятников истории и культуры);</w:t>
      </w:r>
    </w:p>
    <w:p w:rsidR="007976BF" w:rsidRPr="00C331CF" w:rsidRDefault="007976BF" w:rsidP="00C331CF">
      <w:pPr>
        <w:ind w:firstLine="709"/>
        <w:rPr>
          <w:rFonts w:eastAsia="Calibri"/>
          <w:sz w:val="28"/>
          <w:szCs w:val="28"/>
          <w:lang w:eastAsia="en-US"/>
        </w:rPr>
      </w:pPr>
      <w:r w:rsidRPr="00C331CF">
        <w:rPr>
          <w:rFonts w:eastAsia="Calibri"/>
          <w:sz w:val="28"/>
          <w:szCs w:val="28"/>
          <w:lang w:eastAsia="en-US"/>
        </w:rPr>
        <w:t xml:space="preserve">- </w:t>
      </w:r>
      <w:proofErr w:type="spellStart"/>
      <w:r w:rsidRPr="00C331CF">
        <w:rPr>
          <w:rFonts w:eastAsia="Calibri"/>
          <w:sz w:val="28"/>
          <w:szCs w:val="28"/>
          <w:lang w:eastAsia="en-US"/>
        </w:rPr>
        <w:t>водоохранные</w:t>
      </w:r>
      <w:proofErr w:type="spellEnd"/>
      <w:r w:rsidRPr="00C331CF">
        <w:rPr>
          <w:rFonts w:eastAsia="Calibri"/>
          <w:sz w:val="28"/>
          <w:szCs w:val="28"/>
          <w:lang w:eastAsia="en-US"/>
        </w:rPr>
        <w:t xml:space="preserve"> зоны; </w:t>
      </w:r>
    </w:p>
    <w:p w:rsidR="007976BF" w:rsidRPr="00C331CF" w:rsidRDefault="007976BF" w:rsidP="00C331CF">
      <w:pPr>
        <w:ind w:firstLine="709"/>
        <w:rPr>
          <w:rFonts w:eastAsia="Calibri"/>
          <w:sz w:val="28"/>
          <w:szCs w:val="28"/>
          <w:lang w:eastAsia="en-US"/>
        </w:rPr>
      </w:pPr>
      <w:r w:rsidRPr="00C331CF">
        <w:rPr>
          <w:rFonts w:eastAsia="Calibri"/>
          <w:sz w:val="28"/>
          <w:szCs w:val="28"/>
          <w:lang w:eastAsia="en-US"/>
        </w:rPr>
        <w:t>- зоны санитарной охраны источников питьевого и хозяйственно-бытового водоснабжения;</w:t>
      </w:r>
    </w:p>
    <w:p w:rsidR="007976BF" w:rsidRPr="00C331CF" w:rsidRDefault="007976BF" w:rsidP="00C331CF">
      <w:pPr>
        <w:ind w:firstLine="709"/>
        <w:rPr>
          <w:rFonts w:eastAsia="Calibri"/>
          <w:sz w:val="28"/>
          <w:szCs w:val="28"/>
          <w:lang w:eastAsia="en-US"/>
        </w:rPr>
      </w:pPr>
      <w:r w:rsidRPr="00C331CF">
        <w:rPr>
          <w:rFonts w:eastAsia="Calibri"/>
          <w:sz w:val="28"/>
          <w:szCs w:val="28"/>
          <w:lang w:eastAsia="en-US"/>
        </w:rPr>
        <w:t>- зоны охраняемых объектов;</w:t>
      </w:r>
    </w:p>
    <w:p w:rsidR="007976BF" w:rsidRPr="00C331CF" w:rsidRDefault="007976BF" w:rsidP="00C331CF">
      <w:pPr>
        <w:ind w:firstLine="709"/>
        <w:rPr>
          <w:rFonts w:eastAsia="Calibri"/>
          <w:sz w:val="28"/>
          <w:szCs w:val="28"/>
          <w:lang w:eastAsia="en-US"/>
        </w:rPr>
      </w:pPr>
      <w:r w:rsidRPr="00C331CF">
        <w:rPr>
          <w:rFonts w:eastAsia="Calibri"/>
          <w:sz w:val="28"/>
          <w:szCs w:val="28"/>
          <w:lang w:eastAsia="en-US"/>
        </w:rPr>
        <w:t>-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w:t>
      </w:r>
    </w:p>
    <w:p w:rsidR="007976BF" w:rsidRPr="00C331CF" w:rsidRDefault="007976BF" w:rsidP="00C331CF">
      <w:pPr>
        <w:ind w:firstLine="709"/>
        <w:rPr>
          <w:rFonts w:eastAsia="Calibri"/>
          <w:sz w:val="28"/>
          <w:szCs w:val="28"/>
          <w:lang w:eastAsia="en-US"/>
        </w:rPr>
      </w:pPr>
      <w:r w:rsidRPr="00C331CF">
        <w:rPr>
          <w:rFonts w:eastAsia="Calibri"/>
          <w:sz w:val="28"/>
          <w:szCs w:val="28"/>
          <w:lang w:eastAsia="en-US"/>
        </w:rPr>
        <w:t>- иные зоны, устанавливаемые в соответствии с законодательством Российской Федерации.</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7229"/>
      </w:tblGrid>
      <w:tr w:rsidR="007976BF" w:rsidRPr="008A306A" w:rsidTr="00C331CF">
        <w:tc>
          <w:tcPr>
            <w:tcW w:w="2665" w:type="dxa"/>
            <w:shd w:val="clear" w:color="auto" w:fill="auto"/>
          </w:tcPr>
          <w:p w:rsidR="007976BF" w:rsidRPr="008A306A" w:rsidRDefault="007976BF" w:rsidP="00267D19">
            <w:pPr>
              <w:jc w:val="center"/>
              <w:rPr>
                <w:rFonts w:eastAsia="Calibri"/>
                <w:sz w:val="22"/>
                <w:szCs w:val="22"/>
                <w:lang w:eastAsia="ru-RU"/>
              </w:rPr>
            </w:pPr>
            <w:r w:rsidRPr="008A306A">
              <w:rPr>
                <w:rFonts w:eastAsia="Calibri"/>
                <w:sz w:val="22"/>
                <w:szCs w:val="22"/>
                <w:lang w:eastAsia="ru-RU"/>
              </w:rPr>
              <w:t>Наименование объекта</w:t>
            </w:r>
          </w:p>
        </w:tc>
        <w:tc>
          <w:tcPr>
            <w:tcW w:w="7229" w:type="dxa"/>
            <w:shd w:val="clear" w:color="auto" w:fill="auto"/>
          </w:tcPr>
          <w:p w:rsidR="007976BF" w:rsidRPr="008A306A" w:rsidRDefault="007976BF" w:rsidP="00267D19">
            <w:pPr>
              <w:jc w:val="center"/>
              <w:rPr>
                <w:rFonts w:eastAsia="Calibri"/>
                <w:sz w:val="22"/>
                <w:szCs w:val="22"/>
                <w:lang w:eastAsia="ru-RU"/>
              </w:rPr>
            </w:pPr>
            <w:r w:rsidRPr="008A306A">
              <w:rPr>
                <w:rFonts w:eastAsia="Calibri"/>
                <w:sz w:val="22"/>
                <w:szCs w:val="22"/>
                <w:lang w:eastAsia="ru-RU"/>
              </w:rPr>
              <w:t xml:space="preserve">Параметры </w:t>
            </w:r>
            <w:r w:rsidRPr="008A306A">
              <w:rPr>
                <w:rFonts w:eastAsia="Calibri"/>
                <w:sz w:val="22"/>
                <w:szCs w:val="22"/>
                <w:lang w:eastAsia="en-US"/>
              </w:rPr>
              <w:t>зоны действия градостроительных ограничений</w:t>
            </w:r>
          </w:p>
        </w:tc>
      </w:tr>
      <w:tr w:rsidR="007976BF" w:rsidRPr="008A306A" w:rsidTr="00C331CF">
        <w:tc>
          <w:tcPr>
            <w:tcW w:w="266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Линии электропередач 220 </w:t>
            </w:r>
            <w:proofErr w:type="spellStart"/>
            <w:r w:rsidRPr="008A306A">
              <w:rPr>
                <w:rFonts w:eastAsia="Calibri"/>
                <w:sz w:val="22"/>
                <w:szCs w:val="22"/>
                <w:lang w:eastAsia="ru-RU"/>
              </w:rPr>
              <w:t>кВ</w:t>
            </w:r>
            <w:proofErr w:type="spellEnd"/>
          </w:p>
        </w:tc>
        <w:tc>
          <w:tcPr>
            <w:tcW w:w="7229"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25 м в каждую сторону от края провода</w:t>
            </w:r>
          </w:p>
        </w:tc>
      </w:tr>
      <w:tr w:rsidR="007976BF" w:rsidRPr="008A306A" w:rsidTr="00C331CF">
        <w:tc>
          <w:tcPr>
            <w:tcW w:w="266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 xml:space="preserve">Линии электропередач 110 </w:t>
            </w:r>
            <w:proofErr w:type="spellStart"/>
            <w:r w:rsidRPr="008A306A">
              <w:rPr>
                <w:rFonts w:eastAsia="Calibri"/>
                <w:sz w:val="22"/>
                <w:szCs w:val="22"/>
                <w:lang w:eastAsia="ru-RU"/>
              </w:rPr>
              <w:t>кВ</w:t>
            </w:r>
            <w:proofErr w:type="spellEnd"/>
          </w:p>
        </w:tc>
        <w:tc>
          <w:tcPr>
            <w:tcW w:w="7229"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20 м в каждую сторону от края провода</w:t>
            </w:r>
          </w:p>
        </w:tc>
      </w:tr>
      <w:tr w:rsidR="007976BF" w:rsidRPr="008A306A" w:rsidTr="00C331CF">
        <w:tc>
          <w:tcPr>
            <w:tcW w:w="266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Линии электропередач 35кВ</w:t>
            </w:r>
          </w:p>
        </w:tc>
        <w:tc>
          <w:tcPr>
            <w:tcW w:w="7229"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15 м в каждую сторону от края провода</w:t>
            </w:r>
          </w:p>
        </w:tc>
      </w:tr>
      <w:tr w:rsidR="007976BF" w:rsidRPr="008A306A" w:rsidTr="00C331CF">
        <w:tc>
          <w:tcPr>
            <w:tcW w:w="266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Линии электропередач 1 – 20 </w:t>
            </w:r>
            <w:proofErr w:type="spellStart"/>
            <w:r w:rsidRPr="008A306A">
              <w:rPr>
                <w:rFonts w:eastAsia="Calibri"/>
                <w:sz w:val="22"/>
                <w:szCs w:val="22"/>
                <w:lang w:eastAsia="ru-RU"/>
              </w:rPr>
              <w:t>кВ</w:t>
            </w:r>
            <w:proofErr w:type="spellEnd"/>
            <w:r w:rsidRPr="008A306A">
              <w:rPr>
                <w:rFonts w:eastAsia="Calibri"/>
                <w:sz w:val="22"/>
                <w:szCs w:val="22"/>
                <w:lang w:eastAsia="ru-RU"/>
              </w:rPr>
              <w:t xml:space="preserve"> </w:t>
            </w:r>
          </w:p>
          <w:p w:rsidR="007976BF" w:rsidRPr="008A306A" w:rsidRDefault="007976BF" w:rsidP="00267D19">
            <w:pPr>
              <w:jc w:val="left"/>
              <w:rPr>
                <w:rFonts w:eastAsia="Calibri"/>
                <w:sz w:val="22"/>
                <w:szCs w:val="22"/>
                <w:lang w:eastAsia="en-US"/>
              </w:rPr>
            </w:pPr>
          </w:p>
        </w:tc>
        <w:tc>
          <w:tcPr>
            <w:tcW w:w="7229"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10 м в каждую сторону от края провода (5 м - для линий с самонесущими или изолированными </w:t>
            </w:r>
          </w:p>
          <w:p w:rsidR="007976BF" w:rsidRPr="008A306A" w:rsidRDefault="007976BF" w:rsidP="00267D19">
            <w:pPr>
              <w:jc w:val="left"/>
              <w:rPr>
                <w:rFonts w:eastAsia="Calibri"/>
                <w:sz w:val="22"/>
                <w:szCs w:val="22"/>
                <w:lang w:eastAsia="en-US"/>
              </w:rPr>
            </w:pPr>
            <w:r w:rsidRPr="008A306A">
              <w:rPr>
                <w:rFonts w:eastAsia="Calibri"/>
                <w:sz w:val="22"/>
                <w:szCs w:val="22"/>
                <w:lang w:eastAsia="ru-RU"/>
              </w:rPr>
              <w:t>проводами, размещенных в границах населенных пунктов)</w:t>
            </w:r>
          </w:p>
        </w:tc>
      </w:tr>
      <w:tr w:rsidR="007976BF" w:rsidRPr="008A306A" w:rsidTr="00C331CF">
        <w:tc>
          <w:tcPr>
            <w:tcW w:w="2665"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lastRenderedPageBreak/>
              <w:t xml:space="preserve">Линии электропередач до 1 </w:t>
            </w:r>
            <w:proofErr w:type="spellStart"/>
            <w:r w:rsidRPr="008A306A">
              <w:rPr>
                <w:rFonts w:eastAsia="Calibri"/>
                <w:sz w:val="22"/>
                <w:szCs w:val="22"/>
                <w:lang w:eastAsia="ru-RU"/>
              </w:rPr>
              <w:t>кВ</w:t>
            </w:r>
            <w:proofErr w:type="spellEnd"/>
          </w:p>
        </w:tc>
        <w:tc>
          <w:tcPr>
            <w:tcW w:w="7229"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 м в каждую сторону от края провода</w:t>
            </w:r>
          </w:p>
        </w:tc>
      </w:tr>
      <w:tr w:rsidR="007976BF" w:rsidRPr="008A306A" w:rsidTr="00C331CF">
        <w:tc>
          <w:tcPr>
            <w:tcW w:w="2665" w:type="dxa"/>
            <w:shd w:val="clear" w:color="auto" w:fill="auto"/>
          </w:tcPr>
          <w:p w:rsidR="007976BF" w:rsidRPr="008A306A" w:rsidRDefault="007976BF" w:rsidP="00267D19">
            <w:pPr>
              <w:jc w:val="left"/>
              <w:rPr>
                <w:rFonts w:eastAsia="Calibri"/>
                <w:sz w:val="22"/>
                <w:szCs w:val="22"/>
                <w:lang w:eastAsia="ru-RU"/>
              </w:rPr>
            </w:pPr>
            <w:r w:rsidRPr="008A306A">
              <w:rPr>
                <w:rFonts w:eastAsia="Calibri"/>
                <w:sz w:val="22"/>
                <w:szCs w:val="22"/>
                <w:lang w:eastAsia="ru-RU"/>
              </w:rPr>
              <w:t>Подземные кабельные</w:t>
            </w:r>
          </w:p>
          <w:p w:rsidR="007976BF" w:rsidRPr="008A306A" w:rsidRDefault="007976BF" w:rsidP="00267D19">
            <w:pPr>
              <w:jc w:val="left"/>
              <w:rPr>
                <w:rFonts w:eastAsia="Calibri"/>
                <w:sz w:val="22"/>
                <w:szCs w:val="22"/>
                <w:lang w:eastAsia="ru-RU"/>
              </w:rPr>
            </w:pPr>
            <w:r w:rsidRPr="008A306A">
              <w:rPr>
                <w:rFonts w:eastAsia="Calibri"/>
                <w:sz w:val="22"/>
                <w:szCs w:val="22"/>
                <w:lang w:eastAsia="ru-RU"/>
              </w:rPr>
              <w:t xml:space="preserve">линий электропередачи </w:t>
            </w:r>
          </w:p>
          <w:p w:rsidR="007976BF" w:rsidRPr="008A306A" w:rsidRDefault="007976BF" w:rsidP="00267D19">
            <w:pPr>
              <w:jc w:val="left"/>
              <w:rPr>
                <w:rFonts w:eastAsia="Calibri"/>
                <w:sz w:val="22"/>
                <w:szCs w:val="22"/>
                <w:lang w:eastAsia="en-US"/>
              </w:rPr>
            </w:pPr>
          </w:p>
        </w:tc>
        <w:tc>
          <w:tcPr>
            <w:tcW w:w="7229" w:type="dxa"/>
            <w:shd w:val="clear" w:color="auto" w:fill="auto"/>
          </w:tcPr>
          <w:p w:rsidR="007976BF" w:rsidRPr="008A306A" w:rsidRDefault="007976BF" w:rsidP="00267D19">
            <w:pPr>
              <w:jc w:val="left"/>
              <w:rPr>
                <w:rFonts w:eastAsia="Calibri"/>
                <w:sz w:val="22"/>
                <w:szCs w:val="22"/>
                <w:lang w:eastAsia="en-US"/>
              </w:rPr>
            </w:pPr>
            <w:r w:rsidRPr="008A306A">
              <w:rPr>
                <w:rFonts w:eastAsia="Calibri"/>
                <w:sz w:val="22"/>
                <w:szCs w:val="22"/>
                <w:lang w:eastAsia="ru-RU"/>
              </w:rPr>
              <w:t>Охранная зона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от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r>
      <w:tr w:rsidR="007976BF" w:rsidRPr="008A306A" w:rsidTr="00C331CF">
        <w:trPr>
          <w:trHeight w:val="867"/>
        </w:trPr>
        <w:tc>
          <w:tcPr>
            <w:tcW w:w="2665"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Газораспределительные сети </w:t>
            </w:r>
          </w:p>
          <w:p w:rsidR="007976BF" w:rsidRPr="008A306A" w:rsidRDefault="007976BF" w:rsidP="00267D19">
            <w:pPr>
              <w:jc w:val="left"/>
              <w:rPr>
                <w:rFonts w:eastAsia="Calibri"/>
                <w:sz w:val="22"/>
                <w:szCs w:val="22"/>
                <w:lang w:eastAsia="en-US"/>
              </w:rPr>
            </w:pPr>
          </w:p>
        </w:tc>
        <w:tc>
          <w:tcPr>
            <w:tcW w:w="7229"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Охранная зона - зона в виде территории, ограниченной условными линиями, проходящими на расстоянии 2 м с каждой стороны газопровода вдоль трасс межпоселковых газопроводов, проходящих по лесам и древесно-кустарниковой растительности</w:t>
            </w:r>
          </w:p>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 в виде просек шириной 6 метров, по 3 метра с каждой стороны газопровода. </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tc>
      </w:tr>
      <w:tr w:rsidR="007976BF" w:rsidRPr="008A306A" w:rsidTr="00C331CF">
        <w:tc>
          <w:tcPr>
            <w:tcW w:w="2665"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Отдельно стоящие газорегуляторные пункты </w:t>
            </w:r>
          </w:p>
        </w:tc>
        <w:tc>
          <w:tcPr>
            <w:tcW w:w="7229"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Охранная зона – зона в виде территории, ограниченной замкнутой линией, проведенной на расстоянии 10 м от границ этих объектов</w:t>
            </w:r>
          </w:p>
        </w:tc>
      </w:tr>
      <w:tr w:rsidR="007976BF" w:rsidRPr="008A306A" w:rsidTr="00C331CF">
        <w:tc>
          <w:tcPr>
            <w:tcW w:w="2665"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Кладбища от 10 до 20 га </w:t>
            </w:r>
          </w:p>
        </w:tc>
        <w:tc>
          <w:tcPr>
            <w:tcW w:w="7229"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Санитарно-защитная зона - 300 м </w:t>
            </w:r>
          </w:p>
        </w:tc>
      </w:tr>
      <w:tr w:rsidR="007976BF" w:rsidRPr="008A306A" w:rsidTr="00C331CF">
        <w:tc>
          <w:tcPr>
            <w:tcW w:w="2665"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Кладбища от 10 и менее га </w:t>
            </w:r>
          </w:p>
        </w:tc>
        <w:tc>
          <w:tcPr>
            <w:tcW w:w="7229"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Санитарно-защитная зона - 100 м </w:t>
            </w:r>
          </w:p>
        </w:tc>
      </w:tr>
      <w:tr w:rsidR="007976BF" w:rsidRPr="008A306A" w:rsidTr="00C331CF">
        <w:tc>
          <w:tcPr>
            <w:tcW w:w="2665"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Закрытые кладбища и мемориальные комплексы, кладбища с погребением после кремации, колумбарии, сельские кладбища </w:t>
            </w:r>
          </w:p>
        </w:tc>
        <w:tc>
          <w:tcPr>
            <w:tcW w:w="7229"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Санитарно-защитная зона - 50 м </w:t>
            </w:r>
          </w:p>
          <w:p w:rsidR="007976BF" w:rsidRPr="008A306A" w:rsidRDefault="007976BF" w:rsidP="00267D19">
            <w:pPr>
              <w:jc w:val="left"/>
              <w:rPr>
                <w:rFonts w:eastAsia="Calibri"/>
                <w:sz w:val="22"/>
                <w:szCs w:val="22"/>
                <w:lang w:eastAsia="en-US"/>
              </w:rPr>
            </w:pPr>
          </w:p>
        </w:tc>
      </w:tr>
      <w:tr w:rsidR="007976BF" w:rsidRPr="008A306A" w:rsidTr="00C331CF">
        <w:trPr>
          <w:trHeight w:val="1980"/>
        </w:trPr>
        <w:tc>
          <w:tcPr>
            <w:tcW w:w="2665"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Объект культурного наследия </w:t>
            </w:r>
          </w:p>
          <w:p w:rsidR="007976BF" w:rsidRPr="008A306A" w:rsidRDefault="007976BF" w:rsidP="00267D19">
            <w:pPr>
              <w:jc w:val="left"/>
              <w:rPr>
                <w:rFonts w:eastAsia="Calibri"/>
                <w:sz w:val="22"/>
                <w:szCs w:val="22"/>
                <w:lang w:eastAsia="en-US"/>
              </w:rPr>
            </w:pPr>
          </w:p>
        </w:tc>
        <w:tc>
          <w:tcPr>
            <w:tcW w:w="7229"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Охранная зона памятника, расположенного в границах населенного пункта - 100 м от внешних границ территории памятника; </w:t>
            </w:r>
          </w:p>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Охранная зона памятника, расположенного вне границ населенного пункта - 200 м от внешних границ территории памятника; </w:t>
            </w:r>
          </w:p>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Охранная зона ансамбля, расположенного в границах населенного пункта - 150 м от внешних границ территории ансамбля; </w:t>
            </w:r>
          </w:p>
          <w:p w:rsidR="007976BF" w:rsidRPr="008A306A" w:rsidRDefault="007976BF" w:rsidP="00267D19">
            <w:pPr>
              <w:jc w:val="left"/>
              <w:rPr>
                <w:rFonts w:eastAsia="Calibri"/>
                <w:sz w:val="22"/>
                <w:szCs w:val="22"/>
                <w:lang w:eastAsia="en-US"/>
              </w:rPr>
            </w:pPr>
            <w:r w:rsidRPr="008A306A">
              <w:rPr>
                <w:rFonts w:eastAsia="Calibri"/>
                <w:color w:val="000000"/>
                <w:sz w:val="22"/>
                <w:szCs w:val="22"/>
                <w:lang w:eastAsia="en-US"/>
              </w:rPr>
              <w:t>Охранная зона ансамбля, расположенного вне границ населенного пункта - 250 м от внешних границ ансамбля</w:t>
            </w:r>
          </w:p>
        </w:tc>
      </w:tr>
      <w:tr w:rsidR="007976BF" w:rsidRPr="008A306A" w:rsidTr="00C331CF">
        <w:tc>
          <w:tcPr>
            <w:tcW w:w="2665"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Водный объект</w:t>
            </w:r>
          </w:p>
        </w:tc>
        <w:tc>
          <w:tcPr>
            <w:tcW w:w="7229"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Ширина </w:t>
            </w:r>
            <w:proofErr w:type="spellStart"/>
            <w:r w:rsidRPr="008A306A">
              <w:rPr>
                <w:rFonts w:eastAsia="Calibri"/>
                <w:color w:val="000000"/>
                <w:sz w:val="22"/>
                <w:szCs w:val="22"/>
                <w:lang w:eastAsia="en-US"/>
              </w:rPr>
              <w:t>водоохранной</w:t>
            </w:r>
            <w:proofErr w:type="spellEnd"/>
            <w:r w:rsidRPr="008A306A">
              <w:rPr>
                <w:rFonts w:eastAsia="Calibri"/>
                <w:color w:val="000000"/>
                <w:sz w:val="22"/>
                <w:szCs w:val="22"/>
                <w:lang w:eastAsia="en-US"/>
              </w:rPr>
              <w:t xml:space="preserve"> зоны рек или ручьев устанавливается от их истока для рек или ручьев протяженностью: </w:t>
            </w:r>
          </w:p>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 до 10 км - в размере 50 м; </w:t>
            </w:r>
          </w:p>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 от 10 до 50 км - в размере 100 м; </w:t>
            </w:r>
          </w:p>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от 50 км и более - в размере 200 м.</w:t>
            </w:r>
          </w:p>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Для реки, ручья протяженностью менее 10 км от истока до устья </w:t>
            </w:r>
            <w:proofErr w:type="spellStart"/>
            <w:r w:rsidRPr="008A306A">
              <w:rPr>
                <w:rFonts w:eastAsia="Calibri"/>
                <w:color w:val="000000"/>
                <w:sz w:val="22"/>
                <w:szCs w:val="22"/>
                <w:lang w:eastAsia="en-US"/>
              </w:rPr>
              <w:t>водоохранная</w:t>
            </w:r>
            <w:proofErr w:type="spellEnd"/>
            <w:r w:rsidRPr="008A306A">
              <w:rPr>
                <w:rFonts w:eastAsia="Calibri"/>
                <w:color w:val="000000"/>
                <w:sz w:val="22"/>
                <w:szCs w:val="22"/>
                <w:lang w:eastAsia="en-US"/>
              </w:rPr>
              <w:t xml:space="preserve"> зона совпадает с прибрежной защитной полосой. </w:t>
            </w:r>
          </w:p>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Радиус </w:t>
            </w:r>
            <w:proofErr w:type="spellStart"/>
            <w:r w:rsidRPr="008A306A">
              <w:rPr>
                <w:rFonts w:eastAsia="Calibri"/>
                <w:color w:val="000000"/>
                <w:sz w:val="22"/>
                <w:szCs w:val="22"/>
                <w:lang w:eastAsia="en-US"/>
              </w:rPr>
              <w:t>водоохранной</w:t>
            </w:r>
            <w:proofErr w:type="spellEnd"/>
            <w:r w:rsidRPr="008A306A">
              <w:rPr>
                <w:rFonts w:eastAsia="Calibri"/>
                <w:color w:val="000000"/>
                <w:sz w:val="22"/>
                <w:szCs w:val="22"/>
                <w:lang w:eastAsia="en-US"/>
              </w:rPr>
              <w:t xml:space="preserve"> зоны для истоков реки, ручья устанавливается в размере 50 м. </w:t>
            </w:r>
          </w:p>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Ширина </w:t>
            </w:r>
            <w:proofErr w:type="spellStart"/>
            <w:r w:rsidRPr="008A306A">
              <w:rPr>
                <w:rFonts w:eastAsia="Calibri"/>
                <w:color w:val="000000"/>
                <w:sz w:val="22"/>
                <w:szCs w:val="22"/>
                <w:lang w:eastAsia="en-US"/>
              </w:rPr>
              <w:t>водоохранной</w:t>
            </w:r>
            <w:proofErr w:type="spellEnd"/>
            <w:r w:rsidRPr="008A306A">
              <w:rPr>
                <w:rFonts w:eastAsia="Calibri"/>
                <w:color w:val="000000"/>
                <w:sz w:val="22"/>
                <w:szCs w:val="22"/>
                <w:lang w:eastAsia="en-US"/>
              </w:rPr>
              <w:t xml:space="preserve"> зоны озера, водохранилища, за исключением озера, расположенного внутри болота, или озера, водохранилища с акваторией менее 0,5 </w:t>
            </w:r>
            <w:proofErr w:type="spellStart"/>
            <w:r w:rsidRPr="008A306A">
              <w:rPr>
                <w:rFonts w:eastAsia="Calibri"/>
                <w:color w:val="000000"/>
                <w:sz w:val="22"/>
                <w:szCs w:val="22"/>
                <w:lang w:eastAsia="en-US"/>
              </w:rPr>
              <w:t>кв.км</w:t>
            </w:r>
            <w:proofErr w:type="spellEnd"/>
            <w:r w:rsidRPr="008A306A">
              <w:rPr>
                <w:rFonts w:eastAsia="Calibri"/>
                <w:color w:val="000000"/>
                <w:sz w:val="22"/>
                <w:szCs w:val="22"/>
                <w:lang w:eastAsia="en-US"/>
              </w:rPr>
              <w:t xml:space="preserve">, устанавливается в размере 50 м. </w:t>
            </w:r>
          </w:p>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Ширина </w:t>
            </w:r>
            <w:proofErr w:type="spellStart"/>
            <w:r w:rsidRPr="008A306A">
              <w:rPr>
                <w:rFonts w:eastAsia="Calibri"/>
                <w:color w:val="000000"/>
                <w:sz w:val="22"/>
                <w:szCs w:val="22"/>
                <w:lang w:eastAsia="en-US"/>
              </w:rPr>
              <w:t>водоохранной</w:t>
            </w:r>
            <w:proofErr w:type="spellEnd"/>
            <w:r w:rsidRPr="008A306A">
              <w:rPr>
                <w:rFonts w:eastAsia="Calibri"/>
                <w:color w:val="000000"/>
                <w:sz w:val="22"/>
                <w:szCs w:val="22"/>
                <w:lang w:eastAsia="en-US"/>
              </w:rPr>
              <w:t xml:space="preserve"> зоны водохранилища, расположенного на водотоке, устанавливается равной ширине </w:t>
            </w:r>
            <w:proofErr w:type="spellStart"/>
            <w:r w:rsidRPr="008A306A">
              <w:rPr>
                <w:rFonts w:eastAsia="Calibri"/>
                <w:color w:val="000000"/>
                <w:sz w:val="22"/>
                <w:szCs w:val="22"/>
                <w:lang w:eastAsia="en-US"/>
              </w:rPr>
              <w:t>водоохранной</w:t>
            </w:r>
            <w:proofErr w:type="spellEnd"/>
            <w:r w:rsidRPr="008A306A">
              <w:rPr>
                <w:rFonts w:eastAsia="Calibri"/>
                <w:color w:val="000000"/>
                <w:sz w:val="22"/>
                <w:szCs w:val="22"/>
                <w:lang w:eastAsia="en-US"/>
              </w:rPr>
              <w:t xml:space="preserve"> зоны этого водотока. </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 xml:space="preserve">Для расположенных в </w:t>
            </w:r>
            <w:r w:rsidRPr="008A306A">
              <w:rPr>
                <w:rFonts w:eastAsia="Calibri"/>
                <w:color w:val="000000"/>
                <w:sz w:val="22"/>
                <w:szCs w:val="22"/>
                <w:lang w:eastAsia="en-US"/>
              </w:rPr>
              <w:t xml:space="preserve">границах болот проточных и сточных озер и соответствующих водотоков ширина прибрежной защитной полосы устанавливается в размере 50 м </w:t>
            </w:r>
          </w:p>
        </w:tc>
      </w:tr>
      <w:tr w:rsidR="007976BF" w:rsidRPr="008A306A" w:rsidTr="00C331CF">
        <w:tc>
          <w:tcPr>
            <w:tcW w:w="2665"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Канализация </w:t>
            </w:r>
          </w:p>
          <w:p w:rsidR="007976BF" w:rsidRPr="008A306A" w:rsidRDefault="007976BF" w:rsidP="00267D19">
            <w:pPr>
              <w:jc w:val="left"/>
              <w:rPr>
                <w:rFonts w:eastAsia="Calibri"/>
                <w:sz w:val="22"/>
                <w:szCs w:val="22"/>
                <w:lang w:eastAsia="en-US"/>
              </w:rPr>
            </w:pPr>
          </w:p>
        </w:tc>
        <w:tc>
          <w:tcPr>
            <w:tcW w:w="7229"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Минимальная охранная зона бытовой напорной канализации - 5 м от трубы до фундамента здания или сооружения. </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lastRenderedPageBreak/>
              <w:t xml:space="preserve">Минимальная охранная зона канализации самотечной - 3 м </w:t>
            </w:r>
          </w:p>
        </w:tc>
      </w:tr>
      <w:tr w:rsidR="007976BF" w:rsidRPr="008A306A" w:rsidTr="00C331CF">
        <w:tc>
          <w:tcPr>
            <w:tcW w:w="266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775"/>
            </w:tblGrid>
            <w:tr w:rsidR="007976BF" w:rsidRPr="008A306A" w:rsidTr="00267D19">
              <w:trPr>
                <w:trHeight w:val="600"/>
              </w:trPr>
              <w:tc>
                <w:tcPr>
                  <w:tcW w:w="1775" w:type="dxa"/>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lastRenderedPageBreak/>
                    <w:t xml:space="preserve">Водопровод </w:t>
                  </w:r>
                </w:p>
              </w:tc>
            </w:tr>
          </w:tbl>
          <w:p w:rsidR="007976BF" w:rsidRPr="008A306A" w:rsidRDefault="007976BF" w:rsidP="00267D19">
            <w:pPr>
              <w:jc w:val="left"/>
              <w:rPr>
                <w:rFonts w:eastAsia="Calibri"/>
                <w:sz w:val="22"/>
                <w:szCs w:val="22"/>
                <w:lang w:eastAsia="en-US"/>
              </w:rPr>
            </w:pPr>
          </w:p>
        </w:tc>
        <w:tc>
          <w:tcPr>
            <w:tcW w:w="7229" w:type="dxa"/>
            <w:shd w:val="clear" w:color="auto" w:fill="auto"/>
          </w:tcPr>
          <w:p w:rsidR="007976BF" w:rsidRPr="008A306A" w:rsidRDefault="007976BF" w:rsidP="00267D19">
            <w:pPr>
              <w:autoSpaceDE w:val="0"/>
              <w:autoSpaceDN w:val="0"/>
              <w:adjustRightInd w:val="0"/>
              <w:jc w:val="left"/>
              <w:rPr>
                <w:rFonts w:eastAsia="Calibri"/>
                <w:sz w:val="22"/>
                <w:szCs w:val="22"/>
                <w:lang w:eastAsia="en-US"/>
              </w:rPr>
            </w:pPr>
            <w:r w:rsidRPr="008A306A">
              <w:rPr>
                <w:rFonts w:eastAsia="Calibri"/>
                <w:color w:val="000000"/>
                <w:sz w:val="22"/>
                <w:szCs w:val="22"/>
                <w:lang w:eastAsia="en-US"/>
              </w:rPr>
              <w:t xml:space="preserve">Минимальная охранная зона водопровода - 3 м от фундамента объекта до сети </w:t>
            </w:r>
          </w:p>
        </w:tc>
      </w:tr>
      <w:tr w:rsidR="007976BF" w:rsidRPr="008A306A" w:rsidTr="00C331CF">
        <w:tc>
          <w:tcPr>
            <w:tcW w:w="2665"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Тепловые сети </w:t>
            </w:r>
          </w:p>
          <w:p w:rsidR="007976BF" w:rsidRPr="008A306A" w:rsidRDefault="007976BF" w:rsidP="00267D19">
            <w:pPr>
              <w:jc w:val="left"/>
              <w:rPr>
                <w:rFonts w:eastAsia="Calibri"/>
                <w:sz w:val="22"/>
                <w:szCs w:val="22"/>
                <w:lang w:eastAsia="en-US"/>
              </w:rPr>
            </w:pPr>
          </w:p>
        </w:tc>
        <w:tc>
          <w:tcPr>
            <w:tcW w:w="7229" w:type="dxa"/>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Минимальная охранная зона тепловой сети от наружной стенки канала, тоннеля, от оболочки </w:t>
            </w:r>
            <w:proofErr w:type="spellStart"/>
            <w:r w:rsidRPr="008A306A">
              <w:rPr>
                <w:rFonts w:eastAsia="Calibri"/>
                <w:color w:val="000000"/>
                <w:sz w:val="22"/>
                <w:szCs w:val="22"/>
                <w:lang w:eastAsia="en-US"/>
              </w:rPr>
              <w:t>бесканальной</w:t>
            </w:r>
            <w:proofErr w:type="spellEnd"/>
            <w:r w:rsidRPr="008A306A">
              <w:rPr>
                <w:rFonts w:eastAsia="Calibri"/>
                <w:color w:val="000000"/>
                <w:sz w:val="22"/>
                <w:szCs w:val="22"/>
                <w:lang w:eastAsia="en-US"/>
              </w:rPr>
              <w:t xml:space="preserve"> прокладки до фундамента здания - 5 м </w:t>
            </w:r>
          </w:p>
        </w:tc>
      </w:tr>
      <w:tr w:rsidR="007976BF" w:rsidRPr="008A306A" w:rsidTr="00C331CF">
        <w:tc>
          <w:tcPr>
            <w:tcW w:w="2665" w:type="dxa"/>
            <w:tcBorders>
              <w:bottom w:val="single" w:sz="4" w:space="0" w:color="auto"/>
            </w:tcBorders>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Полигон по захоронению и сортировке бытового мусора </w:t>
            </w:r>
          </w:p>
        </w:tc>
        <w:tc>
          <w:tcPr>
            <w:tcW w:w="7229" w:type="dxa"/>
            <w:tcBorders>
              <w:bottom w:val="single" w:sz="4" w:space="0" w:color="auto"/>
            </w:tcBorders>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Санитарно-защитная зона – 500 м от жилой застройки до границ полигона</w:t>
            </w:r>
          </w:p>
        </w:tc>
      </w:tr>
      <w:tr w:rsidR="007976BF" w:rsidRPr="008A306A" w:rsidTr="00C331CF">
        <w:tc>
          <w:tcPr>
            <w:tcW w:w="2665" w:type="dxa"/>
            <w:tcBorders>
              <w:bottom w:val="single" w:sz="4" w:space="0" w:color="auto"/>
            </w:tcBorders>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Скотомогильники </w:t>
            </w:r>
          </w:p>
        </w:tc>
        <w:tc>
          <w:tcPr>
            <w:tcW w:w="7229" w:type="dxa"/>
            <w:tcBorders>
              <w:bottom w:val="single" w:sz="4" w:space="0" w:color="auto"/>
            </w:tcBorders>
            <w:shd w:val="clear" w:color="auto" w:fill="auto"/>
          </w:tcPr>
          <w:p w:rsidR="007976BF" w:rsidRPr="008A306A" w:rsidRDefault="007976BF" w:rsidP="00267D19">
            <w:pPr>
              <w:autoSpaceDE w:val="0"/>
              <w:autoSpaceDN w:val="0"/>
              <w:adjustRightInd w:val="0"/>
              <w:jc w:val="left"/>
              <w:rPr>
                <w:rFonts w:eastAsia="Calibri"/>
                <w:color w:val="000000"/>
                <w:sz w:val="22"/>
                <w:szCs w:val="22"/>
                <w:lang w:eastAsia="en-US"/>
              </w:rPr>
            </w:pPr>
            <w:r w:rsidRPr="008A306A">
              <w:rPr>
                <w:rFonts w:eastAsia="Calibri"/>
                <w:color w:val="000000"/>
                <w:sz w:val="22"/>
                <w:szCs w:val="22"/>
                <w:lang w:eastAsia="en-US"/>
              </w:rPr>
              <w:t xml:space="preserve">Санитарно-защитная зона скотомогильника с захоронением в ямах - 1000 м </w:t>
            </w:r>
          </w:p>
          <w:p w:rsidR="007976BF" w:rsidRPr="008A306A" w:rsidRDefault="007976BF" w:rsidP="00267D19">
            <w:pPr>
              <w:jc w:val="left"/>
              <w:rPr>
                <w:rFonts w:eastAsia="Calibri"/>
                <w:sz w:val="22"/>
                <w:szCs w:val="22"/>
                <w:lang w:eastAsia="en-US"/>
              </w:rPr>
            </w:pPr>
            <w:r w:rsidRPr="008A306A">
              <w:rPr>
                <w:rFonts w:eastAsia="Calibri"/>
                <w:sz w:val="22"/>
                <w:szCs w:val="22"/>
                <w:lang w:eastAsia="en-US"/>
              </w:rPr>
              <w:t xml:space="preserve">Санитарно-защитная зона скотомогильника с биологическими камерами - 500 м </w:t>
            </w:r>
          </w:p>
        </w:tc>
      </w:tr>
    </w:tbl>
    <w:p w:rsidR="007976BF" w:rsidRPr="008A306A" w:rsidRDefault="007976BF" w:rsidP="007976BF">
      <w:pPr>
        <w:ind w:firstLine="567"/>
        <w:rPr>
          <w:rFonts w:eastAsia="Calibri"/>
          <w:sz w:val="22"/>
          <w:szCs w:val="22"/>
          <w:lang w:eastAsia="en-US"/>
        </w:rPr>
      </w:pPr>
    </w:p>
    <w:p w:rsidR="007976BF" w:rsidRPr="005A02AB" w:rsidRDefault="007976BF" w:rsidP="007976BF">
      <w:pPr>
        <w:ind w:firstLine="709"/>
        <w:rPr>
          <w:rFonts w:eastAsia="Calibri"/>
          <w:lang w:eastAsia="en-US"/>
        </w:rPr>
      </w:pPr>
      <w:r w:rsidRPr="005A02AB">
        <w:rPr>
          <w:rFonts w:eastAsia="Calibri"/>
          <w:lang w:eastAsia="en-US"/>
        </w:rPr>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Археологические предметы, обнаруженные в результате проведения изыскательских, проектных, земляных, строительных, мелиоративных, хозяйственных работ,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7976BF" w:rsidRPr="005A02AB" w:rsidRDefault="007976BF" w:rsidP="007976BF">
      <w:pPr>
        <w:ind w:firstLine="709"/>
        <w:rPr>
          <w:rFonts w:eastAsia="Calibri"/>
          <w:lang w:eastAsia="en-US"/>
        </w:rPr>
      </w:pPr>
      <w:r w:rsidRPr="005A02AB">
        <w:rPr>
          <w:rFonts w:eastAsia="Calibri"/>
          <w:lang w:eastAsia="en-US"/>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памятники и ботанические сады, лечебно-оздоровительные местности курорты. </w:t>
      </w:r>
    </w:p>
    <w:p w:rsidR="007976BF" w:rsidRPr="005A02AB" w:rsidRDefault="007976BF" w:rsidP="007976BF">
      <w:pPr>
        <w:tabs>
          <w:tab w:val="left" w:pos="1155"/>
        </w:tabs>
        <w:ind w:firstLine="709"/>
        <w:rPr>
          <w:rFonts w:eastAsia="Calibri"/>
          <w:lang w:eastAsia="en-US"/>
        </w:rPr>
      </w:pPr>
      <w:r w:rsidRPr="005A02AB">
        <w:rPr>
          <w:rFonts w:eastAsia="Calibri"/>
          <w:lang w:eastAsia="en-US"/>
        </w:rPr>
        <w:t>Территориальные зоны могут одновременно попадать под несколько видов ограничений, связанных с особыми условиями использования территорий. В случае, если земельный участок или объект капитального строительства расположен в границах нескольких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установленных в соответствии с законодательством Российской Федерации.</w:t>
      </w:r>
    </w:p>
    <w:p w:rsidR="007976BF" w:rsidRPr="005A02AB" w:rsidRDefault="007976BF" w:rsidP="007976BF">
      <w:pPr>
        <w:ind w:firstLine="709"/>
        <w:rPr>
          <w:rFonts w:eastAsia="Calibri"/>
          <w:lang w:eastAsia="en-US"/>
        </w:rPr>
      </w:pPr>
      <w:r w:rsidRPr="005A02AB">
        <w:rPr>
          <w:rFonts w:eastAsia="Calibri"/>
          <w:lang w:eastAsia="en-US"/>
        </w:rPr>
        <w:t>Виды и границы зон с особыми условиями использования территорий могут уточняться (изменяться, отражаться) посредством внесения изменений в правила землепользования и застройки.</w:t>
      </w:r>
    </w:p>
    <w:p w:rsidR="007976BF" w:rsidRPr="005A02AB" w:rsidRDefault="007976BF" w:rsidP="007976BF">
      <w:pPr>
        <w:ind w:firstLine="709"/>
        <w:rPr>
          <w:rFonts w:eastAsia="Calibri"/>
          <w:lang w:eastAsia="en-US"/>
        </w:rPr>
      </w:pPr>
      <w:r w:rsidRPr="005A02AB">
        <w:rPr>
          <w:rFonts w:eastAsia="Calibri"/>
          <w:lang w:eastAsia="en-US"/>
        </w:rPr>
        <w:t xml:space="preserve">В случае отсутствия определенного параметра охранной зоны, санитарно-защитной зоны в правилах землепользования и застройки следует применять требования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w:t>
      </w:r>
      <w:r w:rsidRPr="005A02AB">
        <w:rPr>
          <w:rFonts w:eastAsia="Calibri"/>
          <w:lang w:eastAsia="en-US"/>
        </w:rPr>
        <w:lastRenderedPageBreak/>
        <w:t>размещению и эксплуатации передающих радиотехнических объектов» и иными документами, регулирующими вопросы градостроительной деятельности.</w:t>
      </w:r>
    </w:p>
    <w:p w:rsidR="007976BF" w:rsidRDefault="007976BF" w:rsidP="007976BF">
      <w:pPr>
        <w:tabs>
          <w:tab w:val="left" w:pos="1155"/>
        </w:tabs>
        <w:ind w:firstLine="709"/>
        <w:rPr>
          <w:lang w:eastAsia="ru-RU"/>
        </w:rPr>
      </w:pPr>
      <w:r w:rsidRPr="005A02AB">
        <w:rPr>
          <w:lang w:eastAsia="ru-RU"/>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территориях жилых, общественно-деловых зон, следует принимать не менее приведенных в таблице:</w:t>
      </w:r>
    </w:p>
    <w:p w:rsidR="00C331CF" w:rsidRDefault="00C331CF" w:rsidP="007976BF">
      <w:pPr>
        <w:tabs>
          <w:tab w:val="left" w:pos="1155"/>
        </w:tabs>
        <w:ind w:firstLine="709"/>
        <w:rPr>
          <w:lang w:eastAsia="ru-RU"/>
        </w:rPr>
      </w:pPr>
    </w:p>
    <w:tbl>
      <w:tblPr>
        <w:tblStyle w:val="af4"/>
        <w:tblW w:w="0" w:type="auto"/>
        <w:jc w:val="center"/>
        <w:tblLook w:val="04A0" w:firstRow="1" w:lastRow="0" w:firstColumn="1" w:lastColumn="0" w:noHBand="0" w:noVBand="1"/>
      </w:tblPr>
      <w:tblGrid>
        <w:gridCol w:w="2544"/>
        <w:gridCol w:w="1181"/>
        <w:gridCol w:w="1098"/>
        <w:gridCol w:w="1110"/>
        <w:gridCol w:w="1133"/>
        <w:gridCol w:w="1181"/>
        <w:gridCol w:w="1387"/>
      </w:tblGrid>
      <w:tr w:rsidR="00C331CF" w:rsidRPr="00C331CF" w:rsidTr="00823284">
        <w:trPr>
          <w:jc w:val="center"/>
        </w:trPr>
        <w:tc>
          <w:tcPr>
            <w:tcW w:w="2544" w:type="dxa"/>
            <w:vMerge w:val="restart"/>
          </w:tcPr>
          <w:p w:rsidR="00C331CF" w:rsidRPr="00C331CF" w:rsidRDefault="00C331CF" w:rsidP="00C331CF">
            <w:pPr>
              <w:tabs>
                <w:tab w:val="left" w:pos="1155"/>
              </w:tabs>
              <w:jc w:val="center"/>
              <w:rPr>
                <w:sz w:val="20"/>
                <w:szCs w:val="20"/>
                <w:lang w:eastAsia="ru-RU"/>
              </w:rPr>
            </w:pPr>
            <w:r w:rsidRPr="00C331CF">
              <w:rPr>
                <w:sz w:val="20"/>
                <w:szCs w:val="20"/>
                <w:lang w:eastAsia="ru-RU"/>
              </w:rPr>
              <w:t>Здания, до которых определяется расстояние</w:t>
            </w:r>
          </w:p>
        </w:tc>
        <w:tc>
          <w:tcPr>
            <w:tcW w:w="7090" w:type="dxa"/>
            <w:gridSpan w:val="6"/>
          </w:tcPr>
          <w:p w:rsidR="00C331CF" w:rsidRPr="00C331CF" w:rsidRDefault="00C331CF" w:rsidP="00C331CF">
            <w:pPr>
              <w:tabs>
                <w:tab w:val="left" w:pos="1155"/>
              </w:tabs>
              <w:jc w:val="center"/>
              <w:rPr>
                <w:sz w:val="20"/>
                <w:szCs w:val="20"/>
                <w:lang w:eastAsia="ru-RU"/>
              </w:rPr>
            </w:pPr>
            <w:r w:rsidRPr="00C331CF">
              <w:rPr>
                <w:sz w:val="20"/>
                <w:szCs w:val="20"/>
                <w:lang w:eastAsia="ru-RU"/>
              </w:rPr>
              <w:t>Расстояние, м</w:t>
            </w:r>
          </w:p>
        </w:tc>
      </w:tr>
      <w:tr w:rsidR="00C331CF" w:rsidRPr="00C331CF" w:rsidTr="00823284">
        <w:trPr>
          <w:jc w:val="center"/>
        </w:trPr>
        <w:tc>
          <w:tcPr>
            <w:tcW w:w="2544" w:type="dxa"/>
            <w:vMerge/>
          </w:tcPr>
          <w:p w:rsidR="00C331CF" w:rsidRPr="00C331CF" w:rsidRDefault="00C331CF" w:rsidP="00C331CF">
            <w:pPr>
              <w:tabs>
                <w:tab w:val="left" w:pos="1155"/>
              </w:tabs>
              <w:rPr>
                <w:sz w:val="20"/>
                <w:szCs w:val="20"/>
                <w:lang w:eastAsia="ru-RU"/>
              </w:rPr>
            </w:pPr>
          </w:p>
        </w:tc>
        <w:tc>
          <w:tcPr>
            <w:tcW w:w="3389" w:type="dxa"/>
            <w:gridSpan w:val="3"/>
          </w:tcPr>
          <w:p w:rsidR="00C331CF" w:rsidRPr="00C331CF" w:rsidRDefault="00C331CF" w:rsidP="00C331CF">
            <w:pPr>
              <w:tabs>
                <w:tab w:val="left" w:pos="1155"/>
              </w:tabs>
              <w:jc w:val="center"/>
              <w:rPr>
                <w:sz w:val="20"/>
                <w:szCs w:val="20"/>
                <w:lang w:eastAsia="ru-RU"/>
              </w:rPr>
            </w:pPr>
            <w:r w:rsidRPr="00C331CF">
              <w:rPr>
                <w:sz w:val="20"/>
                <w:szCs w:val="20"/>
                <w:lang w:eastAsia="ru-RU"/>
              </w:rPr>
              <w:t>от гаражей и открытых стоянок при числе легковых автомобилей</w:t>
            </w:r>
          </w:p>
        </w:tc>
        <w:tc>
          <w:tcPr>
            <w:tcW w:w="3701" w:type="dxa"/>
            <w:gridSpan w:val="3"/>
          </w:tcPr>
          <w:p w:rsidR="00C331CF" w:rsidRPr="00C331CF" w:rsidRDefault="00C331CF" w:rsidP="00C331CF">
            <w:pPr>
              <w:tabs>
                <w:tab w:val="left" w:pos="1155"/>
              </w:tabs>
              <w:jc w:val="center"/>
              <w:rPr>
                <w:sz w:val="20"/>
                <w:szCs w:val="20"/>
                <w:lang w:eastAsia="ru-RU"/>
              </w:rPr>
            </w:pPr>
            <w:r w:rsidRPr="00C331CF">
              <w:rPr>
                <w:sz w:val="20"/>
                <w:szCs w:val="20"/>
                <w:lang w:eastAsia="ru-RU"/>
              </w:rPr>
              <w:t>от станций технического обслуживания при числе постов</w:t>
            </w:r>
          </w:p>
        </w:tc>
      </w:tr>
      <w:tr w:rsidR="00C331CF" w:rsidRPr="00C331CF" w:rsidTr="00823284">
        <w:trPr>
          <w:jc w:val="center"/>
        </w:trPr>
        <w:tc>
          <w:tcPr>
            <w:tcW w:w="2544" w:type="dxa"/>
            <w:vMerge/>
          </w:tcPr>
          <w:p w:rsidR="00C331CF" w:rsidRPr="00C331CF" w:rsidRDefault="00C331CF" w:rsidP="00C331CF">
            <w:pPr>
              <w:tabs>
                <w:tab w:val="left" w:pos="1155"/>
              </w:tabs>
              <w:rPr>
                <w:sz w:val="20"/>
                <w:szCs w:val="20"/>
                <w:lang w:eastAsia="ru-RU"/>
              </w:rPr>
            </w:pPr>
          </w:p>
        </w:tc>
        <w:tc>
          <w:tcPr>
            <w:tcW w:w="1181" w:type="dxa"/>
          </w:tcPr>
          <w:p w:rsidR="00C331CF" w:rsidRPr="00C331CF" w:rsidRDefault="00C331CF" w:rsidP="00C331CF">
            <w:pPr>
              <w:tabs>
                <w:tab w:val="left" w:pos="1155"/>
              </w:tabs>
              <w:jc w:val="center"/>
              <w:rPr>
                <w:sz w:val="20"/>
                <w:szCs w:val="20"/>
                <w:lang w:eastAsia="ru-RU"/>
              </w:rPr>
            </w:pPr>
            <w:r w:rsidRPr="00C331CF">
              <w:rPr>
                <w:sz w:val="20"/>
                <w:szCs w:val="20"/>
                <w:lang w:eastAsia="ru-RU"/>
              </w:rPr>
              <w:t>10 и менее</w:t>
            </w:r>
          </w:p>
        </w:tc>
        <w:tc>
          <w:tcPr>
            <w:tcW w:w="1098" w:type="dxa"/>
          </w:tcPr>
          <w:p w:rsidR="00C331CF" w:rsidRPr="00C331CF" w:rsidRDefault="00C331CF" w:rsidP="00C331CF">
            <w:pPr>
              <w:tabs>
                <w:tab w:val="left" w:pos="1155"/>
              </w:tabs>
              <w:jc w:val="center"/>
              <w:rPr>
                <w:sz w:val="20"/>
                <w:szCs w:val="20"/>
                <w:lang w:eastAsia="ru-RU"/>
              </w:rPr>
            </w:pPr>
            <w:r w:rsidRPr="00C331CF">
              <w:rPr>
                <w:sz w:val="20"/>
                <w:szCs w:val="20"/>
                <w:lang w:eastAsia="ru-RU"/>
              </w:rPr>
              <w:t>11-50</w:t>
            </w:r>
          </w:p>
        </w:tc>
        <w:tc>
          <w:tcPr>
            <w:tcW w:w="1110" w:type="dxa"/>
          </w:tcPr>
          <w:p w:rsidR="00C331CF" w:rsidRPr="00C331CF" w:rsidRDefault="00C331CF" w:rsidP="00C331CF">
            <w:pPr>
              <w:tabs>
                <w:tab w:val="left" w:pos="1155"/>
              </w:tabs>
              <w:jc w:val="center"/>
              <w:rPr>
                <w:sz w:val="20"/>
                <w:szCs w:val="20"/>
                <w:lang w:eastAsia="ru-RU"/>
              </w:rPr>
            </w:pPr>
            <w:r w:rsidRPr="00C331CF">
              <w:rPr>
                <w:sz w:val="20"/>
                <w:szCs w:val="20"/>
                <w:lang w:eastAsia="ru-RU"/>
              </w:rPr>
              <w:t>51-100</w:t>
            </w:r>
          </w:p>
        </w:tc>
        <w:tc>
          <w:tcPr>
            <w:tcW w:w="1133" w:type="dxa"/>
          </w:tcPr>
          <w:p w:rsidR="00C331CF" w:rsidRPr="00C331CF" w:rsidRDefault="00C331CF" w:rsidP="00C331CF">
            <w:pPr>
              <w:tabs>
                <w:tab w:val="left" w:pos="1155"/>
              </w:tabs>
              <w:jc w:val="center"/>
              <w:rPr>
                <w:sz w:val="20"/>
                <w:szCs w:val="20"/>
                <w:lang w:eastAsia="ru-RU"/>
              </w:rPr>
            </w:pPr>
            <w:r w:rsidRPr="00C331CF">
              <w:rPr>
                <w:sz w:val="20"/>
                <w:szCs w:val="20"/>
                <w:lang w:eastAsia="ru-RU"/>
              </w:rPr>
              <w:t>101-300</w:t>
            </w:r>
          </w:p>
        </w:tc>
        <w:tc>
          <w:tcPr>
            <w:tcW w:w="1181" w:type="dxa"/>
          </w:tcPr>
          <w:p w:rsidR="00C331CF" w:rsidRPr="00C331CF" w:rsidRDefault="00C331CF" w:rsidP="00C331CF">
            <w:pPr>
              <w:tabs>
                <w:tab w:val="left" w:pos="1155"/>
              </w:tabs>
              <w:jc w:val="center"/>
              <w:rPr>
                <w:sz w:val="20"/>
                <w:szCs w:val="20"/>
                <w:lang w:eastAsia="ru-RU"/>
              </w:rPr>
            </w:pPr>
            <w:r w:rsidRPr="00C331CF">
              <w:rPr>
                <w:sz w:val="20"/>
                <w:szCs w:val="20"/>
                <w:lang w:eastAsia="ru-RU"/>
              </w:rPr>
              <w:t>10 и менее</w:t>
            </w:r>
          </w:p>
        </w:tc>
        <w:tc>
          <w:tcPr>
            <w:tcW w:w="1387" w:type="dxa"/>
          </w:tcPr>
          <w:p w:rsidR="00C331CF" w:rsidRPr="00C331CF" w:rsidRDefault="00C331CF" w:rsidP="00C331CF">
            <w:pPr>
              <w:tabs>
                <w:tab w:val="left" w:pos="1155"/>
              </w:tabs>
              <w:jc w:val="center"/>
              <w:rPr>
                <w:sz w:val="20"/>
                <w:szCs w:val="20"/>
                <w:lang w:eastAsia="ru-RU"/>
              </w:rPr>
            </w:pPr>
            <w:r w:rsidRPr="00C331CF">
              <w:rPr>
                <w:sz w:val="20"/>
                <w:szCs w:val="20"/>
                <w:lang w:eastAsia="ru-RU"/>
              </w:rPr>
              <w:t>11-30</w:t>
            </w:r>
          </w:p>
        </w:tc>
      </w:tr>
      <w:tr w:rsidR="00C331CF" w:rsidRPr="00C331CF" w:rsidTr="00823284">
        <w:trPr>
          <w:jc w:val="center"/>
        </w:trPr>
        <w:tc>
          <w:tcPr>
            <w:tcW w:w="2544" w:type="dxa"/>
          </w:tcPr>
          <w:p w:rsidR="00C331CF" w:rsidRPr="00C331CF" w:rsidRDefault="00C331CF" w:rsidP="00C331CF">
            <w:pPr>
              <w:spacing w:before="100" w:beforeAutospacing="1" w:after="100" w:afterAutospacing="1"/>
              <w:jc w:val="left"/>
              <w:rPr>
                <w:sz w:val="22"/>
                <w:szCs w:val="22"/>
                <w:lang w:eastAsia="ru-RU"/>
              </w:rPr>
            </w:pPr>
            <w:r w:rsidRPr="00C331CF">
              <w:rPr>
                <w:sz w:val="22"/>
                <w:szCs w:val="22"/>
                <w:lang w:eastAsia="ru-RU"/>
              </w:rPr>
              <w:t>Жилые дома</w:t>
            </w:r>
          </w:p>
        </w:tc>
        <w:tc>
          <w:tcPr>
            <w:tcW w:w="1181"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10**</w:t>
            </w:r>
          </w:p>
        </w:tc>
        <w:tc>
          <w:tcPr>
            <w:tcW w:w="1098"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15</w:t>
            </w:r>
          </w:p>
        </w:tc>
        <w:tc>
          <w:tcPr>
            <w:tcW w:w="1110"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25</w:t>
            </w:r>
          </w:p>
        </w:tc>
        <w:tc>
          <w:tcPr>
            <w:tcW w:w="1133"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35</w:t>
            </w:r>
          </w:p>
        </w:tc>
        <w:tc>
          <w:tcPr>
            <w:tcW w:w="1181"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15</w:t>
            </w:r>
          </w:p>
        </w:tc>
        <w:tc>
          <w:tcPr>
            <w:tcW w:w="1387"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25</w:t>
            </w:r>
          </w:p>
        </w:tc>
      </w:tr>
      <w:tr w:rsidR="00C331CF" w:rsidRPr="00C331CF" w:rsidTr="00823284">
        <w:trPr>
          <w:jc w:val="center"/>
        </w:trPr>
        <w:tc>
          <w:tcPr>
            <w:tcW w:w="2544" w:type="dxa"/>
          </w:tcPr>
          <w:p w:rsidR="00C331CF" w:rsidRPr="00C331CF" w:rsidRDefault="00C331CF" w:rsidP="00C331CF">
            <w:pPr>
              <w:spacing w:before="100" w:beforeAutospacing="1" w:after="100" w:afterAutospacing="1"/>
              <w:jc w:val="left"/>
              <w:rPr>
                <w:sz w:val="22"/>
                <w:szCs w:val="22"/>
                <w:lang w:eastAsia="ru-RU"/>
              </w:rPr>
            </w:pPr>
            <w:r w:rsidRPr="00C331CF">
              <w:rPr>
                <w:sz w:val="22"/>
                <w:szCs w:val="22"/>
                <w:lang w:eastAsia="ru-RU"/>
              </w:rPr>
              <w:t>в том числе торцы жилых домов без окон</w:t>
            </w:r>
          </w:p>
        </w:tc>
        <w:tc>
          <w:tcPr>
            <w:tcW w:w="1181"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10**</w:t>
            </w:r>
          </w:p>
        </w:tc>
        <w:tc>
          <w:tcPr>
            <w:tcW w:w="1098"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10**</w:t>
            </w:r>
          </w:p>
        </w:tc>
        <w:tc>
          <w:tcPr>
            <w:tcW w:w="1110"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15</w:t>
            </w:r>
          </w:p>
        </w:tc>
        <w:tc>
          <w:tcPr>
            <w:tcW w:w="1133"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25</w:t>
            </w:r>
          </w:p>
        </w:tc>
        <w:tc>
          <w:tcPr>
            <w:tcW w:w="1181"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15</w:t>
            </w:r>
          </w:p>
        </w:tc>
        <w:tc>
          <w:tcPr>
            <w:tcW w:w="1387"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25</w:t>
            </w:r>
          </w:p>
        </w:tc>
      </w:tr>
      <w:tr w:rsidR="00C331CF" w:rsidRPr="00C331CF" w:rsidTr="00823284">
        <w:trPr>
          <w:jc w:val="center"/>
        </w:trPr>
        <w:tc>
          <w:tcPr>
            <w:tcW w:w="2544" w:type="dxa"/>
          </w:tcPr>
          <w:p w:rsidR="00C331CF" w:rsidRPr="00C331CF" w:rsidRDefault="00C331CF" w:rsidP="00C331CF">
            <w:pPr>
              <w:spacing w:before="100" w:beforeAutospacing="1" w:after="100" w:afterAutospacing="1"/>
              <w:jc w:val="left"/>
              <w:rPr>
                <w:sz w:val="22"/>
                <w:szCs w:val="22"/>
                <w:lang w:eastAsia="ru-RU"/>
              </w:rPr>
            </w:pPr>
            <w:r w:rsidRPr="00C331CF">
              <w:rPr>
                <w:sz w:val="22"/>
                <w:szCs w:val="22"/>
                <w:lang w:eastAsia="ru-RU"/>
              </w:rPr>
              <w:t>Общественные здания</w:t>
            </w:r>
          </w:p>
        </w:tc>
        <w:tc>
          <w:tcPr>
            <w:tcW w:w="1181"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10**</w:t>
            </w:r>
          </w:p>
        </w:tc>
        <w:tc>
          <w:tcPr>
            <w:tcW w:w="1098"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10**</w:t>
            </w:r>
          </w:p>
        </w:tc>
        <w:tc>
          <w:tcPr>
            <w:tcW w:w="1110"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15</w:t>
            </w:r>
          </w:p>
        </w:tc>
        <w:tc>
          <w:tcPr>
            <w:tcW w:w="1133"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25</w:t>
            </w:r>
          </w:p>
        </w:tc>
        <w:tc>
          <w:tcPr>
            <w:tcW w:w="1181"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15</w:t>
            </w:r>
          </w:p>
        </w:tc>
        <w:tc>
          <w:tcPr>
            <w:tcW w:w="1387"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20</w:t>
            </w:r>
          </w:p>
        </w:tc>
      </w:tr>
      <w:tr w:rsidR="00C331CF" w:rsidRPr="00C331CF" w:rsidTr="00823284">
        <w:trPr>
          <w:jc w:val="center"/>
        </w:trPr>
        <w:tc>
          <w:tcPr>
            <w:tcW w:w="2544" w:type="dxa"/>
          </w:tcPr>
          <w:p w:rsidR="00C331CF" w:rsidRPr="00C331CF" w:rsidRDefault="00C331CF" w:rsidP="00C331CF">
            <w:pPr>
              <w:spacing w:before="100" w:beforeAutospacing="1" w:after="100" w:afterAutospacing="1"/>
              <w:jc w:val="left"/>
              <w:rPr>
                <w:sz w:val="22"/>
                <w:szCs w:val="22"/>
                <w:lang w:eastAsia="ru-RU"/>
              </w:rPr>
            </w:pPr>
            <w:r w:rsidRPr="00C331CF">
              <w:rPr>
                <w:sz w:val="22"/>
                <w:szCs w:val="22"/>
                <w:lang w:eastAsia="ru-RU"/>
              </w:rPr>
              <w:t>Общеобразовательные школы и детские дошкольные учреждения</w:t>
            </w:r>
          </w:p>
        </w:tc>
        <w:tc>
          <w:tcPr>
            <w:tcW w:w="1181"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15</w:t>
            </w:r>
          </w:p>
        </w:tc>
        <w:tc>
          <w:tcPr>
            <w:tcW w:w="1098"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25</w:t>
            </w:r>
          </w:p>
        </w:tc>
        <w:tc>
          <w:tcPr>
            <w:tcW w:w="1110"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25</w:t>
            </w:r>
          </w:p>
        </w:tc>
        <w:tc>
          <w:tcPr>
            <w:tcW w:w="1133"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50</w:t>
            </w:r>
          </w:p>
        </w:tc>
        <w:tc>
          <w:tcPr>
            <w:tcW w:w="1181"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50</w:t>
            </w:r>
          </w:p>
        </w:tc>
        <w:tc>
          <w:tcPr>
            <w:tcW w:w="1387"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w:t>
            </w:r>
          </w:p>
        </w:tc>
      </w:tr>
      <w:tr w:rsidR="00C331CF" w:rsidRPr="00C331CF" w:rsidTr="00823284">
        <w:trPr>
          <w:jc w:val="center"/>
        </w:trPr>
        <w:tc>
          <w:tcPr>
            <w:tcW w:w="2544" w:type="dxa"/>
          </w:tcPr>
          <w:p w:rsidR="00C331CF" w:rsidRPr="00C331CF" w:rsidRDefault="00C331CF" w:rsidP="00C331CF">
            <w:pPr>
              <w:spacing w:before="100" w:beforeAutospacing="1" w:after="100" w:afterAutospacing="1"/>
              <w:jc w:val="left"/>
              <w:rPr>
                <w:sz w:val="22"/>
                <w:szCs w:val="22"/>
                <w:lang w:eastAsia="ru-RU"/>
              </w:rPr>
            </w:pPr>
            <w:r w:rsidRPr="00C331CF">
              <w:rPr>
                <w:sz w:val="22"/>
                <w:szCs w:val="22"/>
                <w:lang w:eastAsia="ru-RU"/>
              </w:rPr>
              <w:t>Лечебные учреждения со стационаром</w:t>
            </w:r>
          </w:p>
        </w:tc>
        <w:tc>
          <w:tcPr>
            <w:tcW w:w="1181"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25</w:t>
            </w:r>
          </w:p>
        </w:tc>
        <w:tc>
          <w:tcPr>
            <w:tcW w:w="1098"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50</w:t>
            </w:r>
          </w:p>
        </w:tc>
        <w:tc>
          <w:tcPr>
            <w:tcW w:w="1110"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w:t>
            </w:r>
          </w:p>
        </w:tc>
        <w:tc>
          <w:tcPr>
            <w:tcW w:w="1133"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w:t>
            </w:r>
          </w:p>
        </w:tc>
        <w:tc>
          <w:tcPr>
            <w:tcW w:w="1181"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50</w:t>
            </w:r>
          </w:p>
        </w:tc>
        <w:tc>
          <w:tcPr>
            <w:tcW w:w="1387" w:type="dxa"/>
          </w:tcPr>
          <w:p w:rsidR="00C331CF" w:rsidRPr="00C331CF" w:rsidRDefault="00C331CF" w:rsidP="00C331CF">
            <w:pPr>
              <w:spacing w:before="100" w:beforeAutospacing="1" w:after="100" w:afterAutospacing="1"/>
              <w:jc w:val="center"/>
              <w:rPr>
                <w:sz w:val="22"/>
                <w:szCs w:val="22"/>
                <w:lang w:eastAsia="ru-RU"/>
              </w:rPr>
            </w:pPr>
            <w:r w:rsidRPr="00C331CF">
              <w:rPr>
                <w:sz w:val="22"/>
                <w:szCs w:val="22"/>
                <w:lang w:eastAsia="ru-RU"/>
              </w:rPr>
              <w:t>*</w:t>
            </w:r>
          </w:p>
        </w:tc>
      </w:tr>
    </w:tbl>
    <w:tbl>
      <w:tblPr>
        <w:tblW w:w="9789" w:type="dxa"/>
        <w:tblCellSpacing w:w="15" w:type="dxa"/>
        <w:tblInd w:w="8" w:type="dxa"/>
        <w:tblLayout w:type="fixed"/>
        <w:tblCellMar>
          <w:top w:w="15" w:type="dxa"/>
          <w:left w:w="15" w:type="dxa"/>
          <w:bottom w:w="15" w:type="dxa"/>
          <w:right w:w="15" w:type="dxa"/>
        </w:tblCellMar>
        <w:tblLook w:val="04A0" w:firstRow="1" w:lastRow="0" w:firstColumn="1" w:lastColumn="0" w:noHBand="0" w:noVBand="1"/>
      </w:tblPr>
      <w:tblGrid>
        <w:gridCol w:w="2485"/>
        <w:gridCol w:w="80"/>
        <w:gridCol w:w="1061"/>
        <w:gridCol w:w="1089"/>
        <w:gridCol w:w="897"/>
        <w:gridCol w:w="849"/>
        <w:gridCol w:w="637"/>
        <w:gridCol w:w="2691"/>
      </w:tblGrid>
      <w:tr w:rsidR="00C331CF" w:rsidRPr="00C331CF" w:rsidTr="00C331CF">
        <w:trPr>
          <w:gridAfter w:val="1"/>
          <w:wAfter w:w="2646" w:type="dxa"/>
          <w:trHeight w:val="35"/>
          <w:tblCellSpacing w:w="15" w:type="dxa"/>
        </w:trPr>
        <w:tc>
          <w:tcPr>
            <w:tcW w:w="2440" w:type="dxa"/>
            <w:vAlign w:val="center"/>
            <w:hideMark/>
          </w:tcPr>
          <w:p w:rsidR="00C331CF" w:rsidRPr="00C331CF" w:rsidRDefault="00C331CF" w:rsidP="00C331CF">
            <w:pPr>
              <w:jc w:val="left"/>
              <w:rPr>
                <w:sz w:val="2"/>
                <w:lang w:eastAsia="ru-RU"/>
              </w:rPr>
            </w:pPr>
          </w:p>
        </w:tc>
        <w:tc>
          <w:tcPr>
            <w:tcW w:w="50" w:type="dxa"/>
            <w:vAlign w:val="center"/>
            <w:hideMark/>
          </w:tcPr>
          <w:p w:rsidR="00C331CF" w:rsidRPr="00C331CF" w:rsidRDefault="00C331CF" w:rsidP="00C331CF">
            <w:pPr>
              <w:jc w:val="left"/>
              <w:rPr>
                <w:sz w:val="2"/>
                <w:lang w:eastAsia="ru-RU"/>
              </w:rPr>
            </w:pPr>
          </w:p>
        </w:tc>
        <w:tc>
          <w:tcPr>
            <w:tcW w:w="1031" w:type="dxa"/>
            <w:vAlign w:val="center"/>
            <w:hideMark/>
          </w:tcPr>
          <w:p w:rsidR="00C331CF" w:rsidRPr="00C331CF" w:rsidRDefault="00C331CF" w:rsidP="00C331CF">
            <w:pPr>
              <w:jc w:val="left"/>
              <w:rPr>
                <w:sz w:val="2"/>
                <w:lang w:eastAsia="ru-RU"/>
              </w:rPr>
            </w:pPr>
          </w:p>
        </w:tc>
        <w:tc>
          <w:tcPr>
            <w:tcW w:w="1059" w:type="dxa"/>
            <w:vAlign w:val="center"/>
            <w:hideMark/>
          </w:tcPr>
          <w:p w:rsidR="00C331CF" w:rsidRPr="00C331CF" w:rsidRDefault="00C331CF" w:rsidP="00C331CF">
            <w:pPr>
              <w:jc w:val="left"/>
              <w:rPr>
                <w:sz w:val="2"/>
                <w:lang w:eastAsia="ru-RU"/>
              </w:rPr>
            </w:pPr>
          </w:p>
        </w:tc>
        <w:tc>
          <w:tcPr>
            <w:tcW w:w="867" w:type="dxa"/>
            <w:vAlign w:val="center"/>
            <w:hideMark/>
          </w:tcPr>
          <w:p w:rsidR="00C331CF" w:rsidRPr="00C331CF" w:rsidRDefault="00C331CF" w:rsidP="00C331CF">
            <w:pPr>
              <w:jc w:val="left"/>
              <w:rPr>
                <w:sz w:val="2"/>
                <w:lang w:eastAsia="ru-RU"/>
              </w:rPr>
            </w:pPr>
          </w:p>
        </w:tc>
        <w:tc>
          <w:tcPr>
            <w:tcW w:w="819" w:type="dxa"/>
            <w:vAlign w:val="center"/>
            <w:hideMark/>
          </w:tcPr>
          <w:p w:rsidR="00C331CF" w:rsidRPr="00C331CF" w:rsidRDefault="00C331CF" w:rsidP="00C331CF">
            <w:pPr>
              <w:jc w:val="left"/>
              <w:rPr>
                <w:sz w:val="2"/>
                <w:lang w:eastAsia="ru-RU"/>
              </w:rPr>
            </w:pPr>
          </w:p>
        </w:tc>
        <w:tc>
          <w:tcPr>
            <w:tcW w:w="607" w:type="dxa"/>
            <w:vAlign w:val="center"/>
            <w:hideMark/>
          </w:tcPr>
          <w:p w:rsidR="00C331CF" w:rsidRPr="00C331CF" w:rsidRDefault="00C331CF" w:rsidP="00C331CF">
            <w:pPr>
              <w:jc w:val="left"/>
              <w:rPr>
                <w:sz w:val="2"/>
                <w:lang w:eastAsia="ru-RU"/>
              </w:rPr>
            </w:pPr>
          </w:p>
        </w:tc>
      </w:tr>
      <w:tr w:rsidR="00C331CF" w:rsidRPr="00C331CF" w:rsidTr="00C331CF">
        <w:trPr>
          <w:tblCellSpacing w:w="15" w:type="dxa"/>
        </w:trPr>
        <w:tc>
          <w:tcPr>
            <w:tcW w:w="9729" w:type="dxa"/>
            <w:gridSpan w:val="8"/>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C331CF" w:rsidRPr="00C331CF" w:rsidRDefault="00C331CF" w:rsidP="00C331CF">
            <w:pPr>
              <w:jc w:val="left"/>
              <w:rPr>
                <w:sz w:val="20"/>
                <w:szCs w:val="20"/>
                <w:lang w:eastAsia="ru-RU"/>
              </w:rPr>
            </w:pPr>
            <w:r w:rsidRPr="00C331CF">
              <w:rPr>
                <w:sz w:val="20"/>
                <w:szCs w:val="20"/>
                <w:lang w:eastAsia="ru-RU"/>
              </w:rPr>
              <w:t>* Определяется по согласованию с органами Государственного санитарно-эпидемиологического надзора.</w:t>
            </w:r>
            <w:r w:rsidRPr="00C331CF">
              <w:rPr>
                <w:sz w:val="20"/>
                <w:szCs w:val="20"/>
                <w:lang w:eastAsia="ru-RU"/>
              </w:rPr>
              <w:br/>
              <w:t>** Для зданий гаражей III-V степеней огнестойкости расстояния следует принимать не менее 12 м.</w:t>
            </w:r>
            <w:r w:rsidRPr="00C331CF">
              <w:rPr>
                <w:sz w:val="20"/>
                <w:szCs w:val="20"/>
                <w:lang w:eastAsia="ru-RU"/>
              </w:rPr>
              <w:br/>
              <w:t>Примечания:</w:t>
            </w:r>
            <w:r w:rsidRPr="00C331CF">
              <w:rPr>
                <w:sz w:val="20"/>
                <w:szCs w:val="20"/>
                <w:lang w:eastAsia="ru-RU"/>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C331CF">
              <w:rPr>
                <w:sz w:val="20"/>
                <w:szCs w:val="20"/>
                <w:lang w:eastAsia="ru-RU"/>
              </w:rPr>
              <w:b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rsidRPr="00C331CF">
              <w:rPr>
                <w:sz w:val="20"/>
                <w:szCs w:val="20"/>
                <w:lang w:eastAsia="ru-RU"/>
              </w:rPr>
              <w:br/>
              <w:t xml:space="preserve">3. Для гаражей I-II степеней </w:t>
            </w:r>
            <w:proofErr w:type="gramStart"/>
            <w:r w:rsidRPr="00C331CF">
              <w:rPr>
                <w:sz w:val="20"/>
                <w:szCs w:val="20"/>
                <w:lang w:eastAsia="ru-RU"/>
              </w:rPr>
              <w:t>огнестойкости</w:t>
            </w:r>
            <w:proofErr w:type="gramEnd"/>
            <w:r w:rsidRPr="00C331CF">
              <w:rPr>
                <w:sz w:val="20"/>
                <w:szCs w:val="20"/>
                <w:lang w:eastAsia="ru-RU"/>
              </w:rPr>
              <w:t xml:space="preserve">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C331CF">
              <w:rPr>
                <w:sz w:val="20"/>
                <w:szCs w:val="20"/>
                <w:lang w:eastAsia="ru-RU"/>
              </w:rPr>
              <w:br/>
              <w:t xml:space="preserve">4. Гаражи и открытые стоянки для хранения легковых автомобилей вместимостью более 300 </w:t>
            </w:r>
            <w:proofErr w:type="spellStart"/>
            <w:r w:rsidRPr="00C331CF">
              <w:rPr>
                <w:sz w:val="20"/>
                <w:szCs w:val="20"/>
                <w:lang w:eastAsia="ru-RU"/>
              </w:rPr>
              <w:t>машино</w:t>
            </w:r>
            <w:proofErr w:type="spellEnd"/>
            <w:r w:rsidRPr="00C331CF">
              <w:rPr>
                <w:sz w:val="20"/>
                <w:szCs w:val="20"/>
                <w:lang w:eastAsia="ru-RU"/>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C331CF">
              <w:rPr>
                <w:sz w:val="20"/>
                <w:szCs w:val="20"/>
                <w:lang w:eastAsia="ru-RU"/>
              </w:rPr>
              <w:br/>
              <w:t>5. Для гаражей вместимостью более 10 машин указанные в таблице 10 расстояния допускается принимать по интерполяции.</w:t>
            </w:r>
            <w:r w:rsidRPr="00C331CF">
              <w:rPr>
                <w:sz w:val="20"/>
                <w:szCs w:val="20"/>
                <w:lang w:eastAsia="ru-RU"/>
              </w:rPr>
              <w:br/>
              <w:t>6. В одноэтажных гаражах боксового типа, принадлежащих гражданам, допускается устройство погребов.</w:t>
            </w:r>
          </w:p>
        </w:tc>
      </w:tr>
    </w:tbl>
    <w:p w:rsidR="00C331CF" w:rsidRPr="005A02AB" w:rsidRDefault="00C331CF" w:rsidP="00C331CF">
      <w:pPr>
        <w:tabs>
          <w:tab w:val="left" w:pos="1155"/>
        </w:tabs>
        <w:rPr>
          <w:rFonts w:eastAsia="Calibri"/>
          <w:lang w:eastAsia="en-US"/>
        </w:rPr>
      </w:pPr>
    </w:p>
    <w:p w:rsidR="007976BF" w:rsidRPr="008A306A" w:rsidRDefault="007976BF" w:rsidP="007976BF">
      <w:pPr>
        <w:ind w:firstLine="708"/>
        <w:rPr>
          <w:sz w:val="28"/>
          <w:szCs w:val="28"/>
        </w:rPr>
      </w:pPr>
      <w:r w:rsidRPr="008A306A">
        <w:rPr>
          <w:sz w:val="28"/>
          <w:szCs w:val="28"/>
        </w:rPr>
        <w:t>1.</w:t>
      </w:r>
      <w:r>
        <w:rPr>
          <w:sz w:val="28"/>
          <w:szCs w:val="28"/>
        </w:rPr>
        <w:t>10</w:t>
      </w:r>
      <w:r w:rsidRPr="008A306A">
        <w:rPr>
          <w:sz w:val="28"/>
          <w:szCs w:val="28"/>
        </w:rPr>
        <w:t xml:space="preserve"> По тексту правил слова «Структурное подразделение администрации поселения по архитектуре, градостроительству и землепользованию» в соответствующем падеже заменить словами «отдел градостроительства и имущественных отношений администрации Черниговского района» в соответствующем падеже.</w:t>
      </w:r>
    </w:p>
    <w:p w:rsidR="007976BF" w:rsidRPr="008A306A" w:rsidRDefault="007976BF" w:rsidP="007976BF">
      <w:pPr>
        <w:ind w:firstLine="708"/>
        <w:rPr>
          <w:sz w:val="28"/>
          <w:szCs w:val="28"/>
        </w:rPr>
      </w:pPr>
      <w:r w:rsidRPr="008A306A">
        <w:rPr>
          <w:sz w:val="28"/>
          <w:szCs w:val="28"/>
        </w:rPr>
        <w:t>1.</w:t>
      </w:r>
      <w:r>
        <w:rPr>
          <w:sz w:val="28"/>
          <w:szCs w:val="28"/>
        </w:rPr>
        <w:t>11</w:t>
      </w:r>
      <w:r w:rsidRPr="008A306A">
        <w:rPr>
          <w:sz w:val="28"/>
          <w:szCs w:val="28"/>
        </w:rPr>
        <w:t xml:space="preserve"> По тексту правил слова «Черниговское сельское поселение» в соответствующем падеже заменить словами «Черниговский муниципальный район» в соответствующем падеже.</w:t>
      </w:r>
    </w:p>
    <w:p w:rsidR="007976BF" w:rsidRPr="008A306A" w:rsidRDefault="007976BF" w:rsidP="007976BF">
      <w:pPr>
        <w:ind w:firstLine="708"/>
        <w:rPr>
          <w:sz w:val="28"/>
          <w:szCs w:val="28"/>
        </w:rPr>
      </w:pPr>
      <w:r w:rsidRPr="008A306A">
        <w:rPr>
          <w:sz w:val="28"/>
          <w:szCs w:val="28"/>
        </w:rPr>
        <w:t>1.1</w:t>
      </w:r>
      <w:r>
        <w:rPr>
          <w:sz w:val="28"/>
          <w:szCs w:val="28"/>
        </w:rPr>
        <w:t>2</w:t>
      </w:r>
      <w:r w:rsidRPr="008A306A">
        <w:rPr>
          <w:sz w:val="28"/>
          <w:szCs w:val="28"/>
        </w:rPr>
        <w:t xml:space="preserve"> По тексту правил слова «орган архитектуры и градостроительства» в соответствующем падеже заменить словами «отдел градостроительства и имущественных отношений» в соответствующем падеже.</w:t>
      </w:r>
    </w:p>
    <w:p w:rsidR="007976BF" w:rsidRPr="008A306A" w:rsidRDefault="007976BF" w:rsidP="007976BF">
      <w:pPr>
        <w:ind w:firstLine="708"/>
        <w:rPr>
          <w:sz w:val="28"/>
          <w:szCs w:val="28"/>
        </w:rPr>
      </w:pPr>
      <w:r w:rsidRPr="008A306A">
        <w:rPr>
          <w:sz w:val="28"/>
          <w:szCs w:val="28"/>
        </w:rPr>
        <w:t>1.1</w:t>
      </w:r>
      <w:r>
        <w:rPr>
          <w:sz w:val="28"/>
          <w:szCs w:val="28"/>
        </w:rPr>
        <w:t>3</w:t>
      </w:r>
      <w:r w:rsidRPr="008A306A">
        <w:rPr>
          <w:sz w:val="28"/>
          <w:szCs w:val="28"/>
        </w:rPr>
        <w:t xml:space="preserve"> По тексту правил слова «администрация поселения» в соответствующем падеже заменить словами «администрация района» в соответствующем падеже.</w:t>
      </w:r>
    </w:p>
    <w:p w:rsidR="007976BF" w:rsidRPr="008A306A" w:rsidRDefault="007976BF" w:rsidP="007976BF">
      <w:pPr>
        <w:ind w:firstLine="709"/>
        <w:rPr>
          <w:sz w:val="28"/>
          <w:szCs w:val="28"/>
        </w:rPr>
      </w:pPr>
      <w:r w:rsidRPr="008A306A">
        <w:rPr>
          <w:sz w:val="28"/>
          <w:szCs w:val="28"/>
        </w:rPr>
        <w:lastRenderedPageBreak/>
        <w:t>2. Настоящее Решение вступает в силу с момента опубликования в «Вестнике нормативных актов Черниговского района» приложения к газете «Новое время».</w:t>
      </w:r>
    </w:p>
    <w:p w:rsidR="007976BF" w:rsidRPr="008A306A" w:rsidRDefault="007976BF" w:rsidP="007976BF">
      <w:pPr>
        <w:ind w:firstLine="708"/>
        <w:rPr>
          <w:sz w:val="28"/>
          <w:szCs w:val="28"/>
        </w:rPr>
      </w:pPr>
    </w:p>
    <w:p w:rsidR="007976BF" w:rsidRPr="008A306A" w:rsidRDefault="007976BF" w:rsidP="007976BF">
      <w:pPr>
        <w:ind w:firstLine="708"/>
        <w:rPr>
          <w:sz w:val="28"/>
          <w:szCs w:val="28"/>
        </w:rPr>
      </w:pPr>
    </w:p>
    <w:p w:rsidR="007976BF" w:rsidRPr="008A306A" w:rsidRDefault="007976BF" w:rsidP="007976BF">
      <w:pPr>
        <w:ind w:firstLine="708"/>
        <w:rPr>
          <w:sz w:val="28"/>
          <w:szCs w:val="28"/>
        </w:rPr>
      </w:pPr>
    </w:p>
    <w:p w:rsidR="007976BF" w:rsidRPr="008A306A" w:rsidRDefault="007976BF" w:rsidP="007976BF">
      <w:pPr>
        <w:rPr>
          <w:sz w:val="28"/>
          <w:szCs w:val="28"/>
        </w:rPr>
      </w:pPr>
      <w:r w:rsidRPr="008A306A">
        <w:rPr>
          <w:sz w:val="28"/>
          <w:szCs w:val="28"/>
        </w:rPr>
        <w:t>Глава Черниговского района</w:t>
      </w:r>
      <w:r w:rsidRPr="008A306A">
        <w:rPr>
          <w:sz w:val="28"/>
          <w:szCs w:val="28"/>
        </w:rPr>
        <w:tab/>
      </w:r>
      <w:r w:rsidRPr="008A306A">
        <w:rPr>
          <w:sz w:val="28"/>
          <w:szCs w:val="28"/>
        </w:rPr>
        <w:tab/>
      </w:r>
      <w:r w:rsidRPr="008A306A">
        <w:rPr>
          <w:sz w:val="28"/>
          <w:szCs w:val="28"/>
        </w:rPr>
        <w:tab/>
      </w:r>
      <w:r w:rsidRPr="008A306A">
        <w:rPr>
          <w:sz w:val="28"/>
          <w:szCs w:val="28"/>
        </w:rPr>
        <w:tab/>
        <w:t xml:space="preserve">                              </w:t>
      </w:r>
      <w:r w:rsidRPr="008A306A">
        <w:rPr>
          <w:sz w:val="28"/>
          <w:szCs w:val="28"/>
        </w:rPr>
        <w:tab/>
        <w:t>В.Н. Сёмкин</w:t>
      </w:r>
    </w:p>
    <w:p w:rsidR="007976BF" w:rsidRPr="008A306A" w:rsidRDefault="00ED0243" w:rsidP="007976BF">
      <w:pPr>
        <w:rPr>
          <w:sz w:val="28"/>
          <w:szCs w:val="28"/>
        </w:rPr>
      </w:pPr>
      <w:r>
        <w:rPr>
          <w:sz w:val="28"/>
          <w:szCs w:val="28"/>
        </w:rPr>
        <w:t xml:space="preserve">27 сентября </w:t>
      </w:r>
      <w:r w:rsidR="007976BF" w:rsidRPr="008A306A">
        <w:rPr>
          <w:sz w:val="28"/>
          <w:szCs w:val="28"/>
        </w:rPr>
        <w:t>2018</w:t>
      </w:r>
      <w:r w:rsidR="00C331CF">
        <w:rPr>
          <w:sz w:val="28"/>
          <w:szCs w:val="28"/>
        </w:rPr>
        <w:t xml:space="preserve"> </w:t>
      </w:r>
      <w:r w:rsidR="007976BF" w:rsidRPr="008A306A">
        <w:rPr>
          <w:sz w:val="28"/>
          <w:szCs w:val="28"/>
        </w:rPr>
        <w:t>г</w:t>
      </w:r>
      <w:r w:rsidR="00C331CF">
        <w:rPr>
          <w:sz w:val="28"/>
          <w:szCs w:val="28"/>
        </w:rPr>
        <w:t>ода</w:t>
      </w:r>
    </w:p>
    <w:p w:rsidR="007976BF" w:rsidRPr="008A306A" w:rsidRDefault="007976BF" w:rsidP="007976BF">
      <w:pPr>
        <w:rPr>
          <w:sz w:val="28"/>
          <w:szCs w:val="28"/>
        </w:rPr>
      </w:pPr>
      <w:r w:rsidRPr="008A306A">
        <w:rPr>
          <w:sz w:val="28"/>
          <w:szCs w:val="28"/>
        </w:rPr>
        <w:t>№</w:t>
      </w:r>
      <w:r w:rsidR="00ED0243">
        <w:rPr>
          <w:sz w:val="28"/>
          <w:szCs w:val="28"/>
        </w:rPr>
        <w:t xml:space="preserve"> 123-</w:t>
      </w:r>
      <w:r w:rsidRPr="008A306A">
        <w:rPr>
          <w:sz w:val="28"/>
          <w:szCs w:val="28"/>
        </w:rPr>
        <w:t xml:space="preserve"> НПА</w:t>
      </w:r>
    </w:p>
    <w:p w:rsidR="007976BF" w:rsidRDefault="007976BF"/>
    <w:p w:rsidR="007976BF" w:rsidRPr="007976BF" w:rsidRDefault="007976BF" w:rsidP="007976BF"/>
    <w:p w:rsidR="007976BF" w:rsidRPr="007976BF" w:rsidRDefault="007976BF" w:rsidP="007976BF"/>
    <w:p w:rsidR="007976BF" w:rsidRPr="007976BF" w:rsidRDefault="007976BF" w:rsidP="007976BF"/>
    <w:p w:rsidR="007976BF" w:rsidRPr="007976BF" w:rsidRDefault="007976BF" w:rsidP="007976BF"/>
    <w:p w:rsidR="007976BF" w:rsidRDefault="007976B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Default="00C331CF" w:rsidP="007976BF"/>
    <w:p w:rsidR="00C331CF" w:rsidRPr="007976BF" w:rsidRDefault="00C331CF" w:rsidP="007976BF"/>
    <w:p w:rsidR="007976BF" w:rsidRPr="007976BF" w:rsidRDefault="007976BF" w:rsidP="007976BF"/>
    <w:p w:rsidR="007976BF" w:rsidRDefault="007976BF" w:rsidP="007976BF"/>
    <w:p w:rsidR="007976BF" w:rsidRPr="007976BF" w:rsidRDefault="007976BF" w:rsidP="007976BF">
      <w:pPr>
        <w:ind w:hanging="67"/>
        <w:jc w:val="center"/>
        <w:rPr>
          <w:b/>
          <w:sz w:val="28"/>
          <w:szCs w:val="28"/>
          <w:lang w:eastAsia="ru-RU"/>
        </w:rPr>
      </w:pPr>
      <w:r w:rsidRPr="007976BF">
        <w:rPr>
          <w:b/>
          <w:sz w:val="28"/>
          <w:szCs w:val="28"/>
          <w:lang w:eastAsia="ru-RU"/>
        </w:rPr>
        <w:t>ПОЯСНИТЕЛЬНАЯ ЗАПИСКА</w:t>
      </w:r>
    </w:p>
    <w:p w:rsidR="007976BF" w:rsidRPr="007976BF" w:rsidRDefault="007976BF" w:rsidP="007976BF">
      <w:pPr>
        <w:snapToGrid w:val="0"/>
        <w:jc w:val="center"/>
        <w:rPr>
          <w:b/>
          <w:sz w:val="28"/>
          <w:szCs w:val="28"/>
          <w:lang w:eastAsia="ru-RU"/>
        </w:rPr>
      </w:pPr>
      <w:r w:rsidRPr="007976BF">
        <w:rPr>
          <w:sz w:val="28"/>
          <w:szCs w:val="28"/>
          <w:lang w:eastAsia="ru-RU"/>
        </w:rPr>
        <w:t>к проекту</w:t>
      </w:r>
      <w:r w:rsidRPr="007976BF">
        <w:rPr>
          <w:b/>
          <w:sz w:val="28"/>
          <w:szCs w:val="28"/>
          <w:lang w:eastAsia="ru-RU"/>
        </w:rPr>
        <w:t xml:space="preserve"> </w:t>
      </w:r>
      <w:r w:rsidRPr="007976BF">
        <w:rPr>
          <w:sz w:val="28"/>
          <w:szCs w:val="28"/>
          <w:lang w:eastAsia="ru-RU"/>
        </w:rPr>
        <w:t>Решения Думы Черниговского района о внесении изменений в «Правила землепользования и застройки Черниговского сельского поселения Черниговского муниципального района Приморского края»</w:t>
      </w:r>
    </w:p>
    <w:p w:rsidR="007976BF" w:rsidRPr="007976BF" w:rsidRDefault="007976BF" w:rsidP="007976BF">
      <w:pPr>
        <w:jc w:val="left"/>
        <w:rPr>
          <w:b/>
          <w:sz w:val="28"/>
          <w:szCs w:val="28"/>
          <w:lang w:eastAsia="ru-RU"/>
        </w:rPr>
      </w:pPr>
      <w:r w:rsidRPr="007976BF">
        <w:rPr>
          <w:b/>
          <w:sz w:val="28"/>
          <w:szCs w:val="28"/>
          <w:lang w:eastAsia="ru-RU"/>
        </w:rPr>
        <w:tab/>
      </w:r>
    </w:p>
    <w:p w:rsidR="007976BF" w:rsidRPr="007976BF" w:rsidRDefault="007976BF" w:rsidP="007976BF">
      <w:pPr>
        <w:snapToGrid w:val="0"/>
        <w:rPr>
          <w:b/>
          <w:sz w:val="28"/>
          <w:szCs w:val="28"/>
          <w:lang w:eastAsia="ru-RU"/>
        </w:rPr>
      </w:pPr>
      <w:r w:rsidRPr="007976BF">
        <w:rPr>
          <w:b/>
          <w:sz w:val="28"/>
          <w:szCs w:val="28"/>
          <w:lang w:eastAsia="ru-RU"/>
        </w:rPr>
        <w:lastRenderedPageBreak/>
        <w:tab/>
      </w:r>
      <w:r w:rsidRPr="007976BF">
        <w:rPr>
          <w:sz w:val="28"/>
          <w:szCs w:val="28"/>
          <w:lang w:eastAsia="ru-RU"/>
        </w:rPr>
        <w:t xml:space="preserve">Разработка проекта о внесении изменений в «Правила землепользования и застройки Черниговского сельского поселения Черниговского муниципального района Приморского края» вызвана необходимостью приведения в соответствии с действующим законодательством. Данное внесение изменений разработано на основании Федерального закона от 03.08.2018 N 340-ФЗ "О внесении изменений в Градостроительный кодекс Российской Федерации и отдельные законодательные акты Российской Федерации", </w:t>
      </w:r>
      <w:r w:rsidRPr="007976BF">
        <w:rPr>
          <w:bCs/>
          <w:kern w:val="1"/>
          <w:sz w:val="28"/>
          <w:szCs w:val="28"/>
        </w:rPr>
        <w:t>Федерального закона от 23.06.2014 N 171-ФЗ "О внесении изменений в Земельный кодекс Российской Федерации и отдельные законодательные акты Российской Федерации", Приказом Минэкономразвития России от 01.09.2014 N 540 (ред. от 06.10.2017) "Об утверждении классификатора видов разрешенного использования земельных участков".</w:t>
      </w:r>
    </w:p>
    <w:p w:rsidR="007976BF" w:rsidRPr="007976BF" w:rsidRDefault="007976BF" w:rsidP="007976BF">
      <w:pPr>
        <w:jc w:val="left"/>
        <w:rPr>
          <w:b/>
          <w:sz w:val="28"/>
          <w:szCs w:val="28"/>
          <w:lang w:eastAsia="ru-RU"/>
        </w:rPr>
      </w:pPr>
    </w:p>
    <w:p w:rsidR="007976BF" w:rsidRPr="007976BF" w:rsidRDefault="007976BF" w:rsidP="007976BF">
      <w:pPr>
        <w:jc w:val="left"/>
        <w:rPr>
          <w:b/>
          <w:sz w:val="28"/>
          <w:szCs w:val="28"/>
          <w:lang w:eastAsia="ru-RU"/>
        </w:rPr>
      </w:pPr>
    </w:p>
    <w:p w:rsidR="007976BF" w:rsidRPr="007976BF" w:rsidRDefault="007976BF" w:rsidP="007976BF">
      <w:pPr>
        <w:jc w:val="left"/>
        <w:rPr>
          <w:b/>
          <w:sz w:val="28"/>
          <w:szCs w:val="28"/>
          <w:lang w:eastAsia="ru-RU"/>
        </w:rPr>
      </w:pPr>
    </w:p>
    <w:p w:rsidR="007976BF" w:rsidRPr="007976BF" w:rsidRDefault="007976BF" w:rsidP="007976BF">
      <w:pPr>
        <w:jc w:val="left"/>
        <w:rPr>
          <w:sz w:val="28"/>
          <w:lang w:eastAsia="ru-RU"/>
        </w:rPr>
      </w:pPr>
      <w:r w:rsidRPr="007976BF">
        <w:rPr>
          <w:sz w:val="28"/>
          <w:lang w:eastAsia="ru-RU"/>
        </w:rPr>
        <w:t xml:space="preserve">Заместитель главы администрации </w:t>
      </w:r>
    </w:p>
    <w:p w:rsidR="007976BF" w:rsidRPr="007976BF" w:rsidRDefault="007976BF" w:rsidP="007976BF">
      <w:pPr>
        <w:jc w:val="left"/>
        <w:rPr>
          <w:lang w:eastAsia="ru-RU"/>
        </w:rPr>
      </w:pPr>
      <w:r w:rsidRPr="007976BF">
        <w:rPr>
          <w:sz w:val="28"/>
          <w:lang w:eastAsia="ru-RU"/>
        </w:rPr>
        <w:t>Черниговского района                                                                       В.И. Удод</w:t>
      </w:r>
    </w:p>
    <w:p w:rsidR="007976BF" w:rsidRPr="007976BF" w:rsidRDefault="007976BF" w:rsidP="007976BF">
      <w:pPr>
        <w:jc w:val="left"/>
        <w:rPr>
          <w:b/>
          <w:lang w:eastAsia="ru-RU"/>
        </w:rPr>
      </w:pPr>
    </w:p>
    <w:p w:rsidR="007976BF" w:rsidRDefault="007976BF" w:rsidP="007976BF"/>
    <w:p w:rsidR="007976BF" w:rsidRPr="007976BF" w:rsidRDefault="007976BF" w:rsidP="007976BF"/>
    <w:p w:rsidR="007976BF" w:rsidRPr="007976BF" w:rsidRDefault="007976BF" w:rsidP="007976BF"/>
    <w:p w:rsidR="007976BF" w:rsidRDefault="007976BF" w:rsidP="007976BF"/>
    <w:p w:rsidR="007976BF" w:rsidRDefault="007976BF" w:rsidP="007976BF"/>
    <w:p w:rsidR="007976BF" w:rsidRPr="007976BF" w:rsidRDefault="007976BF" w:rsidP="007976BF">
      <w:pPr>
        <w:jc w:val="center"/>
        <w:rPr>
          <w:b/>
          <w:sz w:val="28"/>
          <w:szCs w:val="28"/>
          <w:lang w:eastAsia="ru-RU"/>
        </w:rPr>
      </w:pPr>
      <w:r w:rsidRPr="007976BF">
        <w:rPr>
          <w:b/>
          <w:sz w:val="28"/>
          <w:szCs w:val="28"/>
          <w:lang w:eastAsia="ru-RU"/>
        </w:rPr>
        <w:t>ФИНАНСОВО-ЭКОНОМИЧЕСКОЕ ОБОСНОВАНИЕ</w:t>
      </w:r>
    </w:p>
    <w:p w:rsidR="007976BF" w:rsidRPr="007976BF" w:rsidRDefault="007976BF" w:rsidP="007976BF">
      <w:pPr>
        <w:snapToGrid w:val="0"/>
        <w:jc w:val="center"/>
        <w:rPr>
          <w:b/>
          <w:sz w:val="28"/>
          <w:szCs w:val="28"/>
          <w:lang w:eastAsia="ru-RU"/>
        </w:rPr>
      </w:pPr>
      <w:r w:rsidRPr="007976BF">
        <w:rPr>
          <w:sz w:val="28"/>
          <w:szCs w:val="28"/>
          <w:lang w:eastAsia="ru-RU"/>
        </w:rPr>
        <w:t>к проекту</w:t>
      </w:r>
      <w:r w:rsidRPr="007976BF">
        <w:rPr>
          <w:b/>
          <w:sz w:val="28"/>
          <w:szCs w:val="28"/>
          <w:lang w:eastAsia="ru-RU"/>
        </w:rPr>
        <w:t xml:space="preserve"> </w:t>
      </w:r>
      <w:r w:rsidRPr="007976BF">
        <w:rPr>
          <w:sz w:val="28"/>
          <w:szCs w:val="28"/>
          <w:lang w:eastAsia="ru-RU"/>
        </w:rPr>
        <w:t>Решения Думы Черниговского района о внесении изменений в «Правила землепользования и застройки Черниговского сельского поселения Черниговского муниципального района Приморского края»</w:t>
      </w:r>
    </w:p>
    <w:p w:rsidR="007976BF" w:rsidRPr="007976BF" w:rsidRDefault="007976BF" w:rsidP="007976BF">
      <w:pPr>
        <w:jc w:val="left"/>
        <w:rPr>
          <w:b/>
          <w:sz w:val="28"/>
          <w:szCs w:val="28"/>
          <w:lang w:eastAsia="ru-RU"/>
        </w:rPr>
      </w:pPr>
    </w:p>
    <w:p w:rsidR="007976BF" w:rsidRPr="007976BF" w:rsidRDefault="007976BF" w:rsidP="007976BF">
      <w:pPr>
        <w:snapToGrid w:val="0"/>
        <w:rPr>
          <w:sz w:val="28"/>
          <w:szCs w:val="28"/>
          <w:lang w:eastAsia="ru-RU"/>
        </w:rPr>
      </w:pPr>
      <w:r w:rsidRPr="007976BF">
        <w:rPr>
          <w:b/>
          <w:sz w:val="28"/>
          <w:szCs w:val="28"/>
          <w:lang w:eastAsia="ru-RU"/>
        </w:rPr>
        <w:tab/>
      </w:r>
      <w:r w:rsidRPr="007976BF">
        <w:rPr>
          <w:sz w:val="28"/>
          <w:szCs w:val="28"/>
          <w:lang w:eastAsia="ru-RU"/>
        </w:rPr>
        <w:t>Внесении изменений в «Правила землепользования и застройки Черниговского сельского поселения Черниговского муниципального района Приморского края» не потребует дополнительных затрат из местного бюджета.</w:t>
      </w:r>
    </w:p>
    <w:p w:rsidR="007976BF" w:rsidRPr="007976BF" w:rsidRDefault="007976BF" w:rsidP="007976BF">
      <w:pPr>
        <w:rPr>
          <w:b/>
          <w:sz w:val="28"/>
          <w:szCs w:val="28"/>
          <w:lang w:eastAsia="ru-RU"/>
        </w:rPr>
      </w:pPr>
    </w:p>
    <w:p w:rsidR="007976BF" w:rsidRPr="007976BF" w:rsidRDefault="007976BF" w:rsidP="007976BF">
      <w:pPr>
        <w:jc w:val="left"/>
        <w:rPr>
          <w:b/>
          <w:sz w:val="28"/>
          <w:szCs w:val="28"/>
          <w:lang w:eastAsia="ru-RU"/>
        </w:rPr>
      </w:pPr>
    </w:p>
    <w:p w:rsidR="007976BF" w:rsidRPr="007976BF" w:rsidRDefault="007976BF" w:rsidP="007976BF">
      <w:pPr>
        <w:jc w:val="left"/>
        <w:rPr>
          <w:b/>
          <w:sz w:val="28"/>
          <w:szCs w:val="28"/>
          <w:lang w:eastAsia="ru-RU"/>
        </w:rPr>
      </w:pPr>
    </w:p>
    <w:p w:rsidR="007976BF" w:rsidRPr="007976BF" w:rsidRDefault="007976BF" w:rsidP="007976BF">
      <w:pPr>
        <w:jc w:val="left"/>
        <w:rPr>
          <w:sz w:val="28"/>
          <w:lang w:eastAsia="ru-RU"/>
        </w:rPr>
      </w:pPr>
      <w:r w:rsidRPr="007976BF">
        <w:rPr>
          <w:sz w:val="28"/>
          <w:lang w:eastAsia="ru-RU"/>
        </w:rPr>
        <w:t>Заместитель главы администрации</w:t>
      </w:r>
    </w:p>
    <w:p w:rsidR="007976BF" w:rsidRPr="007976BF" w:rsidRDefault="007976BF" w:rsidP="007976BF">
      <w:pPr>
        <w:jc w:val="left"/>
        <w:rPr>
          <w:lang w:eastAsia="ru-RU"/>
        </w:rPr>
      </w:pPr>
      <w:r w:rsidRPr="007976BF">
        <w:rPr>
          <w:sz w:val="28"/>
          <w:lang w:eastAsia="ru-RU"/>
        </w:rPr>
        <w:t>Черниговского района                                                                         В.И. Удод</w:t>
      </w:r>
    </w:p>
    <w:p w:rsidR="007976BF" w:rsidRPr="007976BF" w:rsidRDefault="007976BF" w:rsidP="007976BF">
      <w:pPr>
        <w:jc w:val="left"/>
        <w:rPr>
          <w:b/>
          <w:lang w:eastAsia="ru-RU"/>
        </w:rPr>
      </w:pPr>
    </w:p>
    <w:p w:rsidR="00DB2890" w:rsidRPr="007976BF" w:rsidRDefault="00DB2890" w:rsidP="007976BF"/>
    <w:sectPr w:rsidR="00DB2890" w:rsidRPr="007976BF" w:rsidSect="00C331CF">
      <w:pgSz w:w="11906" w:h="16838"/>
      <w:pgMar w:top="993" w:right="566" w:bottom="426"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ohit Hindi">
    <w:altName w:val="MS Mincho"/>
    <w:charset w:val="8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font>
  <w:font w:name="WenQuanYi Micro Hei">
    <w:altName w:val="MS Mincho"/>
    <w:charset w:val="80"/>
    <w:family w:val="auto"/>
    <w:pitch w:val="variable"/>
  </w:font>
  <w:font w:name="a_BodoniOrtoTitul">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B63112B"/>
    <w:multiLevelType w:val="hybridMultilevel"/>
    <w:tmpl w:val="C696FA04"/>
    <w:lvl w:ilvl="0" w:tplc="70F85E4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89"/>
    <w:rsid w:val="000B1584"/>
    <w:rsid w:val="000E19B1"/>
    <w:rsid w:val="00267D19"/>
    <w:rsid w:val="005D4C6D"/>
    <w:rsid w:val="006558B1"/>
    <w:rsid w:val="007976BF"/>
    <w:rsid w:val="00823284"/>
    <w:rsid w:val="00A93B89"/>
    <w:rsid w:val="00B522AC"/>
    <w:rsid w:val="00C331CF"/>
    <w:rsid w:val="00CA4DAB"/>
    <w:rsid w:val="00DB2890"/>
    <w:rsid w:val="00ED0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DBEAF-56D9-4628-BE48-D0CDA024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6BF"/>
    <w:pPr>
      <w:spacing w:after="0" w:line="240" w:lineRule="auto"/>
      <w:jc w:val="both"/>
    </w:pPr>
    <w:rPr>
      <w:rFonts w:ascii="Times New Roman" w:eastAsia="Times New Roman" w:hAnsi="Times New Roman" w:cs="Times New Roman"/>
      <w:sz w:val="24"/>
      <w:szCs w:val="24"/>
      <w:lang w:eastAsia="ar-SA"/>
    </w:rPr>
  </w:style>
  <w:style w:type="paragraph" w:styleId="2">
    <w:name w:val="heading 2"/>
    <w:basedOn w:val="a"/>
    <w:next w:val="a"/>
    <w:link w:val="20"/>
    <w:qFormat/>
    <w:rsid w:val="007976BF"/>
    <w:pPr>
      <w:keepNext/>
      <w:numPr>
        <w:ilvl w:val="1"/>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76BF"/>
    <w:rPr>
      <w:rFonts w:ascii="Times New Roman" w:eastAsia="Times New Roman" w:hAnsi="Times New Roman" w:cs="Times New Roman"/>
      <w:sz w:val="28"/>
      <w:szCs w:val="24"/>
      <w:lang w:eastAsia="ar-SA"/>
    </w:rPr>
  </w:style>
  <w:style w:type="character" w:customStyle="1" w:styleId="1">
    <w:name w:val="Основной шрифт абзаца1"/>
    <w:rsid w:val="007976BF"/>
  </w:style>
  <w:style w:type="character" w:customStyle="1" w:styleId="FontStyle13">
    <w:name w:val="Font Style13"/>
    <w:rsid w:val="007976BF"/>
    <w:rPr>
      <w:rFonts w:ascii="Times New Roman" w:hAnsi="Times New Roman" w:cs="Times New Roman"/>
      <w:sz w:val="26"/>
      <w:szCs w:val="26"/>
    </w:rPr>
  </w:style>
  <w:style w:type="paragraph" w:customStyle="1" w:styleId="a3">
    <w:name w:val="Заголовок"/>
    <w:basedOn w:val="a"/>
    <w:next w:val="a4"/>
    <w:rsid w:val="007976BF"/>
    <w:pPr>
      <w:jc w:val="center"/>
    </w:pPr>
    <w:rPr>
      <w:sz w:val="28"/>
    </w:rPr>
  </w:style>
  <w:style w:type="paragraph" w:styleId="a4">
    <w:name w:val="Body Text"/>
    <w:basedOn w:val="a"/>
    <w:link w:val="a5"/>
    <w:rsid w:val="007976BF"/>
    <w:pPr>
      <w:spacing w:after="120"/>
    </w:pPr>
  </w:style>
  <w:style w:type="character" w:customStyle="1" w:styleId="a5">
    <w:name w:val="Основной текст Знак"/>
    <w:basedOn w:val="a0"/>
    <w:link w:val="a4"/>
    <w:rsid w:val="007976BF"/>
    <w:rPr>
      <w:rFonts w:ascii="Times New Roman" w:eastAsia="Times New Roman" w:hAnsi="Times New Roman" w:cs="Times New Roman"/>
      <w:sz w:val="24"/>
      <w:szCs w:val="24"/>
      <w:lang w:eastAsia="ar-SA"/>
    </w:rPr>
  </w:style>
  <w:style w:type="paragraph" w:styleId="a6">
    <w:name w:val="List"/>
    <w:basedOn w:val="a4"/>
    <w:rsid w:val="007976BF"/>
    <w:rPr>
      <w:rFonts w:cs="Lohit Hindi"/>
    </w:rPr>
  </w:style>
  <w:style w:type="paragraph" w:customStyle="1" w:styleId="10">
    <w:name w:val="Название1"/>
    <w:basedOn w:val="a"/>
    <w:rsid w:val="007976BF"/>
    <w:pPr>
      <w:suppressLineNumbers/>
      <w:spacing w:before="120" w:after="120"/>
    </w:pPr>
    <w:rPr>
      <w:rFonts w:cs="Lohit Hindi"/>
      <w:i/>
      <w:iCs/>
    </w:rPr>
  </w:style>
  <w:style w:type="paragraph" w:customStyle="1" w:styleId="11">
    <w:name w:val="Указатель1"/>
    <w:basedOn w:val="a"/>
    <w:rsid w:val="007976BF"/>
    <w:pPr>
      <w:suppressLineNumbers/>
    </w:pPr>
    <w:rPr>
      <w:rFonts w:cs="Lohit Hindi"/>
    </w:rPr>
  </w:style>
  <w:style w:type="paragraph" w:customStyle="1" w:styleId="a7">
    <w:name w:val="Стиль в законе"/>
    <w:basedOn w:val="a"/>
    <w:rsid w:val="007976BF"/>
    <w:pPr>
      <w:spacing w:before="120" w:line="360" w:lineRule="auto"/>
      <w:ind w:firstLine="851"/>
    </w:pPr>
    <w:rPr>
      <w:sz w:val="28"/>
      <w:szCs w:val="20"/>
    </w:rPr>
  </w:style>
  <w:style w:type="paragraph" w:customStyle="1" w:styleId="ConsNormal">
    <w:name w:val="ConsNormal"/>
    <w:rsid w:val="007976BF"/>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Normal">
    <w:name w:val="ConsPlusNormal"/>
    <w:rsid w:val="007976BF"/>
    <w:pPr>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8">
    <w:name w:val="Знак Знак Знак Знак Знак Знак Знак Знак Знак Знак Знак Знак Знак Знак Знак Знак Знак Знак Знак Знак Знак"/>
    <w:basedOn w:val="a"/>
    <w:rsid w:val="007976BF"/>
    <w:pPr>
      <w:spacing w:after="160" w:line="240" w:lineRule="exact"/>
    </w:pPr>
    <w:rPr>
      <w:rFonts w:ascii="Verdana" w:hAnsi="Verdana" w:cs="Verdana"/>
      <w:sz w:val="20"/>
      <w:szCs w:val="20"/>
      <w:lang w:val="en-US"/>
    </w:rPr>
  </w:style>
  <w:style w:type="paragraph" w:customStyle="1" w:styleId="a9">
    <w:name w:val="Знак Знак Знак Знак Знак Знак Знак Знак Знак"/>
    <w:basedOn w:val="a"/>
    <w:rsid w:val="007976BF"/>
    <w:pPr>
      <w:spacing w:after="160" w:line="240" w:lineRule="exact"/>
    </w:pPr>
    <w:rPr>
      <w:rFonts w:ascii="Verdana" w:hAnsi="Verdana" w:cs="Verdana"/>
      <w:sz w:val="20"/>
      <w:szCs w:val="20"/>
      <w:lang w:val="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976BF"/>
    <w:pPr>
      <w:spacing w:after="160" w:line="240" w:lineRule="exact"/>
    </w:pPr>
    <w:rPr>
      <w:rFonts w:ascii="Verdana" w:hAnsi="Verdana" w:cs="Verdana"/>
      <w:sz w:val="20"/>
      <w:szCs w:val="20"/>
      <w:lang w:val="en-US"/>
    </w:rPr>
  </w:style>
  <w:style w:type="paragraph" w:styleId="ab">
    <w:name w:val="Balloon Text"/>
    <w:basedOn w:val="a"/>
    <w:link w:val="ac"/>
    <w:uiPriority w:val="99"/>
    <w:rsid w:val="007976BF"/>
    <w:rPr>
      <w:rFonts w:ascii="Tahoma" w:hAnsi="Tahoma"/>
      <w:sz w:val="16"/>
      <w:szCs w:val="16"/>
      <w:lang w:val="x-none"/>
    </w:rPr>
  </w:style>
  <w:style w:type="character" w:customStyle="1" w:styleId="ac">
    <w:name w:val="Текст выноски Знак"/>
    <w:basedOn w:val="a0"/>
    <w:link w:val="ab"/>
    <w:uiPriority w:val="99"/>
    <w:rsid w:val="007976BF"/>
    <w:rPr>
      <w:rFonts w:ascii="Tahoma" w:eastAsia="Times New Roman" w:hAnsi="Tahoma" w:cs="Times New Roman"/>
      <w:sz w:val="16"/>
      <w:szCs w:val="16"/>
      <w:lang w:val="x-none" w:eastAsia="ar-SA"/>
    </w:rPr>
  </w:style>
  <w:style w:type="paragraph" w:customStyle="1" w:styleId="Style2">
    <w:name w:val="Style2"/>
    <w:basedOn w:val="a"/>
    <w:rsid w:val="007976BF"/>
    <w:pPr>
      <w:widowControl w:val="0"/>
      <w:autoSpaceDE w:val="0"/>
      <w:spacing w:line="322" w:lineRule="exact"/>
      <w:ind w:firstLine="542"/>
    </w:pPr>
  </w:style>
  <w:style w:type="paragraph" w:customStyle="1" w:styleId="ad">
    <w:name w:val="Содержимое таблицы"/>
    <w:basedOn w:val="a"/>
    <w:rsid w:val="007976BF"/>
    <w:pPr>
      <w:suppressLineNumbers/>
    </w:pPr>
  </w:style>
  <w:style w:type="paragraph" w:customStyle="1" w:styleId="ae">
    <w:name w:val="Заголовок таблицы"/>
    <w:basedOn w:val="ad"/>
    <w:rsid w:val="007976BF"/>
    <w:pPr>
      <w:jc w:val="center"/>
    </w:pPr>
    <w:rPr>
      <w:b/>
      <w:bCs/>
    </w:rPr>
  </w:style>
  <w:style w:type="character" w:customStyle="1" w:styleId="af">
    <w:name w:val="Стиль в законе Знак Знак"/>
    <w:link w:val="af0"/>
    <w:locked/>
    <w:rsid w:val="007976BF"/>
    <w:rPr>
      <w:snapToGrid w:val="0"/>
      <w:sz w:val="28"/>
    </w:rPr>
  </w:style>
  <w:style w:type="paragraph" w:customStyle="1" w:styleId="af0">
    <w:name w:val="Стиль в законе Знак"/>
    <w:basedOn w:val="a"/>
    <w:link w:val="af"/>
    <w:rsid w:val="007976BF"/>
    <w:pPr>
      <w:snapToGrid w:val="0"/>
      <w:spacing w:before="120" w:line="360" w:lineRule="auto"/>
      <w:ind w:firstLine="851"/>
    </w:pPr>
    <w:rPr>
      <w:rFonts w:asciiTheme="minorHAnsi" w:eastAsiaTheme="minorHAnsi" w:hAnsiTheme="minorHAnsi" w:cstheme="minorBidi"/>
      <w:snapToGrid w:val="0"/>
      <w:sz w:val="28"/>
      <w:szCs w:val="22"/>
      <w:lang w:eastAsia="en-US"/>
    </w:rPr>
  </w:style>
  <w:style w:type="character" w:styleId="af1">
    <w:name w:val="Hyperlink"/>
    <w:uiPriority w:val="99"/>
    <w:semiHidden/>
    <w:unhideWhenUsed/>
    <w:rsid w:val="007976BF"/>
    <w:rPr>
      <w:color w:val="0000FF"/>
      <w:u w:val="single"/>
    </w:rPr>
  </w:style>
  <w:style w:type="character" w:styleId="af2">
    <w:name w:val="FollowedHyperlink"/>
    <w:uiPriority w:val="99"/>
    <w:semiHidden/>
    <w:unhideWhenUsed/>
    <w:rsid w:val="007976BF"/>
    <w:rPr>
      <w:color w:val="800080"/>
      <w:u w:val="single"/>
    </w:rPr>
  </w:style>
  <w:style w:type="paragraph" w:styleId="af3">
    <w:name w:val="Normal (Web)"/>
    <w:basedOn w:val="a"/>
    <w:rsid w:val="007976BF"/>
    <w:pPr>
      <w:spacing w:before="280" w:after="280"/>
    </w:pPr>
    <w:rPr>
      <w:color w:val="000039"/>
    </w:rPr>
  </w:style>
  <w:style w:type="table" w:styleId="af4">
    <w:name w:val="Table Grid"/>
    <w:basedOn w:val="a1"/>
    <w:uiPriority w:val="59"/>
    <w:rsid w:val="007976B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Нет списка1"/>
    <w:next w:val="a2"/>
    <w:uiPriority w:val="99"/>
    <w:semiHidden/>
    <w:unhideWhenUsed/>
    <w:rsid w:val="007976BF"/>
  </w:style>
  <w:style w:type="table" w:customStyle="1" w:styleId="13">
    <w:name w:val="Сетка таблицы1"/>
    <w:basedOn w:val="a1"/>
    <w:next w:val="af4"/>
    <w:uiPriority w:val="59"/>
    <w:rsid w:val="00797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5"/>
    <w:link w:val="af6"/>
    <w:uiPriority w:val="99"/>
    <w:unhideWhenUsed/>
    <w:rsid w:val="007976BF"/>
    <w:pPr>
      <w:tabs>
        <w:tab w:val="center" w:pos="4677"/>
        <w:tab w:val="right" w:pos="9355"/>
      </w:tabs>
      <w:jc w:val="left"/>
    </w:pPr>
    <w:rPr>
      <w:sz w:val="20"/>
      <w:szCs w:val="20"/>
      <w:lang w:eastAsia="ru-RU"/>
    </w:rPr>
  </w:style>
  <w:style w:type="character" w:customStyle="1" w:styleId="af6">
    <w:name w:val="Верхний колонтитул Знак"/>
    <w:link w:val="14"/>
    <w:uiPriority w:val="99"/>
    <w:rsid w:val="007976BF"/>
    <w:rPr>
      <w:rFonts w:ascii="Times New Roman" w:eastAsia="Times New Roman" w:hAnsi="Times New Roman" w:cs="Times New Roman"/>
      <w:sz w:val="20"/>
      <w:szCs w:val="20"/>
      <w:lang w:eastAsia="ru-RU"/>
    </w:rPr>
  </w:style>
  <w:style w:type="paragraph" w:customStyle="1" w:styleId="15">
    <w:name w:val="Нижний колонтитул1"/>
    <w:basedOn w:val="a"/>
    <w:next w:val="af7"/>
    <w:link w:val="af8"/>
    <w:uiPriority w:val="99"/>
    <w:unhideWhenUsed/>
    <w:rsid w:val="007976BF"/>
    <w:pPr>
      <w:tabs>
        <w:tab w:val="center" w:pos="4677"/>
        <w:tab w:val="right" w:pos="9355"/>
      </w:tabs>
      <w:jc w:val="left"/>
    </w:pPr>
    <w:rPr>
      <w:sz w:val="20"/>
      <w:szCs w:val="20"/>
      <w:lang w:eastAsia="ru-RU"/>
    </w:rPr>
  </w:style>
  <w:style w:type="character" w:customStyle="1" w:styleId="af8">
    <w:name w:val="Нижний колонтитул Знак"/>
    <w:link w:val="15"/>
    <w:uiPriority w:val="99"/>
    <w:rsid w:val="007976BF"/>
    <w:rPr>
      <w:rFonts w:ascii="Times New Roman" w:eastAsia="Times New Roman" w:hAnsi="Times New Roman" w:cs="Times New Roman"/>
      <w:sz w:val="20"/>
      <w:szCs w:val="20"/>
      <w:lang w:eastAsia="ru-RU"/>
    </w:rPr>
  </w:style>
  <w:style w:type="paragraph" w:customStyle="1" w:styleId="Default">
    <w:name w:val="Default"/>
    <w:rsid w:val="007976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header"/>
    <w:basedOn w:val="a"/>
    <w:link w:val="16"/>
    <w:uiPriority w:val="99"/>
    <w:unhideWhenUsed/>
    <w:rsid w:val="007976BF"/>
    <w:pPr>
      <w:tabs>
        <w:tab w:val="center" w:pos="4677"/>
        <w:tab w:val="right" w:pos="9355"/>
      </w:tabs>
    </w:pPr>
    <w:rPr>
      <w:lang w:val="x-none"/>
    </w:rPr>
  </w:style>
  <w:style w:type="character" w:customStyle="1" w:styleId="16">
    <w:name w:val="Верхний колонтитул Знак1"/>
    <w:basedOn w:val="a0"/>
    <w:link w:val="af5"/>
    <w:uiPriority w:val="99"/>
    <w:rsid w:val="007976BF"/>
    <w:rPr>
      <w:rFonts w:ascii="Times New Roman" w:eastAsia="Times New Roman" w:hAnsi="Times New Roman" w:cs="Times New Roman"/>
      <w:sz w:val="24"/>
      <w:szCs w:val="24"/>
      <w:lang w:val="x-none" w:eastAsia="ar-SA"/>
    </w:rPr>
  </w:style>
  <w:style w:type="paragraph" w:styleId="af7">
    <w:name w:val="footer"/>
    <w:basedOn w:val="a"/>
    <w:link w:val="17"/>
    <w:uiPriority w:val="99"/>
    <w:unhideWhenUsed/>
    <w:rsid w:val="007976BF"/>
    <w:pPr>
      <w:tabs>
        <w:tab w:val="center" w:pos="4677"/>
        <w:tab w:val="right" w:pos="9355"/>
      </w:tabs>
    </w:pPr>
    <w:rPr>
      <w:lang w:val="x-none"/>
    </w:rPr>
  </w:style>
  <w:style w:type="character" w:customStyle="1" w:styleId="17">
    <w:name w:val="Нижний колонтитул Знак1"/>
    <w:basedOn w:val="a0"/>
    <w:link w:val="af7"/>
    <w:uiPriority w:val="99"/>
    <w:rsid w:val="007976BF"/>
    <w:rPr>
      <w:rFonts w:ascii="Times New Roman" w:eastAsia="Times New Roman" w:hAnsi="Times New Roman" w:cs="Times New Roman"/>
      <w:sz w:val="24"/>
      <w:szCs w:val="24"/>
      <w:lang w:val="x-none" w:eastAsia="ar-SA"/>
    </w:rPr>
  </w:style>
  <w:style w:type="numbering" w:customStyle="1" w:styleId="21">
    <w:name w:val="Нет списка2"/>
    <w:next w:val="a2"/>
    <w:uiPriority w:val="99"/>
    <w:semiHidden/>
    <w:unhideWhenUsed/>
    <w:rsid w:val="007976BF"/>
  </w:style>
  <w:style w:type="table" w:customStyle="1" w:styleId="22">
    <w:name w:val="Сетка таблицы2"/>
    <w:basedOn w:val="a1"/>
    <w:next w:val="af4"/>
    <w:uiPriority w:val="59"/>
    <w:rsid w:val="00797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7976BF"/>
  </w:style>
  <w:style w:type="table" w:customStyle="1" w:styleId="30">
    <w:name w:val="Сетка таблицы3"/>
    <w:basedOn w:val="a1"/>
    <w:next w:val="af4"/>
    <w:uiPriority w:val="59"/>
    <w:rsid w:val="00797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7976BF"/>
  </w:style>
  <w:style w:type="table" w:customStyle="1" w:styleId="40">
    <w:name w:val="Сетка таблицы4"/>
    <w:basedOn w:val="a1"/>
    <w:next w:val="af4"/>
    <w:uiPriority w:val="59"/>
    <w:rsid w:val="00797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7976BF"/>
  </w:style>
  <w:style w:type="table" w:customStyle="1" w:styleId="50">
    <w:name w:val="Сетка таблицы5"/>
    <w:basedOn w:val="a1"/>
    <w:next w:val="af4"/>
    <w:uiPriority w:val="59"/>
    <w:rsid w:val="00797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7976BF"/>
  </w:style>
  <w:style w:type="table" w:customStyle="1" w:styleId="60">
    <w:name w:val="Сетка таблицы6"/>
    <w:basedOn w:val="a1"/>
    <w:next w:val="af4"/>
    <w:uiPriority w:val="59"/>
    <w:rsid w:val="00797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7976BF"/>
  </w:style>
  <w:style w:type="table" w:customStyle="1" w:styleId="70">
    <w:name w:val="Сетка таблицы7"/>
    <w:basedOn w:val="a1"/>
    <w:next w:val="af4"/>
    <w:uiPriority w:val="59"/>
    <w:rsid w:val="00797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4"/>
    <w:uiPriority w:val="59"/>
    <w:rsid w:val="00797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8794</Words>
  <Characters>50128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Абакуменко</dc:creator>
  <cp:keywords/>
  <dc:description/>
  <cp:lastModifiedBy>111</cp:lastModifiedBy>
  <cp:revision>7</cp:revision>
  <cp:lastPrinted>2018-09-26T22:25:00Z</cp:lastPrinted>
  <dcterms:created xsi:type="dcterms:W3CDTF">2018-09-26T22:26:00Z</dcterms:created>
  <dcterms:modified xsi:type="dcterms:W3CDTF">2018-11-20T23:11:00Z</dcterms:modified>
</cp:coreProperties>
</file>