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21892">
        <w:rPr>
          <w:rFonts w:ascii="Times New Roman" w:hAnsi="Times New Roman" w:cs="Times New Roman"/>
          <w:bCs/>
          <w:sz w:val="28"/>
          <w:szCs w:val="28"/>
        </w:rPr>
        <w:t>9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201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20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A77CBD" w:rsidRDefault="006C5640" w:rsidP="007D55C2">
      <w:pPr>
        <w:pStyle w:val="ConsPlusNormal"/>
        <w:spacing w:line="276" w:lineRule="auto"/>
        <w:ind w:firstLine="567"/>
        <w:jc w:val="both"/>
      </w:pPr>
      <w:r w:rsidRPr="00F86A69">
        <w:t xml:space="preserve">Проектом решения </w:t>
      </w:r>
      <w:r w:rsidR="004207C0">
        <w:t>предусм</w:t>
      </w:r>
      <w:r w:rsidR="00B02F33">
        <w:t>атривается</w:t>
      </w:r>
      <w:r w:rsidR="004207C0">
        <w:t xml:space="preserve"> </w:t>
      </w:r>
      <w:r w:rsidRPr="00F86A69">
        <w:t>вн</w:t>
      </w:r>
      <w:r w:rsidR="004207C0">
        <w:t>есение</w:t>
      </w:r>
      <w:r w:rsidRPr="00F86A69">
        <w:t xml:space="preserve"> изменени</w:t>
      </w:r>
      <w:r w:rsidR="004207C0">
        <w:t>й</w:t>
      </w:r>
      <w:r w:rsidRPr="00F86A69">
        <w:t xml:space="preserve"> </w:t>
      </w:r>
      <w:r w:rsidR="000C26E9" w:rsidRPr="00F86A69">
        <w:t>на 20</w:t>
      </w:r>
      <w:r w:rsidR="00D21892">
        <w:t>20</w:t>
      </w:r>
      <w:r w:rsidR="000C26E9" w:rsidRPr="00F86A69">
        <w:t xml:space="preserve"> год </w:t>
      </w:r>
      <w:r w:rsidR="00573C2A">
        <w:rPr>
          <w:bCs/>
        </w:rPr>
        <w:t>и плановый период 2021 и 2022 годов</w:t>
      </w:r>
      <w:r w:rsidR="00573C2A" w:rsidRPr="00F86A69">
        <w:t xml:space="preserve"> </w:t>
      </w:r>
      <w:r w:rsidRPr="00F86A69">
        <w:t>в доходную</w:t>
      </w:r>
      <w:r w:rsidR="00FE6EED">
        <w:t xml:space="preserve"> и</w:t>
      </w:r>
      <w:r w:rsidRPr="00F86A69">
        <w:t xml:space="preserve"> расходную части бюджета</w:t>
      </w:r>
      <w:r w:rsidR="00D31BC7">
        <w:t xml:space="preserve"> </w:t>
      </w:r>
      <w:r w:rsidR="000C26E9" w:rsidRPr="003C5278">
        <w:t>Черниговского района</w:t>
      </w:r>
      <w:r w:rsidR="00604F69" w:rsidRPr="003C5278">
        <w:t>.</w:t>
      </w:r>
      <w:r w:rsidRPr="00F86A69">
        <w:t xml:space="preserve"> </w:t>
      </w:r>
    </w:p>
    <w:p w:rsidR="007D55C2" w:rsidRDefault="007D55C2" w:rsidP="007D55C2">
      <w:pPr>
        <w:pStyle w:val="ConsPlusNormal"/>
        <w:spacing w:line="276" w:lineRule="auto"/>
        <w:ind w:firstLine="567"/>
        <w:jc w:val="both"/>
      </w:pPr>
    </w:p>
    <w:p w:rsidR="00E0337A" w:rsidRDefault="004207C0" w:rsidP="001B4E78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FF76FA" w:rsidRDefault="00FF76FA" w:rsidP="001B4E78">
      <w:pPr>
        <w:spacing w:after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B90">
        <w:rPr>
          <w:rFonts w:ascii="Times New Roman" w:hAnsi="Times New Roman" w:cs="Times New Roman"/>
          <w:sz w:val="28"/>
          <w:szCs w:val="28"/>
        </w:rPr>
        <w:t>З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акон Приморского края от </w:t>
      </w:r>
      <w:r w:rsidR="00341411">
        <w:rPr>
          <w:rFonts w:ascii="Times New Roman" w:hAnsi="Times New Roman" w:cs="Times New Roman"/>
          <w:sz w:val="28"/>
          <w:szCs w:val="28"/>
        </w:rPr>
        <w:t>19</w:t>
      </w:r>
      <w:r w:rsidR="00C06B90" w:rsidRPr="00440F7A">
        <w:rPr>
          <w:rFonts w:ascii="Times New Roman" w:hAnsi="Times New Roman" w:cs="Times New Roman"/>
          <w:sz w:val="28"/>
          <w:szCs w:val="28"/>
        </w:rPr>
        <w:t>12.201</w:t>
      </w:r>
      <w:r w:rsidR="00940275">
        <w:rPr>
          <w:rFonts w:ascii="Times New Roman" w:hAnsi="Times New Roman" w:cs="Times New Roman"/>
          <w:sz w:val="28"/>
          <w:szCs w:val="28"/>
        </w:rPr>
        <w:t>9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№ </w:t>
      </w:r>
      <w:r w:rsidR="00940275">
        <w:rPr>
          <w:rFonts w:ascii="Times New Roman" w:hAnsi="Times New Roman" w:cs="Times New Roman"/>
          <w:sz w:val="28"/>
          <w:szCs w:val="28"/>
        </w:rPr>
        <w:t>664</w:t>
      </w:r>
      <w:r w:rsidR="00C06B90" w:rsidRPr="00440F7A">
        <w:rPr>
          <w:rFonts w:ascii="Times New Roman" w:hAnsi="Times New Roman" w:cs="Times New Roman"/>
          <w:sz w:val="28"/>
          <w:szCs w:val="28"/>
        </w:rPr>
        <w:t>-КЗ «О краевом бюджете на 20</w:t>
      </w:r>
      <w:r w:rsidR="00C06B90">
        <w:rPr>
          <w:rFonts w:ascii="Times New Roman" w:hAnsi="Times New Roman" w:cs="Times New Roman"/>
          <w:sz w:val="28"/>
          <w:szCs w:val="28"/>
        </w:rPr>
        <w:t xml:space="preserve">20 </w:t>
      </w:r>
      <w:r w:rsidR="00C06B90" w:rsidRPr="00440F7A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C06B90">
        <w:rPr>
          <w:rFonts w:ascii="Times New Roman" w:hAnsi="Times New Roman" w:cs="Times New Roman"/>
          <w:sz w:val="28"/>
          <w:szCs w:val="28"/>
        </w:rPr>
        <w:t>1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и 202</w:t>
      </w:r>
      <w:r w:rsidR="00C06B90">
        <w:rPr>
          <w:rFonts w:ascii="Times New Roman" w:hAnsi="Times New Roman" w:cs="Times New Roman"/>
          <w:sz w:val="28"/>
          <w:szCs w:val="28"/>
        </w:rPr>
        <w:t>2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444158" w:rsidRPr="00444158">
        <w:rPr>
          <w:rFonts w:ascii="Times New Roman" w:hAnsi="Times New Roman" w:cs="Times New Roman"/>
          <w:sz w:val="28"/>
          <w:szCs w:val="28"/>
        </w:rPr>
        <w:t xml:space="preserve">(в редакции от 28.02.2020 № 725-КЗ) 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изменяет </w:t>
      </w:r>
      <w:r w:rsidR="00C06B90">
        <w:rPr>
          <w:rFonts w:ascii="Times New Roman" w:hAnsi="Times New Roman" w:cs="Times New Roman"/>
          <w:sz w:val="28"/>
          <w:szCs w:val="28"/>
        </w:rPr>
        <w:t xml:space="preserve">основные параметры доходной части бюджета 2020 года в </w:t>
      </w:r>
      <w:r w:rsidR="00C06B90"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C06B90" w:rsidRPr="00ED5CEC">
        <w:rPr>
          <w:rFonts w:ascii="Times New Roman" w:hAnsi="Times New Roman" w:cs="Times New Roman"/>
          <w:sz w:val="28"/>
          <w:szCs w:val="28"/>
        </w:rPr>
        <w:t>у</w:t>
      </w:r>
      <w:r w:rsidR="00ED5CEC" w:rsidRPr="00ED5CEC">
        <w:rPr>
          <w:rFonts w:ascii="Times New Roman" w:hAnsi="Times New Roman" w:cs="Times New Roman"/>
          <w:sz w:val="28"/>
          <w:szCs w:val="28"/>
        </w:rPr>
        <w:t>величения</w:t>
      </w:r>
      <w:r w:rsidR="00C06B90" w:rsidRPr="00ED5CEC">
        <w:rPr>
          <w:rFonts w:ascii="Times New Roman" w:hAnsi="Times New Roman" w:cs="Times New Roman"/>
          <w:sz w:val="28"/>
          <w:szCs w:val="28"/>
        </w:rPr>
        <w:t xml:space="preserve"> на </w:t>
      </w:r>
      <w:r w:rsidR="002D6819">
        <w:rPr>
          <w:rFonts w:ascii="Times New Roman" w:hAnsi="Times New Roman" w:cs="Times New Roman"/>
          <w:sz w:val="28"/>
          <w:szCs w:val="28"/>
        </w:rPr>
        <w:t>44 011,529</w:t>
      </w:r>
      <w:r w:rsidR="003C5278">
        <w:rPr>
          <w:rFonts w:ascii="Times New Roman" w:hAnsi="Times New Roman" w:cs="Times New Roman"/>
          <w:sz w:val="28"/>
          <w:szCs w:val="28"/>
        </w:rPr>
        <w:t xml:space="preserve"> </w:t>
      </w:r>
      <w:r w:rsidR="00C06B90" w:rsidRPr="004A3DF5">
        <w:rPr>
          <w:rFonts w:ascii="Times New Roman" w:hAnsi="Times New Roman" w:cs="Times New Roman"/>
          <w:sz w:val="28"/>
          <w:szCs w:val="28"/>
        </w:rPr>
        <w:t>тыс.</w:t>
      </w:r>
      <w:r w:rsidR="00C06B90">
        <w:rPr>
          <w:rFonts w:ascii="Times New Roman" w:hAnsi="Times New Roman" w:cs="Times New Roman"/>
          <w:sz w:val="28"/>
          <w:szCs w:val="28"/>
        </w:rPr>
        <w:t xml:space="preserve"> </w:t>
      </w:r>
      <w:r w:rsidR="00C06B90" w:rsidRPr="004A3DF5">
        <w:rPr>
          <w:rFonts w:ascii="Times New Roman" w:hAnsi="Times New Roman" w:cs="Times New Roman"/>
          <w:sz w:val="28"/>
          <w:szCs w:val="28"/>
        </w:rPr>
        <w:t>рублей</w:t>
      </w:r>
      <w:r w:rsidR="00C06B90">
        <w:rPr>
          <w:rFonts w:ascii="Times New Roman" w:hAnsi="Times New Roman" w:cs="Times New Roman"/>
          <w:sz w:val="28"/>
          <w:szCs w:val="28"/>
        </w:rPr>
        <w:t xml:space="preserve"> </w:t>
      </w:r>
      <w:r w:rsidR="00C06B90" w:rsidRPr="005B5508">
        <w:rPr>
          <w:rFonts w:ascii="Times New Roman" w:hAnsi="Times New Roman" w:cs="Times New Roman"/>
          <w:sz w:val="28"/>
          <w:szCs w:val="28"/>
        </w:rPr>
        <w:t>за счет объема безвозмездных поступлений из вышестоящих бюджетов</w:t>
      </w:r>
      <w:r w:rsidR="00C06B90">
        <w:rPr>
          <w:rFonts w:ascii="Times New Roman" w:hAnsi="Times New Roman" w:cs="Times New Roman"/>
          <w:sz w:val="28"/>
          <w:szCs w:val="28"/>
        </w:rPr>
        <w:t>, что представлено в таблице</w:t>
      </w:r>
      <w:r w:rsidR="00C06B90" w:rsidRPr="004A3DF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0275" w:rsidRPr="00940275">
        <w:rPr>
          <w:rFonts w:ascii="Times New Roman" w:hAnsi="Times New Roman" w:cs="Times New Roman"/>
          <w:color w:val="000000"/>
        </w:rPr>
        <w:t xml:space="preserve"> </w:t>
      </w:r>
    </w:p>
    <w:p w:rsidR="00940275" w:rsidRDefault="00940275" w:rsidP="00FF76FA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</w:rPr>
      </w:pPr>
      <w:r w:rsidRPr="00940275">
        <w:rPr>
          <w:rFonts w:ascii="Times New Roman" w:hAnsi="Times New Roman" w:cs="Times New Roman"/>
          <w:color w:val="000000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646"/>
        <w:gridCol w:w="1465"/>
        <w:gridCol w:w="1695"/>
        <w:gridCol w:w="1271"/>
        <w:gridCol w:w="1274"/>
      </w:tblGrid>
      <w:tr w:rsidR="00207818" w:rsidRPr="00ED7AF9" w:rsidTr="00ED7AF9">
        <w:trPr>
          <w:trHeight w:val="33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2020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207818" w:rsidRPr="00ED7AF9" w:rsidTr="00024842">
        <w:trPr>
          <w:trHeight w:val="33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  <w:r w:rsidR="00FA6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ED7AF9" w:rsidP="0057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</w:t>
            </w:r>
            <w:r w:rsidR="00576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491,878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ED7AF9" w:rsidP="0020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8C1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0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C1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20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</w:t>
            </w:r>
            <w:r w:rsidR="008C1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07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2A36D6" w:rsidP="00ED7AF9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44 011,529</w:t>
            </w:r>
          </w:p>
        </w:tc>
      </w:tr>
      <w:tr w:rsidR="00207818" w:rsidRPr="00ED7AF9" w:rsidTr="00024842">
        <w:trPr>
          <w:trHeight w:val="57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EC" w:rsidRPr="00ED7AF9" w:rsidRDefault="00ED5CEC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  <w:r w:rsidR="00CE1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EC" w:rsidRPr="00ED7AF9" w:rsidRDefault="00ED5CEC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CEC" w:rsidRPr="00ED5CEC" w:rsidRDefault="00ED5CEC" w:rsidP="0057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9 985,490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CEC" w:rsidRPr="00ED5CEC" w:rsidRDefault="00ED5CEC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51 311,580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CEC" w:rsidRDefault="00ED5CEC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41 326,090</w:t>
            </w:r>
          </w:p>
        </w:tc>
      </w:tr>
      <w:tr w:rsidR="00207818" w:rsidRPr="00ED7AF9" w:rsidTr="00024842">
        <w:trPr>
          <w:trHeight w:val="57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EC" w:rsidRPr="00ED5CEC" w:rsidRDefault="00ED5CEC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CEC" w:rsidRPr="00ED5CEC" w:rsidRDefault="00ED5CEC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2 02 15002 05 0000 150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CEC" w:rsidRPr="00ED5CEC" w:rsidRDefault="00ED5CEC" w:rsidP="0057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9 985,490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CEC" w:rsidRPr="00ED5CEC" w:rsidRDefault="00ED5CEC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51 311,580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CEC" w:rsidRPr="00ED5CEC" w:rsidRDefault="00ED5CEC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41 326,090</w:t>
            </w:r>
          </w:p>
        </w:tc>
      </w:tr>
      <w:tr w:rsidR="00207818" w:rsidRPr="00ED7AF9" w:rsidTr="00024842">
        <w:trPr>
          <w:trHeight w:val="57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r w:rsidR="00CE1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ED7AF9" w:rsidP="0057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576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3 879,447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124 351,088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176C32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471,641</w:t>
            </w:r>
          </w:p>
        </w:tc>
      </w:tr>
      <w:tr w:rsidR="00207818" w:rsidRPr="00ED7AF9" w:rsidTr="00024842">
        <w:trPr>
          <w:trHeight w:val="528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934D58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5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4D5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районов на реализацию мероприятий по обеспечению жильем молодых семей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ED7AF9" w:rsidP="003E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27CB">
              <w:rPr>
                <w:rFonts w:ascii="Times New Roman" w:eastAsia="Times New Roman" w:hAnsi="Times New Roman" w:cs="Times New Roman"/>
                <w:sz w:val="20"/>
                <w:szCs w:val="20"/>
              </w:rPr>
              <w:t> 055,300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1 540,400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3E27CB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485,100</w:t>
            </w:r>
          </w:p>
        </w:tc>
      </w:tr>
      <w:tr w:rsidR="00207818" w:rsidRPr="00ED7AF9" w:rsidTr="00024842">
        <w:trPr>
          <w:trHeight w:val="55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3C6DD3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D7AF9"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3C6DD3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</w:t>
            </w:r>
            <w:r w:rsidR="00ED7AF9"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5730F8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656,648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487,189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5730F8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-169,459</w:t>
            </w:r>
          </w:p>
        </w:tc>
      </w:tr>
      <w:tr w:rsidR="00207818" w:rsidRPr="00ED7AF9" w:rsidTr="00024842">
        <w:trPr>
          <w:trHeight w:val="61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3C6DD3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D7AF9"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3C6DD3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</w:t>
            </w:r>
            <w:r w:rsidR="00ED7AF9"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57670D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156,000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57670D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156,000</w:t>
            </w:r>
          </w:p>
        </w:tc>
      </w:tr>
      <w:tr w:rsidR="00207818" w:rsidRPr="00ED7AF9" w:rsidTr="00024842">
        <w:trPr>
          <w:trHeight w:val="43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  <w:r w:rsidR="00CE1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ED7AF9" w:rsidP="0003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31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576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4 626,94</w:t>
            </w:r>
            <w:r w:rsidR="00031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ED7AF9" w:rsidP="00C9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C96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2 844,564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031017" w:rsidP="008B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B24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1 782,377</w:t>
            </w:r>
          </w:p>
        </w:tc>
      </w:tr>
      <w:tr w:rsidR="00207818" w:rsidRPr="00ED7AF9" w:rsidTr="00024842">
        <w:trPr>
          <w:trHeight w:val="418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D7" w:rsidRDefault="00C967D7" w:rsidP="0011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  <w:r w:rsidR="00B25ECE" w:rsidRPr="00B25E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7D7" w:rsidRPr="00D30BDA" w:rsidRDefault="00C967D7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7D7" w:rsidRPr="00ED7AF9" w:rsidRDefault="00C967D7" w:rsidP="0057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7D7" w:rsidRPr="00ED7AF9" w:rsidRDefault="00C967D7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7D7" w:rsidRDefault="00C967D7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</w:tr>
      <w:tr w:rsidR="00207818" w:rsidRPr="00ED7AF9" w:rsidTr="002240C2">
        <w:trPr>
          <w:trHeight w:val="418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010E5A" w:rsidP="0011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D7AF9"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010E5A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DA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2 02 30024 05 0000 150</w:t>
            </w: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D7AF9"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ED7AF9" w:rsidP="0057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5730F8">
              <w:rPr>
                <w:rFonts w:ascii="Times New Roman" w:eastAsia="Times New Roman" w:hAnsi="Times New Roman" w:cs="Times New Roman"/>
                <w:sz w:val="20"/>
                <w:szCs w:val="20"/>
              </w:rPr>
              <w:t> 367,547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20 709,930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5730F8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342,383</w:t>
            </w:r>
          </w:p>
        </w:tc>
      </w:tr>
      <w:tr w:rsidR="00207818" w:rsidRPr="00ED7AF9" w:rsidTr="002240C2">
        <w:trPr>
          <w:trHeight w:val="1056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10E5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010E5A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DA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2 02 30024 05 0000 150</w:t>
            </w: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D7AF9"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57670D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557,573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ED7AF9" w:rsidP="0047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476,94</w:t>
            </w:r>
            <w:r w:rsidR="00472D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57670D" w:rsidP="007E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-80,62</w:t>
            </w:r>
            <w:r w:rsidR="007E0E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7818" w:rsidRPr="00ED7AF9" w:rsidTr="008C102B">
        <w:trPr>
          <w:trHeight w:val="60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010E5A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D7AF9"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010E5A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DA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2 02 30024 05 0000 150</w:t>
            </w: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D7AF9"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57670D" w:rsidP="0067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72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242,058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6 777,895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57670D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-464,163</w:t>
            </w:r>
          </w:p>
        </w:tc>
      </w:tr>
      <w:tr w:rsidR="008C102B" w:rsidRPr="00ED7AF9" w:rsidTr="00B77692">
        <w:trPr>
          <w:trHeight w:val="447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2B" w:rsidRPr="008C102B" w:rsidRDefault="008C102B" w:rsidP="008C1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  <w:r w:rsidR="00CE1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CE1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2B" w:rsidRPr="008C102B" w:rsidRDefault="00D92C60" w:rsidP="008C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92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2B" w:rsidRPr="008C102B" w:rsidRDefault="008C102B" w:rsidP="008C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2B" w:rsidRPr="008C102B" w:rsidRDefault="008C102B" w:rsidP="008C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3 996,175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2B" w:rsidRPr="008C102B" w:rsidRDefault="008C102B" w:rsidP="008C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3 996,175</w:t>
            </w:r>
          </w:p>
        </w:tc>
      </w:tr>
      <w:tr w:rsidR="008C102B" w:rsidRPr="00ED7AF9" w:rsidTr="008C102B">
        <w:trPr>
          <w:trHeight w:val="60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2B" w:rsidRDefault="008C102B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02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содействия в подготовке про</w:t>
            </w:r>
            <w:r w:rsidRPr="008C1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ведения общероссийского голосования, а также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информировании граждан Россий</w:t>
            </w:r>
            <w:r w:rsidRPr="008C102B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 о такой подготовке в 2020 году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2B" w:rsidRPr="008C102B" w:rsidRDefault="00D92C60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2C6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2B" w:rsidRDefault="008C102B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2B" w:rsidRPr="00ED7AF9" w:rsidRDefault="008C102B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3 996,175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02B" w:rsidRDefault="008C102B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3 996,175</w:t>
            </w:r>
          </w:p>
        </w:tc>
      </w:tr>
    </w:tbl>
    <w:p w:rsidR="00B02F33" w:rsidRPr="00B25ECE" w:rsidRDefault="00B25ECE" w:rsidP="005000B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5ECE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B25ECE"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 п.6 ст.130 Бюджетного кодекса Российской Федерации</w:t>
      </w:r>
    </w:p>
    <w:p w:rsidR="00E4002F" w:rsidRDefault="00E4002F" w:rsidP="00E4002F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E4002F">
        <w:rPr>
          <w:color w:val="000000"/>
        </w:rPr>
        <w:t xml:space="preserve"> связи с превышением объема первоочередных расходов в объеме плановых доходов консолидированн</w:t>
      </w:r>
      <w:r>
        <w:rPr>
          <w:color w:val="000000"/>
        </w:rPr>
        <w:t>ого</w:t>
      </w:r>
      <w:r w:rsidRPr="00E4002F">
        <w:rPr>
          <w:color w:val="000000"/>
        </w:rPr>
        <w:t xml:space="preserve"> бюджет</w:t>
      </w:r>
      <w:r>
        <w:rPr>
          <w:color w:val="000000"/>
        </w:rPr>
        <w:t>а</w:t>
      </w:r>
      <w:r w:rsidRPr="00E4002F">
        <w:rPr>
          <w:color w:val="000000"/>
        </w:rPr>
        <w:t xml:space="preserve"> </w:t>
      </w:r>
      <w:r>
        <w:rPr>
          <w:color w:val="000000"/>
        </w:rPr>
        <w:t xml:space="preserve">Черниговского </w:t>
      </w:r>
      <w:r w:rsidRPr="00E4002F">
        <w:rPr>
          <w:color w:val="000000"/>
        </w:rPr>
        <w:t>муниципальн</w:t>
      </w:r>
      <w:r>
        <w:rPr>
          <w:color w:val="000000"/>
        </w:rPr>
        <w:t>ого района</w:t>
      </w:r>
      <w:r w:rsidRPr="00E4002F">
        <w:rPr>
          <w:color w:val="000000"/>
        </w:rPr>
        <w:t xml:space="preserve"> более 50 процентов</w:t>
      </w:r>
      <w:r>
        <w:rPr>
          <w:color w:val="000000"/>
        </w:rPr>
        <w:t>,</w:t>
      </w:r>
      <w:r w:rsidRPr="00E4002F">
        <w:rPr>
          <w:color w:val="000000"/>
        </w:rPr>
        <w:t xml:space="preserve"> проект</w:t>
      </w:r>
      <w:r>
        <w:rPr>
          <w:color w:val="000000"/>
        </w:rPr>
        <w:t>ом</w:t>
      </w:r>
      <w:r w:rsidRPr="00E4002F">
        <w:rPr>
          <w:color w:val="000000"/>
        </w:rPr>
        <w:t xml:space="preserve"> постановления </w:t>
      </w:r>
      <w:r>
        <w:rPr>
          <w:color w:val="000000"/>
        </w:rPr>
        <w:t>Правительства</w:t>
      </w:r>
      <w:r w:rsidRPr="00E4002F">
        <w:rPr>
          <w:color w:val="000000"/>
        </w:rPr>
        <w:t xml:space="preserve"> Приморского края «О внесении изменений в постановление Администрации </w:t>
      </w:r>
      <w:r>
        <w:rPr>
          <w:color w:val="000000"/>
        </w:rPr>
        <w:t>Приморского края от 11.12.</w:t>
      </w:r>
      <w:r w:rsidRPr="00E4002F">
        <w:rPr>
          <w:color w:val="000000"/>
        </w:rPr>
        <w:t>2019 № 836-па «Об утверждении Правил предоставления дотации на поддержку мер по обеспечению сбалансированности бюджетов муниципальных образований Приморского края на 2020 год»</w:t>
      </w:r>
      <w:r>
        <w:rPr>
          <w:color w:val="000000"/>
        </w:rPr>
        <w:t xml:space="preserve"> </w:t>
      </w:r>
      <w:r w:rsidRPr="00E4002F">
        <w:rPr>
          <w:color w:val="000000"/>
        </w:rPr>
        <w:t>и проект</w:t>
      </w:r>
      <w:r>
        <w:rPr>
          <w:color w:val="000000"/>
        </w:rPr>
        <w:t>ом</w:t>
      </w:r>
      <w:r w:rsidRPr="00E4002F">
        <w:rPr>
          <w:color w:val="000000"/>
        </w:rPr>
        <w:t xml:space="preserve"> постановления </w:t>
      </w:r>
      <w:r>
        <w:rPr>
          <w:color w:val="000000"/>
        </w:rPr>
        <w:t>Администрации</w:t>
      </w:r>
      <w:r w:rsidRPr="00E4002F">
        <w:rPr>
          <w:color w:val="000000"/>
        </w:rPr>
        <w:t xml:space="preserve"> Приморского края «Об утверждении распределения дотаций на поддержку мер по обеспечению сбалансированности бюджетов муниципальных образований Приморского края на 2020 год» </w:t>
      </w:r>
      <w:r>
        <w:rPr>
          <w:color w:val="000000"/>
        </w:rPr>
        <w:t xml:space="preserve">распределенная сумма </w:t>
      </w:r>
      <w:r w:rsidR="00311F88">
        <w:rPr>
          <w:color w:val="000000"/>
        </w:rPr>
        <w:t xml:space="preserve">дотации </w:t>
      </w:r>
      <w:r w:rsidR="00AC6AEA">
        <w:rPr>
          <w:color w:val="000000"/>
        </w:rPr>
        <w:t>местному</w:t>
      </w:r>
      <w:r w:rsidR="00AA1C61">
        <w:rPr>
          <w:color w:val="000000"/>
        </w:rPr>
        <w:t xml:space="preserve"> бюджету </w:t>
      </w:r>
      <w:r>
        <w:rPr>
          <w:color w:val="000000"/>
        </w:rPr>
        <w:t>составила 41 326,</w:t>
      </w:r>
      <w:r w:rsidR="00DD4BF1">
        <w:rPr>
          <w:color w:val="000000"/>
        </w:rPr>
        <w:t>090 тыс. рублей</w:t>
      </w:r>
      <w:r>
        <w:rPr>
          <w:color w:val="000000"/>
        </w:rPr>
        <w:t>.</w:t>
      </w:r>
    </w:p>
    <w:p w:rsidR="00E4002F" w:rsidRDefault="00E4002F" w:rsidP="001B4E78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267A91" w:rsidRDefault="00E4002F" w:rsidP="001B4E78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С целью</w:t>
      </w:r>
      <w:r w:rsidR="00267A91" w:rsidRPr="00267A91">
        <w:rPr>
          <w:color w:val="000000"/>
        </w:rPr>
        <w:t xml:space="preserve"> подготовк</w:t>
      </w:r>
      <w:r>
        <w:rPr>
          <w:color w:val="000000"/>
        </w:rPr>
        <w:t>и</w:t>
      </w:r>
      <w:r w:rsidR="00267A91" w:rsidRPr="00267A91">
        <w:rPr>
          <w:color w:val="000000"/>
        </w:rPr>
        <w:t xml:space="preserve"> проведения общероссийского голосования по поправкам в Конституцию Российской Федерации</w:t>
      </w:r>
      <w:r w:rsidR="00267A91">
        <w:rPr>
          <w:color w:val="000000"/>
        </w:rPr>
        <w:t>,</w:t>
      </w:r>
      <w:r w:rsidR="00267A91" w:rsidRPr="00267A91">
        <w:rPr>
          <w:color w:val="000000"/>
        </w:rPr>
        <w:t xml:space="preserve"> а также в информировании граждан о такой подготовке в 2020 году</w:t>
      </w:r>
      <w:r w:rsidR="00267A91">
        <w:rPr>
          <w:color w:val="000000"/>
        </w:rPr>
        <w:t>,</w:t>
      </w:r>
      <w:r w:rsidR="00267A91" w:rsidRPr="00267A91">
        <w:rPr>
          <w:color w:val="000000"/>
        </w:rPr>
        <w:t xml:space="preserve"> </w:t>
      </w:r>
      <w:r w:rsidR="002C62D7">
        <w:t>З</w:t>
      </w:r>
      <w:r w:rsidR="002C62D7" w:rsidRPr="00440F7A">
        <w:t>акон</w:t>
      </w:r>
      <w:r w:rsidR="002C62D7">
        <w:t>ом</w:t>
      </w:r>
      <w:r w:rsidR="002C62D7" w:rsidRPr="00440F7A">
        <w:t xml:space="preserve"> Приморского края «О краевом бюджете на 20</w:t>
      </w:r>
      <w:r w:rsidR="002C62D7">
        <w:t xml:space="preserve">20 </w:t>
      </w:r>
      <w:r w:rsidR="002C62D7" w:rsidRPr="00440F7A">
        <w:t>год и плановый период 202</w:t>
      </w:r>
      <w:r w:rsidR="002C62D7">
        <w:t>1</w:t>
      </w:r>
      <w:r w:rsidR="002C62D7" w:rsidRPr="00440F7A">
        <w:t xml:space="preserve"> и 202</w:t>
      </w:r>
      <w:r w:rsidR="002C62D7">
        <w:t>2</w:t>
      </w:r>
      <w:r w:rsidR="002C62D7" w:rsidRPr="00440F7A">
        <w:t xml:space="preserve"> годов» </w:t>
      </w:r>
      <w:r w:rsidR="00822E32">
        <w:t xml:space="preserve">(в редакции от </w:t>
      </w:r>
      <w:r w:rsidR="002C5B64">
        <w:t>17</w:t>
      </w:r>
      <w:r w:rsidR="00822E32">
        <w:t>.03.2020</w:t>
      </w:r>
      <w:r w:rsidR="002C5B64">
        <w:t xml:space="preserve"> №757-КЗ</w:t>
      </w:r>
      <w:r w:rsidR="00822E32">
        <w:t>)</w:t>
      </w:r>
      <w:r w:rsidR="002C5B64">
        <w:t xml:space="preserve"> </w:t>
      </w:r>
      <w:r w:rsidR="00A20DAC">
        <w:t xml:space="preserve">и </w:t>
      </w:r>
      <w:r w:rsidR="00A20DAC" w:rsidRPr="00A20DAC">
        <w:t xml:space="preserve">постановлением Правительства </w:t>
      </w:r>
      <w:r w:rsidR="00A20DAC" w:rsidRPr="00A20DAC">
        <w:lastRenderedPageBreak/>
        <w:t xml:space="preserve">Приморского края от 13.03.2020 №202-пп </w:t>
      </w:r>
      <w:r w:rsidR="00267A91" w:rsidRPr="00267A91">
        <w:rPr>
          <w:color w:val="000000"/>
        </w:rPr>
        <w:t>увелич</w:t>
      </w:r>
      <w:r w:rsidR="009C0179">
        <w:rPr>
          <w:color w:val="000000"/>
        </w:rPr>
        <w:t>ены</w:t>
      </w:r>
      <w:r w:rsidR="00267A91" w:rsidRPr="00267A91">
        <w:rPr>
          <w:color w:val="000000"/>
        </w:rPr>
        <w:t xml:space="preserve"> бюджетные ассигнования</w:t>
      </w:r>
      <w:r w:rsidR="00267A91" w:rsidRPr="00267A91">
        <w:t xml:space="preserve"> </w:t>
      </w:r>
      <w:r w:rsidR="00267A91" w:rsidRPr="00267A91">
        <w:rPr>
          <w:color w:val="000000"/>
        </w:rPr>
        <w:t xml:space="preserve">за счет средств краевого бюджета на реализацию </w:t>
      </w:r>
      <w:r w:rsidR="00267A91">
        <w:rPr>
          <w:color w:val="000000"/>
        </w:rPr>
        <w:t xml:space="preserve">данных </w:t>
      </w:r>
      <w:r w:rsidR="00267A91" w:rsidRPr="00267A91">
        <w:rPr>
          <w:color w:val="000000"/>
        </w:rPr>
        <w:t>мероприятий:</w:t>
      </w:r>
      <w:r w:rsidR="00267A91">
        <w:rPr>
          <w:color w:val="000000"/>
        </w:rPr>
        <w:t xml:space="preserve"> сумма иных межбюджетных трансфертов </w:t>
      </w:r>
      <w:r w:rsidR="009860D6">
        <w:rPr>
          <w:color w:val="000000"/>
        </w:rPr>
        <w:t>-</w:t>
      </w:r>
      <w:r w:rsidR="00267A91">
        <w:rPr>
          <w:color w:val="000000"/>
        </w:rPr>
        <w:t xml:space="preserve"> 3 996,175 </w:t>
      </w:r>
      <w:proofErr w:type="spellStart"/>
      <w:r w:rsidR="00267A91">
        <w:rPr>
          <w:color w:val="000000"/>
        </w:rPr>
        <w:t>тыс.рублей</w:t>
      </w:r>
      <w:proofErr w:type="spellEnd"/>
      <w:r w:rsidR="00267A91">
        <w:rPr>
          <w:color w:val="000000"/>
        </w:rPr>
        <w:t xml:space="preserve">. </w:t>
      </w:r>
    </w:p>
    <w:p w:rsidR="00267A91" w:rsidRDefault="00267A91" w:rsidP="00553358">
      <w:pPr>
        <w:pStyle w:val="ConsPlusNormal"/>
        <w:spacing w:line="276" w:lineRule="auto"/>
        <w:jc w:val="both"/>
        <w:rPr>
          <w:color w:val="000000"/>
        </w:rPr>
      </w:pPr>
    </w:p>
    <w:p w:rsidR="004207C0" w:rsidRPr="000008CF" w:rsidRDefault="00B02F33" w:rsidP="001B4E78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830971">
        <w:rPr>
          <w:color w:val="000000"/>
        </w:rPr>
        <w:t xml:space="preserve">С учетом вносимых изменений </w:t>
      </w:r>
      <w:r w:rsidR="00B04DED" w:rsidRPr="00B04DED">
        <w:rPr>
          <w:color w:val="000000"/>
        </w:rPr>
        <w:t>общ</w:t>
      </w:r>
      <w:r w:rsidR="00B04DED">
        <w:rPr>
          <w:color w:val="000000"/>
        </w:rPr>
        <w:t>ий размер</w:t>
      </w:r>
      <w:r w:rsidR="00B04DED" w:rsidRPr="00B04DED">
        <w:rPr>
          <w:color w:val="000000"/>
        </w:rPr>
        <w:t xml:space="preserve"> доходов бюджета Черниговского района в 20</w:t>
      </w:r>
      <w:r w:rsidR="00D21892">
        <w:rPr>
          <w:color w:val="000000"/>
        </w:rPr>
        <w:t>20</w:t>
      </w:r>
      <w:r w:rsidR="00B04DED">
        <w:rPr>
          <w:color w:val="000000"/>
        </w:rPr>
        <w:t xml:space="preserve"> году </w:t>
      </w:r>
      <w:r w:rsidR="00B04DED" w:rsidRPr="00830971">
        <w:rPr>
          <w:color w:val="000000"/>
        </w:rPr>
        <w:t>составит</w:t>
      </w:r>
      <w:r w:rsidR="00B04DED">
        <w:rPr>
          <w:color w:val="000000"/>
        </w:rPr>
        <w:t xml:space="preserve"> </w:t>
      </w:r>
      <w:r w:rsidR="003A0D14">
        <w:rPr>
          <w:color w:val="000000"/>
        </w:rPr>
        <w:t>1 1</w:t>
      </w:r>
      <w:r w:rsidR="00494107">
        <w:rPr>
          <w:color w:val="000000"/>
        </w:rPr>
        <w:t>60 594,407</w:t>
      </w:r>
      <w:r w:rsidR="003A0D14">
        <w:rPr>
          <w:color w:val="000000"/>
        </w:rPr>
        <w:t xml:space="preserve"> </w:t>
      </w:r>
      <w:proofErr w:type="spellStart"/>
      <w:r w:rsidR="000C6255" w:rsidRPr="00896793">
        <w:rPr>
          <w:color w:val="000000"/>
        </w:rPr>
        <w:t>тыс.</w:t>
      </w:r>
      <w:r w:rsidR="00B04DED" w:rsidRPr="00896793">
        <w:rPr>
          <w:color w:val="000000"/>
        </w:rPr>
        <w:t>рублей</w:t>
      </w:r>
      <w:proofErr w:type="spellEnd"/>
      <w:r w:rsidR="00B04DED" w:rsidRPr="00896793">
        <w:rPr>
          <w:color w:val="000000"/>
        </w:rPr>
        <w:t xml:space="preserve">, из них </w:t>
      </w:r>
      <w:r w:rsidRPr="00896793">
        <w:rPr>
          <w:color w:val="000000"/>
        </w:rPr>
        <w:t>объем безвозмездных поступлений от других бюджетов бюджетной системы Российской Федерации</w:t>
      </w:r>
      <w:r w:rsidR="00896793">
        <w:rPr>
          <w:color w:val="000000"/>
        </w:rPr>
        <w:t xml:space="preserve"> </w:t>
      </w:r>
      <w:r w:rsidR="00053F16" w:rsidRPr="00896793">
        <w:rPr>
          <w:color w:val="000000"/>
        </w:rPr>
        <w:t>–</w:t>
      </w:r>
      <w:r w:rsidR="00384D92" w:rsidRPr="00896793">
        <w:rPr>
          <w:color w:val="000000"/>
        </w:rPr>
        <w:t xml:space="preserve"> </w:t>
      </w:r>
      <w:r w:rsidR="003A0D14">
        <w:rPr>
          <w:color w:val="000000"/>
        </w:rPr>
        <w:t>7</w:t>
      </w:r>
      <w:r w:rsidR="00494107">
        <w:rPr>
          <w:color w:val="000000"/>
        </w:rPr>
        <w:t>52 503,407</w:t>
      </w:r>
      <w:r w:rsidR="003A0D14">
        <w:rPr>
          <w:color w:val="000000"/>
        </w:rPr>
        <w:t xml:space="preserve"> </w:t>
      </w:r>
      <w:proofErr w:type="spellStart"/>
      <w:r w:rsidR="000C6255" w:rsidRPr="00896793">
        <w:rPr>
          <w:color w:val="000000"/>
        </w:rPr>
        <w:t>тыс.</w:t>
      </w:r>
      <w:r w:rsidR="00B04DED" w:rsidRPr="00896793">
        <w:rPr>
          <w:color w:val="000000"/>
        </w:rPr>
        <w:t>рублей</w:t>
      </w:r>
      <w:proofErr w:type="spellEnd"/>
      <w:r w:rsidR="00B04DED" w:rsidRPr="00896793">
        <w:rPr>
          <w:color w:val="000000"/>
        </w:rPr>
        <w:t>.</w:t>
      </w:r>
    </w:p>
    <w:p w:rsidR="00D0511D" w:rsidRDefault="00D0511D" w:rsidP="001B4E78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</w:p>
    <w:p w:rsidR="003B6D88" w:rsidRDefault="00735768" w:rsidP="003B6D88">
      <w:pPr>
        <w:spacing w:after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 w:rsidRPr="00440F7A">
        <w:rPr>
          <w:rFonts w:ascii="Times New Roman" w:hAnsi="Times New Roman" w:cs="Times New Roman"/>
          <w:sz w:val="28"/>
          <w:szCs w:val="28"/>
        </w:rPr>
        <w:t>акон Приморского края от 24.12.201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0F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664</w:t>
      </w:r>
      <w:r w:rsidRPr="00440F7A">
        <w:rPr>
          <w:rFonts w:ascii="Times New Roman" w:hAnsi="Times New Roman" w:cs="Times New Roman"/>
          <w:sz w:val="28"/>
          <w:szCs w:val="28"/>
        </w:rPr>
        <w:t>-КЗ «О краевом бюджете на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40F7A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F7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0F7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1016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55F1D" w:rsidRPr="005B550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D3CFE">
        <w:rPr>
          <w:rFonts w:ascii="Times New Roman" w:hAnsi="Times New Roman" w:cs="Times New Roman"/>
          <w:sz w:val="28"/>
          <w:szCs w:val="28"/>
        </w:rPr>
        <w:t xml:space="preserve">сумм </w:t>
      </w:r>
      <w:r w:rsidR="00B55F1D" w:rsidRPr="005B5508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B55F1D" w:rsidRPr="00440F7A">
        <w:rPr>
          <w:rFonts w:ascii="Times New Roman" w:hAnsi="Times New Roman" w:cs="Times New Roman"/>
          <w:sz w:val="28"/>
          <w:szCs w:val="28"/>
        </w:rPr>
        <w:t xml:space="preserve"> </w:t>
      </w:r>
      <w:r w:rsidRPr="00440F7A">
        <w:rPr>
          <w:rFonts w:ascii="Times New Roman" w:hAnsi="Times New Roman" w:cs="Times New Roman"/>
          <w:sz w:val="28"/>
          <w:szCs w:val="28"/>
        </w:rPr>
        <w:t xml:space="preserve">изменяет </w:t>
      </w:r>
      <w:r>
        <w:rPr>
          <w:rFonts w:ascii="Times New Roman" w:hAnsi="Times New Roman" w:cs="Times New Roman"/>
          <w:sz w:val="28"/>
          <w:szCs w:val="28"/>
        </w:rPr>
        <w:t>основные параметры доходной части бюджета 2021</w:t>
      </w:r>
      <w:r w:rsidR="00813AA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2022 годов 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6D88">
        <w:rPr>
          <w:rFonts w:ascii="Times New Roman" w:hAnsi="Times New Roman" w:cs="Times New Roman"/>
          <w:sz w:val="28"/>
          <w:szCs w:val="28"/>
        </w:rPr>
        <w:t>меньшен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3B6D88">
        <w:rPr>
          <w:rFonts w:ascii="Times New Roman" w:hAnsi="Times New Roman" w:cs="Times New Roman"/>
          <w:sz w:val="28"/>
          <w:szCs w:val="28"/>
        </w:rPr>
        <w:t>1</w:t>
      </w:r>
      <w:r w:rsidR="003B5AF1">
        <w:rPr>
          <w:rFonts w:ascii="Times New Roman" w:hAnsi="Times New Roman" w:cs="Times New Roman"/>
          <w:sz w:val="28"/>
          <w:szCs w:val="28"/>
        </w:rPr>
        <w:t> 791,184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F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F5">
        <w:rPr>
          <w:rFonts w:ascii="Times New Roman" w:hAnsi="Times New Roman" w:cs="Times New Roman"/>
          <w:sz w:val="28"/>
          <w:szCs w:val="28"/>
        </w:rPr>
        <w:t>рублей</w:t>
      </w:r>
      <w:r w:rsidR="00B55F1D">
        <w:rPr>
          <w:rFonts w:ascii="Times New Roman" w:hAnsi="Times New Roman" w:cs="Times New Roman"/>
          <w:sz w:val="28"/>
          <w:szCs w:val="28"/>
        </w:rPr>
        <w:t xml:space="preserve"> и </w:t>
      </w:r>
      <w:r w:rsidR="003B5AF1">
        <w:rPr>
          <w:rFonts w:ascii="Times New Roman" w:hAnsi="Times New Roman" w:cs="Times New Roman"/>
          <w:sz w:val="28"/>
          <w:szCs w:val="28"/>
        </w:rPr>
        <w:t xml:space="preserve">1 919,269 </w:t>
      </w:r>
      <w:proofErr w:type="spellStart"/>
      <w:r w:rsidR="00B55F1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55F1D">
        <w:rPr>
          <w:rFonts w:ascii="Times New Roman" w:hAnsi="Times New Roman" w:cs="Times New Roman"/>
          <w:sz w:val="28"/>
          <w:szCs w:val="28"/>
        </w:rPr>
        <w:t>, соответственно</w:t>
      </w:r>
      <w:r w:rsidRPr="004A3DF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40275">
        <w:rPr>
          <w:rFonts w:ascii="Times New Roman" w:hAnsi="Times New Roman" w:cs="Times New Roman"/>
          <w:color w:val="000000"/>
        </w:rPr>
        <w:t xml:space="preserve"> </w:t>
      </w:r>
    </w:p>
    <w:p w:rsidR="003B6D88" w:rsidRDefault="003B6D88" w:rsidP="003B6D88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</w:rPr>
      </w:pPr>
      <w:r w:rsidRPr="00940275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275"/>
        <w:gridCol w:w="1276"/>
        <w:gridCol w:w="1134"/>
        <w:gridCol w:w="1276"/>
        <w:gridCol w:w="1276"/>
        <w:gridCol w:w="1134"/>
      </w:tblGrid>
      <w:tr w:rsidR="00A231F5" w:rsidRPr="00ED7AF9" w:rsidTr="003B5AF1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Предусмотрено </w:t>
            </w:r>
            <w:r w:rsidR="00A231F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бюджетом</w:t>
            </w:r>
          </w:p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1</w:t>
            </w: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Предусмотрено </w:t>
            </w:r>
            <w:r w:rsidR="00A231F5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бюджетом</w:t>
            </w:r>
          </w:p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2</w:t>
            </w: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3B6D88" w:rsidRPr="001B4E78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A231F5" w:rsidRPr="00ED7AF9" w:rsidTr="003B5AF1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88" w:rsidRPr="00ED7AF9" w:rsidRDefault="003B6D88" w:rsidP="00CF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  <w:r w:rsidR="00FA6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88" w:rsidRPr="00ED7AF9" w:rsidRDefault="003B6D88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88" w:rsidRPr="00ED7AF9" w:rsidRDefault="00A231F5" w:rsidP="00FB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</w:t>
            </w:r>
            <w:r w:rsidR="00FB1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648,358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ED7AF9" w:rsidRDefault="00A231F5" w:rsidP="00E7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E7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E7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7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953A7E" w:rsidRDefault="00A231F5" w:rsidP="0063414D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3A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</w:t>
            </w:r>
            <w:r w:rsidR="00E760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791,1</w:t>
            </w:r>
            <w:r w:rsidR="00634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Default="00A231F5" w:rsidP="00FB10D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FB1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6 863,718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Default="00A231F5" w:rsidP="003B5AF1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3B5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B5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B5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953A7E" w:rsidRDefault="00A231F5" w:rsidP="003B5AF1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3A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3B5A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1919,269</w:t>
            </w:r>
          </w:p>
        </w:tc>
      </w:tr>
      <w:tr w:rsidR="00A231F5" w:rsidRPr="00ED7AF9" w:rsidTr="003B5AF1">
        <w:trPr>
          <w:trHeight w:val="5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88" w:rsidRPr="00ED7AF9" w:rsidRDefault="003B6D88" w:rsidP="00CF3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r w:rsidR="00431B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88" w:rsidRPr="00ED7AF9" w:rsidRDefault="003B6D88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88" w:rsidRPr="00A231F5" w:rsidRDefault="00A231F5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1 117,913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A231F5" w:rsidRDefault="00A231F5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1 311,697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A231F5" w:rsidRDefault="00A231F5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-193,784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A231F5" w:rsidRDefault="00A231F5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1 057,855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A231F5" w:rsidRDefault="00A231F5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1 320,464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A231F5" w:rsidRDefault="00A231F5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3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-262,609</w:t>
            </w:r>
          </w:p>
        </w:tc>
      </w:tr>
      <w:tr w:rsidR="00A231F5" w:rsidRPr="00ED7AF9" w:rsidTr="003B5AF1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88" w:rsidRPr="00ED7AF9" w:rsidRDefault="00934D58" w:rsidP="00CF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D5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4D5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88" w:rsidRPr="00ED7AF9" w:rsidRDefault="003B6D88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D88" w:rsidRPr="00ED7AF9" w:rsidRDefault="00A231F5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1 117,913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ED7AF9" w:rsidRDefault="00A231F5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1 311,697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Pr="00ED7AF9" w:rsidRDefault="003B6D88" w:rsidP="003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-193,784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Default="00A231F5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1 057,855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Default="003B6D88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1 320,464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D88" w:rsidRDefault="003B6D88" w:rsidP="00CF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-262,609</w:t>
            </w:r>
          </w:p>
        </w:tc>
      </w:tr>
      <w:tr w:rsidR="008B23C6" w:rsidRPr="00ED7AF9" w:rsidTr="003B5AF1">
        <w:trPr>
          <w:trHeight w:val="52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C6" w:rsidRPr="00ED7AF9" w:rsidRDefault="008B23C6" w:rsidP="008B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</w:t>
            </w: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х образований</w:t>
            </w:r>
            <w:r w:rsidR="00431B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C6" w:rsidRPr="00ED7AF9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P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3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574 142,877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P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3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572 545,477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P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3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-1 597,40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Pr="008B23C6" w:rsidRDefault="008B23C6" w:rsidP="006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3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575 280,</w:t>
            </w:r>
            <w:r w:rsidR="00634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P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3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573 623,985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P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3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-1656,66</w:t>
            </w:r>
          </w:p>
        </w:tc>
      </w:tr>
      <w:tr w:rsidR="008B23C6" w:rsidRPr="00ED7AF9" w:rsidTr="003B5AF1">
        <w:trPr>
          <w:trHeight w:val="52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C6" w:rsidRDefault="008B23C6" w:rsidP="008B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  <w:r w:rsidRPr="00B25E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Pr="00D30BDA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7D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3C6" w:rsidRDefault="008B23C6" w:rsidP="008B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-1656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84C0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</w:tbl>
    <w:p w:rsidR="00735768" w:rsidRPr="00735240" w:rsidRDefault="00735240" w:rsidP="0073524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5ECE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B25ECE"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 п.6 ст.130 Бюджетного кодекса Российской Федерации</w:t>
      </w:r>
    </w:p>
    <w:p w:rsidR="004C3CB9" w:rsidRPr="007C565D" w:rsidRDefault="004C3CB9" w:rsidP="007C565D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7C565D">
        <w:rPr>
          <w:color w:val="000000"/>
        </w:rPr>
        <w:t xml:space="preserve">С учетом вносимых изменений общий размер доходов бюджета Черниговского района в 2021 году составит </w:t>
      </w:r>
      <w:r w:rsidR="00341872" w:rsidRPr="007C565D">
        <w:rPr>
          <w:color w:val="000000"/>
        </w:rPr>
        <w:t>95</w:t>
      </w:r>
      <w:r w:rsidR="00BA59AE">
        <w:rPr>
          <w:color w:val="000000"/>
        </w:rPr>
        <w:t>6 173,174</w:t>
      </w:r>
      <w:r w:rsidR="003C5278" w:rsidRPr="007C565D">
        <w:rPr>
          <w:color w:val="000000"/>
        </w:rPr>
        <w:t xml:space="preserve"> </w:t>
      </w:r>
      <w:proofErr w:type="spellStart"/>
      <w:r w:rsidRPr="007C565D">
        <w:rPr>
          <w:color w:val="000000"/>
        </w:rPr>
        <w:t>тыс.рублей</w:t>
      </w:r>
      <w:proofErr w:type="spellEnd"/>
      <w:r w:rsidRPr="007C565D">
        <w:rPr>
          <w:color w:val="000000"/>
        </w:rPr>
        <w:t xml:space="preserve">, из них объем безвозмездных поступлений от других бюджетов бюджетной системы Российской Федерации – </w:t>
      </w:r>
      <w:r w:rsidR="00F10230" w:rsidRPr="00F10230">
        <w:rPr>
          <w:color w:val="000000"/>
        </w:rPr>
        <w:t>5</w:t>
      </w:r>
      <w:r w:rsidR="00BA59AE">
        <w:rPr>
          <w:color w:val="000000"/>
        </w:rPr>
        <w:t>73 857,174</w:t>
      </w:r>
      <w:r w:rsidR="00F10230">
        <w:rPr>
          <w:color w:val="000000"/>
        </w:rPr>
        <w:t xml:space="preserve"> </w:t>
      </w:r>
      <w:proofErr w:type="spellStart"/>
      <w:r w:rsidRPr="007C565D">
        <w:rPr>
          <w:color w:val="000000"/>
        </w:rPr>
        <w:t>тыс.рублей</w:t>
      </w:r>
      <w:proofErr w:type="spellEnd"/>
      <w:r w:rsidRPr="007C565D">
        <w:rPr>
          <w:color w:val="000000"/>
        </w:rPr>
        <w:t xml:space="preserve">; в 2022 году </w:t>
      </w:r>
      <w:r w:rsidR="00341872" w:rsidRPr="007C565D">
        <w:rPr>
          <w:color w:val="000000"/>
        </w:rPr>
        <w:t>–</w:t>
      </w:r>
      <w:r w:rsidRPr="007C565D">
        <w:rPr>
          <w:color w:val="000000"/>
        </w:rPr>
        <w:t xml:space="preserve"> </w:t>
      </w:r>
      <w:r w:rsidR="00341872" w:rsidRPr="007C565D">
        <w:rPr>
          <w:color w:val="000000"/>
        </w:rPr>
        <w:t>95</w:t>
      </w:r>
      <w:r w:rsidR="002A1CF9">
        <w:rPr>
          <w:color w:val="000000"/>
        </w:rPr>
        <w:t>1 006,449</w:t>
      </w:r>
      <w:r w:rsidR="00F10230">
        <w:rPr>
          <w:color w:val="000000"/>
        </w:rPr>
        <w:t xml:space="preserve"> </w:t>
      </w:r>
      <w:proofErr w:type="spellStart"/>
      <w:r w:rsidRPr="007C565D">
        <w:rPr>
          <w:color w:val="000000"/>
        </w:rPr>
        <w:t>тыс.рублей</w:t>
      </w:r>
      <w:proofErr w:type="spellEnd"/>
      <w:r w:rsidRPr="007C565D">
        <w:rPr>
          <w:color w:val="000000"/>
        </w:rPr>
        <w:t xml:space="preserve">, в том числе размер безвозмездных поступлений – </w:t>
      </w:r>
      <w:r w:rsidR="00F10230" w:rsidRPr="00F10230">
        <w:rPr>
          <w:color w:val="000000"/>
        </w:rPr>
        <w:t>57</w:t>
      </w:r>
      <w:r w:rsidR="002A1CF9">
        <w:rPr>
          <w:color w:val="000000"/>
        </w:rPr>
        <w:t>4 944,44</w:t>
      </w:r>
      <w:r w:rsidR="00F10230" w:rsidRPr="00F10230">
        <w:rPr>
          <w:color w:val="000000"/>
        </w:rPr>
        <w:t>9</w:t>
      </w:r>
      <w:r w:rsidR="00F10230">
        <w:rPr>
          <w:color w:val="000000"/>
        </w:rPr>
        <w:t xml:space="preserve"> </w:t>
      </w:r>
      <w:proofErr w:type="spellStart"/>
      <w:r w:rsidRPr="007C565D">
        <w:rPr>
          <w:color w:val="000000"/>
        </w:rPr>
        <w:t>тыс.рублей</w:t>
      </w:r>
      <w:proofErr w:type="spellEnd"/>
      <w:r w:rsidRPr="007C565D">
        <w:rPr>
          <w:color w:val="000000"/>
        </w:rPr>
        <w:t>.</w:t>
      </w:r>
    </w:p>
    <w:p w:rsidR="004C3CB9" w:rsidRPr="007C565D" w:rsidRDefault="004C3CB9" w:rsidP="007C565D">
      <w:pPr>
        <w:pStyle w:val="a3"/>
        <w:spacing w:before="0" w:after="0" w:line="276" w:lineRule="auto"/>
        <w:jc w:val="both"/>
        <w:rPr>
          <w:color w:val="auto"/>
          <w:sz w:val="28"/>
          <w:szCs w:val="28"/>
        </w:rPr>
      </w:pPr>
    </w:p>
    <w:p w:rsidR="006841B9" w:rsidRPr="007C565D" w:rsidRDefault="00731729" w:rsidP="007C565D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C565D">
        <w:rPr>
          <w:b/>
          <w:color w:val="auto"/>
          <w:sz w:val="28"/>
          <w:szCs w:val="28"/>
        </w:rPr>
        <w:t>Расходы бюджета</w:t>
      </w:r>
    </w:p>
    <w:p w:rsidR="00762077" w:rsidRPr="00D52287" w:rsidRDefault="0075604C" w:rsidP="00922AAC">
      <w:pPr>
        <w:pStyle w:val="ConsPlusNormal"/>
        <w:spacing w:line="276" w:lineRule="auto"/>
        <w:ind w:firstLine="567"/>
        <w:jc w:val="both"/>
      </w:pPr>
      <w:r w:rsidRPr="00D52287">
        <w:t xml:space="preserve">Изменение расходной структуры бюджета в 2020 году обусловлено </w:t>
      </w:r>
      <w:r w:rsidR="00F72CE8" w:rsidRPr="00D52287">
        <w:t>р</w:t>
      </w:r>
      <w:r w:rsidR="002A75D7" w:rsidRPr="00D52287">
        <w:t>ост</w:t>
      </w:r>
      <w:r w:rsidR="00BB6688" w:rsidRPr="00D52287">
        <w:t xml:space="preserve">ом безвозмездных поступлений </w:t>
      </w:r>
      <w:proofErr w:type="gramStart"/>
      <w:r w:rsidR="00BB6688" w:rsidRPr="00D52287">
        <w:t>из вышестоящих бюджетов в общем размере</w:t>
      </w:r>
      <w:proofErr w:type="gramEnd"/>
      <w:r w:rsidR="002A75D7" w:rsidRPr="00D52287">
        <w:t xml:space="preserve"> </w:t>
      </w:r>
      <w:r w:rsidR="00DE3DF3" w:rsidRPr="00D52287">
        <w:t xml:space="preserve">44 011,529 </w:t>
      </w:r>
      <w:proofErr w:type="spellStart"/>
      <w:r w:rsidR="002A75D7" w:rsidRPr="00D52287">
        <w:t>тыс.рублей</w:t>
      </w:r>
      <w:proofErr w:type="spellEnd"/>
      <w:r w:rsidR="002A75D7" w:rsidRPr="00D52287">
        <w:t xml:space="preserve">, </w:t>
      </w:r>
      <w:r w:rsidR="00F72CE8" w:rsidRPr="00D52287">
        <w:t>а именно</w:t>
      </w:r>
      <w:r w:rsidR="002A75D7" w:rsidRPr="00D52287">
        <w:t>:</w:t>
      </w:r>
    </w:p>
    <w:p w:rsidR="00997433" w:rsidRPr="00D52287" w:rsidRDefault="00997433" w:rsidP="00997433">
      <w:pPr>
        <w:pStyle w:val="ConsPlusNormal"/>
        <w:spacing w:line="276" w:lineRule="auto"/>
        <w:ind w:firstLine="567"/>
        <w:jc w:val="both"/>
      </w:pPr>
      <w:r w:rsidRPr="00D52287">
        <w:t xml:space="preserve">1. Изменением бюджетных назначений в сторону уменьшения за счет субвенций в общем </w:t>
      </w:r>
      <w:r w:rsidR="00BB6688" w:rsidRPr="00D52287">
        <w:t>объеме</w:t>
      </w:r>
      <w:r w:rsidRPr="00D52287">
        <w:t xml:space="preserve"> 1 782,377 </w:t>
      </w:r>
      <w:proofErr w:type="spellStart"/>
      <w:r w:rsidRPr="00D52287">
        <w:t>тыс.рублей</w:t>
      </w:r>
      <w:proofErr w:type="spellEnd"/>
      <w:r w:rsidRPr="00D52287">
        <w:t>, в том числе за счет:</w:t>
      </w:r>
    </w:p>
    <w:p w:rsidR="00997433" w:rsidRPr="00D52287" w:rsidRDefault="00997433" w:rsidP="00997433">
      <w:pPr>
        <w:pStyle w:val="ConsPlusNormal"/>
        <w:numPr>
          <w:ilvl w:val="0"/>
          <w:numId w:val="28"/>
        </w:numPr>
        <w:spacing w:line="276" w:lineRule="auto"/>
        <w:jc w:val="both"/>
      </w:pPr>
      <w:r w:rsidRPr="00D52287">
        <w:t xml:space="preserve">увеличения объема на 342,383 </w:t>
      </w:r>
      <w:proofErr w:type="spellStart"/>
      <w:r w:rsidRPr="00D52287">
        <w:t>тыс.рублей</w:t>
      </w:r>
      <w:proofErr w:type="spellEnd"/>
      <w:r w:rsidRPr="00D52287">
        <w:t>;</w:t>
      </w:r>
    </w:p>
    <w:p w:rsidR="00997433" w:rsidRDefault="00997433" w:rsidP="00997433">
      <w:pPr>
        <w:pStyle w:val="ConsPlusNormal"/>
        <w:numPr>
          <w:ilvl w:val="0"/>
          <w:numId w:val="28"/>
        </w:numPr>
        <w:spacing w:line="276" w:lineRule="auto"/>
        <w:jc w:val="both"/>
      </w:pPr>
      <w:r w:rsidRPr="00D52287">
        <w:t xml:space="preserve">уменьшения на сумму 2 124,760 </w:t>
      </w:r>
      <w:proofErr w:type="spellStart"/>
      <w:r w:rsidRPr="00D52287">
        <w:t>тыс.рублей</w:t>
      </w:r>
      <w:proofErr w:type="spellEnd"/>
      <w:r w:rsidRPr="00D52287">
        <w:t>.</w:t>
      </w:r>
    </w:p>
    <w:p w:rsidR="00275AD0" w:rsidRPr="00D52287" w:rsidRDefault="00275AD0" w:rsidP="00275AD0">
      <w:pPr>
        <w:pStyle w:val="ConsPlusNormal"/>
        <w:spacing w:line="276" w:lineRule="auto"/>
        <w:ind w:left="720"/>
        <w:jc w:val="right"/>
      </w:pPr>
      <w:r w:rsidRPr="00D52287">
        <w:rPr>
          <w:rFonts w:eastAsia="Times New Roman"/>
        </w:rPr>
        <w:t>тыс.руб.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5243FE" w:rsidTr="005243FE">
        <w:trPr>
          <w:trHeight w:val="41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FE" w:rsidRPr="005243FE" w:rsidRDefault="005243FE" w:rsidP="0052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FE" w:rsidRPr="005243FE" w:rsidRDefault="005243FE" w:rsidP="0033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FE">
              <w:rPr>
                <w:rFonts w:ascii="Times New Roman" w:eastAsia="Times New Roman" w:hAnsi="Times New Roman" w:cs="Times New Roman"/>
                <w:sz w:val="28"/>
                <w:szCs w:val="28"/>
              </w:rPr>
              <w:t>-1 579,970</w:t>
            </w:r>
          </w:p>
        </w:tc>
      </w:tr>
      <w:tr w:rsidR="005243FE" w:rsidRPr="00ED7AF9" w:rsidTr="005243FE">
        <w:trPr>
          <w:trHeight w:val="418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FE" w:rsidRPr="005243FE" w:rsidRDefault="005243FE" w:rsidP="0033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FE" w:rsidRPr="005243FE" w:rsidRDefault="005243FE" w:rsidP="0033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FE">
              <w:rPr>
                <w:rFonts w:ascii="Times New Roman" w:eastAsia="Times New Roman" w:hAnsi="Times New Roman" w:cs="Times New Roman"/>
                <w:sz w:val="28"/>
                <w:szCs w:val="28"/>
              </w:rPr>
              <w:t>342,383</w:t>
            </w:r>
          </w:p>
        </w:tc>
      </w:tr>
      <w:tr w:rsidR="005243FE" w:rsidRPr="00ED7AF9" w:rsidTr="005243FE">
        <w:trPr>
          <w:trHeight w:val="105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FE" w:rsidRPr="005243FE" w:rsidRDefault="005243FE" w:rsidP="0033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FE" w:rsidRPr="005243FE" w:rsidRDefault="005243FE" w:rsidP="0033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FE">
              <w:rPr>
                <w:rFonts w:ascii="Times New Roman" w:eastAsia="Times New Roman" w:hAnsi="Times New Roman" w:cs="Times New Roman"/>
                <w:sz w:val="28"/>
                <w:szCs w:val="28"/>
              </w:rPr>
              <w:t>-80,627</w:t>
            </w:r>
          </w:p>
        </w:tc>
      </w:tr>
      <w:tr w:rsidR="005243FE" w:rsidRPr="00ED7AF9" w:rsidTr="005243FE">
        <w:trPr>
          <w:trHeight w:val="60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FE" w:rsidRPr="005243FE" w:rsidRDefault="005243FE" w:rsidP="0033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FE" w:rsidRPr="005243FE" w:rsidRDefault="005243FE" w:rsidP="0033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FE">
              <w:rPr>
                <w:rFonts w:ascii="Times New Roman" w:eastAsia="Times New Roman" w:hAnsi="Times New Roman" w:cs="Times New Roman"/>
                <w:sz w:val="28"/>
                <w:szCs w:val="28"/>
              </w:rPr>
              <w:t>-464,163</w:t>
            </w:r>
          </w:p>
        </w:tc>
      </w:tr>
    </w:tbl>
    <w:p w:rsidR="00997433" w:rsidRPr="00D52287" w:rsidRDefault="00997433" w:rsidP="00997433">
      <w:pPr>
        <w:pStyle w:val="ConsPlusNormal"/>
        <w:spacing w:line="276" w:lineRule="auto"/>
        <w:ind w:left="720"/>
        <w:jc w:val="both"/>
        <w:rPr>
          <w:highlight w:val="yellow"/>
        </w:rPr>
      </w:pPr>
    </w:p>
    <w:p w:rsidR="00997433" w:rsidRPr="00D52287" w:rsidRDefault="00997433" w:rsidP="00997433">
      <w:pPr>
        <w:pStyle w:val="ConsPlusNormal"/>
        <w:spacing w:line="276" w:lineRule="auto"/>
        <w:ind w:firstLine="567"/>
        <w:jc w:val="both"/>
      </w:pPr>
      <w:r w:rsidRPr="00D52287">
        <w:t xml:space="preserve">2. Изменением бюджетных ассигнований в сторону увеличения по видам субсидий на общую сумму 471,641 </w:t>
      </w:r>
      <w:proofErr w:type="spellStart"/>
      <w:r w:rsidRPr="00D52287">
        <w:t>тыс.рублей</w:t>
      </w:r>
      <w:proofErr w:type="spellEnd"/>
      <w:r w:rsidRPr="00D52287">
        <w:t>, в том числе за счет:</w:t>
      </w:r>
    </w:p>
    <w:p w:rsidR="00997433" w:rsidRPr="00D52287" w:rsidRDefault="00997433" w:rsidP="00997433">
      <w:pPr>
        <w:pStyle w:val="ConsPlusNormal"/>
        <w:numPr>
          <w:ilvl w:val="0"/>
          <w:numId w:val="29"/>
        </w:numPr>
        <w:spacing w:line="276" w:lineRule="auto"/>
        <w:jc w:val="both"/>
      </w:pPr>
      <w:r w:rsidRPr="00D52287">
        <w:t xml:space="preserve">увеличения объема на 641,100 </w:t>
      </w:r>
      <w:proofErr w:type="spellStart"/>
      <w:r w:rsidRPr="00D52287">
        <w:t>тыс.рублей</w:t>
      </w:r>
      <w:proofErr w:type="spellEnd"/>
      <w:r w:rsidRPr="00D52287">
        <w:t>;</w:t>
      </w:r>
    </w:p>
    <w:p w:rsidR="00997433" w:rsidRDefault="00997433" w:rsidP="00997433">
      <w:pPr>
        <w:pStyle w:val="ConsPlusNormal"/>
        <w:numPr>
          <w:ilvl w:val="0"/>
          <w:numId w:val="29"/>
        </w:numPr>
        <w:spacing w:line="276" w:lineRule="auto"/>
        <w:jc w:val="both"/>
      </w:pPr>
      <w:r w:rsidRPr="00D52287">
        <w:t xml:space="preserve">уменьшения на сумму 169,459 </w:t>
      </w:r>
      <w:proofErr w:type="spellStart"/>
      <w:r w:rsidRPr="00D52287">
        <w:t>тыс.рублей</w:t>
      </w:r>
      <w:proofErr w:type="spellEnd"/>
      <w:r w:rsidRPr="00D52287">
        <w:t>.</w:t>
      </w:r>
    </w:p>
    <w:p w:rsidR="00275AD0" w:rsidRPr="00D52287" w:rsidRDefault="00275AD0" w:rsidP="00275AD0">
      <w:pPr>
        <w:pStyle w:val="ConsPlusNormal"/>
        <w:spacing w:line="276" w:lineRule="auto"/>
        <w:ind w:left="720"/>
        <w:jc w:val="right"/>
      </w:pPr>
      <w:proofErr w:type="spellStart"/>
      <w:r w:rsidRPr="00D52287">
        <w:rPr>
          <w:rFonts w:eastAsia="Times New Roman"/>
        </w:rPr>
        <w:t>тыс.руб</w:t>
      </w:r>
      <w:proofErr w:type="spellEnd"/>
      <w:r w:rsidRPr="00D52287">
        <w:rPr>
          <w:rFonts w:eastAsia="Times New Roman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DC0117" w:rsidRPr="00ED7AF9" w:rsidTr="00DC0117">
        <w:trPr>
          <w:trHeight w:val="52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17" w:rsidRPr="00DC0117" w:rsidRDefault="00DC0117" w:rsidP="0033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117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117" w:rsidRPr="00DC0117" w:rsidRDefault="00DC0117" w:rsidP="0033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117">
              <w:rPr>
                <w:rFonts w:ascii="Times New Roman" w:eastAsia="Times New Roman" w:hAnsi="Times New Roman" w:cs="Times New Roman"/>
                <w:sz w:val="28"/>
                <w:szCs w:val="28"/>
              </w:rPr>
              <w:t>485,100</w:t>
            </w:r>
          </w:p>
        </w:tc>
      </w:tr>
      <w:tr w:rsidR="00DC0117" w:rsidRPr="00ED7AF9" w:rsidTr="00DC0117">
        <w:trPr>
          <w:trHeight w:val="5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17" w:rsidRPr="00DC0117" w:rsidRDefault="00DC0117" w:rsidP="0033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117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117" w:rsidRPr="00DC0117" w:rsidRDefault="00DC0117" w:rsidP="0033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117">
              <w:rPr>
                <w:rFonts w:ascii="Times New Roman" w:eastAsia="Times New Roman" w:hAnsi="Times New Roman" w:cs="Times New Roman"/>
                <w:sz w:val="28"/>
                <w:szCs w:val="28"/>
              </w:rPr>
              <w:t>-169,459</w:t>
            </w:r>
          </w:p>
        </w:tc>
      </w:tr>
      <w:tr w:rsidR="00DC0117" w:rsidRPr="00ED7AF9" w:rsidTr="00DC0117">
        <w:trPr>
          <w:trHeight w:val="61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117" w:rsidRPr="00DC0117" w:rsidRDefault="00DC0117" w:rsidP="0033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117" w:rsidRPr="00DC0117" w:rsidRDefault="00DC0117" w:rsidP="0033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117">
              <w:rPr>
                <w:rFonts w:ascii="Times New Roman" w:eastAsia="Times New Roman" w:hAnsi="Times New Roman" w:cs="Times New Roman"/>
                <w:sz w:val="28"/>
                <w:szCs w:val="28"/>
              </w:rPr>
              <w:t>156,000</w:t>
            </w:r>
          </w:p>
        </w:tc>
      </w:tr>
    </w:tbl>
    <w:p w:rsidR="00997433" w:rsidRPr="00D52287" w:rsidRDefault="00997433" w:rsidP="00997433">
      <w:pPr>
        <w:pStyle w:val="ConsPlusNormal"/>
        <w:spacing w:line="276" w:lineRule="auto"/>
        <w:jc w:val="both"/>
      </w:pPr>
    </w:p>
    <w:p w:rsidR="00997433" w:rsidRPr="00D52287" w:rsidRDefault="00997433" w:rsidP="00997433">
      <w:pPr>
        <w:pStyle w:val="ConsPlusNormal"/>
        <w:spacing w:line="276" w:lineRule="auto"/>
        <w:jc w:val="both"/>
      </w:pPr>
      <w:r w:rsidRPr="00D52287">
        <w:t xml:space="preserve">        3. Предоставлением иных межбюджетных трансфертов бюджету Черниговского района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 – 3 996,175 </w:t>
      </w:r>
      <w:proofErr w:type="spellStart"/>
      <w:r w:rsidRPr="00D52287">
        <w:t>тыс.рублей</w:t>
      </w:r>
      <w:proofErr w:type="spellEnd"/>
      <w:r w:rsidR="00ED64DB" w:rsidRPr="00D52287">
        <w:t xml:space="preserve"> (раздел/подраздел 0113)</w:t>
      </w:r>
      <w:r w:rsidRPr="00D52287">
        <w:t>.</w:t>
      </w:r>
    </w:p>
    <w:p w:rsidR="00997433" w:rsidRPr="00D52287" w:rsidRDefault="00997433" w:rsidP="00997433">
      <w:pPr>
        <w:pStyle w:val="ConsPlusNormal"/>
        <w:spacing w:line="276" w:lineRule="auto"/>
        <w:jc w:val="both"/>
      </w:pPr>
    </w:p>
    <w:p w:rsidR="008F61F9" w:rsidRPr="00D52287" w:rsidRDefault="00997433" w:rsidP="005349D1">
      <w:pPr>
        <w:pStyle w:val="ConsPlusNormal"/>
        <w:spacing w:line="276" w:lineRule="auto"/>
        <w:ind w:firstLine="567"/>
        <w:jc w:val="both"/>
      </w:pPr>
      <w:r w:rsidRPr="00D52287">
        <w:t>4</w:t>
      </w:r>
      <w:r w:rsidR="002A75D7" w:rsidRPr="00D52287">
        <w:t xml:space="preserve">. </w:t>
      </w:r>
      <w:r w:rsidRPr="00D52287">
        <w:t>У</w:t>
      </w:r>
      <w:r w:rsidR="00EE78D4" w:rsidRPr="00D52287">
        <w:t xml:space="preserve">величением бюджетных ассигнований </w:t>
      </w:r>
      <w:r w:rsidR="00A67143" w:rsidRPr="00D52287">
        <w:t>на сумму 4</w:t>
      </w:r>
      <w:r w:rsidR="00553358" w:rsidRPr="00D52287">
        <w:t>1 326,090</w:t>
      </w:r>
      <w:r w:rsidR="00A67143" w:rsidRPr="00D52287">
        <w:t xml:space="preserve"> </w:t>
      </w:r>
      <w:proofErr w:type="spellStart"/>
      <w:r w:rsidR="00A67143" w:rsidRPr="00D52287">
        <w:t>тыс.рублей</w:t>
      </w:r>
      <w:proofErr w:type="spellEnd"/>
      <w:r w:rsidR="00A67143" w:rsidRPr="00D52287">
        <w:t xml:space="preserve"> </w:t>
      </w:r>
      <w:r w:rsidR="00EE78D4" w:rsidRPr="00D52287">
        <w:t xml:space="preserve">за счет дотации на поддержку мер по обеспечению сбалансированности </w:t>
      </w:r>
      <w:r w:rsidR="000C0206" w:rsidRPr="00D52287">
        <w:t xml:space="preserve">районного </w:t>
      </w:r>
      <w:r w:rsidR="00EE78D4" w:rsidRPr="00D52287">
        <w:t>бюджет</w:t>
      </w:r>
      <w:r w:rsidR="008568BA" w:rsidRPr="00D52287">
        <w:t>а</w:t>
      </w:r>
      <w:r w:rsidR="00EE78D4" w:rsidRPr="00D52287">
        <w:t xml:space="preserve"> в целях </w:t>
      </w:r>
      <w:r w:rsidR="004D1F8D" w:rsidRPr="00D52287">
        <w:t>финансового обеспечения исполнения расходных обязательств при недостатке собственных доходов</w:t>
      </w:r>
      <w:r w:rsidR="005349D1" w:rsidRPr="00D52287">
        <w:t>.</w:t>
      </w:r>
    </w:p>
    <w:p w:rsidR="00631F09" w:rsidRPr="00D52287" w:rsidRDefault="00C4145A" w:rsidP="00C57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287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391964" w:rsidRPr="00D52287">
        <w:rPr>
          <w:rFonts w:ascii="Times New Roman" w:eastAsia="Times New Roman" w:hAnsi="Times New Roman" w:cs="Times New Roman"/>
          <w:sz w:val="28"/>
          <w:szCs w:val="28"/>
        </w:rPr>
        <w:t xml:space="preserve">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культуры, бюджетам поселений, входящих в состав Черниговского муниципального района, </w:t>
      </w:r>
      <w:r w:rsidR="00C577CB" w:rsidRPr="00D52287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="00391964" w:rsidRPr="00D5228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577CB" w:rsidRPr="00D52287">
        <w:rPr>
          <w:rFonts w:ascii="Times New Roman" w:eastAsia="Times New Roman" w:hAnsi="Times New Roman" w:cs="Times New Roman"/>
          <w:sz w:val="28"/>
          <w:szCs w:val="28"/>
        </w:rPr>
        <w:t xml:space="preserve"> ины</w:t>
      </w:r>
      <w:r w:rsidR="00391964" w:rsidRPr="00D522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577CB" w:rsidRPr="00D52287">
        <w:rPr>
          <w:rFonts w:ascii="Times New Roman" w:eastAsia="Times New Roman" w:hAnsi="Times New Roman" w:cs="Times New Roman"/>
          <w:sz w:val="28"/>
          <w:szCs w:val="28"/>
        </w:rPr>
        <w:t xml:space="preserve"> межбюджетны</w:t>
      </w:r>
      <w:r w:rsidR="00391964" w:rsidRPr="00D522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577CB" w:rsidRPr="00D52287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 w:rsidR="00391964" w:rsidRPr="00D5228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577CB" w:rsidRPr="00D5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964" w:rsidRPr="00D52287">
        <w:rPr>
          <w:rFonts w:ascii="Times New Roman" w:eastAsia="Times New Roman" w:hAnsi="Times New Roman" w:cs="Times New Roman"/>
          <w:sz w:val="28"/>
          <w:szCs w:val="28"/>
        </w:rPr>
        <w:t xml:space="preserve">в сумме 2 910,000 </w:t>
      </w:r>
      <w:proofErr w:type="spellStart"/>
      <w:r w:rsidR="00391964" w:rsidRPr="00D52287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873F15" w:rsidRPr="00D52287">
        <w:rPr>
          <w:rFonts w:ascii="Times New Roman" w:eastAsia="Times New Roman" w:hAnsi="Times New Roman" w:cs="Times New Roman"/>
          <w:sz w:val="28"/>
          <w:szCs w:val="28"/>
        </w:rPr>
        <w:t>.рублей</w:t>
      </w:r>
      <w:proofErr w:type="spellEnd"/>
      <w:r w:rsidR="00873F15" w:rsidRPr="00D52287">
        <w:rPr>
          <w:rFonts w:ascii="Times New Roman" w:eastAsia="Times New Roman" w:hAnsi="Times New Roman" w:cs="Times New Roman"/>
          <w:sz w:val="28"/>
          <w:szCs w:val="28"/>
        </w:rPr>
        <w:t xml:space="preserve"> (раздел/подраздел 0801), в том числе в разрезе:</w:t>
      </w:r>
    </w:p>
    <w:p w:rsidR="001911F8" w:rsidRPr="00D52287" w:rsidRDefault="007E5ABF" w:rsidP="001911F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228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1911F8" w:rsidRPr="00D5228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1911F8" w:rsidRPr="00D52287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1911F8" w:rsidRPr="00D52287" w:rsidTr="00275AD0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F8" w:rsidRPr="00D52287" w:rsidRDefault="001911F8" w:rsidP="0019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Снегуровское</w:t>
            </w:r>
            <w:proofErr w:type="spellEnd"/>
            <w:r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F8" w:rsidRPr="00D52287" w:rsidRDefault="001911F8" w:rsidP="006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E08E1"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7E5ABF"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64EA"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E5ABF"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1911F8" w:rsidRPr="00D52287" w:rsidTr="00275AD0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F8" w:rsidRPr="00D52287" w:rsidRDefault="001911F8" w:rsidP="0019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Реттиховское</w:t>
            </w:r>
            <w:proofErr w:type="spellEnd"/>
            <w:r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F8" w:rsidRPr="00D52287" w:rsidRDefault="006E08E1" w:rsidP="006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472</w:t>
            </w:r>
            <w:r w:rsidR="007864EA"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</w:tc>
      </w:tr>
      <w:tr w:rsidR="001911F8" w:rsidRPr="00D52287" w:rsidTr="00275AD0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F8" w:rsidRPr="00D52287" w:rsidRDefault="001911F8" w:rsidP="0019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F8" w:rsidRPr="00D52287" w:rsidRDefault="001911F8" w:rsidP="006E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E5ABF"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E08E1"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</w:t>
            </w:r>
            <w:r w:rsidR="007E5ABF"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64EA" w:rsidRPr="00D52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631F09" w:rsidRPr="00D52287" w:rsidRDefault="00631F09" w:rsidP="00873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F9" w:rsidRPr="00D52287" w:rsidRDefault="00C4145A" w:rsidP="003762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287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8F61F9" w:rsidRPr="00D52287">
        <w:rPr>
          <w:rFonts w:ascii="Times New Roman" w:eastAsia="Times New Roman" w:hAnsi="Times New Roman" w:cs="Times New Roman"/>
          <w:sz w:val="28"/>
          <w:szCs w:val="28"/>
        </w:rPr>
        <w:t>Законом П</w:t>
      </w:r>
      <w:r w:rsidR="00AE65AF" w:rsidRPr="00D52287">
        <w:rPr>
          <w:rFonts w:ascii="Times New Roman" w:eastAsia="Times New Roman" w:hAnsi="Times New Roman" w:cs="Times New Roman"/>
          <w:sz w:val="28"/>
          <w:szCs w:val="28"/>
        </w:rPr>
        <w:t>риморского края от 19.12.2019 №</w:t>
      </w:r>
      <w:r w:rsidR="008F61F9" w:rsidRPr="00D52287">
        <w:rPr>
          <w:rFonts w:ascii="Times New Roman" w:eastAsia="Times New Roman" w:hAnsi="Times New Roman" w:cs="Times New Roman"/>
          <w:sz w:val="28"/>
          <w:szCs w:val="28"/>
        </w:rPr>
        <w:t>664-КЗ «О краевом бюджете на 2020 год и плановый период 2021 и 2022 год</w:t>
      </w:r>
      <w:r w:rsidR="00AE65AF" w:rsidRPr="00D52287">
        <w:rPr>
          <w:rFonts w:ascii="Times New Roman" w:eastAsia="Times New Roman" w:hAnsi="Times New Roman" w:cs="Times New Roman"/>
          <w:sz w:val="28"/>
          <w:szCs w:val="28"/>
        </w:rPr>
        <w:t>ов» (в редакции от 28.02.2020 №</w:t>
      </w:r>
      <w:r w:rsidR="008F61F9" w:rsidRPr="00D52287">
        <w:rPr>
          <w:rFonts w:ascii="Times New Roman" w:eastAsia="Times New Roman" w:hAnsi="Times New Roman" w:cs="Times New Roman"/>
          <w:sz w:val="28"/>
          <w:szCs w:val="28"/>
        </w:rPr>
        <w:t>725-КЗ) с 1 октября 2020 года установлена индексация оплаты труда отдельных категорий работников путем увеличения в 1,037 раза. В связи с этим, дополнительная потребность в</w:t>
      </w:r>
      <w:r w:rsidR="008F61F9" w:rsidRPr="00D52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1F9" w:rsidRPr="00D52287">
        <w:rPr>
          <w:rFonts w:ascii="Times New Roman" w:eastAsia="Times New Roman" w:hAnsi="Times New Roman" w:cs="Times New Roman"/>
          <w:sz w:val="28"/>
          <w:szCs w:val="28"/>
        </w:rPr>
        <w:t xml:space="preserve">бюджетных ассигнованиях на оплату </w:t>
      </w:r>
      <w:r w:rsidR="008F61F9" w:rsidRPr="00D52287">
        <w:rPr>
          <w:rFonts w:ascii="Times New Roman" w:eastAsia="Times New Roman" w:hAnsi="Times New Roman" w:cs="Times New Roman"/>
          <w:sz w:val="28"/>
          <w:szCs w:val="28"/>
        </w:rPr>
        <w:lastRenderedPageBreak/>
        <w:t>труда и страховые взносы во внебюджетные фонды составляет</w:t>
      </w:r>
      <w:r w:rsidR="00C925B1" w:rsidRPr="00D52287">
        <w:rPr>
          <w:rFonts w:ascii="Times New Roman" w:eastAsia="Times New Roman" w:hAnsi="Times New Roman" w:cs="Times New Roman"/>
          <w:sz w:val="28"/>
          <w:szCs w:val="28"/>
        </w:rPr>
        <w:t xml:space="preserve"> в общем объеме </w:t>
      </w:r>
      <w:r w:rsidR="001863EF" w:rsidRPr="00D52287">
        <w:rPr>
          <w:rFonts w:ascii="Times New Roman" w:eastAsia="Times New Roman" w:hAnsi="Times New Roman" w:cs="Times New Roman"/>
          <w:sz w:val="28"/>
          <w:szCs w:val="28"/>
        </w:rPr>
        <w:t>2 579,423</w:t>
      </w:r>
      <w:r w:rsidR="00831666" w:rsidRPr="00D5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25B1" w:rsidRPr="00D52287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C925B1" w:rsidRPr="00D522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1666" w:rsidRPr="00D52287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8F61F9" w:rsidRPr="00D522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49D1" w:rsidRPr="00D52287" w:rsidRDefault="005A625C" w:rsidP="005A625C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rPr>
          <w:rFonts w:eastAsia="Times New Roman"/>
        </w:rPr>
        <w:t xml:space="preserve">402,900 </w:t>
      </w:r>
      <w:proofErr w:type="spellStart"/>
      <w:r w:rsidR="005349D1" w:rsidRPr="00D52287">
        <w:t>тыс.рублей</w:t>
      </w:r>
      <w:proofErr w:type="spellEnd"/>
      <w:r w:rsidR="005349D1" w:rsidRPr="00D52287">
        <w:t xml:space="preserve"> – учреждения дошкольного образования (раздел/подраздел 0701);</w:t>
      </w:r>
    </w:p>
    <w:p w:rsidR="005349D1" w:rsidRPr="00D52287" w:rsidRDefault="005A625C" w:rsidP="005A625C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rPr>
          <w:rFonts w:eastAsia="Times New Roman"/>
        </w:rPr>
        <w:t>505,200</w:t>
      </w:r>
      <w:r w:rsidR="005349D1" w:rsidRPr="00D52287">
        <w:rPr>
          <w:rFonts w:eastAsia="Times New Roman"/>
        </w:rPr>
        <w:t xml:space="preserve"> </w:t>
      </w:r>
      <w:proofErr w:type="spellStart"/>
      <w:r w:rsidR="005349D1" w:rsidRPr="00D52287">
        <w:t>тыс.рублей</w:t>
      </w:r>
      <w:proofErr w:type="spellEnd"/>
      <w:r w:rsidR="005349D1" w:rsidRPr="00D52287">
        <w:t xml:space="preserve"> – учреждения общего образования (раздел/подраздел 0702);</w:t>
      </w:r>
    </w:p>
    <w:p w:rsidR="005A625C" w:rsidRPr="00D52287" w:rsidRDefault="005A625C" w:rsidP="005A625C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rPr>
          <w:rFonts w:eastAsia="Times New Roman"/>
        </w:rPr>
        <w:t xml:space="preserve">163,300 </w:t>
      </w:r>
      <w:proofErr w:type="spellStart"/>
      <w:r w:rsidRPr="00D52287">
        <w:t>тыс.рублей</w:t>
      </w:r>
      <w:proofErr w:type="spellEnd"/>
      <w:r w:rsidRPr="00D52287">
        <w:t xml:space="preserve"> – МБУ ДОД </w:t>
      </w:r>
      <w:r w:rsidR="00BD135D" w:rsidRPr="00D52287">
        <w:t>«</w:t>
      </w:r>
      <w:r w:rsidRPr="00D52287">
        <w:t>ДЮСШ</w:t>
      </w:r>
      <w:r w:rsidR="00BD135D" w:rsidRPr="00D52287">
        <w:t>»</w:t>
      </w:r>
      <w:r w:rsidRPr="00D52287">
        <w:t xml:space="preserve"> (раздел/подраздел 0703);</w:t>
      </w:r>
    </w:p>
    <w:p w:rsidR="005A625C" w:rsidRPr="00D52287" w:rsidRDefault="005A625C" w:rsidP="005A625C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rPr>
          <w:rFonts w:eastAsia="Times New Roman"/>
        </w:rPr>
        <w:t xml:space="preserve">106,500 </w:t>
      </w:r>
      <w:proofErr w:type="spellStart"/>
      <w:r w:rsidRPr="00D52287">
        <w:t>тыс.рублей</w:t>
      </w:r>
      <w:proofErr w:type="spellEnd"/>
      <w:r w:rsidRPr="00D52287">
        <w:t xml:space="preserve"> – МКУ «ИМЦ СО» (раздел/подраздел 0709);</w:t>
      </w:r>
    </w:p>
    <w:p w:rsidR="005349D1" w:rsidRPr="00D52287" w:rsidRDefault="005A625C" w:rsidP="005349D1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rPr>
          <w:rFonts w:eastAsia="Times New Roman"/>
        </w:rPr>
        <w:t>47,500</w:t>
      </w:r>
      <w:r w:rsidR="005349D1" w:rsidRPr="00D52287">
        <w:rPr>
          <w:rFonts w:eastAsia="Times New Roman"/>
        </w:rPr>
        <w:t xml:space="preserve"> </w:t>
      </w:r>
      <w:proofErr w:type="spellStart"/>
      <w:r w:rsidR="005349D1" w:rsidRPr="00D52287">
        <w:t>тыс.рублей</w:t>
      </w:r>
      <w:proofErr w:type="spellEnd"/>
      <w:r w:rsidR="005349D1" w:rsidRPr="00D52287">
        <w:t xml:space="preserve"> – </w:t>
      </w:r>
      <w:r w:rsidRPr="00D52287">
        <w:t>Упр</w:t>
      </w:r>
      <w:r w:rsidR="00BD135D" w:rsidRPr="00D52287">
        <w:t>ав</w:t>
      </w:r>
      <w:r w:rsidRPr="00D52287">
        <w:t xml:space="preserve">ление образования </w:t>
      </w:r>
      <w:r w:rsidR="005349D1" w:rsidRPr="00D52287">
        <w:t>(раздел/подраздел 070</w:t>
      </w:r>
      <w:r w:rsidRPr="00D52287">
        <w:t>9</w:t>
      </w:r>
      <w:r w:rsidR="005349D1" w:rsidRPr="00D52287">
        <w:t>);</w:t>
      </w:r>
    </w:p>
    <w:p w:rsidR="00BD135D" w:rsidRPr="00D52287" w:rsidRDefault="00BD135D" w:rsidP="00BD135D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rPr>
          <w:rFonts w:eastAsia="Times New Roman"/>
        </w:rPr>
        <w:t xml:space="preserve">96,217 </w:t>
      </w:r>
      <w:proofErr w:type="spellStart"/>
      <w:r w:rsidRPr="00D52287">
        <w:t>тыс.рублей</w:t>
      </w:r>
      <w:proofErr w:type="spellEnd"/>
      <w:r w:rsidRPr="00D52287">
        <w:t xml:space="preserve"> – МБУ «Детская школа искусств» (раздел/подраздел 0703);</w:t>
      </w:r>
    </w:p>
    <w:p w:rsidR="005349D1" w:rsidRPr="00D52287" w:rsidRDefault="003D62FB" w:rsidP="005349D1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t>1</w:t>
      </w:r>
      <w:r w:rsidR="00C76683" w:rsidRPr="00D52287">
        <w:t xml:space="preserve"> 160,082</w:t>
      </w:r>
      <w:r w:rsidR="005349D1" w:rsidRPr="00D52287">
        <w:t xml:space="preserve"> </w:t>
      </w:r>
      <w:proofErr w:type="spellStart"/>
      <w:r w:rsidR="005349D1" w:rsidRPr="00D52287">
        <w:t>тыс.рублей</w:t>
      </w:r>
      <w:proofErr w:type="spellEnd"/>
      <w:r w:rsidR="005349D1" w:rsidRPr="00D52287">
        <w:t xml:space="preserve"> - МКУ </w:t>
      </w:r>
      <w:r w:rsidR="00BD135D" w:rsidRPr="00D52287">
        <w:t>«</w:t>
      </w:r>
      <w:r w:rsidR="005349D1" w:rsidRPr="00D52287">
        <w:t>ХОЗУ</w:t>
      </w:r>
      <w:r w:rsidR="00BD135D" w:rsidRPr="00D52287">
        <w:t>»</w:t>
      </w:r>
      <w:r w:rsidR="005349D1" w:rsidRPr="00D52287">
        <w:t xml:space="preserve"> (раздел/подраздел 0113);</w:t>
      </w:r>
    </w:p>
    <w:p w:rsidR="000C0206" w:rsidRPr="00D52287" w:rsidRDefault="00D3389F" w:rsidP="000C0206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t xml:space="preserve">53,600 </w:t>
      </w:r>
      <w:proofErr w:type="spellStart"/>
      <w:r w:rsidR="000C0206" w:rsidRPr="00D52287">
        <w:t>тыс.рублей</w:t>
      </w:r>
      <w:proofErr w:type="spellEnd"/>
      <w:r w:rsidR="000C0206" w:rsidRPr="00D52287">
        <w:t xml:space="preserve"> – учреждение Администрация </w:t>
      </w:r>
      <w:r w:rsidR="001755F9" w:rsidRPr="00D52287">
        <w:t xml:space="preserve">Черниговского района </w:t>
      </w:r>
      <w:r w:rsidR="000C0206" w:rsidRPr="00D52287">
        <w:t>(раздел</w:t>
      </w:r>
      <w:r w:rsidRPr="00D52287">
        <w:t>ы</w:t>
      </w:r>
      <w:r w:rsidR="000C0206" w:rsidRPr="00D52287">
        <w:t>/подраздел</w:t>
      </w:r>
      <w:r w:rsidRPr="00D52287">
        <w:t>ы</w:t>
      </w:r>
      <w:r w:rsidR="000C0206" w:rsidRPr="00D52287">
        <w:t xml:space="preserve"> 01</w:t>
      </w:r>
      <w:r w:rsidRPr="00D52287">
        <w:t>02,0106</w:t>
      </w:r>
      <w:r w:rsidR="003D62FB" w:rsidRPr="00D52287">
        <w:t>, 0113</w:t>
      </w:r>
      <w:r w:rsidR="000C0206" w:rsidRPr="00D52287">
        <w:t>);</w:t>
      </w:r>
    </w:p>
    <w:p w:rsidR="000C0206" w:rsidRPr="00D52287" w:rsidRDefault="00FD0379" w:rsidP="000C0206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t xml:space="preserve">15,624 </w:t>
      </w:r>
      <w:proofErr w:type="spellStart"/>
      <w:r w:rsidR="000C0206" w:rsidRPr="00D52287">
        <w:t>тыс.рублей</w:t>
      </w:r>
      <w:proofErr w:type="spellEnd"/>
      <w:r w:rsidR="000C0206" w:rsidRPr="00D52287">
        <w:t xml:space="preserve"> – </w:t>
      </w:r>
      <w:r w:rsidRPr="00D52287">
        <w:t>КСК</w:t>
      </w:r>
      <w:r w:rsidR="000C0206" w:rsidRPr="00D52287">
        <w:t xml:space="preserve"> </w:t>
      </w:r>
      <w:r w:rsidRPr="00D52287">
        <w:t xml:space="preserve">Черниговского района </w:t>
      </w:r>
      <w:r w:rsidR="000C0206" w:rsidRPr="00D52287">
        <w:t>(раздел/подраздел 01</w:t>
      </w:r>
      <w:r w:rsidRPr="00D52287">
        <w:t>06</w:t>
      </w:r>
      <w:r w:rsidR="000C0206" w:rsidRPr="00D52287">
        <w:t>);</w:t>
      </w:r>
    </w:p>
    <w:p w:rsidR="000C0206" w:rsidRPr="00D52287" w:rsidRDefault="001755F9" w:rsidP="000C0206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t xml:space="preserve">28,500 </w:t>
      </w:r>
      <w:proofErr w:type="spellStart"/>
      <w:r w:rsidR="000C0206" w:rsidRPr="00D52287">
        <w:t>тыс.рублей</w:t>
      </w:r>
      <w:proofErr w:type="spellEnd"/>
      <w:r w:rsidR="000C0206" w:rsidRPr="00D52287">
        <w:t xml:space="preserve"> – учреждение Дума Черниговского района (раздел/подраздел 01</w:t>
      </w:r>
      <w:r w:rsidRPr="00D52287">
        <w:t>0</w:t>
      </w:r>
      <w:r w:rsidR="000C0206" w:rsidRPr="00D52287">
        <w:t>3</w:t>
      </w:r>
      <w:r w:rsidR="00997433" w:rsidRPr="00D52287">
        <w:t>).</w:t>
      </w:r>
    </w:p>
    <w:p w:rsidR="00742B69" w:rsidRPr="00D52287" w:rsidRDefault="00742B69" w:rsidP="00742B69">
      <w:pPr>
        <w:pStyle w:val="ConsPlusNormal"/>
        <w:spacing w:line="276" w:lineRule="auto"/>
        <w:ind w:left="720"/>
        <w:jc w:val="both"/>
      </w:pPr>
    </w:p>
    <w:p w:rsidR="00742B69" w:rsidRPr="00D52287" w:rsidRDefault="00C4145A" w:rsidP="00797FDB">
      <w:pPr>
        <w:pStyle w:val="ConsPlusNormal"/>
        <w:tabs>
          <w:tab w:val="left" w:pos="567"/>
          <w:tab w:val="left" w:pos="709"/>
          <w:tab w:val="left" w:pos="851"/>
        </w:tabs>
        <w:spacing w:line="276" w:lineRule="auto"/>
        <w:jc w:val="both"/>
      </w:pPr>
      <w:r w:rsidRPr="00D52287">
        <w:t xml:space="preserve">           4.3. </w:t>
      </w:r>
      <w:r w:rsidR="00742B69" w:rsidRPr="00D52287">
        <w:t xml:space="preserve">На основании распоряжения Администрации Приморского края от 18.10.2019 №602-ра «Об </w:t>
      </w:r>
      <w:r w:rsidR="00742B69" w:rsidRPr="00D52287">
        <w:rPr>
          <w:rFonts w:eastAsia="Calibri"/>
          <w:lang w:eastAsia="en-US"/>
        </w:rPr>
        <w:t xml:space="preserve">утверждении прогноза социально-экономического развития Приморского края на 2020 год и период до 2024 года» </w:t>
      </w:r>
      <w:r w:rsidR="00742B69" w:rsidRPr="00D52287">
        <w:t>планируется внесение изменений в план мероприятий («дорожная карта») в отраслях социальной сферы образования и культуры. Следовательно, общий объем дополнительной потребности в денежных средствах на выплату заработной платы</w:t>
      </w:r>
      <w:r w:rsidR="00C76683" w:rsidRPr="00D52287">
        <w:t xml:space="preserve"> и</w:t>
      </w:r>
      <w:r w:rsidR="00742B69" w:rsidRPr="00D52287">
        <w:t xml:space="preserve"> страховых взносов во внебюджетные фонды состав</w:t>
      </w:r>
      <w:r w:rsidR="00811613" w:rsidRPr="00D52287">
        <w:t>ит</w:t>
      </w:r>
      <w:r w:rsidR="00194E70" w:rsidRPr="00D52287">
        <w:t xml:space="preserve"> </w:t>
      </w:r>
      <w:r w:rsidR="00811613" w:rsidRPr="00D52287">
        <w:t xml:space="preserve">2 360,457 </w:t>
      </w:r>
      <w:proofErr w:type="spellStart"/>
      <w:r w:rsidR="00742B69" w:rsidRPr="00D52287">
        <w:t>тыс.рублей</w:t>
      </w:r>
      <w:proofErr w:type="spellEnd"/>
      <w:r w:rsidR="00742B69" w:rsidRPr="00D52287">
        <w:t xml:space="preserve">, в том числе:   </w:t>
      </w:r>
    </w:p>
    <w:p w:rsidR="00C331D6" w:rsidRPr="00D52287" w:rsidRDefault="00E26719" w:rsidP="00C331D6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rPr>
          <w:rFonts w:eastAsia="Times New Roman"/>
        </w:rPr>
        <w:t>690</w:t>
      </w:r>
      <w:r w:rsidR="00C331D6" w:rsidRPr="00D52287">
        <w:rPr>
          <w:rFonts w:eastAsia="Times New Roman"/>
        </w:rPr>
        <w:t>,</w:t>
      </w:r>
      <w:r w:rsidRPr="00D52287">
        <w:rPr>
          <w:rFonts w:eastAsia="Times New Roman"/>
        </w:rPr>
        <w:t>0</w:t>
      </w:r>
      <w:r w:rsidR="00C331D6" w:rsidRPr="00D52287">
        <w:rPr>
          <w:rFonts w:eastAsia="Times New Roman"/>
        </w:rPr>
        <w:t xml:space="preserve">00 </w:t>
      </w:r>
      <w:proofErr w:type="spellStart"/>
      <w:r w:rsidR="00C331D6" w:rsidRPr="00D52287">
        <w:t>тыс.рублей</w:t>
      </w:r>
      <w:proofErr w:type="spellEnd"/>
      <w:r w:rsidR="00C331D6" w:rsidRPr="00D52287">
        <w:t xml:space="preserve"> – МБУ ДОД «ДЮСШ» (раздел/подраздел 0703);</w:t>
      </w:r>
    </w:p>
    <w:p w:rsidR="00C331D6" w:rsidRPr="00D52287" w:rsidRDefault="00D52087" w:rsidP="00C331D6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rPr>
          <w:rFonts w:eastAsia="Times New Roman"/>
        </w:rPr>
        <w:t>689,494</w:t>
      </w:r>
      <w:r w:rsidR="00C331D6" w:rsidRPr="00D52287">
        <w:rPr>
          <w:rFonts w:eastAsia="Times New Roman"/>
        </w:rPr>
        <w:t xml:space="preserve"> </w:t>
      </w:r>
      <w:proofErr w:type="spellStart"/>
      <w:r w:rsidR="00C331D6" w:rsidRPr="00D52287">
        <w:t>тыс.рублей</w:t>
      </w:r>
      <w:proofErr w:type="spellEnd"/>
      <w:r w:rsidR="00C331D6" w:rsidRPr="00D52287">
        <w:t xml:space="preserve"> – МБУ «Детская школа искусств» (раздел/подраздел 0703);</w:t>
      </w:r>
    </w:p>
    <w:p w:rsidR="00C331D6" w:rsidRPr="00D52287" w:rsidRDefault="00AD4B96" w:rsidP="00C331D6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t>655,67</w:t>
      </w:r>
      <w:r w:rsidR="003D4CE7" w:rsidRPr="00D52287">
        <w:t>0</w:t>
      </w:r>
      <w:r w:rsidR="00C331D6" w:rsidRPr="00D52287">
        <w:t xml:space="preserve"> </w:t>
      </w:r>
      <w:proofErr w:type="spellStart"/>
      <w:r w:rsidR="00C331D6" w:rsidRPr="00D52287">
        <w:t>тыс.рублей</w:t>
      </w:r>
      <w:proofErr w:type="spellEnd"/>
      <w:r w:rsidR="00C331D6" w:rsidRPr="00D52287">
        <w:t xml:space="preserve"> –</w:t>
      </w:r>
      <w:r w:rsidR="000E30ED" w:rsidRPr="00D52287">
        <w:t xml:space="preserve"> </w:t>
      </w:r>
      <w:r w:rsidR="008F7518" w:rsidRPr="00D52287">
        <w:t xml:space="preserve">МБУК </w:t>
      </w:r>
      <w:r w:rsidR="000E30ED" w:rsidRPr="00D52287">
        <w:t>«</w:t>
      </w:r>
      <w:r w:rsidR="008F7518" w:rsidRPr="00D52287">
        <w:t>ЧРЦКД</w:t>
      </w:r>
      <w:r w:rsidR="000E30ED" w:rsidRPr="00D52287">
        <w:t xml:space="preserve">» </w:t>
      </w:r>
      <w:r w:rsidR="00C331D6" w:rsidRPr="00D52287">
        <w:t>(раздел/подраздел</w:t>
      </w:r>
      <w:r w:rsidR="008F7518" w:rsidRPr="00D52287">
        <w:t xml:space="preserve"> 0801</w:t>
      </w:r>
      <w:r w:rsidR="00C331D6" w:rsidRPr="00D52287">
        <w:t>);</w:t>
      </w:r>
    </w:p>
    <w:p w:rsidR="00C331D6" w:rsidRPr="00D52287" w:rsidRDefault="000E30ED" w:rsidP="00C331D6">
      <w:pPr>
        <w:pStyle w:val="ConsPlusNormal"/>
        <w:numPr>
          <w:ilvl w:val="0"/>
          <w:numId w:val="27"/>
        </w:numPr>
        <w:spacing w:line="276" w:lineRule="auto"/>
        <w:jc w:val="both"/>
      </w:pPr>
      <w:r w:rsidRPr="00D52287">
        <w:t>325,293</w:t>
      </w:r>
      <w:r w:rsidR="00C331D6" w:rsidRPr="00D52287">
        <w:t xml:space="preserve"> </w:t>
      </w:r>
      <w:proofErr w:type="spellStart"/>
      <w:r w:rsidR="00C331D6" w:rsidRPr="00D52287">
        <w:t>тыс.рублей</w:t>
      </w:r>
      <w:proofErr w:type="spellEnd"/>
      <w:r w:rsidR="00C331D6" w:rsidRPr="00D52287">
        <w:t xml:space="preserve"> –</w:t>
      </w:r>
      <w:r w:rsidRPr="00D52287">
        <w:t xml:space="preserve"> МБУК «Библиотечная система и Историко-краеведческий музей Черниговского района» </w:t>
      </w:r>
      <w:r w:rsidR="00C331D6" w:rsidRPr="00D52287">
        <w:t>(раздел/подраздел 0</w:t>
      </w:r>
      <w:r w:rsidRPr="00D52287">
        <w:t>801</w:t>
      </w:r>
      <w:r w:rsidR="008903B5" w:rsidRPr="00D52287">
        <w:t>).</w:t>
      </w:r>
    </w:p>
    <w:p w:rsidR="00C76683" w:rsidRPr="00D52287" w:rsidRDefault="00C76683" w:rsidP="00C76683">
      <w:pPr>
        <w:pStyle w:val="ConsPlusNormal"/>
        <w:spacing w:line="276" w:lineRule="auto"/>
        <w:ind w:left="720"/>
        <w:jc w:val="both"/>
      </w:pPr>
    </w:p>
    <w:p w:rsidR="00C76683" w:rsidRPr="00D52287" w:rsidRDefault="00C4145A" w:rsidP="00C4145A">
      <w:pPr>
        <w:pStyle w:val="ConsPlusNormal"/>
        <w:spacing w:line="276" w:lineRule="auto"/>
        <w:jc w:val="both"/>
      </w:pPr>
      <w:r w:rsidRPr="00D52287">
        <w:t xml:space="preserve">          4.4. </w:t>
      </w:r>
      <w:r w:rsidR="00C76683" w:rsidRPr="00D52287">
        <w:t>Дополнительно МКУ «ХОЗУ Администрации Черниговского района»</w:t>
      </w:r>
      <w:r w:rsidR="0007638A" w:rsidRPr="00D52287">
        <w:t xml:space="preserve"> </w:t>
      </w:r>
      <w:r w:rsidR="00982E58" w:rsidRPr="00D52287">
        <w:t xml:space="preserve">и МБУК «ЧРЦКД» </w:t>
      </w:r>
      <w:r w:rsidR="00C76683" w:rsidRPr="00D52287">
        <w:t xml:space="preserve">увеличены лимиты бюджетных обязательств для расчета с </w:t>
      </w:r>
      <w:proofErr w:type="spellStart"/>
      <w:r w:rsidR="00C76683" w:rsidRPr="00D52287">
        <w:t>ресурсоснабжающей</w:t>
      </w:r>
      <w:proofErr w:type="spellEnd"/>
      <w:r w:rsidR="00C76683" w:rsidRPr="00D52287">
        <w:t xml:space="preserve"> организацией КГУП «Примтеплоэнерго» на сумму 1 130,000 </w:t>
      </w:r>
      <w:proofErr w:type="spellStart"/>
      <w:r w:rsidR="00C76683" w:rsidRPr="00D52287">
        <w:t>тыс.рублей</w:t>
      </w:r>
      <w:proofErr w:type="spellEnd"/>
      <w:r w:rsidR="00982E58" w:rsidRPr="00D52287">
        <w:t xml:space="preserve"> и </w:t>
      </w:r>
      <w:r w:rsidR="003D4CE7" w:rsidRPr="00D52287">
        <w:t>2</w:t>
      </w:r>
      <w:r w:rsidR="00982E58" w:rsidRPr="00D52287">
        <w:t xml:space="preserve">00,000 </w:t>
      </w:r>
      <w:proofErr w:type="spellStart"/>
      <w:r w:rsidR="00982E58" w:rsidRPr="00D52287">
        <w:t>тыс.рублей</w:t>
      </w:r>
      <w:proofErr w:type="spellEnd"/>
      <w:r w:rsidR="0007638A" w:rsidRPr="00D52287">
        <w:t xml:space="preserve">, </w:t>
      </w:r>
      <w:r w:rsidR="00891FF2" w:rsidRPr="00D52287">
        <w:t xml:space="preserve">соответственно </w:t>
      </w:r>
      <w:r w:rsidR="00C76683" w:rsidRPr="00D52287">
        <w:t>(раздел</w:t>
      </w:r>
      <w:r w:rsidR="00891FF2" w:rsidRPr="00D52287">
        <w:t>ы</w:t>
      </w:r>
      <w:r w:rsidR="00C76683" w:rsidRPr="00D52287">
        <w:t>/подраздел</w:t>
      </w:r>
      <w:r w:rsidR="00891FF2" w:rsidRPr="00D52287">
        <w:t>ы</w:t>
      </w:r>
      <w:r w:rsidR="00C76683" w:rsidRPr="00D52287">
        <w:t xml:space="preserve"> 0113</w:t>
      </w:r>
      <w:r w:rsidR="00891FF2" w:rsidRPr="00D52287">
        <w:t>, 0</w:t>
      </w:r>
      <w:r w:rsidR="003D4CE7" w:rsidRPr="00D52287">
        <w:t>801</w:t>
      </w:r>
      <w:r w:rsidR="00C76683" w:rsidRPr="00D52287">
        <w:t>).</w:t>
      </w:r>
    </w:p>
    <w:p w:rsidR="00BF24BA" w:rsidRPr="00D52287" w:rsidRDefault="00BF24BA" w:rsidP="00C4145A">
      <w:pPr>
        <w:pStyle w:val="ConsPlusNormal"/>
        <w:spacing w:line="276" w:lineRule="auto"/>
        <w:jc w:val="both"/>
      </w:pPr>
    </w:p>
    <w:p w:rsidR="00BF24BA" w:rsidRPr="00D52287" w:rsidRDefault="00BF24BA" w:rsidP="00BF24BA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D52287">
        <w:rPr>
          <w:sz w:val="28"/>
          <w:szCs w:val="28"/>
        </w:rPr>
        <w:lastRenderedPageBreak/>
        <w:t xml:space="preserve">          4.5. Также, по ходатайству главного распорядителя бюджетных средств -Управления образования Черниговского района - увеличиваются назначения в дополнение к </w:t>
      </w:r>
      <w:r w:rsidR="00DF62BC" w:rsidRPr="00D52287">
        <w:rPr>
          <w:sz w:val="28"/>
          <w:szCs w:val="28"/>
        </w:rPr>
        <w:t xml:space="preserve">ранее </w:t>
      </w:r>
      <w:r w:rsidRPr="00D52287">
        <w:rPr>
          <w:sz w:val="28"/>
          <w:szCs w:val="28"/>
        </w:rPr>
        <w:t xml:space="preserve">утвержденным </w:t>
      </w:r>
      <w:r w:rsidR="00E173FF" w:rsidRPr="00D52287">
        <w:rPr>
          <w:sz w:val="28"/>
          <w:szCs w:val="28"/>
        </w:rPr>
        <w:t>на</w:t>
      </w:r>
      <w:r w:rsidRPr="00D52287">
        <w:rPr>
          <w:sz w:val="28"/>
          <w:szCs w:val="28"/>
        </w:rPr>
        <w:t xml:space="preserve"> общ</w:t>
      </w:r>
      <w:r w:rsidR="00E173FF" w:rsidRPr="00D52287">
        <w:rPr>
          <w:sz w:val="28"/>
          <w:szCs w:val="28"/>
        </w:rPr>
        <w:t>ую</w:t>
      </w:r>
      <w:r w:rsidRPr="00D52287">
        <w:rPr>
          <w:sz w:val="28"/>
          <w:szCs w:val="28"/>
        </w:rPr>
        <w:t xml:space="preserve"> сумм</w:t>
      </w:r>
      <w:r w:rsidR="00E173FF" w:rsidRPr="00D52287">
        <w:rPr>
          <w:sz w:val="28"/>
          <w:szCs w:val="28"/>
        </w:rPr>
        <w:t>у</w:t>
      </w:r>
      <w:r w:rsidRPr="00D52287">
        <w:rPr>
          <w:sz w:val="28"/>
          <w:szCs w:val="28"/>
        </w:rPr>
        <w:t xml:space="preserve"> </w:t>
      </w:r>
      <w:r w:rsidR="00C81777" w:rsidRPr="00D52287">
        <w:rPr>
          <w:sz w:val="28"/>
          <w:szCs w:val="28"/>
        </w:rPr>
        <w:t>31 796,210</w:t>
      </w:r>
      <w:r w:rsidRPr="00D52287">
        <w:rPr>
          <w:sz w:val="28"/>
          <w:szCs w:val="28"/>
        </w:rPr>
        <w:t xml:space="preserve"> </w:t>
      </w:r>
      <w:proofErr w:type="spellStart"/>
      <w:r w:rsidRPr="00D52287">
        <w:rPr>
          <w:sz w:val="28"/>
          <w:szCs w:val="28"/>
        </w:rPr>
        <w:t>тыс.рублей</w:t>
      </w:r>
      <w:proofErr w:type="spellEnd"/>
      <w:r w:rsidRPr="00D52287">
        <w:rPr>
          <w:sz w:val="28"/>
          <w:szCs w:val="28"/>
        </w:rPr>
        <w:t xml:space="preserve"> </w:t>
      </w:r>
      <w:r w:rsidR="00BF441A" w:rsidRPr="00D52287">
        <w:rPr>
          <w:sz w:val="28"/>
          <w:szCs w:val="28"/>
        </w:rPr>
        <w:t>на</w:t>
      </w:r>
      <w:r w:rsidRPr="00D52287">
        <w:rPr>
          <w:sz w:val="28"/>
          <w:szCs w:val="28"/>
        </w:rPr>
        <w:t xml:space="preserve"> оплат</w:t>
      </w:r>
      <w:r w:rsidR="00BF441A" w:rsidRPr="00D52287">
        <w:rPr>
          <w:sz w:val="28"/>
          <w:szCs w:val="28"/>
        </w:rPr>
        <w:t>у</w:t>
      </w:r>
      <w:r w:rsidRPr="00D52287">
        <w:rPr>
          <w:sz w:val="28"/>
          <w:szCs w:val="28"/>
        </w:rPr>
        <w:t xml:space="preserve"> коммунальных услуг учреждений дошкольного (</w:t>
      </w:r>
      <w:r w:rsidR="00294074" w:rsidRPr="00D52287">
        <w:rPr>
          <w:sz w:val="28"/>
          <w:szCs w:val="28"/>
        </w:rPr>
        <w:t>3</w:t>
      </w:r>
      <w:r w:rsidRPr="00D52287">
        <w:rPr>
          <w:sz w:val="28"/>
          <w:szCs w:val="28"/>
        </w:rPr>
        <w:t> </w:t>
      </w:r>
      <w:r w:rsidR="00294074" w:rsidRPr="00D52287">
        <w:rPr>
          <w:sz w:val="28"/>
          <w:szCs w:val="28"/>
        </w:rPr>
        <w:t>7</w:t>
      </w:r>
      <w:r w:rsidRPr="00D52287">
        <w:rPr>
          <w:sz w:val="28"/>
          <w:szCs w:val="28"/>
        </w:rPr>
        <w:t xml:space="preserve">00,000 </w:t>
      </w:r>
      <w:proofErr w:type="spellStart"/>
      <w:r w:rsidRPr="00D52287">
        <w:rPr>
          <w:sz w:val="28"/>
          <w:szCs w:val="28"/>
        </w:rPr>
        <w:t>тыс.рублей</w:t>
      </w:r>
      <w:proofErr w:type="spellEnd"/>
      <w:r w:rsidRPr="00D52287">
        <w:rPr>
          <w:sz w:val="28"/>
          <w:szCs w:val="28"/>
        </w:rPr>
        <w:t>) и общего (</w:t>
      </w:r>
      <w:r w:rsidR="00C81777" w:rsidRPr="00D52287">
        <w:rPr>
          <w:sz w:val="28"/>
          <w:szCs w:val="28"/>
        </w:rPr>
        <w:t>28 096,210</w:t>
      </w:r>
      <w:r w:rsidRPr="00D52287">
        <w:rPr>
          <w:sz w:val="28"/>
          <w:szCs w:val="28"/>
        </w:rPr>
        <w:t xml:space="preserve"> </w:t>
      </w:r>
      <w:proofErr w:type="spellStart"/>
      <w:r w:rsidRPr="00D52287">
        <w:rPr>
          <w:sz w:val="28"/>
          <w:szCs w:val="28"/>
        </w:rPr>
        <w:t>тыс.рублей</w:t>
      </w:r>
      <w:proofErr w:type="spellEnd"/>
      <w:r w:rsidRPr="00D52287">
        <w:rPr>
          <w:sz w:val="28"/>
          <w:szCs w:val="28"/>
        </w:rPr>
        <w:t>) систем образования (разделы/подразделы 0701, 0702).</w:t>
      </w:r>
    </w:p>
    <w:p w:rsidR="00705F0B" w:rsidRPr="00D52287" w:rsidRDefault="00705F0B" w:rsidP="00BF24BA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705F0B" w:rsidRPr="00D52287" w:rsidRDefault="00705F0B" w:rsidP="00705F0B">
      <w:pPr>
        <w:pStyle w:val="ConsPlusNormal"/>
        <w:spacing w:line="276" w:lineRule="auto"/>
        <w:jc w:val="both"/>
      </w:pPr>
      <w:r w:rsidRPr="00D52287">
        <w:t xml:space="preserve">          4.6. По предложению главного распорядителя бюджетных средств -Администрации Черниговского района - увеличиваются бюджетные ассигнования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</w:r>
      <w:r w:rsidR="00FE69F2" w:rsidRPr="00D52287">
        <w:t>, финансируемые из бюджета Черниговского муниципального района, в сумме</w:t>
      </w:r>
      <w:r w:rsidRPr="00D52287">
        <w:t xml:space="preserve"> 350,000 </w:t>
      </w:r>
      <w:proofErr w:type="spellStart"/>
      <w:r w:rsidRPr="00D52287">
        <w:t>тыс.рублей</w:t>
      </w:r>
      <w:proofErr w:type="spellEnd"/>
      <w:r w:rsidRPr="00D52287">
        <w:t xml:space="preserve"> (раздел/подраздел 0113).</w:t>
      </w:r>
    </w:p>
    <w:p w:rsidR="005349D1" w:rsidRPr="00D52287" w:rsidRDefault="005349D1" w:rsidP="004B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5D2" w:rsidRPr="00D52287" w:rsidRDefault="003455D2" w:rsidP="004B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155" w:rsidRPr="00D52287" w:rsidRDefault="00893155" w:rsidP="00D22DF0">
      <w:pPr>
        <w:pStyle w:val="ConsPlusNormal"/>
        <w:spacing w:line="276" w:lineRule="auto"/>
        <w:ind w:firstLine="567"/>
        <w:jc w:val="both"/>
      </w:pPr>
      <w:r w:rsidRPr="00D52287">
        <w:t xml:space="preserve">Источником финансирования расходов, указанных ниже в пунктах 1-3 текста пояснительной записки, предлагается сокращение бюджетных ассигнований в общем </w:t>
      </w:r>
      <w:r w:rsidR="00006FDF" w:rsidRPr="00D52287">
        <w:t>объеме</w:t>
      </w:r>
      <w:r w:rsidRPr="00D52287">
        <w:t xml:space="preserve"> 1</w:t>
      </w:r>
      <w:r w:rsidR="00740436" w:rsidRPr="00D52287">
        <w:t>6</w:t>
      </w:r>
      <w:r w:rsidRPr="00D52287">
        <w:t> </w:t>
      </w:r>
      <w:r w:rsidR="00740436" w:rsidRPr="00D52287">
        <w:t>1</w:t>
      </w:r>
      <w:r w:rsidRPr="00D52287">
        <w:t xml:space="preserve">69,475 </w:t>
      </w:r>
      <w:proofErr w:type="spellStart"/>
      <w:r w:rsidRPr="00D52287">
        <w:t>тыс.рублей</w:t>
      </w:r>
      <w:proofErr w:type="spellEnd"/>
      <w:r w:rsidRPr="00D52287">
        <w:t xml:space="preserve">, предусмотренные в районном бюджете </w:t>
      </w:r>
      <w:r w:rsidR="00BD23E2" w:rsidRPr="00D52287">
        <w:t>по</w:t>
      </w:r>
      <w:r w:rsidRPr="00D52287">
        <w:t xml:space="preserve"> муниципальной программ</w:t>
      </w:r>
      <w:r w:rsidR="00BD23E2" w:rsidRPr="00D52287">
        <w:t>е</w:t>
      </w:r>
      <w:r w:rsidRPr="00D52287">
        <w:t xml:space="preserve"> «Развитие образования в Черниговском районе» на выполнение мун</w:t>
      </w:r>
      <w:r w:rsidR="00D22DF0">
        <w:t xml:space="preserve">иципального задания учреждений </w:t>
      </w:r>
      <w:r w:rsidRPr="00D52287">
        <w:t>обще</w:t>
      </w:r>
      <w:r w:rsidR="00D22DF0">
        <w:t>го</w:t>
      </w:r>
      <w:r w:rsidRPr="00D52287">
        <w:t xml:space="preserve"> образовани</w:t>
      </w:r>
      <w:r w:rsidR="00D22DF0">
        <w:t>я</w:t>
      </w:r>
      <w:bookmarkStart w:id="0" w:name="_GoBack"/>
      <w:bookmarkEnd w:id="0"/>
      <w:r w:rsidRPr="00D52287">
        <w:t xml:space="preserve"> (раздел/подраздел 0702).</w:t>
      </w:r>
    </w:p>
    <w:p w:rsidR="00893155" w:rsidRPr="00D52287" w:rsidRDefault="00893155" w:rsidP="00661788">
      <w:pPr>
        <w:tabs>
          <w:tab w:val="left" w:pos="42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7CB" w:rsidRPr="00D52287" w:rsidRDefault="000F68AC" w:rsidP="00661788">
      <w:pPr>
        <w:tabs>
          <w:tab w:val="left" w:pos="42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287">
        <w:rPr>
          <w:rFonts w:ascii="Times New Roman" w:hAnsi="Times New Roman" w:cs="Times New Roman"/>
          <w:sz w:val="28"/>
          <w:szCs w:val="28"/>
        </w:rPr>
        <w:t>Следовательно, з</w:t>
      </w:r>
      <w:r w:rsidR="00C577CB" w:rsidRPr="00D52287">
        <w:rPr>
          <w:rFonts w:ascii="Times New Roman" w:hAnsi="Times New Roman" w:cs="Times New Roman"/>
          <w:sz w:val="28"/>
          <w:szCs w:val="28"/>
        </w:rPr>
        <w:t xml:space="preserve">а счет </w:t>
      </w:r>
      <w:r w:rsidRPr="00D52287">
        <w:rPr>
          <w:rFonts w:ascii="Times New Roman" w:hAnsi="Times New Roman" w:cs="Times New Roman"/>
          <w:sz w:val="28"/>
          <w:szCs w:val="28"/>
        </w:rPr>
        <w:t xml:space="preserve">высвободившихся </w:t>
      </w:r>
      <w:r w:rsidR="00C577CB" w:rsidRPr="00D52287">
        <w:rPr>
          <w:rFonts w:ascii="Times New Roman" w:hAnsi="Times New Roman" w:cs="Times New Roman"/>
          <w:sz w:val="28"/>
          <w:szCs w:val="28"/>
        </w:rPr>
        <w:t xml:space="preserve">собственных средств районного бюджета в расходную часть внесены </w:t>
      </w:r>
      <w:r w:rsidR="00F5681A" w:rsidRPr="00D5228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577CB" w:rsidRPr="00D52287">
        <w:rPr>
          <w:rFonts w:ascii="Times New Roman" w:hAnsi="Times New Roman" w:cs="Times New Roman"/>
          <w:sz w:val="28"/>
          <w:szCs w:val="28"/>
        </w:rPr>
        <w:t>изменения:</w:t>
      </w:r>
    </w:p>
    <w:p w:rsidR="00655573" w:rsidRPr="00D52287" w:rsidRDefault="00BF4EA8" w:rsidP="00BF4EA8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287">
        <w:rPr>
          <w:rFonts w:ascii="Times New Roman" w:hAnsi="Times New Roman" w:cs="Times New Roman"/>
          <w:sz w:val="28"/>
          <w:szCs w:val="28"/>
        </w:rPr>
        <w:t xml:space="preserve">          1. В</w:t>
      </w:r>
      <w:r w:rsidR="00237701" w:rsidRPr="00D52287">
        <w:rPr>
          <w:rFonts w:ascii="Times New Roman" w:hAnsi="Times New Roman" w:cs="Times New Roman"/>
          <w:sz w:val="28"/>
          <w:szCs w:val="28"/>
        </w:rPr>
        <w:t xml:space="preserve"> целях соблюдения уровня </w:t>
      </w:r>
      <w:proofErr w:type="spellStart"/>
      <w:r w:rsidR="00237701" w:rsidRPr="00D522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37701" w:rsidRPr="00D52287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местного бюджета </w:t>
      </w:r>
      <w:r w:rsidR="00F6293B" w:rsidRPr="00D52287">
        <w:rPr>
          <w:rFonts w:ascii="Times New Roman" w:hAnsi="Times New Roman" w:cs="Times New Roman"/>
          <w:sz w:val="28"/>
          <w:szCs w:val="28"/>
        </w:rPr>
        <w:t xml:space="preserve">выделены средства в сумме 4,825 </w:t>
      </w:r>
      <w:proofErr w:type="spellStart"/>
      <w:r w:rsidR="00F6293B" w:rsidRPr="00D5228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F6293B" w:rsidRPr="00D52287">
        <w:rPr>
          <w:rFonts w:ascii="Times New Roman" w:hAnsi="Times New Roman" w:cs="Times New Roman"/>
          <w:sz w:val="28"/>
          <w:szCs w:val="28"/>
        </w:rPr>
        <w:t xml:space="preserve"> </w:t>
      </w:r>
      <w:r w:rsidR="00237701" w:rsidRPr="00D52287">
        <w:rPr>
          <w:rFonts w:ascii="Times New Roman" w:hAnsi="Times New Roman" w:cs="Times New Roman"/>
          <w:sz w:val="28"/>
          <w:szCs w:val="28"/>
        </w:rPr>
        <w:t xml:space="preserve">на организацию физкультурно-спортивной работы по месту жительства (раздел/подраздел </w:t>
      </w:r>
      <w:r w:rsidR="00350F00" w:rsidRPr="00D52287">
        <w:rPr>
          <w:rFonts w:ascii="Times New Roman" w:hAnsi="Times New Roman" w:cs="Times New Roman"/>
          <w:sz w:val="28"/>
          <w:szCs w:val="28"/>
        </w:rPr>
        <w:t>0703</w:t>
      </w:r>
      <w:r w:rsidR="00237701" w:rsidRPr="00D52287">
        <w:rPr>
          <w:rFonts w:ascii="Times New Roman" w:hAnsi="Times New Roman" w:cs="Times New Roman"/>
          <w:sz w:val="28"/>
          <w:szCs w:val="28"/>
        </w:rPr>
        <w:t>). Согласно распоряжению Правительства П</w:t>
      </w:r>
      <w:r w:rsidR="006620BF" w:rsidRPr="00D52287">
        <w:rPr>
          <w:rFonts w:ascii="Times New Roman" w:hAnsi="Times New Roman" w:cs="Times New Roman"/>
          <w:sz w:val="28"/>
          <w:szCs w:val="28"/>
        </w:rPr>
        <w:t>риморского края от 13.01.2020 №</w:t>
      </w:r>
      <w:r w:rsidR="00237701" w:rsidRPr="00D52287">
        <w:rPr>
          <w:rFonts w:ascii="Times New Roman" w:hAnsi="Times New Roman" w:cs="Times New Roman"/>
          <w:sz w:val="28"/>
          <w:szCs w:val="28"/>
        </w:rPr>
        <w:t xml:space="preserve">5-рп доля </w:t>
      </w:r>
      <w:proofErr w:type="spellStart"/>
      <w:r w:rsidR="00237701" w:rsidRPr="00D522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37701" w:rsidRPr="00D52287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 на 2020 год по </w:t>
      </w:r>
      <w:proofErr w:type="spellStart"/>
      <w:r w:rsidR="00237701" w:rsidRPr="00D52287">
        <w:rPr>
          <w:rFonts w:ascii="Times New Roman" w:hAnsi="Times New Roman" w:cs="Times New Roman"/>
          <w:sz w:val="28"/>
          <w:szCs w:val="28"/>
        </w:rPr>
        <w:t>неинвестиционным</w:t>
      </w:r>
      <w:proofErr w:type="spellEnd"/>
      <w:r w:rsidR="00237701" w:rsidRPr="00D52287">
        <w:rPr>
          <w:rFonts w:ascii="Times New Roman" w:hAnsi="Times New Roman" w:cs="Times New Roman"/>
          <w:sz w:val="28"/>
          <w:szCs w:val="28"/>
        </w:rPr>
        <w:t xml:space="preserve"> расходам составляет 3%. </w:t>
      </w:r>
    </w:p>
    <w:p w:rsidR="00655573" w:rsidRPr="00D52287" w:rsidRDefault="00655573" w:rsidP="00C1185A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E67E1D" w:rsidRPr="00D52287" w:rsidRDefault="00655573" w:rsidP="00BF4EA8">
      <w:pPr>
        <w:pStyle w:val="a3"/>
        <w:tabs>
          <w:tab w:val="left" w:pos="426"/>
          <w:tab w:val="left" w:pos="709"/>
        </w:tabs>
        <w:spacing w:before="0" w:after="0" w:line="276" w:lineRule="auto"/>
        <w:jc w:val="both"/>
        <w:rPr>
          <w:sz w:val="28"/>
          <w:szCs w:val="28"/>
        </w:rPr>
      </w:pPr>
      <w:r w:rsidRPr="00D52287">
        <w:rPr>
          <w:sz w:val="28"/>
          <w:szCs w:val="28"/>
        </w:rPr>
        <w:t xml:space="preserve">          </w:t>
      </w:r>
      <w:r w:rsidR="00BF4EA8" w:rsidRPr="00D52287">
        <w:rPr>
          <w:sz w:val="28"/>
          <w:szCs w:val="28"/>
        </w:rPr>
        <w:t>2. П</w:t>
      </w:r>
      <w:r w:rsidR="00E67E1D" w:rsidRPr="00D52287">
        <w:rPr>
          <w:sz w:val="28"/>
          <w:szCs w:val="28"/>
        </w:rPr>
        <w:t xml:space="preserve">о ходатайству главного распорядителя бюджетных средств – финансового управления администрации Черниговского района – </w:t>
      </w:r>
      <w:r w:rsidR="006C5304" w:rsidRPr="00D52287">
        <w:rPr>
          <w:sz w:val="28"/>
          <w:szCs w:val="28"/>
        </w:rPr>
        <w:t>выделены ассигнования</w:t>
      </w:r>
      <w:r w:rsidR="00E67E1D" w:rsidRPr="00D52287">
        <w:rPr>
          <w:sz w:val="28"/>
          <w:szCs w:val="28"/>
        </w:rPr>
        <w:t xml:space="preserve"> в дополнение к утвержденным </w:t>
      </w:r>
      <w:r w:rsidR="006C5304" w:rsidRPr="00D52287">
        <w:rPr>
          <w:sz w:val="28"/>
          <w:szCs w:val="28"/>
        </w:rPr>
        <w:t>в</w:t>
      </w:r>
      <w:r w:rsidR="00E67E1D" w:rsidRPr="00D52287">
        <w:rPr>
          <w:sz w:val="28"/>
          <w:szCs w:val="28"/>
        </w:rPr>
        <w:t xml:space="preserve"> сумм</w:t>
      </w:r>
      <w:r w:rsidR="006C5304" w:rsidRPr="00D52287">
        <w:rPr>
          <w:sz w:val="28"/>
          <w:szCs w:val="28"/>
        </w:rPr>
        <w:t>е</w:t>
      </w:r>
      <w:r w:rsidR="00E67E1D" w:rsidRPr="00D52287">
        <w:rPr>
          <w:sz w:val="28"/>
          <w:szCs w:val="28"/>
        </w:rPr>
        <w:t xml:space="preserve"> 100,000</w:t>
      </w:r>
      <w:r w:rsidR="006C5304" w:rsidRPr="00D52287">
        <w:rPr>
          <w:sz w:val="28"/>
          <w:szCs w:val="28"/>
        </w:rPr>
        <w:t xml:space="preserve"> </w:t>
      </w:r>
      <w:proofErr w:type="spellStart"/>
      <w:r w:rsidR="00E67E1D" w:rsidRPr="00D52287">
        <w:rPr>
          <w:sz w:val="28"/>
          <w:szCs w:val="28"/>
        </w:rPr>
        <w:t>тыс.рублей</w:t>
      </w:r>
      <w:proofErr w:type="spellEnd"/>
      <w:r w:rsidR="00E67E1D" w:rsidRPr="00D52287">
        <w:rPr>
          <w:sz w:val="28"/>
          <w:szCs w:val="28"/>
        </w:rPr>
        <w:t xml:space="preserve"> на подключение к системе «Госфинансы» (раздел/подраздел 0106).</w:t>
      </w:r>
    </w:p>
    <w:p w:rsidR="00E67E1D" w:rsidRPr="00D52287" w:rsidRDefault="00E67E1D" w:rsidP="00C1185A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DC312A" w:rsidRPr="00D52287" w:rsidRDefault="00E67E1D" w:rsidP="00C1185A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D52287">
        <w:rPr>
          <w:sz w:val="28"/>
          <w:szCs w:val="28"/>
        </w:rPr>
        <w:t xml:space="preserve">          </w:t>
      </w:r>
      <w:r w:rsidR="00BF4EA8" w:rsidRPr="00D52287">
        <w:rPr>
          <w:sz w:val="28"/>
          <w:szCs w:val="28"/>
        </w:rPr>
        <w:t xml:space="preserve">3. </w:t>
      </w:r>
      <w:r w:rsidR="00B77AB1" w:rsidRPr="00D52287">
        <w:rPr>
          <w:sz w:val="28"/>
          <w:szCs w:val="28"/>
        </w:rPr>
        <w:t>По ходатайству главного распорядителя бюджетных средств – Администрации Черниговского района –</w:t>
      </w:r>
      <w:r w:rsidR="00AF5BFB" w:rsidRPr="00D52287">
        <w:rPr>
          <w:sz w:val="28"/>
          <w:szCs w:val="28"/>
        </w:rPr>
        <w:t xml:space="preserve"> </w:t>
      </w:r>
      <w:r w:rsidR="00B77AB1" w:rsidRPr="00D52287">
        <w:rPr>
          <w:sz w:val="28"/>
          <w:szCs w:val="28"/>
        </w:rPr>
        <w:t xml:space="preserve">увеличиваются назначения </w:t>
      </w:r>
      <w:r w:rsidR="00EA3650" w:rsidRPr="00D52287">
        <w:rPr>
          <w:sz w:val="28"/>
          <w:szCs w:val="28"/>
        </w:rPr>
        <w:t xml:space="preserve">в </w:t>
      </w:r>
      <w:r w:rsidR="00EA3650" w:rsidRPr="00D52287">
        <w:rPr>
          <w:sz w:val="28"/>
          <w:szCs w:val="28"/>
        </w:rPr>
        <w:lastRenderedPageBreak/>
        <w:t xml:space="preserve">дополнение к </w:t>
      </w:r>
      <w:r w:rsidR="00916256" w:rsidRPr="00D52287">
        <w:rPr>
          <w:sz w:val="28"/>
          <w:szCs w:val="28"/>
        </w:rPr>
        <w:t xml:space="preserve">ранее </w:t>
      </w:r>
      <w:r w:rsidR="00EA3650" w:rsidRPr="00D52287">
        <w:rPr>
          <w:sz w:val="28"/>
          <w:szCs w:val="28"/>
        </w:rPr>
        <w:t xml:space="preserve">утвержденным </w:t>
      </w:r>
      <w:r w:rsidR="001352BE" w:rsidRPr="00D52287">
        <w:rPr>
          <w:sz w:val="28"/>
          <w:szCs w:val="28"/>
        </w:rPr>
        <w:t>на</w:t>
      </w:r>
      <w:r w:rsidR="00000620" w:rsidRPr="00D52287">
        <w:rPr>
          <w:sz w:val="28"/>
          <w:szCs w:val="28"/>
        </w:rPr>
        <w:t xml:space="preserve"> общ</w:t>
      </w:r>
      <w:r w:rsidR="001352BE" w:rsidRPr="00D52287">
        <w:rPr>
          <w:sz w:val="28"/>
          <w:szCs w:val="28"/>
        </w:rPr>
        <w:t>ую</w:t>
      </w:r>
      <w:r w:rsidR="00000620" w:rsidRPr="00D52287">
        <w:rPr>
          <w:sz w:val="28"/>
          <w:szCs w:val="28"/>
        </w:rPr>
        <w:t xml:space="preserve"> сумм</w:t>
      </w:r>
      <w:r w:rsidR="001352BE" w:rsidRPr="00D52287">
        <w:rPr>
          <w:sz w:val="28"/>
          <w:szCs w:val="28"/>
        </w:rPr>
        <w:t>у</w:t>
      </w:r>
      <w:r w:rsidR="00000620" w:rsidRPr="00D52287">
        <w:rPr>
          <w:sz w:val="28"/>
          <w:szCs w:val="28"/>
        </w:rPr>
        <w:t xml:space="preserve"> </w:t>
      </w:r>
      <w:r w:rsidR="00CC636E" w:rsidRPr="00D52287">
        <w:rPr>
          <w:sz w:val="28"/>
          <w:szCs w:val="28"/>
        </w:rPr>
        <w:t>16</w:t>
      </w:r>
      <w:r w:rsidR="0099478D" w:rsidRPr="00D52287">
        <w:rPr>
          <w:sz w:val="28"/>
          <w:szCs w:val="28"/>
        </w:rPr>
        <w:t> </w:t>
      </w:r>
      <w:r w:rsidR="00CC636E" w:rsidRPr="00D52287">
        <w:rPr>
          <w:sz w:val="28"/>
          <w:szCs w:val="28"/>
        </w:rPr>
        <w:t>0</w:t>
      </w:r>
      <w:r w:rsidR="0099478D" w:rsidRPr="00D52287">
        <w:rPr>
          <w:sz w:val="28"/>
          <w:szCs w:val="28"/>
        </w:rPr>
        <w:t xml:space="preserve">64,650 </w:t>
      </w:r>
      <w:proofErr w:type="spellStart"/>
      <w:r w:rsidR="00000620" w:rsidRPr="00D52287">
        <w:rPr>
          <w:sz w:val="28"/>
          <w:szCs w:val="28"/>
        </w:rPr>
        <w:t>тыс.рублей</w:t>
      </w:r>
      <w:proofErr w:type="spellEnd"/>
      <w:r w:rsidR="00000620" w:rsidRPr="00D52287">
        <w:rPr>
          <w:sz w:val="28"/>
          <w:szCs w:val="28"/>
        </w:rPr>
        <w:t xml:space="preserve"> </w:t>
      </w:r>
      <w:r w:rsidR="00B77AB1" w:rsidRPr="00D52287">
        <w:rPr>
          <w:sz w:val="28"/>
          <w:szCs w:val="28"/>
        </w:rPr>
        <w:t xml:space="preserve">по </w:t>
      </w:r>
      <w:r w:rsidR="00DC312A" w:rsidRPr="00D52287">
        <w:rPr>
          <w:sz w:val="28"/>
          <w:szCs w:val="28"/>
        </w:rPr>
        <w:t xml:space="preserve">следующим </w:t>
      </w:r>
      <w:r w:rsidR="007659AB" w:rsidRPr="00D52287">
        <w:rPr>
          <w:sz w:val="28"/>
          <w:szCs w:val="28"/>
        </w:rPr>
        <w:t>расходным обязательствам</w:t>
      </w:r>
      <w:r w:rsidR="00DC312A" w:rsidRPr="00D52287">
        <w:rPr>
          <w:sz w:val="28"/>
          <w:szCs w:val="28"/>
        </w:rPr>
        <w:t>:</w:t>
      </w:r>
      <w:r w:rsidR="00B77AB1" w:rsidRPr="00D52287">
        <w:rPr>
          <w:sz w:val="28"/>
          <w:szCs w:val="28"/>
        </w:rPr>
        <w:t xml:space="preserve"> </w:t>
      </w:r>
    </w:p>
    <w:p w:rsidR="00B77AB1" w:rsidRPr="00D52287" w:rsidRDefault="00F406D4" w:rsidP="00F406D4">
      <w:pPr>
        <w:pStyle w:val="a3"/>
        <w:numPr>
          <w:ilvl w:val="0"/>
          <w:numId w:val="23"/>
        </w:numPr>
        <w:spacing w:before="0" w:after="0" w:line="276" w:lineRule="auto"/>
        <w:jc w:val="both"/>
        <w:rPr>
          <w:color w:val="auto"/>
          <w:sz w:val="28"/>
          <w:szCs w:val="28"/>
        </w:rPr>
      </w:pPr>
      <w:r w:rsidRPr="00D52287">
        <w:rPr>
          <w:sz w:val="28"/>
          <w:szCs w:val="28"/>
        </w:rPr>
        <w:t xml:space="preserve">100,000 </w:t>
      </w:r>
      <w:proofErr w:type="spellStart"/>
      <w:r w:rsidRPr="00D52287">
        <w:rPr>
          <w:sz w:val="28"/>
          <w:szCs w:val="28"/>
        </w:rPr>
        <w:t>тыс.рублей</w:t>
      </w:r>
      <w:proofErr w:type="spellEnd"/>
      <w:r w:rsidRPr="00D52287">
        <w:rPr>
          <w:sz w:val="28"/>
          <w:szCs w:val="28"/>
        </w:rPr>
        <w:t xml:space="preserve"> - непрограммные мероприятия по кадастровым работам, землеустройству и землепользованию</w:t>
      </w:r>
      <w:r w:rsidR="00B77AB1" w:rsidRPr="00D52287">
        <w:rPr>
          <w:color w:val="auto"/>
          <w:sz w:val="28"/>
          <w:szCs w:val="28"/>
        </w:rPr>
        <w:t xml:space="preserve"> (раздел/подраздел </w:t>
      </w:r>
      <w:r w:rsidRPr="00D52287">
        <w:rPr>
          <w:color w:val="auto"/>
          <w:sz w:val="28"/>
          <w:szCs w:val="28"/>
        </w:rPr>
        <w:t>0412</w:t>
      </w:r>
      <w:r w:rsidR="00B77AB1" w:rsidRPr="00D52287">
        <w:rPr>
          <w:color w:val="auto"/>
          <w:sz w:val="28"/>
          <w:szCs w:val="28"/>
        </w:rPr>
        <w:t>)</w:t>
      </w:r>
      <w:r w:rsidR="00DC312A" w:rsidRPr="00D52287">
        <w:rPr>
          <w:color w:val="auto"/>
          <w:sz w:val="28"/>
          <w:szCs w:val="28"/>
        </w:rPr>
        <w:t>;</w:t>
      </w:r>
    </w:p>
    <w:p w:rsidR="00DC312A" w:rsidRPr="00D52287" w:rsidRDefault="0033147F" w:rsidP="00F46E77">
      <w:pPr>
        <w:pStyle w:val="a3"/>
        <w:numPr>
          <w:ilvl w:val="0"/>
          <w:numId w:val="23"/>
        </w:numPr>
        <w:spacing w:before="0" w:after="0" w:line="276" w:lineRule="auto"/>
        <w:jc w:val="both"/>
        <w:rPr>
          <w:color w:val="auto"/>
          <w:sz w:val="28"/>
          <w:szCs w:val="28"/>
        </w:rPr>
      </w:pPr>
      <w:r w:rsidRPr="00D52287">
        <w:rPr>
          <w:sz w:val="28"/>
          <w:szCs w:val="28"/>
        </w:rPr>
        <w:t>1</w:t>
      </w:r>
      <w:r w:rsidR="00F46E77" w:rsidRPr="00D52287">
        <w:rPr>
          <w:sz w:val="28"/>
          <w:szCs w:val="28"/>
        </w:rPr>
        <w:t>6,650</w:t>
      </w:r>
      <w:r w:rsidR="00DC312A" w:rsidRPr="00D52287">
        <w:rPr>
          <w:color w:val="auto"/>
          <w:sz w:val="28"/>
          <w:szCs w:val="28"/>
        </w:rPr>
        <w:t xml:space="preserve"> </w:t>
      </w:r>
      <w:proofErr w:type="spellStart"/>
      <w:r w:rsidR="00DC312A" w:rsidRPr="00D52287">
        <w:rPr>
          <w:color w:val="auto"/>
          <w:sz w:val="28"/>
          <w:szCs w:val="28"/>
        </w:rPr>
        <w:t>тыс.рублей</w:t>
      </w:r>
      <w:proofErr w:type="spellEnd"/>
      <w:r w:rsidR="00DC312A" w:rsidRPr="00D52287">
        <w:rPr>
          <w:color w:val="auto"/>
          <w:sz w:val="28"/>
          <w:szCs w:val="28"/>
        </w:rPr>
        <w:t xml:space="preserve"> </w:t>
      </w:r>
      <w:r w:rsidR="007659AB" w:rsidRPr="00D52287">
        <w:rPr>
          <w:color w:val="auto"/>
          <w:sz w:val="28"/>
          <w:szCs w:val="28"/>
        </w:rPr>
        <w:t>–</w:t>
      </w:r>
      <w:r w:rsidR="00DC312A" w:rsidRPr="00D52287">
        <w:rPr>
          <w:color w:val="auto"/>
          <w:sz w:val="28"/>
          <w:szCs w:val="28"/>
        </w:rPr>
        <w:t xml:space="preserve"> </w:t>
      </w:r>
      <w:r w:rsidR="00F46E77" w:rsidRPr="00D52287">
        <w:rPr>
          <w:color w:val="auto"/>
          <w:sz w:val="28"/>
          <w:szCs w:val="28"/>
        </w:rPr>
        <w:t xml:space="preserve">муниципальная программа «Развитие физической культуры и спорта в Черниговском муниципальном районе» </w:t>
      </w:r>
      <w:r w:rsidR="00DC312A" w:rsidRPr="00D52287">
        <w:rPr>
          <w:sz w:val="28"/>
          <w:szCs w:val="28"/>
        </w:rPr>
        <w:t xml:space="preserve">-  </w:t>
      </w:r>
      <w:r w:rsidR="007659AB" w:rsidRPr="00D52287">
        <w:rPr>
          <w:sz w:val="28"/>
          <w:szCs w:val="28"/>
        </w:rPr>
        <w:t>пр</w:t>
      </w:r>
      <w:r w:rsidR="00F46E77" w:rsidRPr="00D52287">
        <w:rPr>
          <w:sz w:val="28"/>
          <w:szCs w:val="28"/>
        </w:rPr>
        <w:t xml:space="preserve">иобретение спортивной формы и инвентаря </w:t>
      </w:r>
      <w:r w:rsidR="00DC312A" w:rsidRPr="00D52287">
        <w:rPr>
          <w:color w:val="auto"/>
          <w:sz w:val="28"/>
          <w:szCs w:val="28"/>
        </w:rPr>
        <w:t xml:space="preserve">(раздел/подраздел </w:t>
      </w:r>
      <w:r w:rsidR="00F46E77" w:rsidRPr="00D52287">
        <w:rPr>
          <w:color w:val="auto"/>
          <w:sz w:val="28"/>
          <w:szCs w:val="28"/>
        </w:rPr>
        <w:t>110</w:t>
      </w:r>
      <w:r w:rsidR="007659AB" w:rsidRPr="00D52287">
        <w:rPr>
          <w:color w:val="auto"/>
          <w:sz w:val="28"/>
          <w:szCs w:val="28"/>
        </w:rPr>
        <w:t>2</w:t>
      </w:r>
      <w:r w:rsidR="00DC312A" w:rsidRPr="00D52287">
        <w:rPr>
          <w:color w:val="auto"/>
          <w:sz w:val="28"/>
          <w:szCs w:val="28"/>
        </w:rPr>
        <w:t>);</w:t>
      </w:r>
    </w:p>
    <w:p w:rsidR="00DC312A" w:rsidRPr="00D52287" w:rsidRDefault="00281B70" w:rsidP="000146F8">
      <w:pPr>
        <w:pStyle w:val="a3"/>
        <w:numPr>
          <w:ilvl w:val="0"/>
          <w:numId w:val="23"/>
        </w:numPr>
        <w:spacing w:before="0" w:after="0" w:line="276" w:lineRule="auto"/>
        <w:jc w:val="both"/>
        <w:rPr>
          <w:color w:val="auto"/>
          <w:sz w:val="28"/>
          <w:szCs w:val="28"/>
        </w:rPr>
      </w:pPr>
      <w:r w:rsidRPr="00D52287">
        <w:rPr>
          <w:sz w:val="28"/>
          <w:szCs w:val="28"/>
        </w:rPr>
        <w:t>2 0</w:t>
      </w:r>
      <w:r w:rsidR="000146F8" w:rsidRPr="00D52287">
        <w:rPr>
          <w:sz w:val="28"/>
          <w:szCs w:val="28"/>
        </w:rPr>
        <w:t>00,</w:t>
      </w:r>
      <w:r w:rsidR="00DC312A" w:rsidRPr="00D52287">
        <w:rPr>
          <w:color w:val="auto"/>
          <w:sz w:val="28"/>
          <w:szCs w:val="28"/>
        </w:rPr>
        <w:t xml:space="preserve">000 </w:t>
      </w:r>
      <w:proofErr w:type="spellStart"/>
      <w:r w:rsidR="00DC312A" w:rsidRPr="00D52287">
        <w:rPr>
          <w:color w:val="auto"/>
          <w:sz w:val="28"/>
          <w:szCs w:val="28"/>
        </w:rPr>
        <w:t>тыс.рублей</w:t>
      </w:r>
      <w:proofErr w:type="spellEnd"/>
      <w:r w:rsidR="00DC312A" w:rsidRPr="00D52287">
        <w:rPr>
          <w:color w:val="auto"/>
          <w:sz w:val="28"/>
          <w:szCs w:val="28"/>
        </w:rPr>
        <w:t xml:space="preserve"> - </w:t>
      </w:r>
      <w:r w:rsidR="00BC4FE5" w:rsidRPr="00D52287">
        <w:rPr>
          <w:color w:val="auto"/>
          <w:sz w:val="28"/>
          <w:szCs w:val="28"/>
        </w:rPr>
        <w:t xml:space="preserve">муниципальная программа </w:t>
      </w:r>
      <w:r w:rsidR="00DC312A" w:rsidRPr="00D52287">
        <w:rPr>
          <w:sz w:val="28"/>
          <w:szCs w:val="28"/>
        </w:rPr>
        <w:t>«</w:t>
      </w:r>
      <w:r w:rsidR="000146F8" w:rsidRPr="00D52287">
        <w:rPr>
          <w:sz w:val="28"/>
          <w:szCs w:val="28"/>
        </w:rPr>
        <w:t>Формирование доступной среды жизнедеятельности для инвалидов и других маломобильных групп населения Черниговского муниципального района</w:t>
      </w:r>
      <w:r w:rsidR="00DC312A" w:rsidRPr="00D52287">
        <w:rPr>
          <w:sz w:val="28"/>
          <w:szCs w:val="28"/>
        </w:rPr>
        <w:t xml:space="preserve">» </w:t>
      </w:r>
      <w:r w:rsidR="00BC4FE5" w:rsidRPr="00D52287">
        <w:rPr>
          <w:sz w:val="28"/>
          <w:szCs w:val="28"/>
        </w:rPr>
        <w:t xml:space="preserve">- </w:t>
      </w:r>
      <w:r w:rsidR="00B6171A" w:rsidRPr="00D52287">
        <w:rPr>
          <w:sz w:val="28"/>
          <w:szCs w:val="28"/>
        </w:rPr>
        <w:t>оснащение санитарно-гигиеническ</w:t>
      </w:r>
      <w:r w:rsidRPr="00D52287">
        <w:rPr>
          <w:sz w:val="28"/>
          <w:szCs w:val="28"/>
        </w:rPr>
        <w:t>их</w:t>
      </w:r>
      <w:r w:rsidR="00B6171A" w:rsidRPr="00D52287">
        <w:rPr>
          <w:sz w:val="28"/>
          <w:szCs w:val="28"/>
        </w:rPr>
        <w:t xml:space="preserve"> помещени</w:t>
      </w:r>
      <w:r w:rsidRPr="00D52287">
        <w:rPr>
          <w:sz w:val="28"/>
          <w:szCs w:val="28"/>
        </w:rPr>
        <w:t>й</w:t>
      </w:r>
      <w:r w:rsidR="00B6171A" w:rsidRPr="00D52287">
        <w:rPr>
          <w:sz w:val="28"/>
          <w:szCs w:val="28"/>
        </w:rPr>
        <w:t xml:space="preserve"> </w:t>
      </w:r>
      <w:r w:rsidRPr="00D52287">
        <w:rPr>
          <w:sz w:val="28"/>
          <w:szCs w:val="28"/>
        </w:rPr>
        <w:t xml:space="preserve">библиотек с. Черниговка </w:t>
      </w:r>
      <w:r w:rsidR="00B6171A" w:rsidRPr="00D52287">
        <w:rPr>
          <w:sz w:val="28"/>
          <w:szCs w:val="28"/>
        </w:rPr>
        <w:t>оборудованием для маломобильных групп населения по итогам прохождения паспортизации объект</w:t>
      </w:r>
      <w:r w:rsidRPr="00D52287">
        <w:rPr>
          <w:sz w:val="28"/>
          <w:szCs w:val="28"/>
        </w:rPr>
        <w:t>ов</w:t>
      </w:r>
      <w:r w:rsidR="00B6171A" w:rsidRPr="00D52287">
        <w:rPr>
          <w:sz w:val="28"/>
          <w:szCs w:val="28"/>
        </w:rPr>
        <w:t xml:space="preserve"> </w:t>
      </w:r>
      <w:r w:rsidR="00DC312A" w:rsidRPr="00D52287">
        <w:rPr>
          <w:color w:val="auto"/>
          <w:sz w:val="28"/>
          <w:szCs w:val="28"/>
        </w:rPr>
        <w:t xml:space="preserve">(раздел/подраздел </w:t>
      </w:r>
      <w:r w:rsidR="00BC4FE5" w:rsidRPr="00D52287">
        <w:rPr>
          <w:color w:val="auto"/>
          <w:sz w:val="28"/>
          <w:szCs w:val="28"/>
        </w:rPr>
        <w:t>0</w:t>
      </w:r>
      <w:r w:rsidR="000146F8" w:rsidRPr="00D52287">
        <w:rPr>
          <w:color w:val="auto"/>
          <w:sz w:val="28"/>
          <w:szCs w:val="28"/>
        </w:rPr>
        <w:t>801</w:t>
      </w:r>
      <w:r w:rsidR="00DC312A" w:rsidRPr="00D52287">
        <w:rPr>
          <w:color w:val="auto"/>
          <w:sz w:val="28"/>
          <w:szCs w:val="28"/>
        </w:rPr>
        <w:t>);</w:t>
      </w:r>
    </w:p>
    <w:p w:rsidR="0007346E" w:rsidRPr="00D52287" w:rsidRDefault="00F52503" w:rsidP="007C565D">
      <w:pPr>
        <w:pStyle w:val="a3"/>
        <w:numPr>
          <w:ilvl w:val="0"/>
          <w:numId w:val="23"/>
        </w:numPr>
        <w:spacing w:before="0" w:after="0" w:line="276" w:lineRule="auto"/>
        <w:jc w:val="both"/>
        <w:rPr>
          <w:color w:val="auto"/>
          <w:sz w:val="28"/>
          <w:szCs w:val="28"/>
        </w:rPr>
      </w:pPr>
      <w:r w:rsidRPr="00D52287">
        <w:rPr>
          <w:sz w:val="28"/>
          <w:szCs w:val="28"/>
        </w:rPr>
        <w:t>1 000,000</w:t>
      </w:r>
      <w:r w:rsidR="0007346E" w:rsidRPr="00D52287">
        <w:rPr>
          <w:color w:val="auto"/>
          <w:sz w:val="28"/>
          <w:szCs w:val="28"/>
        </w:rPr>
        <w:t xml:space="preserve"> </w:t>
      </w:r>
      <w:proofErr w:type="spellStart"/>
      <w:r w:rsidR="0007346E" w:rsidRPr="00D52287">
        <w:rPr>
          <w:color w:val="auto"/>
          <w:sz w:val="28"/>
          <w:szCs w:val="28"/>
        </w:rPr>
        <w:t>тыс.рублей</w:t>
      </w:r>
      <w:proofErr w:type="spellEnd"/>
      <w:r w:rsidR="0007346E" w:rsidRPr="00D52287">
        <w:rPr>
          <w:color w:val="auto"/>
          <w:sz w:val="28"/>
          <w:szCs w:val="28"/>
        </w:rPr>
        <w:t xml:space="preserve"> - муниципальная программа «Развитие культуры в Черниговском районе</w:t>
      </w:r>
      <w:r w:rsidR="0007346E" w:rsidRPr="00D52287">
        <w:rPr>
          <w:sz w:val="28"/>
          <w:szCs w:val="28"/>
        </w:rPr>
        <w:t xml:space="preserve">» - </w:t>
      </w:r>
      <w:r w:rsidRPr="00D52287">
        <w:rPr>
          <w:sz w:val="28"/>
          <w:szCs w:val="28"/>
        </w:rPr>
        <w:t>оснащение материально-технической базы библиотечной системы</w:t>
      </w:r>
      <w:r w:rsidR="0007346E" w:rsidRPr="00D52287">
        <w:rPr>
          <w:color w:val="auto"/>
          <w:sz w:val="28"/>
          <w:szCs w:val="28"/>
        </w:rPr>
        <w:t xml:space="preserve"> (раздел/подраздел 0</w:t>
      </w:r>
      <w:r w:rsidRPr="00D52287">
        <w:rPr>
          <w:color w:val="auto"/>
          <w:sz w:val="28"/>
          <w:szCs w:val="28"/>
        </w:rPr>
        <w:t>801</w:t>
      </w:r>
      <w:r w:rsidR="00875065" w:rsidRPr="00D52287">
        <w:rPr>
          <w:color w:val="auto"/>
          <w:sz w:val="28"/>
          <w:szCs w:val="28"/>
        </w:rPr>
        <w:t>);</w:t>
      </w:r>
    </w:p>
    <w:p w:rsidR="00875065" w:rsidRPr="00D52287" w:rsidRDefault="00B04C9C" w:rsidP="007C565D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>342,000</w:t>
      </w:r>
      <w:r w:rsidR="00875065" w:rsidRPr="00D52287">
        <w:t xml:space="preserve"> </w:t>
      </w:r>
      <w:proofErr w:type="spellStart"/>
      <w:r w:rsidR="00875065" w:rsidRPr="00D52287">
        <w:t>тыс.рублей</w:t>
      </w:r>
      <w:proofErr w:type="spellEnd"/>
      <w:r w:rsidR="00875065" w:rsidRPr="00D52287">
        <w:t xml:space="preserve"> </w:t>
      </w:r>
      <w:r w:rsidR="007C7F63" w:rsidRPr="00D52287">
        <w:t>-</w:t>
      </w:r>
      <w:r w:rsidR="00875065" w:rsidRPr="00D52287">
        <w:t xml:space="preserve"> муниципальн</w:t>
      </w:r>
      <w:r w:rsidR="007C7F63" w:rsidRPr="00D52287">
        <w:t>ая</w:t>
      </w:r>
      <w:r w:rsidR="00875065" w:rsidRPr="00D52287">
        <w:t xml:space="preserve"> программ</w:t>
      </w:r>
      <w:r w:rsidR="007C7F63" w:rsidRPr="00D52287">
        <w:t>а</w:t>
      </w:r>
      <w:r w:rsidR="00875065" w:rsidRPr="00D52287">
        <w:t xml:space="preserve"> «Развитие культуры в Черниговском районе» </w:t>
      </w:r>
      <w:r w:rsidR="0052389B" w:rsidRPr="00D52287">
        <w:t>-</w:t>
      </w:r>
      <w:r w:rsidR="00875065" w:rsidRPr="00D52287">
        <w:t xml:space="preserve"> </w:t>
      </w:r>
      <w:r w:rsidRPr="00D52287">
        <w:t xml:space="preserve">пересчет сметы на текущий ремонт полов в большом зале </w:t>
      </w:r>
      <w:r w:rsidR="007C7F63" w:rsidRPr="00D52287">
        <w:t xml:space="preserve">МБУК «Черниговский районный центр культуры и досуга» </w:t>
      </w:r>
      <w:r w:rsidR="00875065" w:rsidRPr="00D52287">
        <w:t>(раздел/подраздел 0801);</w:t>
      </w:r>
    </w:p>
    <w:p w:rsidR="00862DE6" w:rsidRPr="00D52287" w:rsidRDefault="002D1F54" w:rsidP="002D1F54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>2 000,000</w:t>
      </w:r>
      <w:r w:rsidR="00862DE6" w:rsidRPr="00D52287">
        <w:t xml:space="preserve"> </w:t>
      </w:r>
      <w:proofErr w:type="spellStart"/>
      <w:r w:rsidR="00862DE6" w:rsidRPr="00D52287">
        <w:t>тыс.рублей</w:t>
      </w:r>
      <w:proofErr w:type="spellEnd"/>
      <w:r w:rsidR="00862DE6" w:rsidRPr="00D52287">
        <w:t xml:space="preserve"> - муниципальная программа </w:t>
      </w:r>
      <w:r w:rsidRPr="00D52287">
        <w:t>«Комплексное развитие систем коммунальной инфраструктуры Черниговского района»</w:t>
      </w:r>
      <w:r w:rsidR="00862DE6" w:rsidRPr="00D52287">
        <w:t xml:space="preserve"> </w:t>
      </w:r>
      <w:r w:rsidR="0052389B" w:rsidRPr="00D52287">
        <w:t xml:space="preserve">- </w:t>
      </w:r>
      <w:r w:rsidRPr="00D52287">
        <w:t>создание площадок твердых бытовых отходов</w:t>
      </w:r>
      <w:r w:rsidR="00862DE6" w:rsidRPr="00D52287">
        <w:t xml:space="preserve"> </w:t>
      </w:r>
      <w:r w:rsidR="002F7C8A" w:rsidRPr="00D52287">
        <w:t xml:space="preserve">в рамках мероприятий по благоустройству и содержанию территории </w:t>
      </w:r>
      <w:r w:rsidR="00862DE6" w:rsidRPr="00D52287">
        <w:t>(раздел/подраздел 0</w:t>
      </w:r>
      <w:r w:rsidRPr="00D52287">
        <w:t>503</w:t>
      </w:r>
      <w:r w:rsidR="00862DE6" w:rsidRPr="00D52287">
        <w:t>);</w:t>
      </w:r>
    </w:p>
    <w:p w:rsidR="0064517A" w:rsidRPr="00D52287" w:rsidRDefault="002D1F54" w:rsidP="00C33DFD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>5 000</w:t>
      </w:r>
      <w:r w:rsidR="0064517A" w:rsidRPr="00D52287">
        <w:t xml:space="preserve">,000 </w:t>
      </w:r>
      <w:proofErr w:type="spellStart"/>
      <w:r w:rsidR="0064517A" w:rsidRPr="00D52287">
        <w:t>тыс.рублей</w:t>
      </w:r>
      <w:proofErr w:type="spellEnd"/>
      <w:r w:rsidR="0064517A" w:rsidRPr="00D52287">
        <w:t xml:space="preserve"> - муниципальная программа «</w:t>
      </w:r>
      <w:r w:rsidR="00C33DFD" w:rsidRPr="00D52287">
        <w:t>Развитие дорожного хозяйства и транспорта в Черниговском районе</w:t>
      </w:r>
      <w:r w:rsidR="0064517A" w:rsidRPr="00D52287">
        <w:t xml:space="preserve">» - </w:t>
      </w:r>
      <w:r w:rsidR="00C33DFD" w:rsidRPr="00D52287">
        <w:t>капитальный ремонт и ремонт автомобильных дорог общего пользования местного значения</w:t>
      </w:r>
      <w:r w:rsidR="00321E3D" w:rsidRPr="00321E3D">
        <w:rPr>
          <w:bCs/>
        </w:rPr>
        <w:t xml:space="preserve"> </w:t>
      </w:r>
      <w:r w:rsidR="00321E3D">
        <w:rPr>
          <w:bCs/>
        </w:rPr>
        <w:t xml:space="preserve">за счет </w:t>
      </w:r>
      <w:r w:rsidR="00321E3D" w:rsidRPr="007C565D">
        <w:rPr>
          <w:bCs/>
        </w:rPr>
        <w:t>бюджетных ассигнований дорожного фонда Черниговского муниципального района</w:t>
      </w:r>
      <w:r w:rsidR="0064517A" w:rsidRPr="00D52287">
        <w:t xml:space="preserve"> (раздел/подраздел 0</w:t>
      </w:r>
      <w:r w:rsidRPr="00D52287">
        <w:t>409</w:t>
      </w:r>
      <w:r w:rsidR="0064517A" w:rsidRPr="00D52287">
        <w:t>);</w:t>
      </w:r>
    </w:p>
    <w:p w:rsidR="00862DE6" w:rsidRPr="00D52287" w:rsidRDefault="003836B7" w:rsidP="003836B7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>1 739,000</w:t>
      </w:r>
      <w:r w:rsidR="008E6E69" w:rsidRPr="00D52287">
        <w:t xml:space="preserve"> </w:t>
      </w:r>
      <w:proofErr w:type="spellStart"/>
      <w:r w:rsidR="008E6E69" w:rsidRPr="00D52287">
        <w:t>тыс.рублей</w:t>
      </w:r>
      <w:proofErr w:type="spellEnd"/>
      <w:r w:rsidR="008E6E69" w:rsidRPr="00D52287">
        <w:t xml:space="preserve"> </w:t>
      </w:r>
      <w:r w:rsidR="00D7011C" w:rsidRPr="00D52287">
        <w:t>–</w:t>
      </w:r>
      <w:r w:rsidR="00813957" w:rsidRPr="00D52287">
        <w:t xml:space="preserve"> </w:t>
      </w:r>
      <w:r w:rsidRPr="00D52287">
        <w:t xml:space="preserve">муниципальная программа «Развитие культуры в Черниговском районе» </w:t>
      </w:r>
      <w:r w:rsidR="00D7011C" w:rsidRPr="00D52287">
        <w:t xml:space="preserve">– </w:t>
      </w:r>
      <w:r w:rsidRPr="00D52287">
        <w:t>расходы по оплате договоров на выполнение работ</w:t>
      </w:r>
      <w:r w:rsidR="00797FFB" w:rsidRPr="00D52287">
        <w:t xml:space="preserve"> по подготовке проектно-сметной документации</w:t>
      </w:r>
      <w:r w:rsidRPr="00D52287">
        <w:t xml:space="preserve">, связанных с капитальным ремонтом </w:t>
      </w:r>
      <w:r w:rsidR="00797FFB" w:rsidRPr="00D52287">
        <w:t xml:space="preserve">зданий МБУ ДО «ДШИ» с. Черниговка и п. </w:t>
      </w:r>
      <w:proofErr w:type="spellStart"/>
      <w:r w:rsidR="00797FFB" w:rsidRPr="00D52287">
        <w:t>Сибирцево</w:t>
      </w:r>
      <w:proofErr w:type="spellEnd"/>
      <w:r w:rsidR="006014CE" w:rsidRPr="00D52287">
        <w:t xml:space="preserve"> </w:t>
      </w:r>
      <w:r w:rsidR="00813957" w:rsidRPr="00D52287">
        <w:t xml:space="preserve">(раздел/подраздел </w:t>
      </w:r>
      <w:r w:rsidR="00D7011C" w:rsidRPr="00D52287">
        <w:t>0</w:t>
      </w:r>
      <w:r w:rsidRPr="00D52287">
        <w:t>703</w:t>
      </w:r>
      <w:r w:rsidR="00080810" w:rsidRPr="00D52287">
        <w:t>);</w:t>
      </w:r>
    </w:p>
    <w:p w:rsidR="00080810" w:rsidRPr="00D52287" w:rsidRDefault="00A24DBC" w:rsidP="00A24DBC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>50</w:t>
      </w:r>
      <w:r w:rsidR="00080810" w:rsidRPr="00D52287">
        <w:t xml:space="preserve">0,000 </w:t>
      </w:r>
      <w:proofErr w:type="spellStart"/>
      <w:r w:rsidR="00080810" w:rsidRPr="00D52287">
        <w:t>тыс.рублей</w:t>
      </w:r>
      <w:proofErr w:type="spellEnd"/>
      <w:r w:rsidR="00080810" w:rsidRPr="00D52287">
        <w:t xml:space="preserve"> - муниципальная программа «</w:t>
      </w:r>
      <w:r w:rsidRPr="00D52287">
        <w:t>Развитие субъектов малого и среднего предпринимательства в Черниговском муниципальном районе</w:t>
      </w:r>
      <w:r w:rsidR="00080810" w:rsidRPr="00D52287">
        <w:t xml:space="preserve">» - </w:t>
      </w:r>
      <w:r w:rsidR="006C6659" w:rsidRPr="00D52287">
        <w:t>о</w:t>
      </w:r>
      <w:r w:rsidRPr="00D52287">
        <w:t>рганизация мест для торговли сельскохозяйственной продукцией</w:t>
      </w:r>
      <w:r w:rsidR="00080810" w:rsidRPr="00D52287">
        <w:t xml:space="preserve"> (раздел/подраздел 0</w:t>
      </w:r>
      <w:r w:rsidR="009F7F70" w:rsidRPr="00D52287">
        <w:t>412</w:t>
      </w:r>
      <w:r w:rsidR="006C6659" w:rsidRPr="00D52287">
        <w:t>);</w:t>
      </w:r>
    </w:p>
    <w:p w:rsidR="006C6659" w:rsidRPr="00D52287" w:rsidRDefault="006C6659" w:rsidP="007D7D91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lastRenderedPageBreak/>
        <w:t xml:space="preserve">2 000,000 </w:t>
      </w:r>
      <w:proofErr w:type="spellStart"/>
      <w:r w:rsidRPr="00D52287">
        <w:t>тыс.рублей</w:t>
      </w:r>
      <w:proofErr w:type="spellEnd"/>
      <w:r w:rsidRPr="00D52287">
        <w:t xml:space="preserve"> - муниципальная программа «Развитие физической культуры и спорта в Черниговском муниципальном районе» - расходы на устройство </w:t>
      </w:r>
      <w:proofErr w:type="spellStart"/>
      <w:r w:rsidRPr="00D52287">
        <w:t>лыжероллерной</w:t>
      </w:r>
      <w:proofErr w:type="spellEnd"/>
      <w:r w:rsidRPr="00D52287">
        <w:t xml:space="preserve"> трассы в с. Дмитриевка, в том числе проектно-изыскательские работы </w:t>
      </w:r>
      <w:r w:rsidR="007D7D91" w:rsidRPr="00D52287">
        <w:t xml:space="preserve">в рамках мероприятий по созданию условий для привлечения населения к занятиям спортом </w:t>
      </w:r>
      <w:r w:rsidRPr="00D52287">
        <w:t xml:space="preserve">(раздел/подраздел </w:t>
      </w:r>
      <w:r w:rsidR="003D053B" w:rsidRPr="00D52287">
        <w:t>1102);</w:t>
      </w:r>
    </w:p>
    <w:p w:rsidR="003D053B" w:rsidRPr="00D52287" w:rsidRDefault="000E7EC0" w:rsidP="003D053B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>3</w:t>
      </w:r>
      <w:r w:rsidR="00B93EC2" w:rsidRPr="00D52287">
        <w:t>6</w:t>
      </w:r>
      <w:r w:rsidR="003D053B" w:rsidRPr="00D52287">
        <w:t xml:space="preserve">0,000 </w:t>
      </w:r>
      <w:proofErr w:type="spellStart"/>
      <w:r w:rsidR="003D053B" w:rsidRPr="00D52287">
        <w:t>тыс.рублей</w:t>
      </w:r>
      <w:proofErr w:type="spellEnd"/>
      <w:r w:rsidR="003D053B" w:rsidRPr="00D52287">
        <w:t xml:space="preserve"> - муниципальная программа «Патриотическое воспитание граждан Черниговского муниципального района» - </w:t>
      </w:r>
      <w:r w:rsidR="00FD7432" w:rsidRPr="00D52287">
        <w:t>затраты</w:t>
      </w:r>
      <w:r w:rsidR="003D053B" w:rsidRPr="00D52287">
        <w:t xml:space="preserve"> </w:t>
      </w:r>
      <w:r w:rsidR="00FD7432" w:rsidRPr="00D52287">
        <w:t>на приготовление солдатской каши</w:t>
      </w:r>
      <w:r w:rsidR="003D053B" w:rsidRPr="00D52287">
        <w:t xml:space="preserve"> </w:t>
      </w:r>
      <w:r w:rsidRPr="00D52287">
        <w:t xml:space="preserve">(60,000 </w:t>
      </w:r>
      <w:proofErr w:type="spellStart"/>
      <w:r w:rsidRPr="00D52287">
        <w:t>тыс.рублей</w:t>
      </w:r>
      <w:proofErr w:type="spellEnd"/>
      <w:r w:rsidRPr="00D52287">
        <w:t xml:space="preserve">) </w:t>
      </w:r>
      <w:r w:rsidR="003D053B" w:rsidRPr="00D52287">
        <w:t>в связи с проведением культурно-массовых мероприятий, посвященных 75-летию Великой Победы</w:t>
      </w:r>
      <w:r w:rsidRPr="00D52287">
        <w:t>, и расходы на устройство памятника в с. Горный Хутор</w:t>
      </w:r>
      <w:r w:rsidR="00B93EC2" w:rsidRPr="00D52287">
        <w:t xml:space="preserve"> (300,000 </w:t>
      </w:r>
      <w:proofErr w:type="spellStart"/>
      <w:r w:rsidR="00B93EC2" w:rsidRPr="00D52287">
        <w:t>тыс.рублей</w:t>
      </w:r>
      <w:proofErr w:type="spellEnd"/>
      <w:r w:rsidR="00B93EC2" w:rsidRPr="00D52287">
        <w:t xml:space="preserve">) </w:t>
      </w:r>
      <w:r w:rsidR="003D053B" w:rsidRPr="00D52287">
        <w:t>(раздел</w:t>
      </w:r>
      <w:r w:rsidRPr="00D52287">
        <w:t>ы</w:t>
      </w:r>
      <w:r w:rsidR="003D053B" w:rsidRPr="00D52287">
        <w:t>/подраздел</w:t>
      </w:r>
      <w:r w:rsidRPr="00D52287">
        <w:t>ы</w:t>
      </w:r>
      <w:r w:rsidR="003D053B" w:rsidRPr="00D52287">
        <w:t xml:space="preserve"> 0801</w:t>
      </w:r>
      <w:r w:rsidRPr="00D52287">
        <w:t>, 0113</w:t>
      </w:r>
      <w:r w:rsidR="003D053B" w:rsidRPr="00D52287">
        <w:t>);</w:t>
      </w:r>
    </w:p>
    <w:p w:rsidR="003D053B" w:rsidRPr="00D52287" w:rsidRDefault="00E36C01" w:rsidP="00E36C01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 xml:space="preserve">107,000 </w:t>
      </w:r>
      <w:proofErr w:type="spellStart"/>
      <w:r w:rsidRPr="00D52287">
        <w:t>тыс.рублей</w:t>
      </w:r>
      <w:proofErr w:type="spellEnd"/>
      <w:r w:rsidRPr="00D52287">
        <w:t xml:space="preserve"> - муниципальная программа «Развитие культуры в Черниговском районе» - средства на пошив сценических костюмов в виду проведения юбилейного концерта Образцового ансамбля казачьей песни «Казачата» (раздел/подраздел 0</w:t>
      </w:r>
      <w:r w:rsidR="00E55F7A" w:rsidRPr="00D52287">
        <w:t>703</w:t>
      </w:r>
      <w:r w:rsidR="00B66809" w:rsidRPr="00D52287">
        <w:t>);</w:t>
      </w:r>
    </w:p>
    <w:p w:rsidR="00B42297" w:rsidRPr="00D52287" w:rsidRDefault="00B66809" w:rsidP="00A30B49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 xml:space="preserve">700,000 </w:t>
      </w:r>
      <w:proofErr w:type="spellStart"/>
      <w:r w:rsidRPr="00D52287">
        <w:t>тыс.рублей</w:t>
      </w:r>
      <w:proofErr w:type="spellEnd"/>
      <w:r w:rsidRPr="00D52287">
        <w:t xml:space="preserve"> - муниципальная программа «Формирование информационного общества в Черниговском районе» - расходы на приобретение серверного оборудования (раздел/подраздел 0410</w:t>
      </w:r>
      <w:r w:rsidR="00935DB6" w:rsidRPr="00D52287">
        <w:t>);</w:t>
      </w:r>
    </w:p>
    <w:p w:rsidR="00935DB6" w:rsidRPr="00D52287" w:rsidRDefault="00935DB6" w:rsidP="00935DB6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 xml:space="preserve">100,000 </w:t>
      </w:r>
      <w:proofErr w:type="spellStart"/>
      <w:r w:rsidRPr="00D52287">
        <w:t>тыс.рублей</w:t>
      </w:r>
      <w:proofErr w:type="spellEnd"/>
      <w:r w:rsidRPr="00D52287">
        <w:t xml:space="preserve"> - муниципальная программа «Развитие образования в Черниговском муниципальном районе» - </w:t>
      </w:r>
      <w:r w:rsidR="00DF4716" w:rsidRPr="00D52287">
        <w:t>оплат</w:t>
      </w:r>
      <w:r w:rsidR="008F6AA9" w:rsidRPr="00D52287">
        <w:t>а проектно-изыскательских работ</w:t>
      </w:r>
      <w:r w:rsidR="00DF4716" w:rsidRPr="00D52287">
        <w:t xml:space="preserve"> </w:t>
      </w:r>
      <w:r w:rsidR="008F6AA9" w:rsidRPr="00D52287">
        <w:t xml:space="preserve">объекта </w:t>
      </w:r>
      <w:r w:rsidR="00DF4716" w:rsidRPr="00D52287">
        <w:t>школ</w:t>
      </w:r>
      <w:r w:rsidR="008F6AA9" w:rsidRPr="00D52287">
        <w:t>а</w:t>
      </w:r>
      <w:r w:rsidR="00DF4716" w:rsidRPr="00D52287">
        <w:t xml:space="preserve"> №3 в с. Черниговка </w:t>
      </w:r>
      <w:r w:rsidRPr="00D52287">
        <w:t>(раздел/подраздел 0113);</w:t>
      </w:r>
    </w:p>
    <w:p w:rsidR="00935DB6" w:rsidRPr="00D52287" w:rsidRDefault="00935DB6" w:rsidP="00496AFD">
      <w:pPr>
        <w:pStyle w:val="ConsPlusNormal"/>
        <w:numPr>
          <w:ilvl w:val="0"/>
          <w:numId w:val="23"/>
        </w:numPr>
        <w:spacing w:line="276" w:lineRule="auto"/>
        <w:jc w:val="both"/>
      </w:pPr>
      <w:r w:rsidRPr="00D52287">
        <w:t xml:space="preserve">100,000 </w:t>
      </w:r>
      <w:proofErr w:type="spellStart"/>
      <w:r w:rsidRPr="00D52287">
        <w:t>тыс.рублей</w:t>
      </w:r>
      <w:proofErr w:type="spellEnd"/>
      <w:r w:rsidRPr="00D52287">
        <w:t xml:space="preserve"> - муниципальная программа «Развитие образования в Черниговском муниципальном районе» - расходы </w:t>
      </w:r>
      <w:r w:rsidR="005F305D">
        <w:t>по</w:t>
      </w:r>
      <w:r w:rsidRPr="00D52287">
        <w:t xml:space="preserve"> </w:t>
      </w:r>
      <w:r w:rsidR="008F6AA9" w:rsidRPr="00D52287">
        <w:t>экспертиз</w:t>
      </w:r>
      <w:r w:rsidR="005F305D">
        <w:t>е</w:t>
      </w:r>
      <w:r w:rsidR="008F6AA9" w:rsidRPr="00D52287">
        <w:t xml:space="preserve"> проектно-сметной документации</w:t>
      </w:r>
      <w:r w:rsidRPr="00D52287">
        <w:t xml:space="preserve"> </w:t>
      </w:r>
      <w:r w:rsidR="005F305D">
        <w:t>на</w:t>
      </w:r>
      <w:r w:rsidR="00543590" w:rsidRPr="00D52287">
        <w:t xml:space="preserve"> </w:t>
      </w:r>
      <w:r w:rsidR="005F305D">
        <w:t>капитальный ремонт</w:t>
      </w:r>
      <w:r w:rsidR="00496AFD" w:rsidRPr="00D52287">
        <w:t xml:space="preserve"> МУП ДС «Родник» </w:t>
      </w:r>
      <w:r w:rsidRPr="00D52287">
        <w:t>(раздел/подраздел 0707).</w:t>
      </w:r>
    </w:p>
    <w:p w:rsidR="00C577CB" w:rsidRPr="00D52287" w:rsidRDefault="00C577CB" w:rsidP="00935DB6">
      <w:pPr>
        <w:pStyle w:val="ConsPlusNormal"/>
        <w:spacing w:line="276" w:lineRule="auto"/>
        <w:jc w:val="both"/>
      </w:pPr>
    </w:p>
    <w:p w:rsidR="001352BE" w:rsidRPr="00D52287" w:rsidRDefault="001352BE" w:rsidP="007C565D">
      <w:pPr>
        <w:pStyle w:val="ConsPlusNormal"/>
        <w:spacing w:line="276" w:lineRule="auto"/>
        <w:ind w:firstLine="567"/>
        <w:jc w:val="both"/>
      </w:pPr>
      <w:r w:rsidRPr="00D52287">
        <w:t xml:space="preserve">Кроме этого, </w:t>
      </w:r>
      <w:r w:rsidR="0000248E" w:rsidRPr="00D52287">
        <w:t xml:space="preserve">в соответствии с предложениями главных распорядителей бюджетных средств </w:t>
      </w:r>
      <w:r w:rsidRPr="00D52287">
        <w:t xml:space="preserve">перераспределены бюджетные назначения в общем объеме </w:t>
      </w:r>
      <w:r w:rsidR="00BD649C" w:rsidRPr="00D52287">
        <w:t>4 </w:t>
      </w:r>
      <w:r w:rsidR="002A02DF">
        <w:t>687</w:t>
      </w:r>
      <w:r w:rsidR="00BD649C" w:rsidRPr="00D52287">
        <w:t>,755</w:t>
      </w:r>
      <w:r w:rsidR="0017340F" w:rsidRPr="00D52287">
        <w:t xml:space="preserve"> </w:t>
      </w:r>
      <w:proofErr w:type="spellStart"/>
      <w:r w:rsidRPr="00D52287">
        <w:t>тыс.рублей</w:t>
      </w:r>
      <w:proofErr w:type="spellEnd"/>
      <w:r w:rsidRPr="00D52287">
        <w:t>, а именно:</w:t>
      </w:r>
    </w:p>
    <w:p w:rsidR="00FC74D5" w:rsidRPr="00D52287" w:rsidRDefault="00FC74D5" w:rsidP="00FC74D5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>по учреждению Администрация района в целях со</w:t>
      </w:r>
      <w:r w:rsidR="004A7DC9" w:rsidRPr="00D52287">
        <w:t>блюдения</w:t>
      </w:r>
      <w:r w:rsidRPr="00D52287">
        <w:t xml:space="preserve"> уровн</w:t>
      </w:r>
      <w:r w:rsidR="004A7DC9" w:rsidRPr="00D52287">
        <w:t>я</w:t>
      </w:r>
      <w:r w:rsidRPr="00D52287">
        <w:t xml:space="preserve"> </w:t>
      </w:r>
      <w:proofErr w:type="spellStart"/>
      <w:r w:rsidRPr="00D52287">
        <w:t>софинансирования</w:t>
      </w:r>
      <w:proofErr w:type="spellEnd"/>
      <w:r w:rsidRPr="00D52287">
        <w:t xml:space="preserve"> лимитов, указанных в Соглашении о предоставлении субсидии, и расходн</w:t>
      </w:r>
      <w:r w:rsidR="004A7DC9" w:rsidRPr="00D52287">
        <w:t>ого</w:t>
      </w:r>
      <w:r w:rsidRPr="00D52287">
        <w:t xml:space="preserve"> обязательств</w:t>
      </w:r>
      <w:r w:rsidR="004A7DC9" w:rsidRPr="00D52287">
        <w:t>а</w:t>
      </w:r>
      <w:r w:rsidRPr="00D52287">
        <w:t xml:space="preserve"> местного бюджета по объему расходов на обеспечение граждан твердым топливом (дровами), </w:t>
      </w:r>
      <w:r w:rsidR="004A7DC9" w:rsidRPr="00D52287">
        <w:t>снижены</w:t>
      </w:r>
      <w:r w:rsidRPr="00D52287">
        <w:t xml:space="preserve"> назначения на </w:t>
      </w:r>
      <w:r w:rsidR="004A7DC9" w:rsidRPr="00D52287">
        <w:t>95,067</w:t>
      </w:r>
      <w:r w:rsidRPr="00D52287">
        <w:t xml:space="preserve"> </w:t>
      </w:r>
      <w:proofErr w:type="spellStart"/>
      <w:r w:rsidRPr="00D52287">
        <w:t>тыс.рублей</w:t>
      </w:r>
      <w:proofErr w:type="spellEnd"/>
      <w:r w:rsidRPr="00D52287">
        <w:t xml:space="preserve"> и в это</w:t>
      </w:r>
      <w:r w:rsidR="004A7DC9" w:rsidRPr="00D52287">
        <w:t>й</w:t>
      </w:r>
      <w:r w:rsidRPr="00D52287">
        <w:t xml:space="preserve"> же </w:t>
      </w:r>
      <w:r w:rsidR="004A7DC9" w:rsidRPr="00D52287">
        <w:t>сумме</w:t>
      </w:r>
      <w:r w:rsidRPr="00D52287">
        <w:t xml:space="preserve"> </w:t>
      </w:r>
      <w:r w:rsidR="004A7DC9" w:rsidRPr="00D52287">
        <w:t>повышены затраты</w:t>
      </w:r>
      <w:r w:rsidRPr="00D52287">
        <w:t xml:space="preserve"> на </w:t>
      </w:r>
      <w:r w:rsidR="004A7DC9" w:rsidRPr="00D52287">
        <w:t>ремонт объектов коммунального хозяйства</w:t>
      </w:r>
      <w:r w:rsidRPr="00D52287">
        <w:t xml:space="preserve"> (раздел/подраздел 0502);</w:t>
      </w:r>
    </w:p>
    <w:p w:rsidR="0021567D" w:rsidRPr="00D52287" w:rsidRDefault="003F381F" w:rsidP="00A056B5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Администрация района в </w:t>
      </w:r>
      <w:r w:rsidR="00A056B5" w:rsidRPr="00D52287">
        <w:t>целях со</w:t>
      </w:r>
      <w:r w:rsidR="005117D6" w:rsidRPr="00D52287">
        <w:t>ответствия</w:t>
      </w:r>
      <w:r w:rsidR="00A056B5" w:rsidRPr="00D52287">
        <w:t xml:space="preserve"> уровн</w:t>
      </w:r>
      <w:r w:rsidR="00903794" w:rsidRPr="00D52287">
        <w:t>ю</w:t>
      </w:r>
      <w:r w:rsidR="00A056B5" w:rsidRPr="00D52287">
        <w:t xml:space="preserve"> </w:t>
      </w:r>
      <w:proofErr w:type="spellStart"/>
      <w:r w:rsidR="00A056B5" w:rsidRPr="00D52287">
        <w:t>софинансирования</w:t>
      </w:r>
      <w:proofErr w:type="spellEnd"/>
      <w:r w:rsidR="00A056B5" w:rsidRPr="00D52287">
        <w:t xml:space="preserve"> </w:t>
      </w:r>
      <w:r w:rsidR="005117D6" w:rsidRPr="00D52287">
        <w:t>лимитов</w:t>
      </w:r>
      <w:r w:rsidR="00903794" w:rsidRPr="00D52287">
        <w:t xml:space="preserve">, указанных в Соглашении о предоставлении </w:t>
      </w:r>
      <w:r w:rsidR="00903794" w:rsidRPr="00D52287">
        <w:lastRenderedPageBreak/>
        <w:t xml:space="preserve">субсидии, и </w:t>
      </w:r>
      <w:r w:rsidR="00A056B5" w:rsidRPr="00D52287">
        <w:t xml:space="preserve">расходных обязательств местного бюджета </w:t>
      </w:r>
      <w:r w:rsidR="00FA2D9A" w:rsidRPr="00D52287">
        <w:t>по</w:t>
      </w:r>
      <w:r w:rsidRPr="00D52287">
        <w:t xml:space="preserve"> объем</w:t>
      </w:r>
      <w:r w:rsidR="00FA2D9A" w:rsidRPr="00D52287">
        <w:t>у</w:t>
      </w:r>
      <w:r w:rsidRPr="00D52287">
        <w:t xml:space="preserve"> </w:t>
      </w:r>
      <w:r w:rsidR="00A056B5" w:rsidRPr="00D52287">
        <w:t>расходов</w:t>
      </w:r>
      <w:r w:rsidRPr="00D52287">
        <w:t xml:space="preserve"> </w:t>
      </w:r>
      <w:r w:rsidR="00A056B5" w:rsidRPr="00D52287">
        <w:t>на обеспечение развития и укрепления материально-технической базы домов культуры в населенных пунктах с числом жителей до 50 тысяч</w:t>
      </w:r>
      <w:r w:rsidRPr="00D52287">
        <w:t>, уменьшены на</w:t>
      </w:r>
      <w:r w:rsidR="00FA2D9A" w:rsidRPr="00D52287">
        <w:t xml:space="preserve">значения на </w:t>
      </w:r>
      <w:r w:rsidRPr="00D52287">
        <w:t>1</w:t>
      </w:r>
      <w:r w:rsidR="00597B1F" w:rsidRPr="00D52287">
        <w:t>06,132</w:t>
      </w:r>
      <w:r w:rsidRPr="00D52287">
        <w:t xml:space="preserve"> </w:t>
      </w:r>
      <w:proofErr w:type="spellStart"/>
      <w:r w:rsidRPr="00D52287">
        <w:t>тыс.рублей</w:t>
      </w:r>
      <w:proofErr w:type="spellEnd"/>
      <w:r w:rsidRPr="00D52287">
        <w:t xml:space="preserve"> и в этом же размере увеличены расходы </w:t>
      </w:r>
      <w:r w:rsidR="00FA2D9A" w:rsidRPr="00D52287">
        <w:t xml:space="preserve">МБУК «Черниговский районный центр культуры и досуга» на </w:t>
      </w:r>
      <w:r w:rsidR="00B72DE2">
        <w:t>пошив костюмов для публичных выступлений</w:t>
      </w:r>
      <w:r w:rsidRPr="00D52287">
        <w:t xml:space="preserve"> (раздел/подраздел 0</w:t>
      </w:r>
      <w:r w:rsidR="00230F27" w:rsidRPr="00D52287">
        <w:t>801</w:t>
      </w:r>
      <w:r w:rsidRPr="00D52287">
        <w:t>);</w:t>
      </w:r>
    </w:p>
    <w:p w:rsidR="00B33BC4" w:rsidRPr="00D52287" w:rsidRDefault="00B33BC4" w:rsidP="00B33BC4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Управление образования в целях соблюдения уровня </w:t>
      </w:r>
      <w:proofErr w:type="spellStart"/>
      <w:r w:rsidRPr="00D52287">
        <w:t>софинансирования</w:t>
      </w:r>
      <w:proofErr w:type="spellEnd"/>
      <w:r w:rsidRPr="00D52287">
        <w:t xml:space="preserve"> лимитов, указанных в Соглашении о предоставлении субсидии, и расходного обязательства местного бюджета по объему расходов по расходам на развитие спортивной инфраструктуры, находящейся в муниципальной собственности, снижены назначения на 0,959 </w:t>
      </w:r>
      <w:proofErr w:type="spellStart"/>
      <w:r w:rsidRPr="00D52287">
        <w:t>тыс.рублей</w:t>
      </w:r>
      <w:proofErr w:type="spellEnd"/>
      <w:r w:rsidRPr="00D52287">
        <w:t xml:space="preserve"> и в этой же сумме повышены расходы на обеспечение деятельности (оказание услуг, выполнение работ) муниципальных учреждений системы общего образования Черниговского района (раздел/подраздел 0702);</w:t>
      </w:r>
    </w:p>
    <w:p w:rsidR="00BA168E" w:rsidRPr="00D52287" w:rsidRDefault="00BA168E" w:rsidP="004B2A6A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Администрация района в виду отсутствия распределения субсидии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расходные обязательства местного бюджета в части </w:t>
      </w:r>
      <w:proofErr w:type="spellStart"/>
      <w:r w:rsidRPr="00D52287">
        <w:t>софинансирования</w:t>
      </w:r>
      <w:proofErr w:type="spellEnd"/>
      <w:r w:rsidRPr="00D52287">
        <w:t xml:space="preserve"> в размере 97,200 </w:t>
      </w:r>
      <w:proofErr w:type="spellStart"/>
      <w:r w:rsidRPr="00D52287">
        <w:t>тыс.рублей</w:t>
      </w:r>
      <w:proofErr w:type="spellEnd"/>
      <w:r w:rsidRPr="00D52287">
        <w:t xml:space="preserve"> аннулированы и </w:t>
      </w:r>
      <w:r w:rsidR="004B2A6A" w:rsidRPr="00D52287">
        <w:t>в этом же объеме направлены на расходы по капитальному ремонту и ремонт автомобильных дорог общего пользования местного значения</w:t>
      </w:r>
      <w:r w:rsidRPr="00D52287">
        <w:t xml:space="preserve"> (раздел/подраздел 0</w:t>
      </w:r>
      <w:r w:rsidR="004B2A6A" w:rsidRPr="00D52287">
        <w:t>409</w:t>
      </w:r>
      <w:r w:rsidRPr="00D52287">
        <w:t>);</w:t>
      </w:r>
    </w:p>
    <w:p w:rsidR="00804843" w:rsidRDefault="0092537A" w:rsidP="007C565D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Администрация района </w:t>
      </w:r>
      <w:r w:rsidR="004B0A7B" w:rsidRPr="00D52287">
        <w:t xml:space="preserve">в соответствии с распоряжением Администрации Черниговского района от </w:t>
      </w:r>
      <w:r w:rsidR="00BD2F5F">
        <w:t>07</w:t>
      </w:r>
      <w:r w:rsidR="004B0A7B" w:rsidRPr="00D52287">
        <w:t>.0</w:t>
      </w:r>
      <w:r w:rsidR="00BD2F5F">
        <w:t>2</w:t>
      </w:r>
      <w:r w:rsidR="004B0A7B" w:rsidRPr="00D52287">
        <w:t>.2020 №</w:t>
      </w:r>
      <w:r w:rsidR="00BD2F5F">
        <w:t>30</w:t>
      </w:r>
      <w:r w:rsidR="004B0A7B" w:rsidRPr="00D52287">
        <w:t xml:space="preserve">-ра выделены денежные средства из резервного фонда Черниговского района в сумме </w:t>
      </w:r>
      <w:r w:rsidR="00BD2F5F">
        <w:t>150,000</w:t>
      </w:r>
      <w:r w:rsidR="00B777B3" w:rsidRPr="00D52287">
        <w:t xml:space="preserve"> </w:t>
      </w:r>
      <w:proofErr w:type="spellStart"/>
      <w:r w:rsidR="00B777B3" w:rsidRPr="00D52287">
        <w:t>тыс.рублей</w:t>
      </w:r>
      <w:proofErr w:type="spellEnd"/>
      <w:r w:rsidR="00B777B3" w:rsidRPr="00D52287">
        <w:t xml:space="preserve"> </w:t>
      </w:r>
      <w:r w:rsidR="004B0A7B" w:rsidRPr="00D52287">
        <w:t xml:space="preserve">на </w:t>
      </w:r>
      <w:r w:rsidR="00BD2F5F">
        <w:t xml:space="preserve">устранение последствий </w:t>
      </w:r>
      <w:r w:rsidR="004B0A7B" w:rsidRPr="00D52287">
        <w:t>чрезвычайн</w:t>
      </w:r>
      <w:r w:rsidR="00BD2F5F">
        <w:t>ой</w:t>
      </w:r>
      <w:r w:rsidR="004B0A7B" w:rsidRPr="00D52287">
        <w:t xml:space="preserve"> ситуаци</w:t>
      </w:r>
      <w:r w:rsidR="00BD2F5F">
        <w:t xml:space="preserve">и, вызванной розливом ртути по адресу: с. Черниговка, ул. Юных Пионеров, 23А </w:t>
      </w:r>
      <w:r w:rsidR="00804843" w:rsidRPr="00D52287">
        <w:t>(разделы/подразделы 0</w:t>
      </w:r>
      <w:r w:rsidR="004B0A7B" w:rsidRPr="00D52287">
        <w:t>11</w:t>
      </w:r>
      <w:r w:rsidR="002A4FD4" w:rsidRPr="00D52287">
        <w:t>1</w:t>
      </w:r>
      <w:r w:rsidR="00804843" w:rsidRPr="00D52287">
        <w:t>, 0</w:t>
      </w:r>
      <w:r w:rsidR="00BD2F5F">
        <w:t>501</w:t>
      </w:r>
      <w:r w:rsidR="00804843" w:rsidRPr="00D52287">
        <w:t>);</w:t>
      </w:r>
    </w:p>
    <w:p w:rsidR="00BD2F5F" w:rsidRPr="00D52287" w:rsidRDefault="00BD2F5F" w:rsidP="00BD2F5F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Администрация района в соответствии с распоряжением Администрации Черниговского района от 10.03.2020 №73-ра выделены денежные средства из резервного фонда Черниговского района в сумме 218,500 </w:t>
      </w:r>
      <w:proofErr w:type="spellStart"/>
      <w:r w:rsidRPr="00D52287">
        <w:t>тыс.рублей</w:t>
      </w:r>
      <w:proofErr w:type="spellEnd"/>
      <w:r w:rsidRPr="00D52287">
        <w:t xml:space="preserve"> на проведение мероприятий по максимально возможному уменьшению риска возникновения чрезвычайных ситуаций (приобретение противопожарного инвентаря и специальной одежды) (разделы/подразделы 0111, 0113);</w:t>
      </w:r>
    </w:p>
    <w:p w:rsidR="0021567D" w:rsidRPr="00D52287" w:rsidRDefault="00500C50" w:rsidP="00561F29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</w:t>
      </w:r>
      <w:r w:rsidR="00561F29" w:rsidRPr="00D52287">
        <w:t>Управление</w:t>
      </w:r>
      <w:r w:rsidRPr="00D52287">
        <w:t xml:space="preserve"> образования </w:t>
      </w:r>
      <w:r w:rsidR="00561F29" w:rsidRPr="00D52287">
        <w:t xml:space="preserve">в рамках подпрограммы «Развитие системы дошкольного образования Черниговского района» </w:t>
      </w:r>
      <w:r w:rsidRPr="00D52287">
        <w:lastRenderedPageBreak/>
        <w:t xml:space="preserve">уменьшены лимиты бюджетных обязательств на сумму </w:t>
      </w:r>
      <w:r w:rsidR="00561F29" w:rsidRPr="00D52287">
        <w:t>606,964</w:t>
      </w:r>
      <w:r w:rsidRPr="00D52287">
        <w:t xml:space="preserve"> </w:t>
      </w:r>
      <w:proofErr w:type="spellStart"/>
      <w:r w:rsidRPr="00D52287">
        <w:t>тыс.рублей</w:t>
      </w:r>
      <w:proofErr w:type="spellEnd"/>
      <w:r w:rsidRPr="00D52287">
        <w:t xml:space="preserve"> </w:t>
      </w:r>
      <w:r w:rsidR="00561F29" w:rsidRPr="00D52287">
        <w:t>по основной деятельности (оказание услуг, выполнение работ) муниципальных учреждений</w:t>
      </w:r>
      <w:r w:rsidR="00412C3F" w:rsidRPr="00D52287">
        <w:t xml:space="preserve">. </w:t>
      </w:r>
      <w:r w:rsidRPr="00D52287">
        <w:t xml:space="preserve">Соответственно, в этом же объеме увеличены назначения по </w:t>
      </w:r>
      <w:r w:rsidR="00561F29" w:rsidRPr="00D52287">
        <w:t xml:space="preserve">подпрограмме «Пожарная безопасность в образовательных учреждениях Черниговского района» на проектно-сметную документацию автоматической пожарной сигнализации </w:t>
      </w:r>
      <w:r w:rsidR="00FB4045" w:rsidRPr="00D52287">
        <w:t xml:space="preserve">в детских садах с. Черниговка, с. Монастырище, с. </w:t>
      </w:r>
      <w:proofErr w:type="spellStart"/>
      <w:r w:rsidR="00FB4045" w:rsidRPr="00D52287">
        <w:t>Вадимовка</w:t>
      </w:r>
      <w:proofErr w:type="spellEnd"/>
      <w:r w:rsidR="00FB4045" w:rsidRPr="00D52287">
        <w:t xml:space="preserve">, с. </w:t>
      </w:r>
      <w:proofErr w:type="spellStart"/>
      <w:r w:rsidR="00FB4045" w:rsidRPr="00D52287">
        <w:t>Снегуровка</w:t>
      </w:r>
      <w:proofErr w:type="spellEnd"/>
      <w:r w:rsidR="00FB4045" w:rsidRPr="00D52287">
        <w:t xml:space="preserve">, с. </w:t>
      </w:r>
      <w:proofErr w:type="spellStart"/>
      <w:r w:rsidR="00FB4045" w:rsidRPr="00D52287">
        <w:t>Вассиановка</w:t>
      </w:r>
      <w:proofErr w:type="spellEnd"/>
      <w:r w:rsidR="00FB4045" w:rsidRPr="00D52287">
        <w:t xml:space="preserve">, с. Дмитриевка, с. </w:t>
      </w:r>
      <w:proofErr w:type="spellStart"/>
      <w:r w:rsidR="00FB4045" w:rsidRPr="00D52287">
        <w:t>Реттиховка</w:t>
      </w:r>
      <w:proofErr w:type="spellEnd"/>
      <w:r w:rsidR="00FB4045" w:rsidRPr="00D52287">
        <w:t xml:space="preserve">, с. </w:t>
      </w:r>
      <w:proofErr w:type="spellStart"/>
      <w:r w:rsidR="00FB4045" w:rsidRPr="00D52287">
        <w:t>Меркушевка</w:t>
      </w:r>
      <w:proofErr w:type="spellEnd"/>
      <w:r w:rsidR="00FB4045" w:rsidRPr="00D52287">
        <w:t xml:space="preserve">, п. </w:t>
      </w:r>
      <w:proofErr w:type="spellStart"/>
      <w:r w:rsidR="00FB4045" w:rsidRPr="00D52287">
        <w:t>Сибирцево</w:t>
      </w:r>
      <w:proofErr w:type="spellEnd"/>
      <w:r w:rsidR="00FB4045" w:rsidRPr="00D52287">
        <w:t xml:space="preserve"> </w:t>
      </w:r>
      <w:r w:rsidR="00CE40F1" w:rsidRPr="00D52287">
        <w:t>(раздел/подраздел 070</w:t>
      </w:r>
      <w:r w:rsidR="00561F29" w:rsidRPr="00D52287">
        <w:t>1</w:t>
      </w:r>
      <w:r w:rsidR="00353240" w:rsidRPr="00D52287">
        <w:t>);</w:t>
      </w:r>
    </w:p>
    <w:p w:rsidR="00353240" w:rsidRPr="00D52287" w:rsidRDefault="00353240" w:rsidP="00353240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Администрация района с непрограммных мероприятий по землеустройству и землепользованию снимаются денежные средства в размере 26,000 </w:t>
      </w:r>
      <w:proofErr w:type="spellStart"/>
      <w:r w:rsidRPr="00D52287">
        <w:t>тыс.рублей</w:t>
      </w:r>
      <w:proofErr w:type="spellEnd"/>
      <w:r w:rsidRPr="00D52287">
        <w:t xml:space="preserve"> и</w:t>
      </w:r>
      <w:r w:rsidR="00492EDD" w:rsidRPr="00D52287">
        <w:t xml:space="preserve"> </w:t>
      </w:r>
      <w:r w:rsidRPr="00D52287">
        <w:t xml:space="preserve">в этой же сумме увеличиваются бюджетные назначения </w:t>
      </w:r>
      <w:r w:rsidR="007709AD" w:rsidRPr="00D52287">
        <w:t>на</w:t>
      </w:r>
      <w:r w:rsidRPr="00D52287">
        <w:t xml:space="preserve"> оценк</w:t>
      </w:r>
      <w:r w:rsidR="007709AD" w:rsidRPr="00D52287">
        <w:t>у</w:t>
      </w:r>
      <w:r w:rsidRPr="00D52287">
        <w:t xml:space="preserve"> недвижимости, признание прав и регулирование отношений по муниципальной собственности (разделы/подразделы </w:t>
      </w:r>
      <w:r w:rsidR="0071186D" w:rsidRPr="00D52287">
        <w:t>0412, 0113);</w:t>
      </w:r>
    </w:p>
    <w:p w:rsidR="0071186D" w:rsidRPr="00D52287" w:rsidRDefault="0071186D" w:rsidP="00353240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Администрация района </w:t>
      </w:r>
      <w:r w:rsidR="00B72DE2">
        <w:t xml:space="preserve">с </w:t>
      </w:r>
      <w:r w:rsidRPr="00D52287">
        <w:t>непрограммны</w:t>
      </w:r>
      <w:r w:rsidR="00B72DE2">
        <w:t>х</w:t>
      </w:r>
      <w:r w:rsidRPr="00D52287">
        <w:t xml:space="preserve"> мероприяти</w:t>
      </w:r>
      <w:r w:rsidR="00B72DE2">
        <w:t>й</w:t>
      </w:r>
      <w:r w:rsidRPr="00D52287">
        <w:t xml:space="preserve"> уменьшены назначения на сумму 459,330 </w:t>
      </w:r>
      <w:proofErr w:type="spellStart"/>
      <w:r w:rsidRPr="00D52287">
        <w:t>тыс.рублей</w:t>
      </w:r>
      <w:proofErr w:type="spellEnd"/>
      <w:r w:rsidRPr="00D52287">
        <w:t xml:space="preserve"> и, соответственно, в этом же размере сельск</w:t>
      </w:r>
      <w:r w:rsidR="00B72DE2">
        <w:t>им</w:t>
      </w:r>
      <w:r w:rsidRPr="00D52287">
        <w:t xml:space="preserve"> поселени</w:t>
      </w:r>
      <w:r w:rsidR="00B72DE2">
        <w:t>ям, входящи</w:t>
      </w:r>
      <w:r w:rsidR="005B6814">
        <w:t>х</w:t>
      </w:r>
      <w:r w:rsidR="00B72DE2">
        <w:t xml:space="preserve"> в состав Черниговского муниципального района,</w:t>
      </w:r>
      <w:r w:rsidRPr="00D52287">
        <w:t xml:space="preserve"> предоставлен</w:t>
      </w:r>
      <w:r w:rsidR="002D2016">
        <w:t>ы</w:t>
      </w:r>
      <w:r w:rsidRPr="00D52287">
        <w:t xml:space="preserve"> ин</w:t>
      </w:r>
      <w:r w:rsidR="002D2016">
        <w:t>ые</w:t>
      </w:r>
      <w:r w:rsidRPr="00D52287">
        <w:t xml:space="preserve"> межбюджетны</w:t>
      </w:r>
      <w:r w:rsidR="002D2016">
        <w:t>е</w:t>
      </w:r>
      <w:r w:rsidRPr="00D52287">
        <w:t xml:space="preserve"> трансферт</w:t>
      </w:r>
      <w:r w:rsidR="002D2016">
        <w:t>ы</w:t>
      </w:r>
      <w:r w:rsidRPr="00D52287">
        <w:t xml:space="preserve"> на расходы по оплате коммунальных услуг, связанных с исполнением судебных актов в пользу Фонда Приморского края «Фонд капитального ремонта многоквартирных домов» </w:t>
      </w:r>
      <w:r w:rsidR="008D69B5" w:rsidRPr="00D52287">
        <w:t>(разделы/подразделы 0104, 0113);</w:t>
      </w:r>
    </w:p>
    <w:p w:rsidR="008D69B5" w:rsidRPr="00D52287" w:rsidRDefault="008D69B5" w:rsidP="008D69B5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Управление образования за счет уменьшения расходов на сумму 1 000,000 </w:t>
      </w:r>
      <w:proofErr w:type="spellStart"/>
      <w:r w:rsidRPr="00D52287">
        <w:t>тыс.рублей</w:t>
      </w:r>
      <w:proofErr w:type="spellEnd"/>
      <w:r w:rsidRPr="00D52287">
        <w:t xml:space="preserve"> по обеспечению деятельности муниципальных учреждений системы общего образования Черниговского района</w:t>
      </w:r>
      <w:r w:rsidR="000F43BF" w:rsidRPr="00D52287">
        <w:t>,</w:t>
      </w:r>
      <w:r w:rsidRPr="00D52287">
        <w:t xml:space="preserve"> увеличены бюджетные назначения </w:t>
      </w:r>
      <w:r w:rsidR="000F43BF" w:rsidRPr="00D52287">
        <w:t>в этом же размере по</w:t>
      </w:r>
      <w:r w:rsidRPr="00D52287">
        <w:t xml:space="preserve"> МКУ «ИМЦ СО» </w:t>
      </w:r>
      <w:r w:rsidR="00DA04BC">
        <w:t xml:space="preserve">на приобретение строительных материалов </w:t>
      </w:r>
      <w:r w:rsidRPr="00D52287">
        <w:t xml:space="preserve">(разделы/подразделы </w:t>
      </w:r>
      <w:r w:rsidR="006F5E8B" w:rsidRPr="00D52287">
        <w:t>0702, 0709);</w:t>
      </w:r>
    </w:p>
    <w:p w:rsidR="006F5E8B" w:rsidRPr="00D52287" w:rsidRDefault="006F5E8B" w:rsidP="006F5E8B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Администрация района в рамках муниципальной программы «Патриотическое воспитание граждан Черниговского муниципального района» </w:t>
      </w:r>
      <w:r w:rsidR="0042256E" w:rsidRPr="00D52287">
        <w:t xml:space="preserve">снижаются расходы на предоставление субсидии бюджетным учреждениям культуры в размере 170,000 </w:t>
      </w:r>
      <w:proofErr w:type="spellStart"/>
      <w:r w:rsidR="0042256E" w:rsidRPr="00D52287">
        <w:t>тыс.рублей</w:t>
      </w:r>
      <w:proofErr w:type="spellEnd"/>
      <w:r w:rsidR="0042256E" w:rsidRPr="00D52287">
        <w:t xml:space="preserve"> </w:t>
      </w:r>
      <w:r w:rsidRPr="00D52287">
        <w:t xml:space="preserve">и в этом же объеме </w:t>
      </w:r>
      <w:r w:rsidR="00320D40" w:rsidRPr="00D52287">
        <w:t>увеличиваются назначения на мероприятия</w:t>
      </w:r>
      <w:r w:rsidR="002F307B">
        <w:t xml:space="preserve"> по ремонту памятников</w:t>
      </w:r>
      <w:r w:rsidR="00320D40" w:rsidRPr="00D52287">
        <w:t xml:space="preserve">, осуществляемые МКУ «ХОЗУ» </w:t>
      </w:r>
      <w:r w:rsidRPr="00D52287">
        <w:t xml:space="preserve">(разделы/подразделы </w:t>
      </w:r>
      <w:r w:rsidR="00BD649C" w:rsidRPr="00D52287">
        <w:t>0801, 0113);</w:t>
      </w:r>
    </w:p>
    <w:p w:rsidR="00BD649C" w:rsidRPr="00D52287" w:rsidRDefault="00BD649C" w:rsidP="007F2AC4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 xml:space="preserve">по учреждению Управление образования </w:t>
      </w:r>
      <w:r w:rsidR="007F2AC4" w:rsidRPr="00D52287">
        <w:t xml:space="preserve">в рамках муниципальной программы «Развитие образования в Черниговском муниципальном районе» утвержденные бюджетные ассигнования в сумме 1 757,603 </w:t>
      </w:r>
      <w:proofErr w:type="spellStart"/>
      <w:r w:rsidR="007F2AC4" w:rsidRPr="00D52287">
        <w:t>тыс.рублей</w:t>
      </w:r>
      <w:proofErr w:type="spellEnd"/>
      <w:r w:rsidR="00315D8C" w:rsidRPr="00D52287">
        <w:t>, направленные</w:t>
      </w:r>
      <w:r w:rsidR="007F2AC4" w:rsidRPr="00D52287">
        <w:t xml:space="preserve"> на</w:t>
      </w:r>
      <w:r w:rsidRPr="00D52287">
        <w:t xml:space="preserve"> создание новых мест в образовательных </w:t>
      </w:r>
      <w:r w:rsidRPr="00D52287">
        <w:lastRenderedPageBreak/>
        <w:t xml:space="preserve">организациях различных типов для реализации дополнительных </w:t>
      </w:r>
      <w:proofErr w:type="spellStart"/>
      <w:r w:rsidRPr="00D52287">
        <w:t>общеразвиваюших</w:t>
      </w:r>
      <w:proofErr w:type="spellEnd"/>
      <w:r w:rsidRPr="00D52287">
        <w:t xml:space="preserve"> программ всех направленностей</w:t>
      </w:r>
      <w:r w:rsidR="007F2AC4" w:rsidRPr="00D52287">
        <w:t>,</w:t>
      </w:r>
      <w:r w:rsidRPr="00D52287">
        <w:t xml:space="preserve"> </w:t>
      </w:r>
      <w:r w:rsidR="007F2AC4" w:rsidRPr="00D52287">
        <w:t>детализируются с учетом применения единых групп, подгрупп и элементов видов расходов</w:t>
      </w:r>
      <w:r w:rsidR="002F307B">
        <w:t>: с КВР 244 на КВР 612</w:t>
      </w:r>
      <w:r w:rsidR="007F2AC4" w:rsidRPr="00D52287">
        <w:t xml:space="preserve"> </w:t>
      </w:r>
      <w:r w:rsidRPr="00D52287">
        <w:t>(раздел/подраздел 0702).</w:t>
      </w:r>
    </w:p>
    <w:p w:rsidR="00C23EC8" w:rsidRPr="00D52287" w:rsidRDefault="00C23EC8" w:rsidP="007C565D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23FE0" w:rsidRPr="00D52287" w:rsidRDefault="00353240" w:rsidP="00423F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287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D52287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на 2020 год составит 1 178 870,692 </w:t>
      </w:r>
      <w:proofErr w:type="spellStart"/>
      <w:r w:rsidR="00423FE0" w:rsidRPr="00D52287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423FE0" w:rsidRPr="00D5228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FE0" w:rsidRPr="00D52287" w:rsidRDefault="00423FE0" w:rsidP="007C565D">
      <w:pPr>
        <w:pStyle w:val="ConsPlusNormal"/>
        <w:spacing w:line="276" w:lineRule="auto"/>
        <w:ind w:firstLine="567"/>
        <w:jc w:val="both"/>
        <w:rPr>
          <w:bCs/>
        </w:rPr>
      </w:pPr>
    </w:p>
    <w:p w:rsidR="00794DCE" w:rsidRPr="00D52287" w:rsidRDefault="00DE3D9D" w:rsidP="007C565D">
      <w:pPr>
        <w:pStyle w:val="ConsPlusNormal"/>
        <w:spacing w:line="276" w:lineRule="auto"/>
        <w:ind w:firstLine="567"/>
        <w:jc w:val="both"/>
      </w:pPr>
      <w:r w:rsidRPr="00D52287">
        <w:t xml:space="preserve">Проектом решения предусматривается внесение изменений в расходную часть бюджета в </w:t>
      </w:r>
      <w:r w:rsidR="00AA3ECC" w:rsidRPr="00D52287">
        <w:t>2021</w:t>
      </w:r>
      <w:r w:rsidR="00794DCE" w:rsidRPr="00D52287">
        <w:t xml:space="preserve"> и </w:t>
      </w:r>
      <w:r w:rsidRPr="00D52287">
        <w:t>2022 год</w:t>
      </w:r>
      <w:r w:rsidR="00AA3ECC" w:rsidRPr="00D52287">
        <w:t>ах</w:t>
      </w:r>
      <w:r w:rsidRPr="00D52287">
        <w:t xml:space="preserve"> в сторону у</w:t>
      </w:r>
      <w:r w:rsidR="00AA3ECC" w:rsidRPr="00D52287">
        <w:t>меньше</w:t>
      </w:r>
      <w:r w:rsidRPr="00D52287">
        <w:t xml:space="preserve">ния </w:t>
      </w:r>
      <w:r w:rsidR="0030388A" w:rsidRPr="00D52287">
        <w:t xml:space="preserve">за счет безвозмездных поступлений из вышестоящего бюджета </w:t>
      </w:r>
      <w:r w:rsidR="00794DCE" w:rsidRPr="00D52287">
        <w:t xml:space="preserve">на общую сумму 1 791,184 </w:t>
      </w:r>
      <w:proofErr w:type="spellStart"/>
      <w:r w:rsidR="00794DCE" w:rsidRPr="00D52287">
        <w:t>тыс.рублей</w:t>
      </w:r>
      <w:proofErr w:type="spellEnd"/>
      <w:r w:rsidR="00794DCE" w:rsidRPr="00D52287">
        <w:t xml:space="preserve"> и 1 919,269 </w:t>
      </w:r>
      <w:proofErr w:type="spellStart"/>
      <w:r w:rsidR="00794DCE" w:rsidRPr="00D52287">
        <w:t>тыс.рублей</w:t>
      </w:r>
      <w:proofErr w:type="spellEnd"/>
      <w:r w:rsidR="00794DCE" w:rsidRPr="00D52287">
        <w:t>, соответственно, в том числе:</w:t>
      </w:r>
    </w:p>
    <w:p w:rsidR="007F20AC" w:rsidRPr="00D52287" w:rsidRDefault="00794DCE" w:rsidP="007C565D">
      <w:pPr>
        <w:pStyle w:val="ConsPlusNormal"/>
        <w:spacing w:line="276" w:lineRule="auto"/>
        <w:ind w:firstLine="567"/>
        <w:jc w:val="both"/>
      </w:pPr>
      <w:r w:rsidRPr="00D52287">
        <w:t>-</w:t>
      </w:r>
      <w:r w:rsidR="0030388A" w:rsidRPr="00D52287">
        <w:t xml:space="preserve"> </w:t>
      </w:r>
      <w:r w:rsidRPr="00D52287">
        <w:t xml:space="preserve">субсидии на </w:t>
      </w:r>
      <w:r w:rsidR="0030388A" w:rsidRPr="00D52287">
        <w:t xml:space="preserve">социальные выплаты молодым семьям для приобретения (строительства) стандартного жилья </w:t>
      </w:r>
      <w:r w:rsidRPr="00D52287">
        <w:t xml:space="preserve">в размере </w:t>
      </w:r>
      <w:r w:rsidR="00AA3ECC" w:rsidRPr="00D52287">
        <w:t xml:space="preserve">193,784 тыс. рублей и 262,609 </w:t>
      </w:r>
      <w:proofErr w:type="spellStart"/>
      <w:r w:rsidR="00AA3ECC" w:rsidRPr="00D52287">
        <w:t>тыс.рублей</w:t>
      </w:r>
      <w:proofErr w:type="spellEnd"/>
      <w:r w:rsidR="00AA3ECC" w:rsidRPr="00D52287">
        <w:t>, соответственно</w:t>
      </w:r>
      <w:r w:rsidRPr="00D52287">
        <w:t>;</w:t>
      </w:r>
    </w:p>
    <w:p w:rsidR="00794DCE" w:rsidRPr="00D52287" w:rsidRDefault="00794DCE" w:rsidP="00794DCE">
      <w:pPr>
        <w:pStyle w:val="ConsPlusNormal"/>
        <w:spacing w:line="276" w:lineRule="auto"/>
        <w:ind w:firstLine="567"/>
        <w:jc w:val="both"/>
      </w:pPr>
      <w:r w:rsidRPr="00D52287">
        <w:t xml:space="preserve">- субвенции на осуществление первичного воинского учета на территориях, где отсутствуют военные комиссариаты </w:t>
      </w:r>
      <w:r w:rsidR="00C21DAF" w:rsidRPr="00D52287">
        <w:t>в объеме</w:t>
      </w:r>
      <w:r w:rsidRPr="00D52287">
        <w:t xml:space="preserve"> 1 597,400 тыс. рублей и 1 656,660 </w:t>
      </w:r>
      <w:proofErr w:type="spellStart"/>
      <w:r w:rsidRPr="00D52287">
        <w:t>тыс.рублей</w:t>
      </w:r>
      <w:proofErr w:type="spellEnd"/>
      <w:r w:rsidRPr="00D52287">
        <w:t>, соответственно.</w:t>
      </w:r>
    </w:p>
    <w:p w:rsidR="00DE3D9D" w:rsidRPr="00D52287" w:rsidRDefault="00DE3D9D" w:rsidP="00794DCE">
      <w:pPr>
        <w:pStyle w:val="ConsPlusNormal"/>
        <w:spacing w:line="276" w:lineRule="auto"/>
        <w:jc w:val="both"/>
      </w:pPr>
    </w:p>
    <w:p w:rsidR="007F20AC" w:rsidRPr="00D52287" w:rsidRDefault="00423FE0" w:rsidP="00E57C13">
      <w:pPr>
        <w:pStyle w:val="ConsPlusNormal"/>
        <w:spacing w:line="276" w:lineRule="auto"/>
        <w:ind w:firstLine="708"/>
        <w:jc w:val="both"/>
        <w:rPr>
          <w:bCs/>
        </w:rPr>
      </w:pPr>
      <w:r w:rsidRPr="00D52287">
        <w:rPr>
          <w:bCs/>
        </w:rPr>
        <w:t>Следовательно</w:t>
      </w:r>
      <w:r w:rsidR="0030388A" w:rsidRPr="00D52287">
        <w:rPr>
          <w:bCs/>
        </w:rPr>
        <w:t>, с</w:t>
      </w:r>
      <w:r w:rsidR="007F20AC" w:rsidRPr="00D52287">
        <w:rPr>
          <w:bCs/>
        </w:rPr>
        <w:t xml:space="preserve"> учетом вносимых изменений общий объем расходов бюджета Черниговского района на 202</w:t>
      </w:r>
      <w:r w:rsidR="00DE3D9D" w:rsidRPr="00D52287">
        <w:rPr>
          <w:bCs/>
        </w:rPr>
        <w:t>1</w:t>
      </w:r>
      <w:r w:rsidR="007F20AC" w:rsidRPr="00D52287">
        <w:rPr>
          <w:bCs/>
        </w:rPr>
        <w:t xml:space="preserve"> год составит </w:t>
      </w:r>
      <w:r w:rsidR="00DE3D9D" w:rsidRPr="00D52287">
        <w:rPr>
          <w:bCs/>
        </w:rPr>
        <w:t>9</w:t>
      </w:r>
      <w:r w:rsidR="0030388A" w:rsidRPr="00D52287">
        <w:rPr>
          <w:bCs/>
        </w:rPr>
        <w:t>6</w:t>
      </w:r>
      <w:r w:rsidR="00F7142A" w:rsidRPr="00D52287">
        <w:rPr>
          <w:bCs/>
        </w:rPr>
        <w:t>6 453,194</w:t>
      </w:r>
      <w:r w:rsidR="00DE3D9D" w:rsidRPr="00D52287">
        <w:rPr>
          <w:bCs/>
        </w:rPr>
        <w:t xml:space="preserve"> </w:t>
      </w:r>
      <w:proofErr w:type="spellStart"/>
      <w:r w:rsidR="0030388A" w:rsidRPr="00D52287">
        <w:rPr>
          <w:bCs/>
        </w:rPr>
        <w:t>тыс.рублей</w:t>
      </w:r>
      <w:proofErr w:type="spellEnd"/>
      <w:r w:rsidR="0030388A" w:rsidRPr="00D52287">
        <w:rPr>
          <w:bCs/>
        </w:rPr>
        <w:t xml:space="preserve">, в том числе условно утвержденные расходы - 9 814,900 </w:t>
      </w:r>
      <w:proofErr w:type="spellStart"/>
      <w:r w:rsidR="0030388A" w:rsidRPr="00D52287">
        <w:rPr>
          <w:bCs/>
        </w:rPr>
        <w:t>тыс.рублей</w:t>
      </w:r>
      <w:proofErr w:type="spellEnd"/>
      <w:r w:rsidR="0030388A" w:rsidRPr="00D52287">
        <w:rPr>
          <w:bCs/>
        </w:rPr>
        <w:t xml:space="preserve">, </w:t>
      </w:r>
      <w:r w:rsidR="007F20AC" w:rsidRPr="00D52287">
        <w:rPr>
          <w:bCs/>
        </w:rPr>
        <w:t xml:space="preserve">на 2022 год – </w:t>
      </w:r>
      <w:r w:rsidR="00DE3D9D" w:rsidRPr="00D52287">
        <w:rPr>
          <w:bCs/>
        </w:rPr>
        <w:t>9</w:t>
      </w:r>
      <w:r w:rsidR="0030388A" w:rsidRPr="00D52287">
        <w:rPr>
          <w:bCs/>
        </w:rPr>
        <w:t>6</w:t>
      </w:r>
      <w:r w:rsidR="00F7142A" w:rsidRPr="00D52287">
        <w:rPr>
          <w:bCs/>
        </w:rPr>
        <w:t>2 172,334</w:t>
      </w:r>
      <w:r w:rsidR="00DE3D9D" w:rsidRPr="00D52287">
        <w:rPr>
          <w:bCs/>
        </w:rPr>
        <w:t xml:space="preserve"> </w:t>
      </w:r>
      <w:proofErr w:type="spellStart"/>
      <w:r w:rsidR="0030388A" w:rsidRPr="00D52287">
        <w:rPr>
          <w:bCs/>
        </w:rPr>
        <w:t>тыс.рублей</w:t>
      </w:r>
      <w:proofErr w:type="spellEnd"/>
      <w:r w:rsidR="0030388A" w:rsidRPr="00D52287">
        <w:rPr>
          <w:bCs/>
        </w:rPr>
        <w:t xml:space="preserve">, из них условно утвержденные расходы – </w:t>
      </w:r>
      <w:r w:rsidR="00671E41" w:rsidRPr="00D52287">
        <w:rPr>
          <w:bCs/>
        </w:rPr>
        <w:t>1</w:t>
      </w:r>
      <w:r w:rsidR="0030388A" w:rsidRPr="00D52287">
        <w:rPr>
          <w:bCs/>
        </w:rPr>
        <w:t>9</w:t>
      </w:r>
      <w:r w:rsidR="00671E41" w:rsidRPr="00D52287">
        <w:rPr>
          <w:bCs/>
        </w:rPr>
        <w:t>361,394</w:t>
      </w:r>
      <w:r w:rsidR="0030388A" w:rsidRPr="00D52287">
        <w:rPr>
          <w:bCs/>
        </w:rPr>
        <w:t xml:space="preserve"> </w:t>
      </w:r>
      <w:proofErr w:type="spellStart"/>
      <w:r w:rsidR="0030388A" w:rsidRPr="00D52287">
        <w:rPr>
          <w:bCs/>
        </w:rPr>
        <w:t>тыс.рублей</w:t>
      </w:r>
      <w:proofErr w:type="spellEnd"/>
      <w:r w:rsidR="0030388A" w:rsidRPr="00D52287">
        <w:rPr>
          <w:bCs/>
        </w:rPr>
        <w:t>.</w:t>
      </w:r>
    </w:p>
    <w:p w:rsidR="003C6C16" w:rsidRPr="00D52287" w:rsidRDefault="003C6C16" w:rsidP="00CE4C76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5E3CBC" w:rsidRPr="00D52287" w:rsidRDefault="005E3CBC" w:rsidP="007C565D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D52287">
        <w:rPr>
          <w:b/>
          <w:color w:val="auto"/>
          <w:sz w:val="28"/>
          <w:szCs w:val="28"/>
        </w:rPr>
        <w:t>Источники финансирования</w:t>
      </w:r>
    </w:p>
    <w:p w:rsidR="00D161CE" w:rsidRPr="00D52287" w:rsidRDefault="00D2643A" w:rsidP="000C0F5D">
      <w:pPr>
        <w:pStyle w:val="a3"/>
        <w:spacing w:after="0" w:line="276" w:lineRule="auto"/>
        <w:ind w:firstLine="540"/>
        <w:jc w:val="both"/>
        <w:rPr>
          <w:color w:val="auto"/>
          <w:sz w:val="28"/>
          <w:szCs w:val="28"/>
        </w:rPr>
      </w:pPr>
      <w:r w:rsidRPr="00D52287">
        <w:rPr>
          <w:color w:val="auto"/>
          <w:sz w:val="28"/>
          <w:szCs w:val="28"/>
        </w:rPr>
        <w:t xml:space="preserve">На </w:t>
      </w:r>
      <w:r w:rsidR="005E2AE4" w:rsidRPr="00D52287">
        <w:rPr>
          <w:color w:val="auto"/>
          <w:sz w:val="28"/>
          <w:szCs w:val="28"/>
        </w:rPr>
        <w:t xml:space="preserve">суммы </w:t>
      </w:r>
      <w:r w:rsidRPr="00D52287">
        <w:rPr>
          <w:color w:val="auto"/>
          <w:sz w:val="28"/>
          <w:szCs w:val="28"/>
        </w:rPr>
        <w:t xml:space="preserve">внесения </w:t>
      </w:r>
      <w:r w:rsidR="00B86E2F" w:rsidRPr="00D52287">
        <w:rPr>
          <w:color w:val="auto"/>
          <w:sz w:val="28"/>
          <w:szCs w:val="28"/>
        </w:rPr>
        <w:t>поправок</w:t>
      </w:r>
      <w:r w:rsidRPr="00D52287">
        <w:rPr>
          <w:color w:val="auto"/>
          <w:sz w:val="28"/>
          <w:szCs w:val="28"/>
        </w:rPr>
        <w:t xml:space="preserve"> в доходную и расходную части бюджета </w:t>
      </w:r>
      <w:r w:rsidR="003F445F" w:rsidRPr="00D52287">
        <w:rPr>
          <w:color w:val="auto"/>
          <w:sz w:val="28"/>
          <w:szCs w:val="28"/>
        </w:rPr>
        <w:t xml:space="preserve">на текущий финансовый год </w:t>
      </w:r>
      <w:r w:rsidR="003D07D2" w:rsidRPr="00D52287">
        <w:rPr>
          <w:color w:val="auto"/>
          <w:sz w:val="28"/>
          <w:szCs w:val="28"/>
        </w:rPr>
        <w:t xml:space="preserve">и плановый период 2021 и 2022 годов </w:t>
      </w:r>
      <w:r w:rsidR="00B86E2F" w:rsidRPr="00D52287">
        <w:rPr>
          <w:color w:val="auto"/>
          <w:sz w:val="28"/>
          <w:szCs w:val="28"/>
        </w:rPr>
        <w:t>изменяются</w:t>
      </w:r>
      <w:r w:rsidRPr="00D52287">
        <w:rPr>
          <w:color w:val="auto"/>
          <w:sz w:val="28"/>
          <w:szCs w:val="28"/>
        </w:rPr>
        <w:t xml:space="preserve"> значения</w:t>
      </w:r>
      <w:r w:rsidR="005E3CBC" w:rsidRPr="00D52287">
        <w:rPr>
          <w:color w:val="auto"/>
          <w:sz w:val="28"/>
          <w:szCs w:val="28"/>
        </w:rPr>
        <w:t xml:space="preserve"> </w:t>
      </w:r>
      <w:r w:rsidRPr="00D52287">
        <w:rPr>
          <w:color w:val="auto"/>
          <w:sz w:val="28"/>
          <w:szCs w:val="28"/>
        </w:rPr>
        <w:t xml:space="preserve">в </w:t>
      </w:r>
      <w:r w:rsidR="005E3CBC" w:rsidRPr="00D52287">
        <w:rPr>
          <w:color w:val="auto"/>
          <w:sz w:val="28"/>
          <w:szCs w:val="28"/>
        </w:rPr>
        <w:t>состав</w:t>
      </w:r>
      <w:r w:rsidRPr="00D52287">
        <w:rPr>
          <w:color w:val="auto"/>
          <w:sz w:val="28"/>
          <w:szCs w:val="28"/>
        </w:rPr>
        <w:t>е</w:t>
      </w:r>
      <w:r w:rsidR="005E3CBC" w:rsidRPr="00D52287">
        <w:rPr>
          <w:color w:val="auto"/>
          <w:sz w:val="28"/>
          <w:szCs w:val="28"/>
        </w:rPr>
        <w:t xml:space="preserve"> источников внутреннего финансирования дефицита бюджета Черниговского района </w:t>
      </w:r>
      <w:r w:rsidR="00D161CE" w:rsidRPr="00D52287">
        <w:rPr>
          <w:color w:val="auto"/>
          <w:sz w:val="28"/>
          <w:szCs w:val="28"/>
        </w:rPr>
        <w:t>по кодам классификации источников</w:t>
      </w:r>
      <w:r w:rsidR="00401099" w:rsidRPr="00D52287">
        <w:rPr>
          <w:color w:val="auto"/>
          <w:sz w:val="28"/>
          <w:szCs w:val="28"/>
        </w:rPr>
        <w:t>:</w:t>
      </w:r>
    </w:p>
    <w:p w:rsidR="00732576" w:rsidRPr="00D52287" w:rsidRDefault="00D161CE" w:rsidP="000C0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287">
        <w:rPr>
          <w:rFonts w:ascii="Times New Roman" w:hAnsi="Times New Roman" w:cs="Times New Roman"/>
          <w:sz w:val="28"/>
          <w:szCs w:val="28"/>
        </w:rPr>
        <w:t xml:space="preserve">       </w:t>
      </w:r>
      <w:r w:rsidR="00534ED8" w:rsidRPr="00D52287">
        <w:rPr>
          <w:rFonts w:ascii="Times New Roman" w:hAnsi="Times New Roman" w:cs="Times New Roman"/>
          <w:sz w:val="28"/>
          <w:szCs w:val="28"/>
        </w:rPr>
        <w:t>- увеличение прочих остатков денежных средств бюджетов муниципальных районов РФ;</w:t>
      </w:r>
    </w:p>
    <w:p w:rsidR="00534ED8" w:rsidRPr="00D52287" w:rsidRDefault="00534ED8" w:rsidP="000C0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287">
        <w:rPr>
          <w:rFonts w:ascii="Times New Roman" w:hAnsi="Times New Roman" w:cs="Times New Roman"/>
          <w:sz w:val="28"/>
          <w:szCs w:val="28"/>
        </w:rPr>
        <w:t xml:space="preserve">       - </w:t>
      </w:r>
      <w:r w:rsidR="005E2AE4" w:rsidRPr="00D52287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РФ.</w:t>
      </w:r>
    </w:p>
    <w:p w:rsidR="00534ED8" w:rsidRPr="00D52287" w:rsidRDefault="00534ED8" w:rsidP="007C56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62" w:rsidRPr="00D52287" w:rsidRDefault="00682C84" w:rsidP="007C565D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D52287">
        <w:rPr>
          <w:sz w:val="28"/>
          <w:szCs w:val="28"/>
        </w:rPr>
        <w:t xml:space="preserve">        </w:t>
      </w:r>
      <w:r w:rsidR="00D20472" w:rsidRPr="00D52287">
        <w:rPr>
          <w:b/>
          <w:color w:val="auto"/>
          <w:sz w:val="28"/>
          <w:szCs w:val="28"/>
        </w:rPr>
        <w:t>Дефицит бюджета</w:t>
      </w:r>
      <w:r w:rsidR="00CE1962" w:rsidRPr="00D52287">
        <w:rPr>
          <w:color w:val="FF0000"/>
          <w:sz w:val="28"/>
          <w:szCs w:val="28"/>
        </w:rPr>
        <w:t xml:space="preserve">       </w:t>
      </w:r>
    </w:p>
    <w:p w:rsidR="00CE1962" w:rsidRPr="00D52287" w:rsidRDefault="00CE1962" w:rsidP="007C56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28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CD3E4E" w:rsidRPr="00D52287">
        <w:rPr>
          <w:rFonts w:ascii="Times New Roman" w:hAnsi="Times New Roman" w:cs="Times New Roman"/>
          <w:sz w:val="28"/>
          <w:szCs w:val="28"/>
        </w:rPr>
        <w:t>Р</w:t>
      </w:r>
      <w:r w:rsidRPr="00D52287">
        <w:rPr>
          <w:rFonts w:ascii="Times New Roman" w:hAnsi="Times New Roman" w:cs="Times New Roman"/>
          <w:sz w:val="28"/>
          <w:szCs w:val="28"/>
        </w:rPr>
        <w:t xml:space="preserve">азмер дефицита бюджета Черниговского района на </w:t>
      </w:r>
      <w:r w:rsidR="00CD3E4E" w:rsidRPr="00D52287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52287">
        <w:rPr>
          <w:rFonts w:ascii="Times New Roman" w:hAnsi="Times New Roman" w:cs="Times New Roman"/>
          <w:sz w:val="28"/>
          <w:szCs w:val="28"/>
        </w:rPr>
        <w:t>20</w:t>
      </w:r>
      <w:r w:rsidR="00D21892" w:rsidRPr="00D52287">
        <w:rPr>
          <w:rFonts w:ascii="Times New Roman" w:hAnsi="Times New Roman" w:cs="Times New Roman"/>
          <w:sz w:val="28"/>
          <w:szCs w:val="28"/>
        </w:rPr>
        <w:t>20</w:t>
      </w:r>
      <w:r w:rsidR="00CD3E4E" w:rsidRPr="00D52287">
        <w:rPr>
          <w:rFonts w:ascii="Times New Roman" w:hAnsi="Times New Roman" w:cs="Times New Roman"/>
          <w:sz w:val="28"/>
          <w:szCs w:val="28"/>
        </w:rPr>
        <w:t>-2022</w:t>
      </w:r>
      <w:r w:rsidRPr="00D52287">
        <w:rPr>
          <w:rFonts w:ascii="Times New Roman" w:hAnsi="Times New Roman" w:cs="Times New Roman"/>
          <w:sz w:val="28"/>
          <w:szCs w:val="28"/>
        </w:rPr>
        <w:t xml:space="preserve"> год</w:t>
      </w:r>
      <w:r w:rsidR="00CD3E4E" w:rsidRPr="00D52287">
        <w:rPr>
          <w:rFonts w:ascii="Times New Roman" w:hAnsi="Times New Roman" w:cs="Times New Roman"/>
          <w:sz w:val="28"/>
          <w:szCs w:val="28"/>
        </w:rPr>
        <w:t>а</w:t>
      </w:r>
      <w:r w:rsidRPr="00D52287">
        <w:rPr>
          <w:rFonts w:ascii="Times New Roman" w:hAnsi="Times New Roman" w:cs="Times New Roman"/>
          <w:sz w:val="28"/>
          <w:szCs w:val="28"/>
        </w:rPr>
        <w:t xml:space="preserve"> </w:t>
      </w:r>
      <w:r w:rsidR="00CD3E4E" w:rsidRPr="00D52287">
        <w:rPr>
          <w:rFonts w:ascii="Times New Roman" w:hAnsi="Times New Roman" w:cs="Times New Roman"/>
          <w:sz w:val="28"/>
          <w:szCs w:val="28"/>
        </w:rPr>
        <w:t xml:space="preserve">остается без изменения и </w:t>
      </w:r>
      <w:r w:rsidRPr="00D52287">
        <w:rPr>
          <w:rFonts w:ascii="Times New Roman" w:hAnsi="Times New Roman" w:cs="Times New Roman"/>
          <w:sz w:val="28"/>
          <w:szCs w:val="28"/>
        </w:rPr>
        <w:t>составит</w:t>
      </w:r>
      <w:r w:rsidR="00CD3E4E" w:rsidRPr="00D52287">
        <w:rPr>
          <w:rFonts w:ascii="Times New Roman" w:hAnsi="Times New Roman" w:cs="Times New Roman"/>
          <w:sz w:val="28"/>
          <w:szCs w:val="28"/>
        </w:rPr>
        <w:t>: на 2020 год -</w:t>
      </w:r>
      <w:r w:rsidRPr="00D52287">
        <w:rPr>
          <w:rFonts w:ascii="Times New Roman" w:hAnsi="Times New Roman" w:cs="Times New Roman"/>
          <w:sz w:val="28"/>
          <w:szCs w:val="28"/>
        </w:rPr>
        <w:t xml:space="preserve"> </w:t>
      </w:r>
      <w:r w:rsidR="005F2D9D" w:rsidRPr="00D52287">
        <w:rPr>
          <w:rFonts w:ascii="Times New Roman" w:hAnsi="Times New Roman" w:cs="Times New Roman"/>
          <w:sz w:val="28"/>
          <w:szCs w:val="28"/>
        </w:rPr>
        <w:t>1</w:t>
      </w:r>
      <w:r w:rsidR="003D07D2" w:rsidRPr="00D52287">
        <w:rPr>
          <w:rFonts w:ascii="Times New Roman" w:hAnsi="Times New Roman" w:cs="Times New Roman"/>
          <w:sz w:val="28"/>
          <w:szCs w:val="28"/>
        </w:rPr>
        <w:t>8 276,285</w:t>
      </w:r>
      <w:r w:rsidR="00CD3E4E" w:rsidRPr="00D52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E4E" w:rsidRPr="00D5228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CD3E4E" w:rsidRPr="00D52287">
        <w:rPr>
          <w:rFonts w:ascii="Times New Roman" w:hAnsi="Times New Roman" w:cs="Times New Roman"/>
          <w:sz w:val="28"/>
          <w:szCs w:val="28"/>
        </w:rPr>
        <w:t xml:space="preserve">; на 2021 год – 10 280,020 </w:t>
      </w:r>
      <w:proofErr w:type="spellStart"/>
      <w:r w:rsidR="00CD3E4E" w:rsidRPr="00D5228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CD3E4E" w:rsidRPr="00D52287">
        <w:rPr>
          <w:rFonts w:ascii="Times New Roman" w:hAnsi="Times New Roman" w:cs="Times New Roman"/>
          <w:sz w:val="28"/>
          <w:szCs w:val="28"/>
        </w:rPr>
        <w:t xml:space="preserve"> и на 2022 год – 11 165,885 </w:t>
      </w:r>
      <w:proofErr w:type="spellStart"/>
      <w:r w:rsidR="00CD3E4E" w:rsidRPr="00D5228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CD3E4E" w:rsidRPr="00D52287">
        <w:rPr>
          <w:rFonts w:ascii="Times New Roman" w:hAnsi="Times New Roman" w:cs="Times New Roman"/>
          <w:sz w:val="28"/>
          <w:szCs w:val="28"/>
        </w:rPr>
        <w:t>.</w:t>
      </w:r>
    </w:p>
    <w:p w:rsidR="00D20472" w:rsidRPr="00D52287" w:rsidRDefault="00D20472" w:rsidP="007C565D">
      <w:pPr>
        <w:pStyle w:val="ConsPlusNormal"/>
        <w:tabs>
          <w:tab w:val="left" w:pos="567"/>
        </w:tabs>
        <w:spacing w:line="276" w:lineRule="auto"/>
        <w:jc w:val="both"/>
        <w:rPr>
          <w:highlight w:val="yellow"/>
        </w:rPr>
      </w:pPr>
    </w:p>
    <w:p w:rsidR="00731729" w:rsidRPr="00D52287" w:rsidRDefault="00731729" w:rsidP="007C565D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D52287">
        <w:rPr>
          <w:color w:val="auto"/>
          <w:sz w:val="28"/>
          <w:szCs w:val="28"/>
        </w:rPr>
        <w:t>Корректировка, предусмотренная проектом решения</w:t>
      </w:r>
      <w:r w:rsidR="00D45C33" w:rsidRPr="00D52287">
        <w:rPr>
          <w:color w:val="auto"/>
          <w:sz w:val="28"/>
          <w:szCs w:val="28"/>
        </w:rPr>
        <w:t xml:space="preserve"> в 20</w:t>
      </w:r>
      <w:r w:rsidR="00D21892" w:rsidRPr="00D52287">
        <w:rPr>
          <w:color w:val="auto"/>
          <w:sz w:val="28"/>
          <w:szCs w:val="28"/>
        </w:rPr>
        <w:t>20</w:t>
      </w:r>
      <w:r w:rsidR="002A0781" w:rsidRPr="00D52287">
        <w:rPr>
          <w:color w:val="auto"/>
          <w:sz w:val="28"/>
          <w:szCs w:val="28"/>
        </w:rPr>
        <w:t>-2022</w:t>
      </w:r>
      <w:r w:rsidR="00D45C33" w:rsidRPr="00D52287">
        <w:rPr>
          <w:color w:val="auto"/>
          <w:sz w:val="28"/>
          <w:szCs w:val="28"/>
        </w:rPr>
        <w:t xml:space="preserve"> год</w:t>
      </w:r>
      <w:r w:rsidR="002A0781" w:rsidRPr="00D52287">
        <w:rPr>
          <w:color w:val="auto"/>
          <w:sz w:val="28"/>
          <w:szCs w:val="28"/>
        </w:rPr>
        <w:t>ах</w:t>
      </w:r>
      <w:r w:rsidRPr="00D52287">
        <w:rPr>
          <w:color w:val="auto"/>
          <w:sz w:val="28"/>
          <w:szCs w:val="28"/>
        </w:rPr>
        <w:t xml:space="preserve">, отражена </w:t>
      </w:r>
      <w:r w:rsidR="00D45C33" w:rsidRPr="00D52287">
        <w:rPr>
          <w:color w:val="auto"/>
          <w:sz w:val="28"/>
          <w:szCs w:val="28"/>
        </w:rPr>
        <w:t>по</w:t>
      </w:r>
      <w:r w:rsidRPr="00D52287">
        <w:rPr>
          <w:color w:val="auto"/>
          <w:sz w:val="28"/>
          <w:szCs w:val="28"/>
        </w:rPr>
        <w:t xml:space="preserve"> </w:t>
      </w:r>
      <w:r w:rsidR="00D45C33" w:rsidRPr="00D52287">
        <w:rPr>
          <w:color w:val="auto"/>
          <w:sz w:val="28"/>
          <w:szCs w:val="28"/>
        </w:rPr>
        <w:t xml:space="preserve">доходам районного бюджета, </w:t>
      </w:r>
      <w:r w:rsidRPr="00D52287">
        <w:rPr>
          <w:color w:val="auto"/>
          <w:sz w:val="28"/>
          <w:szCs w:val="28"/>
        </w:rPr>
        <w:t>источника</w:t>
      </w:r>
      <w:r w:rsidR="00D45C33" w:rsidRPr="00D52287">
        <w:rPr>
          <w:color w:val="auto"/>
          <w:sz w:val="28"/>
          <w:szCs w:val="28"/>
        </w:rPr>
        <w:t>м</w:t>
      </w:r>
      <w:r w:rsidRPr="00D52287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D52287">
        <w:rPr>
          <w:color w:val="auto"/>
          <w:sz w:val="28"/>
          <w:szCs w:val="28"/>
        </w:rPr>
        <w:t xml:space="preserve"> расходов бюджета</w:t>
      </w:r>
      <w:r w:rsidRPr="00D52287">
        <w:rPr>
          <w:color w:val="auto"/>
          <w:sz w:val="28"/>
          <w:szCs w:val="28"/>
        </w:rPr>
        <w:t>, а также в разрезе муниципальных программ</w:t>
      </w:r>
      <w:r w:rsidR="00C84FC7" w:rsidRPr="00D52287">
        <w:rPr>
          <w:color w:val="auto"/>
          <w:sz w:val="28"/>
          <w:szCs w:val="28"/>
        </w:rPr>
        <w:t xml:space="preserve"> </w:t>
      </w:r>
      <w:r w:rsidR="00D45C33" w:rsidRPr="00D52287">
        <w:rPr>
          <w:color w:val="auto"/>
          <w:sz w:val="28"/>
          <w:szCs w:val="28"/>
        </w:rPr>
        <w:t>Черниговского района.</w:t>
      </w:r>
    </w:p>
    <w:p w:rsidR="00F640C3" w:rsidRPr="00D52287" w:rsidRDefault="00F640C3" w:rsidP="007C565D">
      <w:pPr>
        <w:pStyle w:val="ConsPlusNormal"/>
        <w:spacing w:line="276" w:lineRule="auto"/>
        <w:jc w:val="both"/>
        <w:rPr>
          <w:bCs/>
          <w:highlight w:val="yellow"/>
        </w:rPr>
      </w:pPr>
    </w:p>
    <w:p w:rsidR="00497DFD" w:rsidRPr="00D52287" w:rsidRDefault="00497DFD" w:rsidP="007C565D">
      <w:pPr>
        <w:pStyle w:val="ConsPlusNormal"/>
        <w:spacing w:line="276" w:lineRule="auto"/>
        <w:jc w:val="both"/>
        <w:rPr>
          <w:bCs/>
        </w:rPr>
      </w:pPr>
      <w:r w:rsidRPr="00D52287">
        <w:rPr>
          <w:bCs/>
        </w:rPr>
        <w:t xml:space="preserve">       Предложенн</w:t>
      </w:r>
      <w:r w:rsidR="0007086D" w:rsidRPr="00D52287">
        <w:rPr>
          <w:bCs/>
        </w:rPr>
        <w:t>ые</w:t>
      </w:r>
      <w:r w:rsidRPr="00D52287">
        <w:rPr>
          <w:bCs/>
        </w:rPr>
        <w:t xml:space="preserve"> </w:t>
      </w:r>
      <w:r w:rsidR="0007086D" w:rsidRPr="00D52287">
        <w:rPr>
          <w:bCs/>
        </w:rPr>
        <w:t>изменения</w:t>
      </w:r>
      <w:r w:rsidRPr="00D52287">
        <w:rPr>
          <w:bCs/>
        </w:rPr>
        <w:t xml:space="preserve"> районного бюджета на 20</w:t>
      </w:r>
      <w:r w:rsidR="00D21892" w:rsidRPr="00D52287">
        <w:rPr>
          <w:bCs/>
        </w:rPr>
        <w:t>20</w:t>
      </w:r>
      <w:r w:rsidR="002A0781" w:rsidRPr="00D52287">
        <w:rPr>
          <w:bCs/>
        </w:rPr>
        <w:t>-2022</w:t>
      </w:r>
      <w:r w:rsidRPr="00D52287">
        <w:rPr>
          <w:bCs/>
        </w:rPr>
        <w:t xml:space="preserve"> год</w:t>
      </w:r>
      <w:r w:rsidR="002A0781" w:rsidRPr="00D52287">
        <w:rPr>
          <w:bCs/>
        </w:rPr>
        <w:t>а</w:t>
      </w:r>
      <w:r w:rsidRPr="00D52287">
        <w:rPr>
          <w:bCs/>
        </w:rPr>
        <w:t xml:space="preserve"> соответствует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497DFD" w:rsidRPr="00D52287" w:rsidRDefault="00497DFD" w:rsidP="00073B1B">
      <w:pPr>
        <w:pStyle w:val="ConsPlusNormal"/>
        <w:spacing w:line="360" w:lineRule="auto"/>
        <w:jc w:val="both"/>
        <w:rPr>
          <w:bCs/>
        </w:rPr>
      </w:pPr>
    </w:p>
    <w:p w:rsidR="00AB327A" w:rsidRPr="00D52287" w:rsidRDefault="00A3005B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2287">
        <w:rPr>
          <w:rFonts w:ascii="Times New Roman" w:hAnsi="Times New Roman" w:cs="Times New Roman"/>
          <w:bCs/>
          <w:sz w:val="28"/>
          <w:szCs w:val="28"/>
        </w:rPr>
        <w:t>И.о.</w:t>
      </w:r>
      <w:r w:rsidR="001F56F7" w:rsidRPr="00D52287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>ачальник</w:t>
      </w:r>
      <w:r w:rsidRPr="00D5228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52287">
        <w:rPr>
          <w:rFonts w:ascii="Times New Roman" w:hAnsi="Times New Roman" w:cs="Times New Roman"/>
          <w:bCs/>
          <w:sz w:val="28"/>
          <w:szCs w:val="28"/>
        </w:rPr>
        <w:t>Е</w:t>
      </w:r>
      <w:r w:rsidR="001F56F7" w:rsidRPr="00D52287">
        <w:rPr>
          <w:rFonts w:ascii="Times New Roman" w:hAnsi="Times New Roman" w:cs="Times New Roman"/>
          <w:bCs/>
          <w:sz w:val="28"/>
          <w:szCs w:val="28"/>
        </w:rPr>
        <w:t>.А.</w:t>
      </w:r>
      <w:r w:rsidR="003F31D3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2287"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foot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0D" w:rsidRDefault="00C52E0D" w:rsidP="0079448E">
      <w:pPr>
        <w:spacing w:after="0" w:line="240" w:lineRule="auto"/>
      </w:pPr>
      <w:r>
        <w:separator/>
      </w:r>
    </w:p>
  </w:endnote>
  <w:end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C50" w:rsidRDefault="00500C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0D" w:rsidRDefault="00C52E0D" w:rsidP="0079448E">
      <w:pPr>
        <w:spacing w:after="0" w:line="240" w:lineRule="auto"/>
      </w:pPr>
      <w:r>
        <w:separator/>
      </w:r>
    </w:p>
  </w:footnote>
  <w:foot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AAB"/>
    <w:multiLevelType w:val="hybridMultilevel"/>
    <w:tmpl w:val="D51E934A"/>
    <w:lvl w:ilvl="0" w:tplc="95462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03968"/>
    <w:multiLevelType w:val="hybridMultilevel"/>
    <w:tmpl w:val="1E86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4D6A9A"/>
    <w:multiLevelType w:val="hybridMultilevel"/>
    <w:tmpl w:val="C9D0EF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F3509F1"/>
    <w:multiLevelType w:val="hybridMultilevel"/>
    <w:tmpl w:val="E9A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717D"/>
    <w:multiLevelType w:val="hybridMultilevel"/>
    <w:tmpl w:val="110EC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97838"/>
    <w:multiLevelType w:val="hybridMultilevel"/>
    <w:tmpl w:val="AAA63D5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CB6199E"/>
    <w:multiLevelType w:val="hybridMultilevel"/>
    <w:tmpl w:val="DD3CD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4217"/>
    <w:multiLevelType w:val="hybridMultilevel"/>
    <w:tmpl w:val="6D803A9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20255ECA"/>
    <w:multiLevelType w:val="hybridMultilevel"/>
    <w:tmpl w:val="8C68DBE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B772196"/>
    <w:multiLevelType w:val="hybridMultilevel"/>
    <w:tmpl w:val="4080F904"/>
    <w:lvl w:ilvl="0" w:tplc="35148E36">
      <w:start w:val="1"/>
      <w:numFmt w:val="decimal"/>
      <w:lvlText w:val="%1)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BB87B0D"/>
    <w:multiLevelType w:val="hybridMultilevel"/>
    <w:tmpl w:val="F1CA925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721E5"/>
    <w:multiLevelType w:val="hybridMultilevel"/>
    <w:tmpl w:val="233AE77C"/>
    <w:lvl w:ilvl="0" w:tplc="952887C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 w15:restartNumberingAfterBreak="0">
    <w:nsid w:val="37684E0C"/>
    <w:multiLevelType w:val="hybridMultilevel"/>
    <w:tmpl w:val="7C2C41E0"/>
    <w:lvl w:ilvl="0" w:tplc="DBF27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1073A0"/>
    <w:multiLevelType w:val="hybridMultilevel"/>
    <w:tmpl w:val="DE0C06B6"/>
    <w:lvl w:ilvl="0" w:tplc="3A346F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3FB4210A"/>
    <w:multiLevelType w:val="hybridMultilevel"/>
    <w:tmpl w:val="737AA5D6"/>
    <w:lvl w:ilvl="0" w:tplc="CF54597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D5AA2"/>
    <w:multiLevelType w:val="hybridMultilevel"/>
    <w:tmpl w:val="5A225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D35E73"/>
    <w:multiLevelType w:val="hybridMultilevel"/>
    <w:tmpl w:val="77AA2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17A1C"/>
    <w:multiLevelType w:val="hybridMultilevel"/>
    <w:tmpl w:val="948EACC4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8" w15:restartNumberingAfterBreak="0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43B1B"/>
    <w:multiLevelType w:val="hybridMultilevel"/>
    <w:tmpl w:val="C3AE948A"/>
    <w:lvl w:ilvl="0" w:tplc="18DC0E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5A121D5D"/>
    <w:multiLevelType w:val="hybridMultilevel"/>
    <w:tmpl w:val="5162B3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F025DD"/>
    <w:multiLevelType w:val="hybridMultilevel"/>
    <w:tmpl w:val="8CDC3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963B9"/>
    <w:multiLevelType w:val="hybridMultilevel"/>
    <w:tmpl w:val="028AD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45A47"/>
    <w:multiLevelType w:val="hybridMultilevel"/>
    <w:tmpl w:val="DCA6730C"/>
    <w:lvl w:ilvl="0" w:tplc="32040B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B43093"/>
    <w:multiLevelType w:val="hybridMultilevel"/>
    <w:tmpl w:val="880EE1D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5" w15:restartNumberingAfterBreak="0">
    <w:nsid w:val="70B10EAF"/>
    <w:multiLevelType w:val="hybridMultilevel"/>
    <w:tmpl w:val="1C4AAFC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 w15:restartNumberingAfterBreak="0">
    <w:nsid w:val="758D6916"/>
    <w:multiLevelType w:val="hybridMultilevel"/>
    <w:tmpl w:val="7542D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9D05C5"/>
    <w:multiLevelType w:val="hybridMultilevel"/>
    <w:tmpl w:val="05F264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EF413E"/>
    <w:multiLevelType w:val="hybridMultilevel"/>
    <w:tmpl w:val="BF3044E4"/>
    <w:lvl w:ilvl="0" w:tplc="22FA515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9"/>
  </w:num>
  <w:num w:numId="2">
    <w:abstractNumId w:val="14"/>
  </w:num>
  <w:num w:numId="3">
    <w:abstractNumId w:val="28"/>
  </w:num>
  <w:num w:numId="4">
    <w:abstractNumId w:val="10"/>
  </w:num>
  <w:num w:numId="5">
    <w:abstractNumId w:val="2"/>
  </w:num>
  <w:num w:numId="6">
    <w:abstractNumId w:val="7"/>
  </w:num>
  <w:num w:numId="7">
    <w:abstractNumId w:val="24"/>
  </w:num>
  <w:num w:numId="8">
    <w:abstractNumId w:val="19"/>
  </w:num>
  <w:num w:numId="9">
    <w:abstractNumId w:val="12"/>
  </w:num>
  <w:num w:numId="10">
    <w:abstractNumId w:val="20"/>
  </w:num>
  <w:num w:numId="11">
    <w:abstractNumId w:val="34"/>
  </w:num>
  <w:num w:numId="12">
    <w:abstractNumId w:val="33"/>
  </w:num>
  <w:num w:numId="13">
    <w:abstractNumId w:val="29"/>
  </w:num>
  <w:num w:numId="14">
    <w:abstractNumId w:val="0"/>
  </w:num>
  <w:num w:numId="15">
    <w:abstractNumId w:val="27"/>
  </w:num>
  <w:num w:numId="16">
    <w:abstractNumId w:val="37"/>
  </w:num>
  <w:num w:numId="17">
    <w:abstractNumId w:val="9"/>
  </w:num>
  <w:num w:numId="18">
    <w:abstractNumId w:val="6"/>
  </w:num>
  <w:num w:numId="19">
    <w:abstractNumId w:val="18"/>
  </w:num>
  <w:num w:numId="20">
    <w:abstractNumId w:val="3"/>
  </w:num>
  <w:num w:numId="21">
    <w:abstractNumId w:val="35"/>
  </w:num>
  <w:num w:numId="22">
    <w:abstractNumId w:val="30"/>
  </w:num>
  <w:num w:numId="23">
    <w:abstractNumId w:val="31"/>
  </w:num>
  <w:num w:numId="24">
    <w:abstractNumId w:val="32"/>
  </w:num>
  <w:num w:numId="25">
    <w:abstractNumId w:val="23"/>
  </w:num>
  <w:num w:numId="26">
    <w:abstractNumId w:val="25"/>
  </w:num>
  <w:num w:numId="27">
    <w:abstractNumId w:val="1"/>
  </w:num>
  <w:num w:numId="28">
    <w:abstractNumId w:val="15"/>
  </w:num>
  <w:num w:numId="29">
    <w:abstractNumId w:val="5"/>
  </w:num>
  <w:num w:numId="30">
    <w:abstractNumId w:val="22"/>
  </w:num>
  <w:num w:numId="31">
    <w:abstractNumId w:val="16"/>
  </w:num>
  <w:num w:numId="32">
    <w:abstractNumId w:val="4"/>
  </w:num>
  <w:num w:numId="33">
    <w:abstractNumId w:val="38"/>
  </w:num>
  <w:num w:numId="34">
    <w:abstractNumId w:val="13"/>
  </w:num>
  <w:num w:numId="35">
    <w:abstractNumId w:val="26"/>
  </w:num>
  <w:num w:numId="36">
    <w:abstractNumId w:val="21"/>
  </w:num>
  <w:num w:numId="37">
    <w:abstractNumId w:val="17"/>
  </w:num>
  <w:num w:numId="38">
    <w:abstractNumId w:val="11"/>
  </w:num>
  <w:num w:numId="39">
    <w:abstractNumId w:val="3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620"/>
    <w:rsid w:val="000008CF"/>
    <w:rsid w:val="00001B31"/>
    <w:rsid w:val="0000248E"/>
    <w:rsid w:val="00003195"/>
    <w:rsid w:val="000032A4"/>
    <w:rsid w:val="00004CAB"/>
    <w:rsid w:val="00006992"/>
    <w:rsid w:val="00006FDF"/>
    <w:rsid w:val="00007881"/>
    <w:rsid w:val="00007B66"/>
    <w:rsid w:val="00010DEC"/>
    <w:rsid w:val="00010E5A"/>
    <w:rsid w:val="00011E80"/>
    <w:rsid w:val="000146F8"/>
    <w:rsid w:val="00014A29"/>
    <w:rsid w:val="0001608B"/>
    <w:rsid w:val="00017949"/>
    <w:rsid w:val="00022E78"/>
    <w:rsid w:val="000246B7"/>
    <w:rsid w:val="00024842"/>
    <w:rsid w:val="00024A1E"/>
    <w:rsid w:val="000255BF"/>
    <w:rsid w:val="00025F65"/>
    <w:rsid w:val="00030F20"/>
    <w:rsid w:val="00031017"/>
    <w:rsid w:val="00031152"/>
    <w:rsid w:val="0003216E"/>
    <w:rsid w:val="000322F2"/>
    <w:rsid w:val="00032641"/>
    <w:rsid w:val="000332FC"/>
    <w:rsid w:val="00034A0F"/>
    <w:rsid w:val="0003537C"/>
    <w:rsid w:val="00040310"/>
    <w:rsid w:val="0004065D"/>
    <w:rsid w:val="000407AC"/>
    <w:rsid w:val="0004160A"/>
    <w:rsid w:val="00042036"/>
    <w:rsid w:val="00042A44"/>
    <w:rsid w:val="00043534"/>
    <w:rsid w:val="00043589"/>
    <w:rsid w:val="0004387B"/>
    <w:rsid w:val="00045218"/>
    <w:rsid w:val="00046EDC"/>
    <w:rsid w:val="00047147"/>
    <w:rsid w:val="0004745A"/>
    <w:rsid w:val="00047A6D"/>
    <w:rsid w:val="00051D7C"/>
    <w:rsid w:val="00052642"/>
    <w:rsid w:val="00052B7C"/>
    <w:rsid w:val="000534E8"/>
    <w:rsid w:val="00053F16"/>
    <w:rsid w:val="00054227"/>
    <w:rsid w:val="00054AB5"/>
    <w:rsid w:val="0005508C"/>
    <w:rsid w:val="00055521"/>
    <w:rsid w:val="0005556C"/>
    <w:rsid w:val="00056701"/>
    <w:rsid w:val="00056EB3"/>
    <w:rsid w:val="00057595"/>
    <w:rsid w:val="00060FAA"/>
    <w:rsid w:val="00061D21"/>
    <w:rsid w:val="00062B50"/>
    <w:rsid w:val="00063303"/>
    <w:rsid w:val="00063A30"/>
    <w:rsid w:val="0007086D"/>
    <w:rsid w:val="0007346E"/>
    <w:rsid w:val="00073B1B"/>
    <w:rsid w:val="00074F03"/>
    <w:rsid w:val="000760A2"/>
    <w:rsid w:val="0007638A"/>
    <w:rsid w:val="0007659E"/>
    <w:rsid w:val="00077EB1"/>
    <w:rsid w:val="00080610"/>
    <w:rsid w:val="00080810"/>
    <w:rsid w:val="00081201"/>
    <w:rsid w:val="00082DA7"/>
    <w:rsid w:val="00083088"/>
    <w:rsid w:val="00083F28"/>
    <w:rsid w:val="000846C5"/>
    <w:rsid w:val="00084D15"/>
    <w:rsid w:val="00085BD7"/>
    <w:rsid w:val="00087229"/>
    <w:rsid w:val="00087521"/>
    <w:rsid w:val="00087BF3"/>
    <w:rsid w:val="00087E68"/>
    <w:rsid w:val="0009158B"/>
    <w:rsid w:val="00092693"/>
    <w:rsid w:val="00093CF4"/>
    <w:rsid w:val="000949FE"/>
    <w:rsid w:val="00094B8A"/>
    <w:rsid w:val="000977C2"/>
    <w:rsid w:val="00097B4D"/>
    <w:rsid w:val="00097C67"/>
    <w:rsid w:val="000A1333"/>
    <w:rsid w:val="000A1443"/>
    <w:rsid w:val="000A2705"/>
    <w:rsid w:val="000A2F5C"/>
    <w:rsid w:val="000A2FEC"/>
    <w:rsid w:val="000A4931"/>
    <w:rsid w:val="000A7EAC"/>
    <w:rsid w:val="000B0D45"/>
    <w:rsid w:val="000B1DDF"/>
    <w:rsid w:val="000B3606"/>
    <w:rsid w:val="000B522A"/>
    <w:rsid w:val="000B6ADD"/>
    <w:rsid w:val="000C0206"/>
    <w:rsid w:val="000C0389"/>
    <w:rsid w:val="000C0F5D"/>
    <w:rsid w:val="000C1EC0"/>
    <w:rsid w:val="000C2472"/>
    <w:rsid w:val="000C26E9"/>
    <w:rsid w:val="000C3CA2"/>
    <w:rsid w:val="000C4A08"/>
    <w:rsid w:val="000C5A62"/>
    <w:rsid w:val="000C6255"/>
    <w:rsid w:val="000D21F8"/>
    <w:rsid w:val="000D3427"/>
    <w:rsid w:val="000D3511"/>
    <w:rsid w:val="000D4D3B"/>
    <w:rsid w:val="000D53F1"/>
    <w:rsid w:val="000D5FBD"/>
    <w:rsid w:val="000D6AA6"/>
    <w:rsid w:val="000D7D03"/>
    <w:rsid w:val="000E1AF4"/>
    <w:rsid w:val="000E1D76"/>
    <w:rsid w:val="000E2867"/>
    <w:rsid w:val="000E30ED"/>
    <w:rsid w:val="000E6E47"/>
    <w:rsid w:val="000E7644"/>
    <w:rsid w:val="000E7689"/>
    <w:rsid w:val="000E7EC0"/>
    <w:rsid w:val="000F01FD"/>
    <w:rsid w:val="000F0B22"/>
    <w:rsid w:val="000F0D84"/>
    <w:rsid w:val="000F41B0"/>
    <w:rsid w:val="000F43BF"/>
    <w:rsid w:val="000F4A66"/>
    <w:rsid w:val="000F4C26"/>
    <w:rsid w:val="000F5008"/>
    <w:rsid w:val="000F68AC"/>
    <w:rsid w:val="00100BDE"/>
    <w:rsid w:val="001013D0"/>
    <w:rsid w:val="00103F40"/>
    <w:rsid w:val="00104EC7"/>
    <w:rsid w:val="001051E7"/>
    <w:rsid w:val="00106ECC"/>
    <w:rsid w:val="00107660"/>
    <w:rsid w:val="001102B6"/>
    <w:rsid w:val="00113670"/>
    <w:rsid w:val="001157C3"/>
    <w:rsid w:val="00115CB8"/>
    <w:rsid w:val="0012003D"/>
    <w:rsid w:val="00122D9C"/>
    <w:rsid w:val="0012377F"/>
    <w:rsid w:val="001251A1"/>
    <w:rsid w:val="0012750C"/>
    <w:rsid w:val="00127783"/>
    <w:rsid w:val="00130171"/>
    <w:rsid w:val="0013158A"/>
    <w:rsid w:val="00132321"/>
    <w:rsid w:val="001332AB"/>
    <w:rsid w:val="001352BE"/>
    <w:rsid w:val="0013542F"/>
    <w:rsid w:val="001360C0"/>
    <w:rsid w:val="00136732"/>
    <w:rsid w:val="00137E5D"/>
    <w:rsid w:val="001414E9"/>
    <w:rsid w:val="00141F40"/>
    <w:rsid w:val="0014338C"/>
    <w:rsid w:val="001451C2"/>
    <w:rsid w:val="0014558B"/>
    <w:rsid w:val="00145CD8"/>
    <w:rsid w:val="00147C3A"/>
    <w:rsid w:val="00147E67"/>
    <w:rsid w:val="00150C0A"/>
    <w:rsid w:val="0015186B"/>
    <w:rsid w:val="00151ED4"/>
    <w:rsid w:val="00151EFB"/>
    <w:rsid w:val="00152A52"/>
    <w:rsid w:val="00152F54"/>
    <w:rsid w:val="001537BE"/>
    <w:rsid w:val="00155AA3"/>
    <w:rsid w:val="0015651C"/>
    <w:rsid w:val="0015739B"/>
    <w:rsid w:val="001579C0"/>
    <w:rsid w:val="00157FD1"/>
    <w:rsid w:val="00160293"/>
    <w:rsid w:val="00160789"/>
    <w:rsid w:val="00161466"/>
    <w:rsid w:val="00161F66"/>
    <w:rsid w:val="001623FD"/>
    <w:rsid w:val="00164776"/>
    <w:rsid w:val="00165094"/>
    <w:rsid w:val="001651F0"/>
    <w:rsid w:val="00166681"/>
    <w:rsid w:val="00170264"/>
    <w:rsid w:val="00171213"/>
    <w:rsid w:val="00172FCE"/>
    <w:rsid w:val="0017340F"/>
    <w:rsid w:val="00173E9A"/>
    <w:rsid w:val="001755F9"/>
    <w:rsid w:val="00176B61"/>
    <w:rsid w:val="00176C32"/>
    <w:rsid w:val="001804E2"/>
    <w:rsid w:val="001827EA"/>
    <w:rsid w:val="001863EF"/>
    <w:rsid w:val="001911F8"/>
    <w:rsid w:val="00192E4C"/>
    <w:rsid w:val="00192ECE"/>
    <w:rsid w:val="00194E70"/>
    <w:rsid w:val="001956A2"/>
    <w:rsid w:val="00195E65"/>
    <w:rsid w:val="00196FB2"/>
    <w:rsid w:val="001A0776"/>
    <w:rsid w:val="001A133A"/>
    <w:rsid w:val="001A2C7E"/>
    <w:rsid w:val="001A2E52"/>
    <w:rsid w:val="001A4314"/>
    <w:rsid w:val="001A4763"/>
    <w:rsid w:val="001A50EE"/>
    <w:rsid w:val="001A6187"/>
    <w:rsid w:val="001A74D2"/>
    <w:rsid w:val="001B0144"/>
    <w:rsid w:val="001B24B8"/>
    <w:rsid w:val="001B3A57"/>
    <w:rsid w:val="001B3B1F"/>
    <w:rsid w:val="001B403B"/>
    <w:rsid w:val="001B4C58"/>
    <w:rsid w:val="001B4E78"/>
    <w:rsid w:val="001B7942"/>
    <w:rsid w:val="001C01A8"/>
    <w:rsid w:val="001C2222"/>
    <w:rsid w:val="001C2D7B"/>
    <w:rsid w:val="001C4A16"/>
    <w:rsid w:val="001C5CB8"/>
    <w:rsid w:val="001D0C1F"/>
    <w:rsid w:val="001D0E36"/>
    <w:rsid w:val="001D2969"/>
    <w:rsid w:val="001D2AAB"/>
    <w:rsid w:val="001D34C4"/>
    <w:rsid w:val="001D35A1"/>
    <w:rsid w:val="001D3681"/>
    <w:rsid w:val="001D3737"/>
    <w:rsid w:val="001D38AD"/>
    <w:rsid w:val="001D759C"/>
    <w:rsid w:val="001E0131"/>
    <w:rsid w:val="001E050E"/>
    <w:rsid w:val="001E2EDF"/>
    <w:rsid w:val="001E3688"/>
    <w:rsid w:val="001E4630"/>
    <w:rsid w:val="001E4722"/>
    <w:rsid w:val="001E4863"/>
    <w:rsid w:val="001E7038"/>
    <w:rsid w:val="001E7691"/>
    <w:rsid w:val="001F07F8"/>
    <w:rsid w:val="001F56F7"/>
    <w:rsid w:val="001F7078"/>
    <w:rsid w:val="00204F0B"/>
    <w:rsid w:val="00205557"/>
    <w:rsid w:val="00205AD0"/>
    <w:rsid w:val="00206D64"/>
    <w:rsid w:val="00207818"/>
    <w:rsid w:val="002110B8"/>
    <w:rsid w:val="00212266"/>
    <w:rsid w:val="0021229D"/>
    <w:rsid w:val="00212B40"/>
    <w:rsid w:val="00214AC9"/>
    <w:rsid w:val="00215334"/>
    <w:rsid w:val="00215520"/>
    <w:rsid w:val="0021567D"/>
    <w:rsid w:val="0022293E"/>
    <w:rsid w:val="0022309B"/>
    <w:rsid w:val="0022329F"/>
    <w:rsid w:val="002240C2"/>
    <w:rsid w:val="002250D8"/>
    <w:rsid w:val="00225232"/>
    <w:rsid w:val="0022635A"/>
    <w:rsid w:val="0022796D"/>
    <w:rsid w:val="002304DE"/>
    <w:rsid w:val="00230D75"/>
    <w:rsid w:val="00230F27"/>
    <w:rsid w:val="0023124F"/>
    <w:rsid w:val="002317F9"/>
    <w:rsid w:val="00231B0A"/>
    <w:rsid w:val="0023269B"/>
    <w:rsid w:val="00235365"/>
    <w:rsid w:val="00236DB8"/>
    <w:rsid w:val="00236E8F"/>
    <w:rsid w:val="00237701"/>
    <w:rsid w:val="00240C0F"/>
    <w:rsid w:val="00241E1A"/>
    <w:rsid w:val="00243BC0"/>
    <w:rsid w:val="00243D91"/>
    <w:rsid w:val="002443F9"/>
    <w:rsid w:val="00244411"/>
    <w:rsid w:val="002455D7"/>
    <w:rsid w:val="00246220"/>
    <w:rsid w:val="002469AD"/>
    <w:rsid w:val="00247365"/>
    <w:rsid w:val="00247FC7"/>
    <w:rsid w:val="002502D8"/>
    <w:rsid w:val="00250EEF"/>
    <w:rsid w:val="00251012"/>
    <w:rsid w:val="002511D8"/>
    <w:rsid w:val="00252292"/>
    <w:rsid w:val="002539A5"/>
    <w:rsid w:val="00254933"/>
    <w:rsid w:val="00257726"/>
    <w:rsid w:val="002577D7"/>
    <w:rsid w:val="002602C8"/>
    <w:rsid w:val="00261086"/>
    <w:rsid w:val="00261EA4"/>
    <w:rsid w:val="002632C8"/>
    <w:rsid w:val="00264004"/>
    <w:rsid w:val="0026563C"/>
    <w:rsid w:val="0026785D"/>
    <w:rsid w:val="00267A91"/>
    <w:rsid w:val="002706F8"/>
    <w:rsid w:val="00270A4A"/>
    <w:rsid w:val="00271687"/>
    <w:rsid w:val="00272852"/>
    <w:rsid w:val="002729E6"/>
    <w:rsid w:val="00273CA3"/>
    <w:rsid w:val="00274F8B"/>
    <w:rsid w:val="00275630"/>
    <w:rsid w:val="00275AD0"/>
    <w:rsid w:val="00277626"/>
    <w:rsid w:val="00277A22"/>
    <w:rsid w:val="00277DA5"/>
    <w:rsid w:val="0028066B"/>
    <w:rsid w:val="00281497"/>
    <w:rsid w:val="00281B70"/>
    <w:rsid w:val="00282203"/>
    <w:rsid w:val="002825B8"/>
    <w:rsid w:val="00282B42"/>
    <w:rsid w:val="00283E50"/>
    <w:rsid w:val="00284DC5"/>
    <w:rsid w:val="00285AD4"/>
    <w:rsid w:val="00285D68"/>
    <w:rsid w:val="00286B4C"/>
    <w:rsid w:val="00286C69"/>
    <w:rsid w:val="00286CFA"/>
    <w:rsid w:val="002877E6"/>
    <w:rsid w:val="00290C20"/>
    <w:rsid w:val="002918E1"/>
    <w:rsid w:val="00291E60"/>
    <w:rsid w:val="00294074"/>
    <w:rsid w:val="00294461"/>
    <w:rsid w:val="002947CD"/>
    <w:rsid w:val="0029511E"/>
    <w:rsid w:val="00296096"/>
    <w:rsid w:val="002964EE"/>
    <w:rsid w:val="002A02DF"/>
    <w:rsid w:val="002A0781"/>
    <w:rsid w:val="002A1CF9"/>
    <w:rsid w:val="002A2057"/>
    <w:rsid w:val="002A36D6"/>
    <w:rsid w:val="002A4FD4"/>
    <w:rsid w:val="002A5794"/>
    <w:rsid w:val="002A5BD9"/>
    <w:rsid w:val="002A72BB"/>
    <w:rsid w:val="002A73CE"/>
    <w:rsid w:val="002A75D7"/>
    <w:rsid w:val="002B4053"/>
    <w:rsid w:val="002B4888"/>
    <w:rsid w:val="002B4B5D"/>
    <w:rsid w:val="002B5487"/>
    <w:rsid w:val="002B58CE"/>
    <w:rsid w:val="002B61BF"/>
    <w:rsid w:val="002B7011"/>
    <w:rsid w:val="002B7358"/>
    <w:rsid w:val="002C5097"/>
    <w:rsid w:val="002C5B64"/>
    <w:rsid w:val="002C60E1"/>
    <w:rsid w:val="002C62D7"/>
    <w:rsid w:val="002D1596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BF"/>
    <w:rsid w:val="002D60E7"/>
    <w:rsid w:val="002D6300"/>
    <w:rsid w:val="002D6819"/>
    <w:rsid w:val="002E0F49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72BB"/>
    <w:rsid w:val="002F0AB7"/>
    <w:rsid w:val="002F1EBC"/>
    <w:rsid w:val="002F2764"/>
    <w:rsid w:val="002F2EAA"/>
    <w:rsid w:val="002F307B"/>
    <w:rsid w:val="002F4B7E"/>
    <w:rsid w:val="002F5DAB"/>
    <w:rsid w:val="002F7477"/>
    <w:rsid w:val="002F748A"/>
    <w:rsid w:val="002F7C8A"/>
    <w:rsid w:val="003007CE"/>
    <w:rsid w:val="00302509"/>
    <w:rsid w:val="0030355E"/>
    <w:rsid w:val="0030388A"/>
    <w:rsid w:val="003039FD"/>
    <w:rsid w:val="00303B0A"/>
    <w:rsid w:val="0030632F"/>
    <w:rsid w:val="00311783"/>
    <w:rsid w:val="00311C8F"/>
    <w:rsid w:val="00311F88"/>
    <w:rsid w:val="00312F5E"/>
    <w:rsid w:val="00314616"/>
    <w:rsid w:val="0031481E"/>
    <w:rsid w:val="003152FA"/>
    <w:rsid w:val="0031567C"/>
    <w:rsid w:val="003159CE"/>
    <w:rsid w:val="00315A67"/>
    <w:rsid w:val="00315D8C"/>
    <w:rsid w:val="00317031"/>
    <w:rsid w:val="00320D40"/>
    <w:rsid w:val="00321E3D"/>
    <w:rsid w:val="00322D47"/>
    <w:rsid w:val="00325269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948"/>
    <w:rsid w:val="00336403"/>
    <w:rsid w:val="00336E98"/>
    <w:rsid w:val="003377F6"/>
    <w:rsid w:val="00337866"/>
    <w:rsid w:val="00341411"/>
    <w:rsid w:val="00341855"/>
    <w:rsid w:val="00341872"/>
    <w:rsid w:val="003431A0"/>
    <w:rsid w:val="00344885"/>
    <w:rsid w:val="003451F5"/>
    <w:rsid w:val="003455D2"/>
    <w:rsid w:val="003456F8"/>
    <w:rsid w:val="00345BF4"/>
    <w:rsid w:val="0034792E"/>
    <w:rsid w:val="00350F00"/>
    <w:rsid w:val="00350F96"/>
    <w:rsid w:val="00351AE6"/>
    <w:rsid w:val="00351CD2"/>
    <w:rsid w:val="00351E53"/>
    <w:rsid w:val="003520DF"/>
    <w:rsid w:val="00352B83"/>
    <w:rsid w:val="00352C45"/>
    <w:rsid w:val="003531CA"/>
    <w:rsid w:val="00353240"/>
    <w:rsid w:val="00353BFD"/>
    <w:rsid w:val="00354AAA"/>
    <w:rsid w:val="00355459"/>
    <w:rsid w:val="003606E0"/>
    <w:rsid w:val="00361B09"/>
    <w:rsid w:val="003628B1"/>
    <w:rsid w:val="003642B5"/>
    <w:rsid w:val="00364357"/>
    <w:rsid w:val="0036467E"/>
    <w:rsid w:val="00370C54"/>
    <w:rsid w:val="00370CA4"/>
    <w:rsid w:val="00370FE6"/>
    <w:rsid w:val="00371D70"/>
    <w:rsid w:val="003730B7"/>
    <w:rsid w:val="00373B81"/>
    <w:rsid w:val="00376187"/>
    <w:rsid w:val="0037625B"/>
    <w:rsid w:val="00376D24"/>
    <w:rsid w:val="00377D9A"/>
    <w:rsid w:val="00380BDB"/>
    <w:rsid w:val="003836B7"/>
    <w:rsid w:val="0038466A"/>
    <w:rsid w:val="00384D92"/>
    <w:rsid w:val="0038703F"/>
    <w:rsid w:val="003870A0"/>
    <w:rsid w:val="00390E8D"/>
    <w:rsid w:val="0039164C"/>
    <w:rsid w:val="00391964"/>
    <w:rsid w:val="00392337"/>
    <w:rsid w:val="003945DC"/>
    <w:rsid w:val="003956B9"/>
    <w:rsid w:val="00395CC3"/>
    <w:rsid w:val="0039693A"/>
    <w:rsid w:val="00396CF6"/>
    <w:rsid w:val="003A0D14"/>
    <w:rsid w:val="003A1588"/>
    <w:rsid w:val="003A16CB"/>
    <w:rsid w:val="003A2147"/>
    <w:rsid w:val="003A2A2C"/>
    <w:rsid w:val="003A328C"/>
    <w:rsid w:val="003A46F1"/>
    <w:rsid w:val="003A63D4"/>
    <w:rsid w:val="003A79D6"/>
    <w:rsid w:val="003B07FC"/>
    <w:rsid w:val="003B18F8"/>
    <w:rsid w:val="003B208B"/>
    <w:rsid w:val="003B234F"/>
    <w:rsid w:val="003B2F00"/>
    <w:rsid w:val="003B4A50"/>
    <w:rsid w:val="003B5AF1"/>
    <w:rsid w:val="003B680B"/>
    <w:rsid w:val="003B6D88"/>
    <w:rsid w:val="003B70CF"/>
    <w:rsid w:val="003B75BD"/>
    <w:rsid w:val="003B7C55"/>
    <w:rsid w:val="003C0AF6"/>
    <w:rsid w:val="003C15B0"/>
    <w:rsid w:val="003C1EA4"/>
    <w:rsid w:val="003C2236"/>
    <w:rsid w:val="003C2B11"/>
    <w:rsid w:val="003C3761"/>
    <w:rsid w:val="003C3C1D"/>
    <w:rsid w:val="003C3E94"/>
    <w:rsid w:val="003C5278"/>
    <w:rsid w:val="003C558E"/>
    <w:rsid w:val="003C6298"/>
    <w:rsid w:val="003C63C4"/>
    <w:rsid w:val="003C6C16"/>
    <w:rsid w:val="003C6DD3"/>
    <w:rsid w:val="003D053B"/>
    <w:rsid w:val="003D07D2"/>
    <w:rsid w:val="003D2D28"/>
    <w:rsid w:val="003D31C7"/>
    <w:rsid w:val="003D3EAE"/>
    <w:rsid w:val="003D4686"/>
    <w:rsid w:val="003D4CE7"/>
    <w:rsid w:val="003D58F2"/>
    <w:rsid w:val="003D62FB"/>
    <w:rsid w:val="003D67DF"/>
    <w:rsid w:val="003D6E63"/>
    <w:rsid w:val="003D767F"/>
    <w:rsid w:val="003D779A"/>
    <w:rsid w:val="003E0B71"/>
    <w:rsid w:val="003E0E7D"/>
    <w:rsid w:val="003E1020"/>
    <w:rsid w:val="003E13FB"/>
    <w:rsid w:val="003E27CB"/>
    <w:rsid w:val="003E2E37"/>
    <w:rsid w:val="003E36AC"/>
    <w:rsid w:val="003E385B"/>
    <w:rsid w:val="003E5D67"/>
    <w:rsid w:val="003E5EF8"/>
    <w:rsid w:val="003E694D"/>
    <w:rsid w:val="003E6CD9"/>
    <w:rsid w:val="003E70DA"/>
    <w:rsid w:val="003E760A"/>
    <w:rsid w:val="003F0303"/>
    <w:rsid w:val="003F31D3"/>
    <w:rsid w:val="003F381F"/>
    <w:rsid w:val="003F39FA"/>
    <w:rsid w:val="003F3C1A"/>
    <w:rsid w:val="003F437E"/>
    <w:rsid w:val="003F445F"/>
    <w:rsid w:val="003F498E"/>
    <w:rsid w:val="003F5962"/>
    <w:rsid w:val="003F6A07"/>
    <w:rsid w:val="003F7910"/>
    <w:rsid w:val="00401099"/>
    <w:rsid w:val="0040150F"/>
    <w:rsid w:val="00401828"/>
    <w:rsid w:val="00402ED9"/>
    <w:rsid w:val="00402F70"/>
    <w:rsid w:val="004035E4"/>
    <w:rsid w:val="004037AE"/>
    <w:rsid w:val="00403D61"/>
    <w:rsid w:val="004040B3"/>
    <w:rsid w:val="00404154"/>
    <w:rsid w:val="00404A52"/>
    <w:rsid w:val="0040704E"/>
    <w:rsid w:val="00407AA7"/>
    <w:rsid w:val="00407BA7"/>
    <w:rsid w:val="00410A82"/>
    <w:rsid w:val="00412299"/>
    <w:rsid w:val="00412C3F"/>
    <w:rsid w:val="00413A9B"/>
    <w:rsid w:val="00413E7C"/>
    <w:rsid w:val="00413E98"/>
    <w:rsid w:val="00414123"/>
    <w:rsid w:val="00414D7C"/>
    <w:rsid w:val="004164C1"/>
    <w:rsid w:val="00416514"/>
    <w:rsid w:val="00420443"/>
    <w:rsid w:val="004207C0"/>
    <w:rsid w:val="004211EB"/>
    <w:rsid w:val="004224D2"/>
    <w:rsid w:val="0042256E"/>
    <w:rsid w:val="00423411"/>
    <w:rsid w:val="00423FE0"/>
    <w:rsid w:val="00426217"/>
    <w:rsid w:val="00426A2F"/>
    <w:rsid w:val="0042772D"/>
    <w:rsid w:val="00431BE1"/>
    <w:rsid w:val="004335EA"/>
    <w:rsid w:val="0043478E"/>
    <w:rsid w:val="00435603"/>
    <w:rsid w:val="00435C24"/>
    <w:rsid w:val="00437F9D"/>
    <w:rsid w:val="00440926"/>
    <w:rsid w:val="0044136B"/>
    <w:rsid w:val="00441716"/>
    <w:rsid w:val="00442204"/>
    <w:rsid w:val="0044271F"/>
    <w:rsid w:val="00442A7E"/>
    <w:rsid w:val="00442AB6"/>
    <w:rsid w:val="00443076"/>
    <w:rsid w:val="004433EE"/>
    <w:rsid w:val="00444158"/>
    <w:rsid w:val="004443F0"/>
    <w:rsid w:val="004447E3"/>
    <w:rsid w:val="004463E4"/>
    <w:rsid w:val="00447050"/>
    <w:rsid w:val="00450EE1"/>
    <w:rsid w:val="004536D5"/>
    <w:rsid w:val="0045405A"/>
    <w:rsid w:val="00454FF5"/>
    <w:rsid w:val="004571F8"/>
    <w:rsid w:val="00460475"/>
    <w:rsid w:val="004604C1"/>
    <w:rsid w:val="00460823"/>
    <w:rsid w:val="00462054"/>
    <w:rsid w:val="004660F5"/>
    <w:rsid w:val="00466AB7"/>
    <w:rsid w:val="004679EC"/>
    <w:rsid w:val="00467D87"/>
    <w:rsid w:val="00471BB4"/>
    <w:rsid w:val="004721D3"/>
    <w:rsid w:val="0047297B"/>
    <w:rsid w:val="00472DE0"/>
    <w:rsid w:val="00475D43"/>
    <w:rsid w:val="00476D78"/>
    <w:rsid w:val="00477206"/>
    <w:rsid w:val="004774C5"/>
    <w:rsid w:val="00477942"/>
    <w:rsid w:val="00480567"/>
    <w:rsid w:val="00481814"/>
    <w:rsid w:val="004829E3"/>
    <w:rsid w:val="0048395C"/>
    <w:rsid w:val="00484047"/>
    <w:rsid w:val="00484F70"/>
    <w:rsid w:val="00486100"/>
    <w:rsid w:val="00492C3B"/>
    <w:rsid w:val="00492EDD"/>
    <w:rsid w:val="00494107"/>
    <w:rsid w:val="00494D47"/>
    <w:rsid w:val="00495088"/>
    <w:rsid w:val="00495294"/>
    <w:rsid w:val="004964A9"/>
    <w:rsid w:val="00496AFD"/>
    <w:rsid w:val="00497C72"/>
    <w:rsid w:val="00497DFD"/>
    <w:rsid w:val="004A2726"/>
    <w:rsid w:val="004A29C4"/>
    <w:rsid w:val="004A4646"/>
    <w:rsid w:val="004A7DC9"/>
    <w:rsid w:val="004B00DB"/>
    <w:rsid w:val="004B09B1"/>
    <w:rsid w:val="004B0A7B"/>
    <w:rsid w:val="004B1BF6"/>
    <w:rsid w:val="004B2A6A"/>
    <w:rsid w:val="004B5F1D"/>
    <w:rsid w:val="004B6746"/>
    <w:rsid w:val="004B6C99"/>
    <w:rsid w:val="004B78F4"/>
    <w:rsid w:val="004B7D9E"/>
    <w:rsid w:val="004C0490"/>
    <w:rsid w:val="004C06C1"/>
    <w:rsid w:val="004C079C"/>
    <w:rsid w:val="004C0889"/>
    <w:rsid w:val="004C1919"/>
    <w:rsid w:val="004C1AB1"/>
    <w:rsid w:val="004C304D"/>
    <w:rsid w:val="004C3CB9"/>
    <w:rsid w:val="004C5833"/>
    <w:rsid w:val="004C653D"/>
    <w:rsid w:val="004C7989"/>
    <w:rsid w:val="004C7DC0"/>
    <w:rsid w:val="004D132A"/>
    <w:rsid w:val="004D1F8D"/>
    <w:rsid w:val="004D4422"/>
    <w:rsid w:val="004D462F"/>
    <w:rsid w:val="004D4FE0"/>
    <w:rsid w:val="004D5CAE"/>
    <w:rsid w:val="004D66E6"/>
    <w:rsid w:val="004D7E71"/>
    <w:rsid w:val="004E01F6"/>
    <w:rsid w:val="004E14FE"/>
    <w:rsid w:val="004E31B1"/>
    <w:rsid w:val="004F2290"/>
    <w:rsid w:val="004F2FDC"/>
    <w:rsid w:val="004F3453"/>
    <w:rsid w:val="004F6CC9"/>
    <w:rsid w:val="004F6DB5"/>
    <w:rsid w:val="004F76F5"/>
    <w:rsid w:val="005000BD"/>
    <w:rsid w:val="0050099A"/>
    <w:rsid w:val="00500A41"/>
    <w:rsid w:val="00500C50"/>
    <w:rsid w:val="0050223C"/>
    <w:rsid w:val="00502460"/>
    <w:rsid w:val="00502E18"/>
    <w:rsid w:val="0050322C"/>
    <w:rsid w:val="00506E8F"/>
    <w:rsid w:val="00506EA1"/>
    <w:rsid w:val="00507472"/>
    <w:rsid w:val="0051087E"/>
    <w:rsid w:val="00510D4E"/>
    <w:rsid w:val="005117D6"/>
    <w:rsid w:val="00512C28"/>
    <w:rsid w:val="00512D17"/>
    <w:rsid w:val="00515D13"/>
    <w:rsid w:val="00515FCA"/>
    <w:rsid w:val="005165D1"/>
    <w:rsid w:val="00516A22"/>
    <w:rsid w:val="005225DA"/>
    <w:rsid w:val="0052351E"/>
    <w:rsid w:val="0052389B"/>
    <w:rsid w:val="0052396D"/>
    <w:rsid w:val="005243FE"/>
    <w:rsid w:val="005266D8"/>
    <w:rsid w:val="00532167"/>
    <w:rsid w:val="00532E03"/>
    <w:rsid w:val="00533077"/>
    <w:rsid w:val="005349D1"/>
    <w:rsid w:val="00534C75"/>
    <w:rsid w:val="00534DA1"/>
    <w:rsid w:val="00534ED8"/>
    <w:rsid w:val="005354B1"/>
    <w:rsid w:val="00537DCE"/>
    <w:rsid w:val="005423BD"/>
    <w:rsid w:val="0054240D"/>
    <w:rsid w:val="00543590"/>
    <w:rsid w:val="00544594"/>
    <w:rsid w:val="0054526C"/>
    <w:rsid w:val="00545460"/>
    <w:rsid w:val="00545AF8"/>
    <w:rsid w:val="005469C3"/>
    <w:rsid w:val="00546DC5"/>
    <w:rsid w:val="00550018"/>
    <w:rsid w:val="00550FE6"/>
    <w:rsid w:val="00551E75"/>
    <w:rsid w:val="00553358"/>
    <w:rsid w:val="005536C2"/>
    <w:rsid w:val="00554437"/>
    <w:rsid w:val="00555BCA"/>
    <w:rsid w:val="00556400"/>
    <w:rsid w:val="005564FD"/>
    <w:rsid w:val="00557845"/>
    <w:rsid w:val="00560395"/>
    <w:rsid w:val="00560834"/>
    <w:rsid w:val="00561F29"/>
    <w:rsid w:val="0056288B"/>
    <w:rsid w:val="00565F6A"/>
    <w:rsid w:val="005719D3"/>
    <w:rsid w:val="00572450"/>
    <w:rsid w:val="005730F8"/>
    <w:rsid w:val="00573AE7"/>
    <w:rsid w:val="00573C2A"/>
    <w:rsid w:val="00573C8D"/>
    <w:rsid w:val="00573E8B"/>
    <w:rsid w:val="00574889"/>
    <w:rsid w:val="0057670D"/>
    <w:rsid w:val="0058005B"/>
    <w:rsid w:val="005828F2"/>
    <w:rsid w:val="00584196"/>
    <w:rsid w:val="00584336"/>
    <w:rsid w:val="00584868"/>
    <w:rsid w:val="00585A7E"/>
    <w:rsid w:val="00586415"/>
    <w:rsid w:val="0058698B"/>
    <w:rsid w:val="00587315"/>
    <w:rsid w:val="00590202"/>
    <w:rsid w:val="0059034F"/>
    <w:rsid w:val="005921C6"/>
    <w:rsid w:val="005943A1"/>
    <w:rsid w:val="00596049"/>
    <w:rsid w:val="00596F1D"/>
    <w:rsid w:val="00597B1F"/>
    <w:rsid w:val="005A0423"/>
    <w:rsid w:val="005A1AA9"/>
    <w:rsid w:val="005A1B39"/>
    <w:rsid w:val="005A426B"/>
    <w:rsid w:val="005A4711"/>
    <w:rsid w:val="005A59C3"/>
    <w:rsid w:val="005A625C"/>
    <w:rsid w:val="005A6A4F"/>
    <w:rsid w:val="005A7659"/>
    <w:rsid w:val="005B091F"/>
    <w:rsid w:val="005B199E"/>
    <w:rsid w:val="005B2489"/>
    <w:rsid w:val="005B374B"/>
    <w:rsid w:val="005B3E17"/>
    <w:rsid w:val="005B445E"/>
    <w:rsid w:val="005B45BC"/>
    <w:rsid w:val="005B5A60"/>
    <w:rsid w:val="005B6814"/>
    <w:rsid w:val="005B7C80"/>
    <w:rsid w:val="005C0135"/>
    <w:rsid w:val="005C04ED"/>
    <w:rsid w:val="005C0613"/>
    <w:rsid w:val="005C0863"/>
    <w:rsid w:val="005C0F4A"/>
    <w:rsid w:val="005C446C"/>
    <w:rsid w:val="005C48A9"/>
    <w:rsid w:val="005C53D7"/>
    <w:rsid w:val="005C5EFA"/>
    <w:rsid w:val="005C637C"/>
    <w:rsid w:val="005C6513"/>
    <w:rsid w:val="005C6947"/>
    <w:rsid w:val="005C7F20"/>
    <w:rsid w:val="005D11FF"/>
    <w:rsid w:val="005D1C87"/>
    <w:rsid w:val="005D34B2"/>
    <w:rsid w:val="005D3C07"/>
    <w:rsid w:val="005D5335"/>
    <w:rsid w:val="005D5CAE"/>
    <w:rsid w:val="005D6149"/>
    <w:rsid w:val="005D6431"/>
    <w:rsid w:val="005E003F"/>
    <w:rsid w:val="005E171B"/>
    <w:rsid w:val="005E2AE4"/>
    <w:rsid w:val="005E2D48"/>
    <w:rsid w:val="005E2D8F"/>
    <w:rsid w:val="005E2FFF"/>
    <w:rsid w:val="005E3CBC"/>
    <w:rsid w:val="005E6BC5"/>
    <w:rsid w:val="005F01F5"/>
    <w:rsid w:val="005F0C95"/>
    <w:rsid w:val="005F2D9D"/>
    <w:rsid w:val="005F305D"/>
    <w:rsid w:val="005F31F4"/>
    <w:rsid w:val="005F33A3"/>
    <w:rsid w:val="005F41AD"/>
    <w:rsid w:val="005F62BE"/>
    <w:rsid w:val="005F6AC6"/>
    <w:rsid w:val="005F7EE3"/>
    <w:rsid w:val="006014CE"/>
    <w:rsid w:val="00601CEF"/>
    <w:rsid w:val="00601D60"/>
    <w:rsid w:val="0060244F"/>
    <w:rsid w:val="00603399"/>
    <w:rsid w:val="00604F69"/>
    <w:rsid w:val="00606F8B"/>
    <w:rsid w:val="006116E7"/>
    <w:rsid w:val="00611A35"/>
    <w:rsid w:val="00612DE0"/>
    <w:rsid w:val="00613580"/>
    <w:rsid w:val="006149A6"/>
    <w:rsid w:val="00614F1D"/>
    <w:rsid w:val="00615CC5"/>
    <w:rsid w:val="00615CE4"/>
    <w:rsid w:val="00615FFE"/>
    <w:rsid w:val="0061633E"/>
    <w:rsid w:val="006169EE"/>
    <w:rsid w:val="00616CB9"/>
    <w:rsid w:val="0061741D"/>
    <w:rsid w:val="006177E5"/>
    <w:rsid w:val="006202AC"/>
    <w:rsid w:val="00620AAC"/>
    <w:rsid w:val="00620C71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B37"/>
    <w:rsid w:val="00630B5C"/>
    <w:rsid w:val="0063159C"/>
    <w:rsid w:val="00631F09"/>
    <w:rsid w:val="00633388"/>
    <w:rsid w:val="0063414D"/>
    <w:rsid w:val="00634C52"/>
    <w:rsid w:val="00634F6E"/>
    <w:rsid w:val="00640723"/>
    <w:rsid w:val="00643494"/>
    <w:rsid w:val="0064517A"/>
    <w:rsid w:val="00645430"/>
    <w:rsid w:val="00646F76"/>
    <w:rsid w:val="00647693"/>
    <w:rsid w:val="00647787"/>
    <w:rsid w:val="0065043B"/>
    <w:rsid w:val="00653127"/>
    <w:rsid w:val="00653C0B"/>
    <w:rsid w:val="0065434D"/>
    <w:rsid w:val="00655573"/>
    <w:rsid w:val="00655ECC"/>
    <w:rsid w:val="00656069"/>
    <w:rsid w:val="00656C40"/>
    <w:rsid w:val="006573AA"/>
    <w:rsid w:val="006573CF"/>
    <w:rsid w:val="006574A2"/>
    <w:rsid w:val="006608D0"/>
    <w:rsid w:val="00661788"/>
    <w:rsid w:val="006620BF"/>
    <w:rsid w:val="0066245A"/>
    <w:rsid w:val="00663838"/>
    <w:rsid w:val="006639E6"/>
    <w:rsid w:val="00664D2C"/>
    <w:rsid w:val="00665186"/>
    <w:rsid w:val="006651F0"/>
    <w:rsid w:val="00667835"/>
    <w:rsid w:val="00671E41"/>
    <w:rsid w:val="00672C5B"/>
    <w:rsid w:val="00674981"/>
    <w:rsid w:val="00674B4C"/>
    <w:rsid w:val="0067681F"/>
    <w:rsid w:val="00676E3F"/>
    <w:rsid w:val="006803FB"/>
    <w:rsid w:val="00680F75"/>
    <w:rsid w:val="0068193E"/>
    <w:rsid w:val="00682C84"/>
    <w:rsid w:val="00683BD4"/>
    <w:rsid w:val="006841B9"/>
    <w:rsid w:val="00685598"/>
    <w:rsid w:val="006858BC"/>
    <w:rsid w:val="00691640"/>
    <w:rsid w:val="00697524"/>
    <w:rsid w:val="006A0766"/>
    <w:rsid w:val="006A424F"/>
    <w:rsid w:val="006A527F"/>
    <w:rsid w:val="006A7D9C"/>
    <w:rsid w:val="006B1E5F"/>
    <w:rsid w:val="006B2894"/>
    <w:rsid w:val="006B3C0B"/>
    <w:rsid w:val="006B446B"/>
    <w:rsid w:val="006B5273"/>
    <w:rsid w:val="006B557D"/>
    <w:rsid w:val="006B582D"/>
    <w:rsid w:val="006B5B24"/>
    <w:rsid w:val="006B60F4"/>
    <w:rsid w:val="006B7AAD"/>
    <w:rsid w:val="006C153C"/>
    <w:rsid w:val="006C1C76"/>
    <w:rsid w:val="006C28C4"/>
    <w:rsid w:val="006C48E6"/>
    <w:rsid w:val="006C4A1A"/>
    <w:rsid w:val="006C5304"/>
    <w:rsid w:val="006C55EC"/>
    <w:rsid w:val="006C5640"/>
    <w:rsid w:val="006C6390"/>
    <w:rsid w:val="006C6659"/>
    <w:rsid w:val="006C734B"/>
    <w:rsid w:val="006D04CA"/>
    <w:rsid w:val="006D09DA"/>
    <w:rsid w:val="006D1202"/>
    <w:rsid w:val="006D3129"/>
    <w:rsid w:val="006D39D4"/>
    <w:rsid w:val="006D46DB"/>
    <w:rsid w:val="006D67F4"/>
    <w:rsid w:val="006D6F9C"/>
    <w:rsid w:val="006D7085"/>
    <w:rsid w:val="006D7604"/>
    <w:rsid w:val="006E05A2"/>
    <w:rsid w:val="006E08E1"/>
    <w:rsid w:val="006E109A"/>
    <w:rsid w:val="006E26C5"/>
    <w:rsid w:val="006E27D1"/>
    <w:rsid w:val="006E377B"/>
    <w:rsid w:val="006E4AEA"/>
    <w:rsid w:val="006E58BE"/>
    <w:rsid w:val="006E65A8"/>
    <w:rsid w:val="006E7A7F"/>
    <w:rsid w:val="006F25E8"/>
    <w:rsid w:val="006F2A97"/>
    <w:rsid w:val="006F56AC"/>
    <w:rsid w:val="006F5E8B"/>
    <w:rsid w:val="006F645E"/>
    <w:rsid w:val="006F67E4"/>
    <w:rsid w:val="006F700E"/>
    <w:rsid w:val="006F7631"/>
    <w:rsid w:val="00701C6E"/>
    <w:rsid w:val="0070424E"/>
    <w:rsid w:val="007054B2"/>
    <w:rsid w:val="00705E9C"/>
    <w:rsid w:val="00705F0B"/>
    <w:rsid w:val="0071186D"/>
    <w:rsid w:val="007126D8"/>
    <w:rsid w:val="00712945"/>
    <w:rsid w:val="00713D99"/>
    <w:rsid w:val="007144F0"/>
    <w:rsid w:val="00714B01"/>
    <w:rsid w:val="00714BD9"/>
    <w:rsid w:val="00716D39"/>
    <w:rsid w:val="0072023E"/>
    <w:rsid w:val="007211BE"/>
    <w:rsid w:val="00721D17"/>
    <w:rsid w:val="00723885"/>
    <w:rsid w:val="007254EB"/>
    <w:rsid w:val="00725E16"/>
    <w:rsid w:val="007279E5"/>
    <w:rsid w:val="007308E6"/>
    <w:rsid w:val="00731729"/>
    <w:rsid w:val="00732576"/>
    <w:rsid w:val="00733185"/>
    <w:rsid w:val="007340D3"/>
    <w:rsid w:val="00734837"/>
    <w:rsid w:val="00735240"/>
    <w:rsid w:val="00735768"/>
    <w:rsid w:val="00736587"/>
    <w:rsid w:val="007368D8"/>
    <w:rsid w:val="00736CAB"/>
    <w:rsid w:val="00740436"/>
    <w:rsid w:val="00740914"/>
    <w:rsid w:val="00741C8F"/>
    <w:rsid w:val="00742378"/>
    <w:rsid w:val="007425AB"/>
    <w:rsid w:val="00742B69"/>
    <w:rsid w:val="007430AD"/>
    <w:rsid w:val="007441E2"/>
    <w:rsid w:val="007442A6"/>
    <w:rsid w:val="00745713"/>
    <w:rsid w:val="00747012"/>
    <w:rsid w:val="007472A0"/>
    <w:rsid w:val="00747303"/>
    <w:rsid w:val="00747D66"/>
    <w:rsid w:val="00751E4D"/>
    <w:rsid w:val="00752991"/>
    <w:rsid w:val="007530B5"/>
    <w:rsid w:val="0075604C"/>
    <w:rsid w:val="007569A4"/>
    <w:rsid w:val="00756B1E"/>
    <w:rsid w:val="0075726E"/>
    <w:rsid w:val="00760588"/>
    <w:rsid w:val="00762077"/>
    <w:rsid w:val="007627BB"/>
    <w:rsid w:val="00762AED"/>
    <w:rsid w:val="00764213"/>
    <w:rsid w:val="007659AB"/>
    <w:rsid w:val="007709AD"/>
    <w:rsid w:val="00770E75"/>
    <w:rsid w:val="007729B4"/>
    <w:rsid w:val="00773508"/>
    <w:rsid w:val="00773F70"/>
    <w:rsid w:val="00774127"/>
    <w:rsid w:val="00775B2E"/>
    <w:rsid w:val="00776BF8"/>
    <w:rsid w:val="00776D89"/>
    <w:rsid w:val="00777280"/>
    <w:rsid w:val="00777C86"/>
    <w:rsid w:val="00781276"/>
    <w:rsid w:val="00785045"/>
    <w:rsid w:val="007864EA"/>
    <w:rsid w:val="00786E58"/>
    <w:rsid w:val="00787F37"/>
    <w:rsid w:val="00793192"/>
    <w:rsid w:val="0079448E"/>
    <w:rsid w:val="007948CF"/>
    <w:rsid w:val="00794DCE"/>
    <w:rsid w:val="007955CB"/>
    <w:rsid w:val="0079570B"/>
    <w:rsid w:val="0079577F"/>
    <w:rsid w:val="0079617A"/>
    <w:rsid w:val="00797FDB"/>
    <w:rsid w:val="00797FFB"/>
    <w:rsid w:val="007A0079"/>
    <w:rsid w:val="007A2442"/>
    <w:rsid w:val="007A453D"/>
    <w:rsid w:val="007A7D15"/>
    <w:rsid w:val="007B008C"/>
    <w:rsid w:val="007B073D"/>
    <w:rsid w:val="007B113E"/>
    <w:rsid w:val="007B1E6F"/>
    <w:rsid w:val="007B41C2"/>
    <w:rsid w:val="007B5044"/>
    <w:rsid w:val="007B509D"/>
    <w:rsid w:val="007B6BC3"/>
    <w:rsid w:val="007B70A7"/>
    <w:rsid w:val="007B7F3A"/>
    <w:rsid w:val="007C0958"/>
    <w:rsid w:val="007C1092"/>
    <w:rsid w:val="007C1946"/>
    <w:rsid w:val="007C2C17"/>
    <w:rsid w:val="007C3078"/>
    <w:rsid w:val="007C32BA"/>
    <w:rsid w:val="007C3ACD"/>
    <w:rsid w:val="007C3C74"/>
    <w:rsid w:val="007C565D"/>
    <w:rsid w:val="007C66D9"/>
    <w:rsid w:val="007C764F"/>
    <w:rsid w:val="007C7B23"/>
    <w:rsid w:val="007C7F63"/>
    <w:rsid w:val="007D1015"/>
    <w:rsid w:val="007D2359"/>
    <w:rsid w:val="007D30C9"/>
    <w:rsid w:val="007D55C2"/>
    <w:rsid w:val="007D71E4"/>
    <w:rsid w:val="007D7279"/>
    <w:rsid w:val="007D7A1C"/>
    <w:rsid w:val="007D7D91"/>
    <w:rsid w:val="007E0E37"/>
    <w:rsid w:val="007E194E"/>
    <w:rsid w:val="007E5ABF"/>
    <w:rsid w:val="007F0407"/>
    <w:rsid w:val="007F0A6F"/>
    <w:rsid w:val="007F1F52"/>
    <w:rsid w:val="007F20AC"/>
    <w:rsid w:val="007F2580"/>
    <w:rsid w:val="007F2AC4"/>
    <w:rsid w:val="007F2D2E"/>
    <w:rsid w:val="007F397B"/>
    <w:rsid w:val="007F4B9A"/>
    <w:rsid w:val="00800FE2"/>
    <w:rsid w:val="008016B1"/>
    <w:rsid w:val="00803442"/>
    <w:rsid w:val="00803B58"/>
    <w:rsid w:val="00803E40"/>
    <w:rsid w:val="008045D2"/>
    <w:rsid w:val="00804843"/>
    <w:rsid w:val="0080602E"/>
    <w:rsid w:val="00806207"/>
    <w:rsid w:val="0080657D"/>
    <w:rsid w:val="008068D9"/>
    <w:rsid w:val="00806FFC"/>
    <w:rsid w:val="008077AF"/>
    <w:rsid w:val="00811613"/>
    <w:rsid w:val="00811D65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5711"/>
    <w:rsid w:val="008160CA"/>
    <w:rsid w:val="0081696D"/>
    <w:rsid w:val="00816DF8"/>
    <w:rsid w:val="00816EC9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304F4"/>
    <w:rsid w:val="00830971"/>
    <w:rsid w:val="0083111E"/>
    <w:rsid w:val="00831666"/>
    <w:rsid w:val="008321B7"/>
    <w:rsid w:val="00832F8D"/>
    <w:rsid w:val="008334E9"/>
    <w:rsid w:val="00836F51"/>
    <w:rsid w:val="00837290"/>
    <w:rsid w:val="00837B98"/>
    <w:rsid w:val="008405E4"/>
    <w:rsid w:val="00842733"/>
    <w:rsid w:val="00842CCE"/>
    <w:rsid w:val="00843EC4"/>
    <w:rsid w:val="00846F0C"/>
    <w:rsid w:val="008501BF"/>
    <w:rsid w:val="00850FDA"/>
    <w:rsid w:val="008515DB"/>
    <w:rsid w:val="00851CDA"/>
    <w:rsid w:val="00851FA2"/>
    <w:rsid w:val="0085230D"/>
    <w:rsid w:val="0085479D"/>
    <w:rsid w:val="008568BA"/>
    <w:rsid w:val="00856986"/>
    <w:rsid w:val="008573DC"/>
    <w:rsid w:val="008576AA"/>
    <w:rsid w:val="00861578"/>
    <w:rsid w:val="00861C9D"/>
    <w:rsid w:val="00862DE6"/>
    <w:rsid w:val="00863B37"/>
    <w:rsid w:val="00864745"/>
    <w:rsid w:val="00866201"/>
    <w:rsid w:val="00867CC4"/>
    <w:rsid w:val="008701B4"/>
    <w:rsid w:val="008704F7"/>
    <w:rsid w:val="00870D48"/>
    <w:rsid w:val="0087188D"/>
    <w:rsid w:val="00871F81"/>
    <w:rsid w:val="0087230D"/>
    <w:rsid w:val="008729B2"/>
    <w:rsid w:val="00872C9F"/>
    <w:rsid w:val="008735B0"/>
    <w:rsid w:val="00873F15"/>
    <w:rsid w:val="00875065"/>
    <w:rsid w:val="008756B4"/>
    <w:rsid w:val="00877402"/>
    <w:rsid w:val="0087760E"/>
    <w:rsid w:val="008800CB"/>
    <w:rsid w:val="0088155C"/>
    <w:rsid w:val="00881E81"/>
    <w:rsid w:val="00882BB1"/>
    <w:rsid w:val="00885666"/>
    <w:rsid w:val="00885C08"/>
    <w:rsid w:val="00886F95"/>
    <w:rsid w:val="0088746A"/>
    <w:rsid w:val="008903B5"/>
    <w:rsid w:val="008904E3"/>
    <w:rsid w:val="00890A2C"/>
    <w:rsid w:val="0089156E"/>
    <w:rsid w:val="008918E6"/>
    <w:rsid w:val="00891FF2"/>
    <w:rsid w:val="008927AF"/>
    <w:rsid w:val="00892A28"/>
    <w:rsid w:val="00892B23"/>
    <w:rsid w:val="00893155"/>
    <w:rsid w:val="008945F8"/>
    <w:rsid w:val="0089620C"/>
    <w:rsid w:val="00896793"/>
    <w:rsid w:val="008A0009"/>
    <w:rsid w:val="008A1D4E"/>
    <w:rsid w:val="008A2E29"/>
    <w:rsid w:val="008A3FFB"/>
    <w:rsid w:val="008A5928"/>
    <w:rsid w:val="008A5A7C"/>
    <w:rsid w:val="008B0D27"/>
    <w:rsid w:val="008B1B30"/>
    <w:rsid w:val="008B23C6"/>
    <w:rsid w:val="008B2409"/>
    <w:rsid w:val="008B24FA"/>
    <w:rsid w:val="008B2B7E"/>
    <w:rsid w:val="008B58BE"/>
    <w:rsid w:val="008B59F8"/>
    <w:rsid w:val="008B65AE"/>
    <w:rsid w:val="008B7F6C"/>
    <w:rsid w:val="008C102B"/>
    <w:rsid w:val="008C22BC"/>
    <w:rsid w:val="008C38D5"/>
    <w:rsid w:val="008C3A8B"/>
    <w:rsid w:val="008C3ACE"/>
    <w:rsid w:val="008C3DEF"/>
    <w:rsid w:val="008C401C"/>
    <w:rsid w:val="008C558B"/>
    <w:rsid w:val="008C589B"/>
    <w:rsid w:val="008C7C82"/>
    <w:rsid w:val="008C7F7D"/>
    <w:rsid w:val="008D0B51"/>
    <w:rsid w:val="008D31A5"/>
    <w:rsid w:val="008D33D5"/>
    <w:rsid w:val="008D3E73"/>
    <w:rsid w:val="008D40DB"/>
    <w:rsid w:val="008D4774"/>
    <w:rsid w:val="008D4DAD"/>
    <w:rsid w:val="008D56BE"/>
    <w:rsid w:val="008D65F0"/>
    <w:rsid w:val="008D69B5"/>
    <w:rsid w:val="008D6CC5"/>
    <w:rsid w:val="008D7B62"/>
    <w:rsid w:val="008E0741"/>
    <w:rsid w:val="008E46B0"/>
    <w:rsid w:val="008E59EE"/>
    <w:rsid w:val="008E5C4B"/>
    <w:rsid w:val="008E5E2F"/>
    <w:rsid w:val="008E5EEB"/>
    <w:rsid w:val="008E6E69"/>
    <w:rsid w:val="008E7392"/>
    <w:rsid w:val="008E7E4C"/>
    <w:rsid w:val="008F1709"/>
    <w:rsid w:val="008F2DA7"/>
    <w:rsid w:val="008F4072"/>
    <w:rsid w:val="008F4413"/>
    <w:rsid w:val="008F61F9"/>
    <w:rsid w:val="008F6817"/>
    <w:rsid w:val="008F6AA9"/>
    <w:rsid w:val="008F7518"/>
    <w:rsid w:val="008F7E49"/>
    <w:rsid w:val="009015ED"/>
    <w:rsid w:val="0090177C"/>
    <w:rsid w:val="00901B48"/>
    <w:rsid w:val="00902209"/>
    <w:rsid w:val="00902A76"/>
    <w:rsid w:val="00903794"/>
    <w:rsid w:val="00904134"/>
    <w:rsid w:val="00904EBB"/>
    <w:rsid w:val="00905575"/>
    <w:rsid w:val="0090663B"/>
    <w:rsid w:val="00910689"/>
    <w:rsid w:val="009108BC"/>
    <w:rsid w:val="00910B0F"/>
    <w:rsid w:val="00910B1E"/>
    <w:rsid w:val="00911038"/>
    <w:rsid w:val="0091212B"/>
    <w:rsid w:val="00912DE1"/>
    <w:rsid w:val="009143FF"/>
    <w:rsid w:val="00914907"/>
    <w:rsid w:val="00915BC2"/>
    <w:rsid w:val="00916256"/>
    <w:rsid w:val="009206FB"/>
    <w:rsid w:val="00921450"/>
    <w:rsid w:val="00922AAC"/>
    <w:rsid w:val="009233E6"/>
    <w:rsid w:val="00923703"/>
    <w:rsid w:val="0092537A"/>
    <w:rsid w:val="00925B9B"/>
    <w:rsid w:val="00926168"/>
    <w:rsid w:val="00927CD5"/>
    <w:rsid w:val="00930E24"/>
    <w:rsid w:val="009311CA"/>
    <w:rsid w:val="00931581"/>
    <w:rsid w:val="0093163F"/>
    <w:rsid w:val="00931687"/>
    <w:rsid w:val="00931E8E"/>
    <w:rsid w:val="009334DA"/>
    <w:rsid w:val="00933E78"/>
    <w:rsid w:val="0093410C"/>
    <w:rsid w:val="00934578"/>
    <w:rsid w:val="009346C7"/>
    <w:rsid w:val="009349A5"/>
    <w:rsid w:val="00934D58"/>
    <w:rsid w:val="009355C7"/>
    <w:rsid w:val="00935DB6"/>
    <w:rsid w:val="00936A39"/>
    <w:rsid w:val="0093773A"/>
    <w:rsid w:val="00940275"/>
    <w:rsid w:val="00940468"/>
    <w:rsid w:val="009404BE"/>
    <w:rsid w:val="009425D2"/>
    <w:rsid w:val="00942C98"/>
    <w:rsid w:val="00944F59"/>
    <w:rsid w:val="009452F4"/>
    <w:rsid w:val="00947282"/>
    <w:rsid w:val="00947572"/>
    <w:rsid w:val="0095020D"/>
    <w:rsid w:val="00952958"/>
    <w:rsid w:val="00952AD2"/>
    <w:rsid w:val="00952C51"/>
    <w:rsid w:val="00953A7E"/>
    <w:rsid w:val="00953E30"/>
    <w:rsid w:val="00956269"/>
    <w:rsid w:val="0095638E"/>
    <w:rsid w:val="00956C18"/>
    <w:rsid w:val="009578CE"/>
    <w:rsid w:val="00957D09"/>
    <w:rsid w:val="00960522"/>
    <w:rsid w:val="00960D38"/>
    <w:rsid w:val="00963670"/>
    <w:rsid w:val="00964014"/>
    <w:rsid w:val="00964518"/>
    <w:rsid w:val="0096497C"/>
    <w:rsid w:val="00965710"/>
    <w:rsid w:val="0097017D"/>
    <w:rsid w:val="00970654"/>
    <w:rsid w:val="0097216B"/>
    <w:rsid w:val="0097355B"/>
    <w:rsid w:val="009752CF"/>
    <w:rsid w:val="00976B5B"/>
    <w:rsid w:val="009770CE"/>
    <w:rsid w:val="009774D9"/>
    <w:rsid w:val="00977DD5"/>
    <w:rsid w:val="00977F39"/>
    <w:rsid w:val="00980414"/>
    <w:rsid w:val="00980F61"/>
    <w:rsid w:val="009816F4"/>
    <w:rsid w:val="0098254E"/>
    <w:rsid w:val="00982E58"/>
    <w:rsid w:val="00983830"/>
    <w:rsid w:val="00984C1E"/>
    <w:rsid w:val="009860D6"/>
    <w:rsid w:val="009861B9"/>
    <w:rsid w:val="0098653A"/>
    <w:rsid w:val="00986601"/>
    <w:rsid w:val="00987887"/>
    <w:rsid w:val="00987FF3"/>
    <w:rsid w:val="00991AF5"/>
    <w:rsid w:val="00992718"/>
    <w:rsid w:val="00993C09"/>
    <w:rsid w:val="00993EBB"/>
    <w:rsid w:val="0099478D"/>
    <w:rsid w:val="00994C1A"/>
    <w:rsid w:val="00996579"/>
    <w:rsid w:val="00996614"/>
    <w:rsid w:val="0099675D"/>
    <w:rsid w:val="00997433"/>
    <w:rsid w:val="009A0A08"/>
    <w:rsid w:val="009A0C08"/>
    <w:rsid w:val="009A1810"/>
    <w:rsid w:val="009A193D"/>
    <w:rsid w:val="009A3233"/>
    <w:rsid w:val="009A3B73"/>
    <w:rsid w:val="009A3B9E"/>
    <w:rsid w:val="009A4B09"/>
    <w:rsid w:val="009A5DF7"/>
    <w:rsid w:val="009A6B88"/>
    <w:rsid w:val="009A728D"/>
    <w:rsid w:val="009A7C62"/>
    <w:rsid w:val="009A7E2A"/>
    <w:rsid w:val="009B0CBC"/>
    <w:rsid w:val="009B1AD4"/>
    <w:rsid w:val="009B21F5"/>
    <w:rsid w:val="009B26AE"/>
    <w:rsid w:val="009B37BC"/>
    <w:rsid w:val="009B5632"/>
    <w:rsid w:val="009B5815"/>
    <w:rsid w:val="009B6435"/>
    <w:rsid w:val="009B6965"/>
    <w:rsid w:val="009B755C"/>
    <w:rsid w:val="009B7783"/>
    <w:rsid w:val="009C0179"/>
    <w:rsid w:val="009C0256"/>
    <w:rsid w:val="009C112C"/>
    <w:rsid w:val="009C2CDF"/>
    <w:rsid w:val="009C4A1D"/>
    <w:rsid w:val="009C53C5"/>
    <w:rsid w:val="009C7A2E"/>
    <w:rsid w:val="009C7BFA"/>
    <w:rsid w:val="009C7DCF"/>
    <w:rsid w:val="009C7EE9"/>
    <w:rsid w:val="009D258D"/>
    <w:rsid w:val="009D28B8"/>
    <w:rsid w:val="009D4511"/>
    <w:rsid w:val="009D47BF"/>
    <w:rsid w:val="009D4A31"/>
    <w:rsid w:val="009D5E61"/>
    <w:rsid w:val="009D6413"/>
    <w:rsid w:val="009E026B"/>
    <w:rsid w:val="009E06DE"/>
    <w:rsid w:val="009E0CAA"/>
    <w:rsid w:val="009E1B77"/>
    <w:rsid w:val="009E4434"/>
    <w:rsid w:val="009E4B4E"/>
    <w:rsid w:val="009E63F4"/>
    <w:rsid w:val="009E6AED"/>
    <w:rsid w:val="009E7368"/>
    <w:rsid w:val="009F097C"/>
    <w:rsid w:val="009F2636"/>
    <w:rsid w:val="009F3241"/>
    <w:rsid w:val="009F377E"/>
    <w:rsid w:val="009F51A5"/>
    <w:rsid w:val="009F5250"/>
    <w:rsid w:val="009F7767"/>
    <w:rsid w:val="009F7F70"/>
    <w:rsid w:val="00A01697"/>
    <w:rsid w:val="00A0170F"/>
    <w:rsid w:val="00A03781"/>
    <w:rsid w:val="00A03BE4"/>
    <w:rsid w:val="00A056B5"/>
    <w:rsid w:val="00A0678C"/>
    <w:rsid w:val="00A07DD7"/>
    <w:rsid w:val="00A113CF"/>
    <w:rsid w:val="00A11DEA"/>
    <w:rsid w:val="00A12798"/>
    <w:rsid w:val="00A13F6C"/>
    <w:rsid w:val="00A14C8F"/>
    <w:rsid w:val="00A15E28"/>
    <w:rsid w:val="00A161BF"/>
    <w:rsid w:val="00A16706"/>
    <w:rsid w:val="00A2086E"/>
    <w:rsid w:val="00A20DAC"/>
    <w:rsid w:val="00A20EA3"/>
    <w:rsid w:val="00A21649"/>
    <w:rsid w:val="00A2204D"/>
    <w:rsid w:val="00A2292C"/>
    <w:rsid w:val="00A231F5"/>
    <w:rsid w:val="00A23506"/>
    <w:rsid w:val="00A23FE5"/>
    <w:rsid w:val="00A24B17"/>
    <w:rsid w:val="00A24DBC"/>
    <w:rsid w:val="00A26107"/>
    <w:rsid w:val="00A26FD0"/>
    <w:rsid w:val="00A2725E"/>
    <w:rsid w:val="00A273C4"/>
    <w:rsid w:val="00A2772B"/>
    <w:rsid w:val="00A27C46"/>
    <w:rsid w:val="00A3005B"/>
    <w:rsid w:val="00A30B49"/>
    <w:rsid w:val="00A317C5"/>
    <w:rsid w:val="00A31EC6"/>
    <w:rsid w:val="00A32D0E"/>
    <w:rsid w:val="00A34F73"/>
    <w:rsid w:val="00A357C7"/>
    <w:rsid w:val="00A36EE6"/>
    <w:rsid w:val="00A41759"/>
    <w:rsid w:val="00A41DBD"/>
    <w:rsid w:val="00A41E06"/>
    <w:rsid w:val="00A42F23"/>
    <w:rsid w:val="00A4518A"/>
    <w:rsid w:val="00A45E93"/>
    <w:rsid w:val="00A46468"/>
    <w:rsid w:val="00A46E41"/>
    <w:rsid w:val="00A472CC"/>
    <w:rsid w:val="00A51273"/>
    <w:rsid w:val="00A51CE5"/>
    <w:rsid w:val="00A54C5E"/>
    <w:rsid w:val="00A562D2"/>
    <w:rsid w:val="00A56399"/>
    <w:rsid w:val="00A604DC"/>
    <w:rsid w:val="00A612B9"/>
    <w:rsid w:val="00A62313"/>
    <w:rsid w:val="00A638C9"/>
    <w:rsid w:val="00A63A88"/>
    <w:rsid w:val="00A652FD"/>
    <w:rsid w:val="00A655FE"/>
    <w:rsid w:val="00A67143"/>
    <w:rsid w:val="00A6780A"/>
    <w:rsid w:val="00A7074F"/>
    <w:rsid w:val="00A7221F"/>
    <w:rsid w:val="00A74264"/>
    <w:rsid w:val="00A74739"/>
    <w:rsid w:val="00A7489B"/>
    <w:rsid w:val="00A77591"/>
    <w:rsid w:val="00A779C2"/>
    <w:rsid w:val="00A77CBD"/>
    <w:rsid w:val="00A82112"/>
    <w:rsid w:val="00A8411B"/>
    <w:rsid w:val="00A84887"/>
    <w:rsid w:val="00A85C4E"/>
    <w:rsid w:val="00A865C8"/>
    <w:rsid w:val="00A8727E"/>
    <w:rsid w:val="00A91526"/>
    <w:rsid w:val="00A92373"/>
    <w:rsid w:val="00A932C4"/>
    <w:rsid w:val="00A93B06"/>
    <w:rsid w:val="00A93FB5"/>
    <w:rsid w:val="00A95637"/>
    <w:rsid w:val="00A95DAF"/>
    <w:rsid w:val="00AA07A1"/>
    <w:rsid w:val="00AA0CD3"/>
    <w:rsid w:val="00AA0F3F"/>
    <w:rsid w:val="00AA13C4"/>
    <w:rsid w:val="00AA1C61"/>
    <w:rsid w:val="00AA2446"/>
    <w:rsid w:val="00AA2755"/>
    <w:rsid w:val="00AA358C"/>
    <w:rsid w:val="00AA3ECC"/>
    <w:rsid w:val="00AA478B"/>
    <w:rsid w:val="00AA6301"/>
    <w:rsid w:val="00AA7BEB"/>
    <w:rsid w:val="00AB0348"/>
    <w:rsid w:val="00AB180A"/>
    <w:rsid w:val="00AB327A"/>
    <w:rsid w:val="00AB3CD0"/>
    <w:rsid w:val="00AB3F0B"/>
    <w:rsid w:val="00AB48B2"/>
    <w:rsid w:val="00AB70B3"/>
    <w:rsid w:val="00AC064E"/>
    <w:rsid w:val="00AC0FF7"/>
    <w:rsid w:val="00AC2B2A"/>
    <w:rsid w:val="00AC2C85"/>
    <w:rsid w:val="00AC372D"/>
    <w:rsid w:val="00AC3795"/>
    <w:rsid w:val="00AC4CAF"/>
    <w:rsid w:val="00AC4EEB"/>
    <w:rsid w:val="00AC4F55"/>
    <w:rsid w:val="00AC5C4A"/>
    <w:rsid w:val="00AC6AEA"/>
    <w:rsid w:val="00AC7747"/>
    <w:rsid w:val="00AC7EA6"/>
    <w:rsid w:val="00AD1F7C"/>
    <w:rsid w:val="00AD3CFE"/>
    <w:rsid w:val="00AD46B1"/>
    <w:rsid w:val="00AD4B96"/>
    <w:rsid w:val="00AD5B5F"/>
    <w:rsid w:val="00AD5DBA"/>
    <w:rsid w:val="00AD6CA9"/>
    <w:rsid w:val="00AD6D09"/>
    <w:rsid w:val="00AD7965"/>
    <w:rsid w:val="00AE26A9"/>
    <w:rsid w:val="00AE5D17"/>
    <w:rsid w:val="00AE65AF"/>
    <w:rsid w:val="00AE69E1"/>
    <w:rsid w:val="00AF0106"/>
    <w:rsid w:val="00AF0AA2"/>
    <w:rsid w:val="00AF233A"/>
    <w:rsid w:val="00AF2531"/>
    <w:rsid w:val="00AF3384"/>
    <w:rsid w:val="00AF561B"/>
    <w:rsid w:val="00AF5BFB"/>
    <w:rsid w:val="00AF7B2F"/>
    <w:rsid w:val="00AF7FAC"/>
    <w:rsid w:val="00B00BFC"/>
    <w:rsid w:val="00B02F33"/>
    <w:rsid w:val="00B03CC1"/>
    <w:rsid w:val="00B04034"/>
    <w:rsid w:val="00B04C9C"/>
    <w:rsid w:val="00B04DED"/>
    <w:rsid w:val="00B06666"/>
    <w:rsid w:val="00B0719B"/>
    <w:rsid w:val="00B07348"/>
    <w:rsid w:val="00B1053F"/>
    <w:rsid w:val="00B11650"/>
    <w:rsid w:val="00B116B9"/>
    <w:rsid w:val="00B11AE8"/>
    <w:rsid w:val="00B12A51"/>
    <w:rsid w:val="00B130C7"/>
    <w:rsid w:val="00B22B1B"/>
    <w:rsid w:val="00B237ED"/>
    <w:rsid w:val="00B2422D"/>
    <w:rsid w:val="00B2431E"/>
    <w:rsid w:val="00B245D2"/>
    <w:rsid w:val="00B24F6A"/>
    <w:rsid w:val="00B25CF9"/>
    <w:rsid w:val="00B25ECE"/>
    <w:rsid w:val="00B26545"/>
    <w:rsid w:val="00B314C0"/>
    <w:rsid w:val="00B32041"/>
    <w:rsid w:val="00B3344E"/>
    <w:rsid w:val="00B33BC4"/>
    <w:rsid w:val="00B33FDD"/>
    <w:rsid w:val="00B3444A"/>
    <w:rsid w:val="00B34833"/>
    <w:rsid w:val="00B354E1"/>
    <w:rsid w:val="00B40C1E"/>
    <w:rsid w:val="00B41760"/>
    <w:rsid w:val="00B41A17"/>
    <w:rsid w:val="00B42297"/>
    <w:rsid w:val="00B428E9"/>
    <w:rsid w:val="00B43B5C"/>
    <w:rsid w:val="00B450B2"/>
    <w:rsid w:val="00B47827"/>
    <w:rsid w:val="00B50340"/>
    <w:rsid w:val="00B51CE9"/>
    <w:rsid w:val="00B52F97"/>
    <w:rsid w:val="00B52FD2"/>
    <w:rsid w:val="00B53C4A"/>
    <w:rsid w:val="00B5551B"/>
    <w:rsid w:val="00B55ADB"/>
    <w:rsid w:val="00B55F1D"/>
    <w:rsid w:val="00B567E7"/>
    <w:rsid w:val="00B57720"/>
    <w:rsid w:val="00B60081"/>
    <w:rsid w:val="00B60AB9"/>
    <w:rsid w:val="00B6171A"/>
    <w:rsid w:val="00B63DA1"/>
    <w:rsid w:val="00B65666"/>
    <w:rsid w:val="00B65A92"/>
    <w:rsid w:val="00B66809"/>
    <w:rsid w:val="00B67741"/>
    <w:rsid w:val="00B7057C"/>
    <w:rsid w:val="00B70F61"/>
    <w:rsid w:val="00B72DE2"/>
    <w:rsid w:val="00B73627"/>
    <w:rsid w:val="00B74B4B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6E2F"/>
    <w:rsid w:val="00B86E3C"/>
    <w:rsid w:val="00B86EED"/>
    <w:rsid w:val="00B87196"/>
    <w:rsid w:val="00B91F0B"/>
    <w:rsid w:val="00B9322E"/>
    <w:rsid w:val="00B934D4"/>
    <w:rsid w:val="00B93EC2"/>
    <w:rsid w:val="00B947E3"/>
    <w:rsid w:val="00B94C5D"/>
    <w:rsid w:val="00B95C5E"/>
    <w:rsid w:val="00BA0B61"/>
    <w:rsid w:val="00BA112F"/>
    <w:rsid w:val="00BA168E"/>
    <w:rsid w:val="00BA33C3"/>
    <w:rsid w:val="00BA3B6E"/>
    <w:rsid w:val="00BA4218"/>
    <w:rsid w:val="00BA4830"/>
    <w:rsid w:val="00BA4A2F"/>
    <w:rsid w:val="00BA5625"/>
    <w:rsid w:val="00BA59AE"/>
    <w:rsid w:val="00BA69EC"/>
    <w:rsid w:val="00BA785B"/>
    <w:rsid w:val="00BA78F8"/>
    <w:rsid w:val="00BA79C6"/>
    <w:rsid w:val="00BA7AED"/>
    <w:rsid w:val="00BA7E1A"/>
    <w:rsid w:val="00BB04E5"/>
    <w:rsid w:val="00BB06B6"/>
    <w:rsid w:val="00BB0935"/>
    <w:rsid w:val="00BB34BC"/>
    <w:rsid w:val="00BB5D9C"/>
    <w:rsid w:val="00BB661E"/>
    <w:rsid w:val="00BB6688"/>
    <w:rsid w:val="00BB6C4B"/>
    <w:rsid w:val="00BC146C"/>
    <w:rsid w:val="00BC16B2"/>
    <w:rsid w:val="00BC21C8"/>
    <w:rsid w:val="00BC2884"/>
    <w:rsid w:val="00BC3489"/>
    <w:rsid w:val="00BC461D"/>
    <w:rsid w:val="00BC4FE5"/>
    <w:rsid w:val="00BC52C4"/>
    <w:rsid w:val="00BC5C2B"/>
    <w:rsid w:val="00BC6C8D"/>
    <w:rsid w:val="00BC73AC"/>
    <w:rsid w:val="00BD135D"/>
    <w:rsid w:val="00BD23B2"/>
    <w:rsid w:val="00BD23E2"/>
    <w:rsid w:val="00BD261D"/>
    <w:rsid w:val="00BD2F5F"/>
    <w:rsid w:val="00BD47CA"/>
    <w:rsid w:val="00BD510C"/>
    <w:rsid w:val="00BD5F15"/>
    <w:rsid w:val="00BD649C"/>
    <w:rsid w:val="00BD7431"/>
    <w:rsid w:val="00BE1CFC"/>
    <w:rsid w:val="00BE23E1"/>
    <w:rsid w:val="00BE3FDC"/>
    <w:rsid w:val="00BE4224"/>
    <w:rsid w:val="00BE5751"/>
    <w:rsid w:val="00BE6B2B"/>
    <w:rsid w:val="00BE6D71"/>
    <w:rsid w:val="00BF0C1A"/>
    <w:rsid w:val="00BF1A90"/>
    <w:rsid w:val="00BF1B26"/>
    <w:rsid w:val="00BF24BA"/>
    <w:rsid w:val="00BF3521"/>
    <w:rsid w:val="00BF385B"/>
    <w:rsid w:val="00BF441A"/>
    <w:rsid w:val="00BF4D97"/>
    <w:rsid w:val="00BF4EA8"/>
    <w:rsid w:val="00BF665A"/>
    <w:rsid w:val="00BF6CC8"/>
    <w:rsid w:val="00C00D54"/>
    <w:rsid w:val="00C01283"/>
    <w:rsid w:val="00C019E3"/>
    <w:rsid w:val="00C023D1"/>
    <w:rsid w:val="00C03C9E"/>
    <w:rsid w:val="00C03EC7"/>
    <w:rsid w:val="00C04041"/>
    <w:rsid w:val="00C048E6"/>
    <w:rsid w:val="00C06B90"/>
    <w:rsid w:val="00C06FCC"/>
    <w:rsid w:val="00C100B5"/>
    <w:rsid w:val="00C111D2"/>
    <w:rsid w:val="00C1185A"/>
    <w:rsid w:val="00C13520"/>
    <w:rsid w:val="00C13C78"/>
    <w:rsid w:val="00C151C6"/>
    <w:rsid w:val="00C15CB4"/>
    <w:rsid w:val="00C166E7"/>
    <w:rsid w:val="00C171A0"/>
    <w:rsid w:val="00C20040"/>
    <w:rsid w:val="00C201C5"/>
    <w:rsid w:val="00C20C3B"/>
    <w:rsid w:val="00C21337"/>
    <w:rsid w:val="00C21DAF"/>
    <w:rsid w:val="00C23EC8"/>
    <w:rsid w:val="00C23EF2"/>
    <w:rsid w:val="00C25834"/>
    <w:rsid w:val="00C26FF5"/>
    <w:rsid w:val="00C27145"/>
    <w:rsid w:val="00C27B2F"/>
    <w:rsid w:val="00C3020E"/>
    <w:rsid w:val="00C30AA9"/>
    <w:rsid w:val="00C3288C"/>
    <w:rsid w:val="00C329B5"/>
    <w:rsid w:val="00C331D6"/>
    <w:rsid w:val="00C33DFD"/>
    <w:rsid w:val="00C347D2"/>
    <w:rsid w:val="00C34F21"/>
    <w:rsid w:val="00C4145A"/>
    <w:rsid w:val="00C4175C"/>
    <w:rsid w:val="00C4336D"/>
    <w:rsid w:val="00C437FC"/>
    <w:rsid w:val="00C44142"/>
    <w:rsid w:val="00C4680A"/>
    <w:rsid w:val="00C46AD2"/>
    <w:rsid w:val="00C50B6B"/>
    <w:rsid w:val="00C50CBC"/>
    <w:rsid w:val="00C516CA"/>
    <w:rsid w:val="00C519CA"/>
    <w:rsid w:val="00C52E0D"/>
    <w:rsid w:val="00C52F61"/>
    <w:rsid w:val="00C53F99"/>
    <w:rsid w:val="00C54887"/>
    <w:rsid w:val="00C5589F"/>
    <w:rsid w:val="00C567F1"/>
    <w:rsid w:val="00C56D72"/>
    <w:rsid w:val="00C56DCD"/>
    <w:rsid w:val="00C577CB"/>
    <w:rsid w:val="00C57E81"/>
    <w:rsid w:val="00C61669"/>
    <w:rsid w:val="00C61B38"/>
    <w:rsid w:val="00C62A3D"/>
    <w:rsid w:val="00C62AC3"/>
    <w:rsid w:val="00C62BB2"/>
    <w:rsid w:val="00C631CA"/>
    <w:rsid w:val="00C649AF"/>
    <w:rsid w:val="00C67CEA"/>
    <w:rsid w:val="00C71346"/>
    <w:rsid w:val="00C722DC"/>
    <w:rsid w:val="00C72D67"/>
    <w:rsid w:val="00C76683"/>
    <w:rsid w:val="00C77139"/>
    <w:rsid w:val="00C8089F"/>
    <w:rsid w:val="00C81777"/>
    <w:rsid w:val="00C8287A"/>
    <w:rsid w:val="00C83906"/>
    <w:rsid w:val="00C84324"/>
    <w:rsid w:val="00C84B73"/>
    <w:rsid w:val="00C84FC7"/>
    <w:rsid w:val="00C84FE8"/>
    <w:rsid w:val="00C87120"/>
    <w:rsid w:val="00C871BE"/>
    <w:rsid w:val="00C915C1"/>
    <w:rsid w:val="00C925B1"/>
    <w:rsid w:val="00C92B04"/>
    <w:rsid w:val="00C943DE"/>
    <w:rsid w:val="00C94D46"/>
    <w:rsid w:val="00C967D7"/>
    <w:rsid w:val="00C971A4"/>
    <w:rsid w:val="00C97323"/>
    <w:rsid w:val="00C97D66"/>
    <w:rsid w:val="00CA02B8"/>
    <w:rsid w:val="00CA1D4A"/>
    <w:rsid w:val="00CA1E6D"/>
    <w:rsid w:val="00CA1F7F"/>
    <w:rsid w:val="00CA3A6E"/>
    <w:rsid w:val="00CA4B25"/>
    <w:rsid w:val="00CA537F"/>
    <w:rsid w:val="00CA6325"/>
    <w:rsid w:val="00CA6AB5"/>
    <w:rsid w:val="00CA6F71"/>
    <w:rsid w:val="00CA729D"/>
    <w:rsid w:val="00CA744F"/>
    <w:rsid w:val="00CB01A5"/>
    <w:rsid w:val="00CB10D7"/>
    <w:rsid w:val="00CB1D6E"/>
    <w:rsid w:val="00CB329B"/>
    <w:rsid w:val="00CB3326"/>
    <w:rsid w:val="00CB5066"/>
    <w:rsid w:val="00CB557C"/>
    <w:rsid w:val="00CB7226"/>
    <w:rsid w:val="00CB7B91"/>
    <w:rsid w:val="00CC124E"/>
    <w:rsid w:val="00CC145C"/>
    <w:rsid w:val="00CC258E"/>
    <w:rsid w:val="00CC34F8"/>
    <w:rsid w:val="00CC4D6D"/>
    <w:rsid w:val="00CC636E"/>
    <w:rsid w:val="00CC6542"/>
    <w:rsid w:val="00CC7D7E"/>
    <w:rsid w:val="00CD0BA1"/>
    <w:rsid w:val="00CD2646"/>
    <w:rsid w:val="00CD3E4E"/>
    <w:rsid w:val="00CD65D7"/>
    <w:rsid w:val="00CD77EE"/>
    <w:rsid w:val="00CE0447"/>
    <w:rsid w:val="00CE084A"/>
    <w:rsid w:val="00CE104E"/>
    <w:rsid w:val="00CE155B"/>
    <w:rsid w:val="00CE1962"/>
    <w:rsid w:val="00CE1E6A"/>
    <w:rsid w:val="00CE3565"/>
    <w:rsid w:val="00CE40F1"/>
    <w:rsid w:val="00CE4C76"/>
    <w:rsid w:val="00CE50FB"/>
    <w:rsid w:val="00CE5D8E"/>
    <w:rsid w:val="00CE69BD"/>
    <w:rsid w:val="00CE779E"/>
    <w:rsid w:val="00CE7B89"/>
    <w:rsid w:val="00CF12B2"/>
    <w:rsid w:val="00CF1A52"/>
    <w:rsid w:val="00CF3E8D"/>
    <w:rsid w:val="00CF40E6"/>
    <w:rsid w:val="00CF44D8"/>
    <w:rsid w:val="00CF6218"/>
    <w:rsid w:val="00D0409E"/>
    <w:rsid w:val="00D0511D"/>
    <w:rsid w:val="00D10162"/>
    <w:rsid w:val="00D112A3"/>
    <w:rsid w:val="00D11E2B"/>
    <w:rsid w:val="00D1208E"/>
    <w:rsid w:val="00D1395D"/>
    <w:rsid w:val="00D13FE2"/>
    <w:rsid w:val="00D14B84"/>
    <w:rsid w:val="00D14FBE"/>
    <w:rsid w:val="00D161CE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DE7"/>
    <w:rsid w:val="00D22DF0"/>
    <w:rsid w:val="00D23B1E"/>
    <w:rsid w:val="00D24D01"/>
    <w:rsid w:val="00D255D2"/>
    <w:rsid w:val="00D2643A"/>
    <w:rsid w:val="00D30BDA"/>
    <w:rsid w:val="00D310AB"/>
    <w:rsid w:val="00D31727"/>
    <w:rsid w:val="00D31BC7"/>
    <w:rsid w:val="00D32FED"/>
    <w:rsid w:val="00D3389F"/>
    <w:rsid w:val="00D357CC"/>
    <w:rsid w:val="00D3608D"/>
    <w:rsid w:val="00D37D7F"/>
    <w:rsid w:val="00D419B9"/>
    <w:rsid w:val="00D41DF0"/>
    <w:rsid w:val="00D422AC"/>
    <w:rsid w:val="00D44101"/>
    <w:rsid w:val="00D4426A"/>
    <w:rsid w:val="00D44E61"/>
    <w:rsid w:val="00D45C33"/>
    <w:rsid w:val="00D46E87"/>
    <w:rsid w:val="00D4777D"/>
    <w:rsid w:val="00D50210"/>
    <w:rsid w:val="00D52087"/>
    <w:rsid w:val="00D52287"/>
    <w:rsid w:val="00D52831"/>
    <w:rsid w:val="00D52B17"/>
    <w:rsid w:val="00D54612"/>
    <w:rsid w:val="00D55957"/>
    <w:rsid w:val="00D55F31"/>
    <w:rsid w:val="00D55F5E"/>
    <w:rsid w:val="00D609B5"/>
    <w:rsid w:val="00D60CCF"/>
    <w:rsid w:val="00D63113"/>
    <w:rsid w:val="00D63807"/>
    <w:rsid w:val="00D63933"/>
    <w:rsid w:val="00D64189"/>
    <w:rsid w:val="00D647DB"/>
    <w:rsid w:val="00D652AE"/>
    <w:rsid w:val="00D66EF8"/>
    <w:rsid w:val="00D7011C"/>
    <w:rsid w:val="00D70C70"/>
    <w:rsid w:val="00D7112E"/>
    <w:rsid w:val="00D71192"/>
    <w:rsid w:val="00D713E8"/>
    <w:rsid w:val="00D72B0D"/>
    <w:rsid w:val="00D72DC7"/>
    <w:rsid w:val="00D74019"/>
    <w:rsid w:val="00D751B4"/>
    <w:rsid w:val="00D75AE9"/>
    <w:rsid w:val="00D7659C"/>
    <w:rsid w:val="00D76B6C"/>
    <w:rsid w:val="00D814CE"/>
    <w:rsid w:val="00D82F17"/>
    <w:rsid w:val="00D8354E"/>
    <w:rsid w:val="00D83B94"/>
    <w:rsid w:val="00D850C7"/>
    <w:rsid w:val="00D867A5"/>
    <w:rsid w:val="00D9101D"/>
    <w:rsid w:val="00D9151E"/>
    <w:rsid w:val="00D92C60"/>
    <w:rsid w:val="00D92C8F"/>
    <w:rsid w:val="00D93CC9"/>
    <w:rsid w:val="00D948B1"/>
    <w:rsid w:val="00D94AE3"/>
    <w:rsid w:val="00D95CF2"/>
    <w:rsid w:val="00D95D73"/>
    <w:rsid w:val="00D961A0"/>
    <w:rsid w:val="00D96204"/>
    <w:rsid w:val="00D9743D"/>
    <w:rsid w:val="00D97AD8"/>
    <w:rsid w:val="00D97B4B"/>
    <w:rsid w:val="00DA04BC"/>
    <w:rsid w:val="00DA11B4"/>
    <w:rsid w:val="00DA323C"/>
    <w:rsid w:val="00DA35AB"/>
    <w:rsid w:val="00DA5738"/>
    <w:rsid w:val="00DA5D7F"/>
    <w:rsid w:val="00DA5F84"/>
    <w:rsid w:val="00DA6826"/>
    <w:rsid w:val="00DA682D"/>
    <w:rsid w:val="00DB005E"/>
    <w:rsid w:val="00DB1529"/>
    <w:rsid w:val="00DB34BA"/>
    <w:rsid w:val="00DB6267"/>
    <w:rsid w:val="00DB6933"/>
    <w:rsid w:val="00DC0117"/>
    <w:rsid w:val="00DC312A"/>
    <w:rsid w:val="00DC3C6F"/>
    <w:rsid w:val="00DC6314"/>
    <w:rsid w:val="00DC69FE"/>
    <w:rsid w:val="00DC6D5B"/>
    <w:rsid w:val="00DC7EEC"/>
    <w:rsid w:val="00DC7F60"/>
    <w:rsid w:val="00DD004A"/>
    <w:rsid w:val="00DD0073"/>
    <w:rsid w:val="00DD0C0A"/>
    <w:rsid w:val="00DD101D"/>
    <w:rsid w:val="00DD20DF"/>
    <w:rsid w:val="00DD2180"/>
    <w:rsid w:val="00DD27FB"/>
    <w:rsid w:val="00DD2C8B"/>
    <w:rsid w:val="00DD3148"/>
    <w:rsid w:val="00DD3B59"/>
    <w:rsid w:val="00DD4731"/>
    <w:rsid w:val="00DD4BF1"/>
    <w:rsid w:val="00DD509F"/>
    <w:rsid w:val="00DD631B"/>
    <w:rsid w:val="00DD729F"/>
    <w:rsid w:val="00DE000F"/>
    <w:rsid w:val="00DE207D"/>
    <w:rsid w:val="00DE2E22"/>
    <w:rsid w:val="00DE3D9D"/>
    <w:rsid w:val="00DE3DF3"/>
    <w:rsid w:val="00DE42BF"/>
    <w:rsid w:val="00DE7AD2"/>
    <w:rsid w:val="00DF0C12"/>
    <w:rsid w:val="00DF0E4C"/>
    <w:rsid w:val="00DF102E"/>
    <w:rsid w:val="00DF1F1B"/>
    <w:rsid w:val="00DF30BE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62BC"/>
    <w:rsid w:val="00DF7B2E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95A"/>
    <w:rsid w:val="00E03EF0"/>
    <w:rsid w:val="00E0422B"/>
    <w:rsid w:val="00E043AF"/>
    <w:rsid w:val="00E04D55"/>
    <w:rsid w:val="00E107F8"/>
    <w:rsid w:val="00E1448F"/>
    <w:rsid w:val="00E154DF"/>
    <w:rsid w:val="00E173FF"/>
    <w:rsid w:val="00E2008B"/>
    <w:rsid w:val="00E20783"/>
    <w:rsid w:val="00E214A0"/>
    <w:rsid w:val="00E22ACA"/>
    <w:rsid w:val="00E238E2"/>
    <w:rsid w:val="00E245AD"/>
    <w:rsid w:val="00E25D70"/>
    <w:rsid w:val="00E26249"/>
    <w:rsid w:val="00E26719"/>
    <w:rsid w:val="00E27AF3"/>
    <w:rsid w:val="00E27C8B"/>
    <w:rsid w:val="00E30C23"/>
    <w:rsid w:val="00E319CF"/>
    <w:rsid w:val="00E33331"/>
    <w:rsid w:val="00E337B4"/>
    <w:rsid w:val="00E34C72"/>
    <w:rsid w:val="00E3579B"/>
    <w:rsid w:val="00E368D8"/>
    <w:rsid w:val="00E36C01"/>
    <w:rsid w:val="00E4002F"/>
    <w:rsid w:val="00E43786"/>
    <w:rsid w:val="00E438F5"/>
    <w:rsid w:val="00E445E1"/>
    <w:rsid w:val="00E44C60"/>
    <w:rsid w:val="00E454EE"/>
    <w:rsid w:val="00E45508"/>
    <w:rsid w:val="00E503ED"/>
    <w:rsid w:val="00E52D27"/>
    <w:rsid w:val="00E53743"/>
    <w:rsid w:val="00E53EDE"/>
    <w:rsid w:val="00E540DD"/>
    <w:rsid w:val="00E54619"/>
    <w:rsid w:val="00E546BB"/>
    <w:rsid w:val="00E553EA"/>
    <w:rsid w:val="00E55F7A"/>
    <w:rsid w:val="00E57C13"/>
    <w:rsid w:val="00E60BA5"/>
    <w:rsid w:val="00E6114A"/>
    <w:rsid w:val="00E6483A"/>
    <w:rsid w:val="00E65233"/>
    <w:rsid w:val="00E662AB"/>
    <w:rsid w:val="00E67E1D"/>
    <w:rsid w:val="00E71027"/>
    <w:rsid w:val="00E713EF"/>
    <w:rsid w:val="00E73D83"/>
    <w:rsid w:val="00E7403D"/>
    <w:rsid w:val="00E7454E"/>
    <w:rsid w:val="00E76048"/>
    <w:rsid w:val="00E76256"/>
    <w:rsid w:val="00E77BCE"/>
    <w:rsid w:val="00E77DE6"/>
    <w:rsid w:val="00E80CA2"/>
    <w:rsid w:val="00E80E8B"/>
    <w:rsid w:val="00E8349D"/>
    <w:rsid w:val="00E843C3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40EA"/>
    <w:rsid w:val="00E94448"/>
    <w:rsid w:val="00E9474E"/>
    <w:rsid w:val="00E94EC5"/>
    <w:rsid w:val="00E978AC"/>
    <w:rsid w:val="00EA05DF"/>
    <w:rsid w:val="00EA3650"/>
    <w:rsid w:val="00EA4B49"/>
    <w:rsid w:val="00EA4BBF"/>
    <w:rsid w:val="00EA6673"/>
    <w:rsid w:val="00EA7D70"/>
    <w:rsid w:val="00EB02B0"/>
    <w:rsid w:val="00EB2693"/>
    <w:rsid w:val="00EB485C"/>
    <w:rsid w:val="00EB5F75"/>
    <w:rsid w:val="00EB6718"/>
    <w:rsid w:val="00EC131A"/>
    <w:rsid w:val="00EC1382"/>
    <w:rsid w:val="00EC204D"/>
    <w:rsid w:val="00EC2BE9"/>
    <w:rsid w:val="00EC3EB0"/>
    <w:rsid w:val="00EC4EA7"/>
    <w:rsid w:val="00EC731C"/>
    <w:rsid w:val="00ED00E3"/>
    <w:rsid w:val="00ED09E9"/>
    <w:rsid w:val="00ED1CAD"/>
    <w:rsid w:val="00ED3942"/>
    <w:rsid w:val="00ED489A"/>
    <w:rsid w:val="00ED5CEC"/>
    <w:rsid w:val="00ED64DB"/>
    <w:rsid w:val="00ED668A"/>
    <w:rsid w:val="00ED7AF9"/>
    <w:rsid w:val="00EE06DA"/>
    <w:rsid w:val="00EE0EAC"/>
    <w:rsid w:val="00EE3427"/>
    <w:rsid w:val="00EE44D9"/>
    <w:rsid w:val="00EE53DA"/>
    <w:rsid w:val="00EE5793"/>
    <w:rsid w:val="00EE5AE3"/>
    <w:rsid w:val="00EE5C54"/>
    <w:rsid w:val="00EE76CB"/>
    <w:rsid w:val="00EE78D4"/>
    <w:rsid w:val="00EF10C3"/>
    <w:rsid w:val="00EF165B"/>
    <w:rsid w:val="00EF3183"/>
    <w:rsid w:val="00EF4630"/>
    <w:rsid w:val="00EF4E05"/>
    <w:rsid w:val="00EF5CD9"/>
    <w:rsid w:val="00EF60C1"/>
    <w:rsid w:val="00F0029F"/>
    <w:rsid w:val="00F00F4E"/>
    <w:rsid w:val="00F00F8A"/>
    <w:rsid w:val="00F027C9"/>
    <w:rsid w:val="00F036BB"/>
    <w:rsid w:val="00F037D6"/>
    <w:rsid w:val="00F03A2A"/>
    <w:rsid w:val="00F05E75"/>
    <w:rsid w:val="00F05F6D"/>
    <w:rsid w:val="00F0626C"/>
    <w:rsid w:val="00F06580"/>
    <w:rsid w:val="00F06E84"/>
    <w:rsid w:val="00F10230"/>
    <w:rsid w:val="00F1117B"/>
    <w:rsid w:val="00F123CA"/>
    <w:rsid w:val="00F13435"/>
    <w:rsid w:val="00F15823"/>
    <w:rsid w:val="00F165EA"/>
    <w:rsid w:val="00F16C45"/>
    <w:rsid w:val="00F16FC9"/>
    <w:rsid w:val="00F178D1"/>
    <w:rsid w:val="00F17D98"/>
    <w:rsid w:val="00F2059D"/>
    <w:rsid w:val="00F2178C"/>
    <w:rsid w:val="00F224D6"/>
    <w:rsid w:val="00F22F7E"/>
    <w:rsid w:val="00F2424B"/>
    <w:rsid w:val="00F24D80"/>
    <w:rsid w:val="00F24EAB"/>
    <w:rsid w:val="00F26337"/>
    <w:rsid w:val="00F26CA8"/>
    <w:rsid w:val="00F26DA6"/>
    <w:rsid w:val="00F322C5"/>
    <w:rsid w:val="00F345A3"/>
    <w:rsid w:val="00F346F2"/>
    <w:rsid w:val="00F34F3D"/>
    <w:rsid w:val="00F362EF"/>
    <w:rsid w:val="00F365FE"/>
    <w:rsid w:val="00F406D4"/>
    <w:rsid w:val="00F43400"/>
    <w:rsid w:val="00F439D7"/>
    <w:rsid w:val="00F45F8A"/>
    <w:rsid w:val="00F45FEE"/>
    <w:rsid w:val="00F46E77"/>
    <w:rsid w:val="00F46E8E"/>
    <w:rsid w:val="00F46EA4"/>
    <w:rsid w:val="00F51A3B"/>
    <w:rsid w:val="00F51EFC"/>
    <w:rsid w:val="00F52503"/>
    <w:rsid w:val="00F52AFE"/>
    <w:rsid w:val="00F5311B"/>
    <w:rsid w:val="00F5394C"/>
    <w:rsid w:val="00F53A54"/>
    <w:rsid w:val="00F53BD7"/>
    <w:rsid w:val="00F55B1B"/>
    <w:rsid w:val="00F5681A"/>
    <w:rsid w:val="00F56A36"/>
    <w:rsid w:val="00F57907"/>
    <w:rsid w:val="00F60CCC"/>
    <w:rsid w:val="00F616A9"/>
    <w:rsid w:val="00F6173C"/>
    <w:rsid w:val="00F625E5"/>
    <w:rsid w:val="00F627FF"/>
    <w:rsid w:val="00F6293B"/>
    <w:rsid w:val="00F62A8A"/>
    <w:rsid w:val="00F6360B"/>
    <w:rsid w:val="00F640C3"/>
    <w:rsid w:val="00F64E22"/>
    <w:rsid w:val="00F64EB5"/>
    <w:rsid w:val="00F66706"/>
    <w:rsid w:val="00F66D02"/>
    <w:rsid w:val="00F67ED0"/>
    <w:rsid w:val="00F70829"/>
    <w:rsid w:val="00F7142A"/>
    <w:rsid w:val="00F7287E"/>
    <w:rsid w:val="00F72CE8"/>
    <w:rsid w:val="00F7381D"/>
    <w:rsid w:val="00F743C5"/>
    <w:rsid w:val="00F74E4C"/>
    <w:rsid w:val="00F76927"/>
    <w:rsid w:val="00F800C3"/>
    <w:rsid w:val="00F8213A"/>
    <w:rsid w:val="00F82774"/>
    <w:rsid w:val="00F8421D"/>
    <w:rsid w:val="00F84C0B"/>
    <w:rsid w:val="00F8516F"/>
    <w:rsid w:val="00F85AC9"/>
    <w:rsid w:val="00F864A7"/>
    <w:rsid w:val="00F86A69"/>
    <w:rsid w:val="00F874AA"/>
    <w:rsid w:val="00F876FC"/>
    <w:rsid w:val="00F93152"/>
    <w:rsid w:val="00F93B4D"/>
    <w:rsid w:val="00F950DC"/>
    <w:rsid w:val="00F95D27"/>
    <w:rsid w:val="00F962D5"/>
    <w:rsid w:val="00F96D2D"/>
    <w:rsid w:val="00F97139"/>
    <w:rsid w:val="00FA2D9A"/>
    <w:rsid w:val="00FA32F0"/>
    <w:rsid w:val="00FA6875"/>
    <w:rsid w:val="00FA75FE"/>
    <w:rsid w:val="00FB0136"/>
    <w:rsid w:val="00FB09D4"/>
    <w:rsid w:val="00FB10D5"/>
    <w:rsid w:val="00FB130E"/>
    <w:rsid w:val="00FB1485"/>
    <w:rsid w:val="00FB14CD"/>
    <w:rsid w:val="00FB1A98"/>
    <w:rsid w:val="00FB338D"/>
    <w:rsid w:val="00FB3E87"/>
    <w:rsid w:val="00FB4045"/>
    <w:rsid w:val="00FB4065"/>
    <w:rsid w:val="00FB5F53"/>
    <w:rsid w:val="00FB663F"/>
    <w:rsid w:val="00FB6BF7"/>
    <w:rsid w:val="00FC02A8"/>
    <w:rsid w:val="00FC0340"/>
    <w:rsid w:val="00FC065E"/>
    <w:rsid w:val="00FC141A"/>
    <w:rsid w:val="00FC27D8"/>
    <w:rsid w:val="00FC29EB"/>
    <w:rsid w:val="00FC2DAC"/>
    <w:rsid w:val="00FC3AEF"/>
    <w:rsid w:val="00FC4148"/>
    <w:rsid w:val="00FC44ED"/>
    <w:rsid w:val="00FC520B"/>
    <w:rsid w:val="00FC58F9"/>
    <w:rsid w:val="00FC68B3"/>
    <w:rsid w:val="00FC74D5"/>
    <w:rsid w:val="00FD0379"/>
    <w:rsid w:val="00FD03CB"/>
    <w:rsid w:val="00FD0ADC"/>
    <w:rsid w:val="00FD1569"/>
    <w:rsid w:val="00FD18E1"/>
    <w:rsid w:val="00FD1C0B"/>
    <w:rsid w:val="00FD3A4E"/>
    <w:rsid w:val="00FD44F7"/>
    <w:rsid w:val="00FD50DE"/>
    <w:rsid w:val="00FD619C"/>
    <w:rsid w:val="00FD722F"/>
    <w:rsid w:val="00FD7432"/>
    <w:rsid w:val="00FD7F64"/>
    <w:rsid w:val="00FE066E"/>
    <w:rsid w:val="00FE0751"/>
    <w:rsid w:val="00FE153A"/>
    <w:rsid w:val="00FE1942"/>
    <w:rsid w:val="00FE5996"/>
    <w:rsid w:val="00FE60D6"/>
    <w:rsid w:val="00FE69F2"/>
    <w:rsid w:val="00FE6EED"/>
    <w:rsid w:val="00FF0156"/>
    <w:rsid w:val="00FF21E0"/>
    <w:rsid w:val="00FF2302"/>
    <w:rsid w:val="00FF352A"/>
    <w:rsid w:val="00FF3750"/>
    <w:rsid w:val="00FF3B0F"/>
    <w:rsid w:val="00FF51A0"/>
    <w:rsid w:val="00FF7447"/>
    <w:rsid w:val="00FF76FA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1078-6797-42DB-AC59-B060C62E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13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408</cp:revision>
  <cp:lastPrinted>2020-03-20T04:27:00Z</cp:lastPrinted>
  <dcterms:created xsi:type="dcterms:W3CDTF">2020-01-22T00:18:00Z</dcterms:created>
  <dcterms:modified xsi:type="dcterms:W3CDTF">2020-03-23T06:02:00Z</dcterms:modified>
</cp:coreProperties>
</file>