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05B" w:rsidRPr="001F56F7" w:rsidRDefault="0058005B" w:rsidP="001D759C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56F7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58005B" w:rsidRDefault="0058005B" w:rsidP="001D759C">
      <w:pPr>
        <w:spacing w:after="0"/>
        <w:ind w:left="-284" w:righ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56F7">
        <w:rPr>
          <w:rFonts w:ascii="Times New Roman" w:hAnsi="Times New Roman" w:cs="Times New Roman"/>
          <w:bCs/>
          <w:sz w:val="28"/>
          <w:szCs w:val="28"/>
        </w:rPr>
        <w:t xml:space="preserve">к проекту решения Думы Черниговского района «О внесении изменений в решение </w:t>
      </w:r>
      <w:proofErr w:type="gramStart"/>
      <w:r w:rsidRPr="001F56F7">
        <w:rPr>
          <w:rFonts w:ascii="Times New Roman" w:hAnsi="Times New Roman" w:cs="Times New Roman"/>
          <w:bCs/>
          <w:sz w:val="28"/>
          <w:szCs w:val="28"/>
        </w:rPr>
        <w:t>Думы  Черниговского</w:t>
      </w:r>
      <w:proofErr w:type="gramEnd"/>
      <w:r w:rsidRPr="001F56F7">
        <w:rPr>
          <w:rFonts w:ascii="Times New Roman" w:hAnsi="Times New Roman" w:cs="Times New Roman"/>
          <w:bCs/>
          <w:sz w:val="28"/>
          <w:szCs w:val="28"/>
        </w:rPr>
        <w:t xml:space="preserve"> района от </w:t>
      </w:r>
      <w:r w:rsidR="00D0409E">
        <w:rPr>
          <w:rFonts w:ascii="Times New Roman" w:hAnsi="Times New Roman" w:cs="Times New Roman"/>
          <w:bCs/>
          <w:sz w:val="28"/>
          <w:szCs w:val="28"/>
        </w:rPr>
        <w:t>12</w:t>
      </w:r>
      <w:r w:rsidRPr="001F56F7">
        <w:rPr>
          <w:rFonts w:ascii="Times New Roman" w:hAnsi="Times New Roman" w:cs="Times New Roman"/>
          <w:bCs/>
          <w:sz w:val="28"/>
          <w:szCs w:val="28"/>
        </w:rPr>
        <w:t>.12.201</w:t>
      </w:r>
      <w:r w:rsidR="00D0409E">
        <w:rPr>
          <w:rFonts w:ascii="Times New Roman" w:hAnsi="Times New Roman" w:cs="Times New Roman"/>
          <w:bCs/>
          <w:sz w:val="28"/>
          <w:szCs w:val="28"/>
        </w:rPr>
        <w:t>7</w:t>
      </w:r>
      <w:r w:rsidR="0087230D">
        <w:rPr>
          <w:rFonts w:ascii="Times New Roman" w:hAnsi="Times New Roman" w:cs="Times New Roman"/>
          <w:bCs/>
          <w:sz w:val="28"/>
          <w:szCs w:val="28"/>
        </w:rPr>
        <w:t xml:space="preserve"> г. № </w:t>
      </w:r>
      <w:r w:rsidR="00D0409E">
        <w:rPr>
          <w:rFonts w:ascii="Times New Roman" w:hAnsi="Times New Roman" w:cs="Times New Roman"/>
          <w:bCs/>
          <w:sz w:val="28"/>
          <w:szCs w:val="28"/>
        </w:rPr>
        <w:t>79</w:t>
      </w:r>
      <w:r w:rsidRPr="001F56F7">
        <w:rPr>
          <w:rFonts w:ascii="Times New Roman" w:hAnsi="Times New Roman" w:cs="Times New Roman"/>
          <w:bCs/>
          <w:sz w:val="28"/>
          <w:szCs w:val="28"/>
        </w:rPr>
        <w:t>-НПА «О бюджете Черниговского района на 201</w:t>
      </w:r>
      <w:r w:rsidR="00D0409E">
        <w:rPr>
          <w:rFonts w:ascii="Times New Roman" w:hAnsi="Times New Roman" w:cs="Times New Roman"/>
          <w:bCs/>
          <w:sz w:val="28"/>
          <w:szCs w:val="28"/>
        </w:rPr>
        <w:t>8</w:t>
      </w:r>
      <w:r w:rsidRPr="001F56F7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и плановый период 201</w:t>
      </w:r>
      <w:r w:rsidR="00D0409E">
        <w:rPr>
          <w:rFonts w:ascii="Times New Roman" w:hAnsi="Times New Roman" w:cs="Times New Roman"/>
          <w:bCs/>
          <w:sz w:val="28"/>
          <w:szCs w:val="28"/>
        </w:rPr>
        <w:t>9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D0409E">
        <w:rPr>
          <w:rFonts w:ascii="Times New Roman" w:hAnsi="Times New Roman" w:cs="Times New Roman"/>
          <w:bCs/>
          <w:sz w:val="28"/>
          <w:szCs w:val="28"/>
        </w:rPr>
        <w:t>20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1F56F7">
        <w:rPr>
          <w:rFonts w:ascii="Times New Roman" w:hAnsi="Times New Roman" w:cs="Times New Roman"/>
          <w:bCs/>
          <w:sz w:val="28"/>
          <w:szCs w:val="28"/>
        </w:rPr>
        <w:t>».</w:t>
      </w:r>
    </w:p>
    <w:p w:rsidR="009A5DF7" w:rsidRPr="001F56F7" w:rsidRDefault="009A5DF7" w:rsidP="001D759C">
      <w:pPr>
        <w:spacing w:after="0"/>
        <w:ind w:left="-284" w:right="-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C2236" w:rsidRPr="00B00BFC" w:rsidRDefault="009E0CAA" w:rsidP="009A5DF7">
      <w:pPr>
        <w:spacing w:after="0" w:line="36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решения предусматривается внесение изменений в доходную часть бюджета </w:t>
      </w:r>
      <w:r w:rsidR="00601D60">
        <w:rPr>
          <w:rFonts w:ascii="Times New Roman" w:hAnsi="Times New Roman" w:cs="Times New Roman"/>
          <w:sz w:val="28"/>
          <w:szCs w:val="28"/>
        </w:rPr>
        <w:t>в 201</w:t>
      </w:r>
      <w:r w:rsidR="00D0409E">
        <w:rPr>
          <w:rFonts w:ascii="Times New Roman" w:hAnsi="Times New Roman" w:cs="Times New Roman"/>
          <w:sz w:val="28"/>
          <w:szCs w:val="28"/>
        </w:rPr>
        <w:t>8</w:t>
      </w:r>
      <w:r w:rsidR="00601D60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00BFC">
        <w:rPr>
          <w:rFonts w:ascii="Times New Roman" w:hAnsi="Times New Roman" w:cs="Times New Roman"/>
          <w:sz w:val="28"/>
          <w:szCs w:val="28"/>
        </w:rPr>
        <w:t xml:space="preserve">сторону </w:t>
      </w:r>
      <w:r w:rsidR="007C7B23">
        <w:rPr>
          <w:rFonts w:ascii="Times New Roman" w:hAnsi="Times New Roman" w:cs="Times New Roman"/>
          <w:sz w:val="28"/>
          <w:szCs w:val="28"/>
        </w:rPr>
        <w:t>увеличения</w:t>
      </w:r>
      <w:r w:rsidRPr="00B00BFC">
        <w:rPr>
          <w:rFonts w:ascii="Times New Roman" w:hAnsi="Times New Roman" w:cs="Times New Roman"/>
          <w:sz w:val="28"/>
          <w:szCs w:val="28"/>
        </w:rPr>
        <w:t xml:space="preserve"> на </w:t>
      </w:r>
      <w:r w:rsidR="00460475">
        <w:rPr>
          <w:rFonts w:ascii="Times New Roman" w:hAnsi="Times New Roman" w:cs="Times New Roman"/>
          <w:sz w:val="28"/>
          <w:szCs w:val="28"/>
        </w:rPr>
        <w:t>3 974,279</w:t>
      </w:r>
      <w:r w:rsidR="002F74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236" w:rsidRPr="00B00BFC">
        <w:rPr>
          <w:rFonts w:ascii="Times New Roman" w:hAnsi="Times New Roman" w:cs="Times New Roman"/>
          <w:sz w:val="28"/>
          <w:szCs w:val="28"/>
        </w:rPr>
        <w:t>тыс.руб</w:t>
      </w:r>
      <w:r w:rsidR="000F01FD" w:rsidRPr="00B00BFC">
        <w:rPr>
          <w:rFonts w:ascii="Times New Roman" w:hAnsi="Times New Roman" w:cs="Times New Roman"/>
          <w:sz w:val="28"/>
          <w:szCs w:val="28"/>
        </w:rPr>
        <w:t>лей</w:t>
      </w:r>
      <w:proofErr w:type="spellEnd"/>
      <w:r w:rsidR="003C2236" w:rsidRPr="00B00BFC">
        <w:rPr>
          <w:rFonts w:ascii="Times New Roman" w:hAnsi="Times New Roman" w:cs="Times New Roman"/>
          <w:sz w:val="28"/>
          <w:szCs w:val="28"/>
        </w:rPr>
        <w:t>.</w:t>
      </w:r>
    </w:p>
    <w:p w:rsidR="00B00BFC" w:rsidRDefault="00F46EA4" w:rsidP="009A5DF7">
      <w:pPr>
        <w:spacing w:after="0" w:line="36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6069">
        <w:rPr>
          <w:rFonts w:ascii="Times New Roman" w:hAnsi="Times New Roman" w:cs="Times New Roman"/>
          <w:sz w:val="28"/>
          <w:szCs w:val="28"/>
        </w:rPr>
        <w:t>В</w:t>
      </w:r>
      <w:r w:rsidRPr="00B00BFC">
        <w:rPr>
          <w:rFonts w:ascii="Times New Roman" w:hAnsi="Times New Roman" w:cs="Times New Roman"/>
          <w:sz w:val="28"/>
          <w:szCs w:val="28"/>
        </w:rPr>
        <w:t xml:space="preserve"> </w:t>
      </w:r>
      <w:r w:rsidRPr="00B00BFC">
        <w:rPr>
          <w:rFonts w:ascii="Times New Roman" w:eastAsia="Times New Roman" w:hAnsi="Times New Roman" w:cs="Times New Roman"/>
          <w:sz w:val="28"/>
          <w:szCs w:val="28"/>
          <w:lang w:eastAsia="ar-SA"/>
        </w:rPr>
        <w:t>том</w:t>
      </w:r>
      <w:r w:rsidRPr="00B00BFC">
        <w:rPr>
          <w:rFonts w:ascii="Times New Roman" w:hAnsi="Times New Roman" w:cs="Times New Roman"/>
          <w:sz w:val="28"/>
          <w:szCs w:val="28"/>
        </w:rPr>
        <w:t xml:space="preserve"> числе налоговые, неналоговые доходы бюджета </w:t>
      </w:r>
      <w:r w:rsidR="007C7B23">
        <w:rPr>
          <w:rFonts w:ascii="Times New Roman" w:hAnsi="Times New Roman" w:cs="Times New Roman"/>
          <w:sz w:val="28"/>
          <w:szCs w:val="28"/>
        </w:rPr>
        <w:t>увеличиваются</w:t>
      </w:r>
      <w:r w:rsidRPr="00B00BFC">
        <w:rPr>
          <w:rFonts w:ascii="Times New Roman" w:hAnsi="Times New Roman" w:cs="Times New Roman"/>
          <w:sz w:val="28"/>
          <w:szCs w:val="28"/>
        </w:rPr>
        <w:t xml:space="preserve"> на </w:t>
      </w:r>
      <w:r w:rsidR="00656069">
        <w:rPr>
          <w:rFonts w:ascii="Times New Roman" w:hAnsi="Times New Roman" w:cs="Times New Roman"/>
          <w:sz w:val="28"/>
          <w:szCs w:val="28"/>
        </w:rPr>
        <w:t>1550,000</w:t>
      </w:r>
      <w:r w:rsidR="00E54619">
        <w:rPr>
          <w:rFonts w:ascii="Times New Roman" w:hAnsi="Times New Roman" w:cs="Times New Roman"/>
          <w:sz w:val="28"/>
          <w:szCs w:val="28"/>
        </w:rPr>
        <w:t xml:space="preserve"> </w:t>
      </w:r>
      <w:r w:rsidRPr="00B00BFC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</w:t>
      </w:r>
      <w:r w:rsidRPr="00B00BFC">
        <w:rPr>
          <w:rFonts w:ascii="Times New Roman" w:hAnsi="Times New Roman" w:cs="Times New Roman"/>
          <w:sz w:val="28"/>
          <w:szCs w:val="28"/>
        </w:rPr>
        <w:t>.</w:t>
      </w:r>
      <w:r w:rsidR="00E65233">
        <w:rPr>
          <w:rFonts w:ascii="Times New Roman" w:hAnsi="Times New Roman" w:cs="Times New Roman"/>
          <w:sz w:val="28"/>
          <w:szCs w:val="28"/>
        </w:rPr>
        <w:t xml:space="preserve"> </w:t>
      </w:r>
      <w:r w:rsidRPr="00B00BFC">
        <w:rPr>
          <w:rFonts w:ascii="Times New Roman" w:hAnsi="Times New Roman" w:cs="Times New Roman"/>
          <w:sz w:val="28"/>
          <w:szCs w:val="28"/>
        </w:rPr>
        <w:t>руб</w:t>
      </w:r>
      <w:r w:rsidR="004B6746">
        <w:rPr>
          <w:rFonts w:ascii="Times New Roman" w:hAnsi="Times New Roman" w:cs="Times New Roman"/>
          <w:sz w:val="28"/>
          <w:szCs w:val="28"/>
        </w:rPr>
        <w:t xml:space="preserve">лей </w:t>
      </w:r>
      <w:r w:rsidR="00B00BFC" w:rsidRPr="00B00BFC">
        <w:rPr>
          <w:rFonts w:ascii="Times New Roman" w:hAnsi="Times New Roman" w:cs="Times New Roman"/>
          <w:sz w:val="28"/>
          <w:szCs w:val="28"/>
        </w:rPr>
        <w:t xml:space="preserve">по </w:t>
      </w:r>
      <w:r w:rsidR="009A3B73" w:rsidRPr="00B00BFC">
        <w:rPr>
          <w:rFonts w:ascii="Times New Roman" w:hAnsi="Times New Roman" w:cs="Times New Roman"/>
          <w:sz w:val="28"/>
          <w:szCs w:val="28"/>
        </w:rPr>
        <w:t>код</w:t>
      </w:r>
      <w:r w:rsidR="00B00BFC" w:rsidRPr="00B00BFC">
        <w:rPr>
          <w:rFonts w:ascii="Times New Roman" w:hAnsi="Times New Roman" w:cs="Times New Roman"/>
          <w:sz w:val="28"/>
          <w:szCs w:val="28"/>
        </w:rPr>
        <w:t>у бюджетной</w:t>
      </w:r>
      <w:r w:rsidR="00DA5738" w:rsidRPr="00B00BFC">
        <w:rPr>
          <w:rFonts w:ascii="Times New Roman" w:hAnsi="Times New Roman" w:cs="Times New Roman"/>
          <w:sz w:val="28"/>
          <w:szCs w:val="28"/>
        </w:rPr>
        <w:t xml:space="preserve"> классификации (код вида доходов</w:t>
      </w:r>
      <w:r w:rsidR="00DA5738">
        <w:rPr>
          <w:rFonts w:ascii="Times New Roman" w:hAnsi="Times New Roman" w:cs="Times New Roman"/>
          <w:sz w:val="28"/>
          <w:szCs w:val="28"/>
        </w:rPr>
        <w:t>)</w:t>
      </w:r>
      <w:r w:rsidR="00656069">
        <w:rPr>
          <w:rFonts w:ascii="Times New Roman" w:hAnsi="Times New Roman" w:cs="Times New Roman"/>
          <w:sz w:val="28"/>
          <w:szCs w:val="28"/>
        </w:rPr>
        <w:t>:</w:t>
      </w:r>
    </w:p>
    <w:p w:rsidR="00656069" w:rsidRDefault="00656069" w:rsidP="004F2FDC">
      <w:pPr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1 11 05013 05</w:t>
      </w:r>
      <w:r w:rsidR="004B6746" w:rsidRPr="00656069">
        <w:rPr>
          <w:rFonts w:ascii="Times New Roman" w:hAnsi="Times New Roman" w:cs="Times New Roman"/>
          <w:sz w:val="28"/>
          <w:szCs w:val="28"/>
        </w:rPr>
        <w:t xml:space="preserve"> 0000 120 – «Доходы,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</w:t>
      </w:r>
      <w:r w:rsidR="003D3EAE" w:rsidRPr="00656069">
        <w:rPr>
          <w:rFonts w:ascii="Times New Roman" w:hAnsi="Times New Roman" w:cs="Times New Roman"/>
          <w:sz w:val="28"/>
          <w:szCs w:val="28"/>
        </w:rPr>
        <w:t>л</w:t>
      </w:r>
      <w:r w:rsidR="004B6746" w:rsidRPr="00656069">
        <w:rPr>
          <w:rFonts w:ascii="Times New Roman" w:hAnsi="Times New Roman" w:cs="Times New Roman"/>
          <w:sz w:val="28"/>
          <w:szCs w:val="28"/>
        </w:rPr>
        <w:t>ений</w:t>
      </w:r>
      <w:r w:rsidRPr="00656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межселенных территорий муниципальных районов</w:t>
      </w:r>
      <w:r w:rsidR="003D3EAE" w:rsidRPr="00656069">
        <w:rPr>
          <w:rFonts w:ascii="Times New Roman" w:hAnsi="Times New Roman" w:cs="Times New Roman"/>
          <w:sz w:val="28"/>
          <w:szCs w:val="28"/>
        </w:rPr>
        <w:t xml:space="preserve">, а также средства от продажи права на заключение договоров аренды указанных земельных участков </w:t>
      </w:r>
      <w:r w:rsidR="0097216B" w:rsidRPr="00656069">
        <w:rPr>
          <w:rFonts w:ascii="Times New Roman" w:hAnsi="Times New Roman" w:cs="Times New Roman"/>
          <w:sz w:val="28"/>
          <w:szCs w:val="28"/>
        </w:rPr>
        <w:t>–</w:t>
      </w:r>
      <w:r w:rsidR="003D3EAE" w:rsidRPr="00656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97216B" w:rsidRPr="00656069">
        <w:rPr>
          <w:rFonts w:ascii="Times New Roman" w:hAnsi="Times New Roman" w:cs="Times New Roman"/>
          <w:sz w:val="28"/>
          <w:szCs w:val="28"/>
        </w:rPr>
        <w:t>00,0 тыс.</w:t>
      </w:r>
      <w:r w:rsidR="00AA358C" w:rsidRPr="00656069">
        <w:rPr>
          <w:rFonts w:ascii="Times New Roman" w:hAnsi="Times New Roman" w:cs="Times New Roman"/>
          <w:sz w:val="28"/>
          <w:szCs w:val="28"/>
        </w:rPr>
        <w:t xml:space="preserve"> </w:t>
      </w:r>
      <w:r w:rsidR="0097216B" w:rsidRPr="00656069">
        <w:rPr>
          <w:rFonts w:ascii="Times New Roman" w:hAnsi="Times New Roman" w:cs="Times New Roman"/>
          <w:sz w:val="28"/>
          <w:szCs w:val="28"/>
        </w:rPr>
        <w:t xml:space="preserve">рублей, </w:t>
      </w:r>
      <w:r>
        <w:rPr>
          <w:rFonts w:ascii="Times New Roman" w:hAnsi="Times New Roman" w:cs="Times New Roman"/>
          <w:sz w:val="28"/>
          <w:szCs w:val="28"/>
        </w:rPr>
        <w:t>с учетом поступлений в 2018 году.</w:t>
      </w:r>
    </w:p>
    <w:p w:rsidR="00674981" w:rsidRDefault="00656069" w:rsidP="004F2FDC">
      <w:pPr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11 05075 05 0000 120 – «Доходы от сдачи в аренду имущества, составляющего казну муниципальных районов (за исключением земельных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участков)   </w:t>
      </w:r>
      <w:proofErr w:type="gramEnd"/>
      <w:r w:rsidR="009233E6">
        <w:rPr>
          <w:rFonts w:ascii="Times New Roman" w:hAnsi="Times New Roman" w:cs="Times New Roman"/>
          <w:sz w:val="28"/>
          <w:szCs w:val="28"/>
        </w:rPr>
        <w:t>– 500,0 тыс.</w:t>
      </w:r>
      <w:r w:rsidR="00AA358C">
        <w:rPr>
          <w:rFonts w:ascii="Times New Roman" w:hAnsi="Times New Roman" w:cs="Times New Roman"/>
          <w:sz w:val="28"/>
          <w:szCs w:val="28"/>
        </w:rPr>
        <w:t xml:space="preserve"> </w:t>
      </w:r>
      <w:r w:rsidR="009233E6">
        <w:rPr>
          <w:rFonts w:ascii="Times New Roman" w:hAnsi="Times New Roman" w:cs="Times New Roman"/>
          <w:sz w:val="28"/>
          <w:szCs w:val="28"/>
        </w:rPr>
        <w:t xml:space="preserve">рублей, </w:t>
      </w:r>
      <w:r>
        <w:rPr>
          <w:rFonts w:ascii="Times New Roman" w:hAnsi="Times New Roman" w:cs="Times New Roman"/>
          <w:sz w:val="28"/>
          <w:szCs w:val="28"/>
        </w:rPr>
        <w:t>с учетом поступлений в 2018 году.</w:t>
      </w:r>
    </w:p>
    <w:p w:rsidR="00656069" w:rsidRDefault="00656069" w:rsidP="004F2FDC">
      <w:pPr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16 25060 01 0000 140 «Денежные взыскания (штрафы) за нарушение земельного законодательства» - 350,000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.,</w:t>
      </w:r>
    </w:p>
    <w:p w:rsidR="00656069" w:rsidRDefault="00656069" w:rsidP="004F2FDC">
      <w:pPr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16 43000 01 0000 140 «Денежные взыскания (штрафы) за нарушение законодательства Российской Федерации об административных правонарушениях</w:t>
      </w:r>
      <w:r w:rsidR="008515DB">
        <w:rPr>
          <w:rFonts w:ascii="Times New Roman" w:hAnsi="Times New Roman" w:cs="Times New Roman"/>
          <w:sz w:val="28"/>
          <w:szCs w:val="28"/>
        </w:rPr>
        <w:t xml:space="preserve">, предусмотренных статьей 20.25 Кодекса Российской Федерации об административных </w:t>
      </w:r>
      <w:proofErr w:type="gramStart"/>
      <w:r w:rsidR="008515DB">
        <w:rPr>
          <w:rFonts w:ascii="Times New Roman" w:hAnsi="Times New Roman" w:cs="Times New Roman"/>
          <w:sz w:val="28"/>
          <w:szCs w:val="28"/>
        </w:rPr>
        <w:t>правонарушениях»  -</w:t>
      </w:r>
      <w:proofErr w:type="gramEnd"/>
      <w:r w:rsidR="009A7C6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515DB">
        <w:rPr>
          <w:rFonts w:ascii="Times New Roman" w:hAnsi="Times New Roman" w:cs="Times New Roman"/>
          <w:sz w:val="28"/>
          <w:szCs w:val="28"/>
        </w:rPr>
        <w:t xml:space="preserve"> 200,000 </w:t>
      </w:r>
      <w:proofErr w:type="spellStart"/>
      <w:r w:rsidR="008515D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8515DB">
        <w:rPr>
          <w:rFonts w:ascii="Times New Roman" w:hAnsi="Times New Roman" w:cs="Times New Roman"/>
          <w:sz w:val="28"/>
          <w:szCs w:val="28"/>
        </w:rPr>
        <w:t>.</w:t>
      </w:r>
    </w:p>
    <w:p w:rsidR="001E4630" w:rsidRDefault="00030F20" w:rsidP="00052642">
      <w:pPr>
        <w:pStyle w:val="a3"/>
        <w:spacing w:before="0" w:after="0" w:line="360" w:lineRule="auto"/>
        <w:ind w:firstLine="567"/>
        <w:jc w:val="both"/>
        <w:rPr>
          <w:color w:val="000000"/>
          <w:sz w:val="28"/>
          <w:szCs w:val="28"/>
        </w:rPr>
      </w:pPr>
      <w:r w:rsidRPr="002C60E1">
        <w:rPr>
          <w:color w:val="auto"/>
          <w:sz w:val="28"/>
          <w:szCs w:val="28"/>
        </w:rPr>
        <w:t>Объем б</w:t>
      </w:r>
      <w:r w:rsidR="00052642" w:rsidRPr="002C60E1">
        <w:rPr>
          <w:color w:val="auto"/>
          <w:sz w:val="28"/>
          <w:szCs w:val="28"/>
        </w:rPr>
        <w:t>езвозмездны</w:t>
      </w:r>
      <w:r w:rsidRPr="002C60E1">
        <w:rPr>
          <w:color w:val="auto"/>
          <w:sz w:val="28"/>
          <w:szCs w:val="28"/>
        </w:rPr>
        <w:t>х</w:t>
      </w:r>
      <w:r w:rsidR="00052642" w:rsidRPr="002C60E1">
        <w:rPr>
          <w:color w:val="auto"/>
          <w:sz w:val="28"/>
          <w:szCs w:val="28"/>
        </w:rPr>
        <w:t xml:space="preserve"> поступлени</w:t>
      </w:r>
      <w:r w:rsidRPr="002C60E1">
        <w:rPr>
          <w:color w:val="auto"/>
          <w:sz w:val="28"/>
          <w:szCs w:val="28"/>
        </w:rPr>
        <w:t>й</w:t>
      </w:r>
      <w:r w:rsidR="00052642" w:rsidRPr="002C60E1">
        <w:rPr>
          <w:color w:val="auto"/>
          <w:sz w:val="28"/>
          <w:szCs w:val="28"/>
        </w:rPr>
        <w:t xml:space="preserve"> из вышестоящих бюджетов </w:t>
      </w:r>
      <w:r w:rsidR="00601D60" w:rsidRPr="002C60E1">
        <w:rPr>
          <w:color w:val="auto"/>
          <w:sz w:val="28"/>
          <w:szCs w:val="28"/>
        </w:rPr>
        <w:t>в</w:t>
      </w:r>
      <w:r w:rsidR="00601D60">
        <w:rPr>
          <w:color w:val="auto"/>
          <w:sz w:val="28"/>
          <w:szCs w:val="28"/>
        </w:rPr>
        <w:t xml:space="preserve"> 201</w:t>
      </w:r>
      <w:r w:rsidR="00D0409E">
        <w:rPr>
          <w:color w:val="auto"/>
          <w:sz w:val="28"/>
          <w:szCs w:val="28"/>
        </w:rPr>
        <w:t>8</w:t>
      </w:r>
      <w:r w:rsidR="00601D60">
        <w:rPr>
          <w:color w:val="auto"/>
          <w:sz w:val="28"/>
          <w:szCs w:val="28"/>
        </w:rPr>
        <w:t xml:space="preserve"> году </w:t>
      </w:r>
      <w:r w:rsidR="007C7B23" w:rsidRPr="002C60E1">
        <w:rPr>
          <w:color w:val="auto"/>
          <w:sz w:val="28"/>
          <w:szCs w:val="28"/>
        </w:rPr>
        <w:t>увеличивается</w:t>
      </w:r>
      <w:r w:rsidR="00AA358C">
        <w:rPr>
          <w:color w:val="auto"/>
          <w:sz w:val="28"/>
          <w:szCs w:val="28"/>
        </w:rPr>
        <w:t xml:space="preserve"> </w:t>
      </w:r>
      <w:r w:rsidR="007F397B">
        <w:rPr>
          <w:color w:val="auto"/>
          <w:sz w:val="28"/>
          <w:szCs w:val="28"/>
        </w:rPr>
        <w:t xml:space="preserve">на </w:t>
      </w:r>
      <w:r w:rsidR="00D0409E">
        <w:rPr>
          <w:color w:val="auto"/>
          <w:sz w:val="28"/>
          <w:szCs w:val="28"/>
        </w:rPr>
        <w:t xml:space="preserve">2 424,279 </w:t>
      </w:r>
      <w:r w:rsidR="00EB485C">
        <w:rPr>
          <w:color w:val="auto"/>
          <w:sz w:val="28"/>
          <w:szCs w:val="28"/>
        </w:rPr>
        <w:t>тыс. рублей</w:t>
      </w:r>
      <w:r w:rsidR="00052642">
        <w:rPr>
          <w:color w:val="auto"/>
          <w:sz w:val="28"/>
          <w:szCs w:val="28"/>
        </w:rPr>
        <w:t xml:space="preserve">, </w:t>
      </w:r>
      <w:r w:rsidR="001E4630" w:rsidRPr="00052642">
        <w:rPr>
          <w:color w:val="000000"/>
          <w:sz w:val="28"/>
          <w:szCs w:val="28"/>
        </w:rPr>
        <w:t>в том числе</w:t>
      </w:r>
      <w:r w:rsidR="00277A22">
        <w:rPr>
          <w:color w:val="000000"/>
          <w:sz w:val="28"/>
          <w:szCs w:val="28"/>
        </w:rPr>
        <w:t xml:space="preserve"> по кодам бюджетной классификации</w:t>
      </w:r>
      <w:r w:rsidR="0058698B" w:rsidRPr="0058698B">
        <w:rPr>
          <w:color w:val="000000"/>
          <w:sz w:val="28"/>
          <w:szCs w:val="28"/>
        </w:rPr>
        <w:t>:</w:t>
      </w:r>
    </w:p>
    <w:p w:rsidR="00B00BFC" w:rsidRDefault="007C7B23" w:rsidP="00052642">
      <w:pPr>
        <w:pStyle w:val="a3"/>
        <w:spacing w:before="0"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увеличение</w:t>
      </w:r>
      <w:r w:rsidR="00B00BFC">
        <w:rPr>
          <w:color w:val="000000"/>
          <w:sz w:val="28"/>
          <w:szCs w:val="28"/>
        </w:rPr>
        <w:t xml:space="preserve"> по коду доходов </w:t>
      </w:r>
      <w:r w:rsidRPr="007C7B23">
        <w:rPr>
          <w:color w:val="000000"/>
          <w:sz w:val="28"/>
          <w:szCs w:val="28"/>
        </w:rPr>
        <w:t>2 02 29999 05 0000 151</w:t>
      </w:r>
      <w:r w:rsidR="00B00BFC">
        <w:rPr>
          <w:color w:val="000000"/>
          <w:sz w:val="28"/>
          <w:szCs w:val="28"/>
        </w:rPr>
        <w:t xml:space="preserve"> «Прочие субсидии» (</w:t>
      </w:r>
      <w:r w:rsidRPr="007C7B23">
        <w:rPr>
          <w:color w:val="000000"/>
          <w:sz w:val="28"/>
          <w:szCs w:val="28"/>
        </w:rPr>
        <w:t>субсидии бюджетам муниципальных образований Приморского края на содержание многофункциональных центров предоставления государственных и муниципальных услуг</w:t>
      </w:r>
      <w:r w:rsidR="00B00BFC">
        <w:rPr>
          <w:color w:val="000000"/>
          <w:sz w:val="28"/>
          <w:szCs w:val="28"/>
        </w:rPr>
        <w:t xml:space="preserve">) – на </w:t>
      </w:r>
      <w:r w:rsidR="00D0409E">
        <w:rPr>
          <w:color w:val="000000"/>
          <w:sz w:val="28"/>
          <w:szCs w:val="28"/>
        </w:rPr>
        <w:t>2 055,525</w:t>
      </w:r>
      <w:r w:rsidR="00B00BFC">
        <w:rPr>
          <w:color w:val="000000"/>
          <w:sz w:val="28"/>
          <w:szCs w:val="28"/>
        </w:rPr>
        <w:t xml:space="preserve"> тыс. рублей</w:t>
      </w:r>
      <w:r w:rsidR="00B00BFC" w:rsidRPr="00B00BFC">
        <w:rPr>
          <w:color w:val="000000"/>
          <w:sz w:val="28"/>
          <w:szCs w:val="28"/>
        </w:rPr>
        <w:t>;</w:t>
      </w:r>
    </w:p>
    <w:p w:rsidR="00FE0751" w:rsidRDefault="00FE0751" w:rsidP="00FE0751">
      <w:pPr>
        <w:pStyle w:val="ConsPlusNormal"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увеличение по коду доходов </w:t>
      </w:r>
      <w:r w:rsidRPr="00EE5793">
        <w:rPr>
          <w:color w:val="000000"/>
        </w:rPr>
        <w:t xml:space="preserve">2 02 </w:t>
      </w:r>
      <w:r w:rsidR="00AD1F7C" w:rsidRPr="00AD1F7C">
        <w:rPr>
          <w:color w:val="000000"/>
        </w:rPr>
        <w:t>35</w:t>
      </w:r>
      <w:r w:rsidR="00D0409E">
        <w:rPr>
          <w:color w:val="000000"/>
        </w:rPr>
        <w:t>120</w:t>
      </w:r>
      <w:r w:rsidRPr="00EE5793">
        <w:rPr>
          <w:color w:val="000000"/>
        </w:rPr>
        <w:t xml:space="preserve"> 05 0000 151</w:t>
      </w:r>
      <w:r>
        <w:rPr>
          <w:color w:val="000000"/>
        </w:rPr>
        <w:t xml:space="preserve"> «</w:t>
      </w:r>
      <w:proofErr w:type="gramStart"/>
      <w:r w:rsidR="00AD1F7C" w:rsidRPr="00AD1F7C">
        <w:rPr>
          <w:color w:val="000000"/>
        </w:rPr>
        <w:t>Субвенции  бюджетам</w:t>
      </w:r>
      <w:proofErr w:type="gramEnd"/>
      <w:r w:rsidR="00AD1F7C" w:rsidRPr="00AD1F7C">
        <w:rPr>
          <w:color w:val="000000"/>
        </w:rPr>
        <w:t xml:space="preserve">  муниципальных районов на</w:t>
      </w:r>
      <w:r w:rsidR="00D0409E">
        <w:rPr>
          <w:color w:val="000000"/>
        </w:rPr>
        <w:t xml:space="preserve"> составление (изменение) списков</w:t>
      </w:r>
      <w:r w:rsidR="00AD1F7C" w:rsidRPr="00AD1F7C">
        <w:rPr>
          <w:color w:val="000000"/>
        </w:rPr>
        <w:t xml:space="preserve"> </w:t>
      </w:r>
      <w:r w:rsidR="00D0409E">
        <w:rPr>
          <w:color w:val="000000"/>
        </w:rPr>
        <w:lastRenderedPageBreak/>
        <w:t>кандидатов в присяжные заседатели федеральных судов общей юрисдикции</w:t>
      </w:r>
      <w:r>
        <w:rPr>
          <w:color w:val="000000"/>
        </w:rPr>
        <w:t xml:space="preserve">» - на </w:t>
      </w:r>
      <w:r w:rsidR="00D0409E">
        <w:rPr>
          <w:color w:val="000000"/>
        </w:rPr>
        <w:t>421,254</w:t>
      </w:r>
      <w:r>
        <w:rPr>
          <w:color w:val="000000"/>
        </w:rPr>
        <w:t xml:space="preserve"> тыс. рублей</w:t>
      </w:r>
      <w:r w:rsidR="00AD1F7C" w:rsidRPr="00E54619">
        <w:rPr>
          <w:color w:val="000000"/>
        </w:rPr>
        <w:t>;</w:t>
      </w:r>
    </w:p>
    <w:p w:rsidR="00AD1F7C" w:rsidRPr="00AD1F7C" w:rsidRDefault="00AD1F7C" w:rsidP="00AD1F7C">
      <w:pPr>
        <w:pStyle w:val="ConsPlusNormal"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у</w:t>
      </w:r>
      <w:r w:rsidR="000B1DDF">
        <w:rPr>
          <w:color w:val="000000"/>
        </w:rPr>
        <w:t>меньшение</w:t>
      </w:r>
      <w:r>
        <w:rPr>
          <w:color w:val="000000"/>
        </w:rPr>
        <w:t xml:space="preserve"> по коду доходов </w:t>
      </w:r>
      <w:r w:rsidRPr="00EE5793">
        <w:rPr>
          <w:color w:val="000000"/>
        </w:rPr>
        <w:t xml:space="preserve">2 02 </w:t>
      </w:r>
      <w:r w:rsidRPr="00AD1F7C">
        <w:rPr>
          <w:color w:val="000000"/>
        </w:rPr>
        <w:t>35118</w:t>
      </w:r>
      <w:r w:rsidRPr="00EE5793">
        <w:rPr>
          <w:color w:val="000000"/>
        </w:rPr>
        <w:t xml:space="preserve"> 05 0000 151</w:t>
      </w:r>
      <w:r>
        <w:rPr>
          <w:color w:val="000000"/>
        </w:rPr>
        <w:t xml:space="preserve"> «</w:t>
      </w:r>
      <w:r w:rsidRPr="00AD1F7C">
        <w:rPr>
          <w:color w:val="000000"/>
        </w:rPr>
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</w:r>
      <w:r>
        <w:rPr>
          <w:color w:val="000000"/>
        </w:rPr>
        <w:t xml:space="preserve">» - на </w:t>
      </w:r>
      <w:r w:rsidR="000B1DDF">
        <w:rPr>
          <w:color w:val="000000"/>
        </w:rPr>
        <w:t>52,500</w:t>
      </w:r>
      <w:r>
        <w:rPr>
          <w:color w:val="000000"/>
        </w:rPr>
        <w:t xml:space="preserve"> тыс. рублей</w:t>
      </w:r>
      <w:r w:rsidRPr="00AD1F7C">
        <w:rPr>
          <w:color w:val="000000"/>
        </w:rPr>
        <w:t>;</w:t>
      </w:r>
    </w:p>
    <w:p w:rsidR="003F3C1A" w:rsidRPr="009D258D" w:rsidRDefault="009E6AED" w:rsidP="0022796D">
      <w:pPr>
        <w:pStyle w:val="ConsPlusNormal"/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>С учетом вносимых изменений объем</w:t>
      </w:r>
      <w:r w:rsidR="00A41DBD">
        <w:rPr>
          <w:color w:val="000000"/>
        </w:rPr>
        <w:t xml:space="preserve"> безвозмездных поступлений от других бюджетов бюджетной системы Российской Федерации </w:t>
      </w:r>
      <w:r>
        <w:rPr>
          <w:color w:val="000000"/>
        </w:rPr>
        <w:t>составит</w:t>
      </w:r>
      <w:r w:rsidR="00AA358C">
        <w:rPr>
          <w:color w:val="000000"/>
        </w:rPr>
        <w:t xml:space="preserve"> </w:t>
      </w:r>
      <w:r w:rsidR="000B1DDF">
        <w:rPr>
          <w:color w:val="000000"/>
        </w:rPr>
        <w:t xml:space="preserve">403 614,958 </w:t>
      </w:r>
      <w:r w:rsidR="00A41DBD">
        <w:rPr>
          <w:color w:val="000000"/>
        </w:rPr>
        <w:t>тыс. руб</w:t>
      </w:r>
      <w:r w:rsidR="00645430">
        <w:rPr>
          <w:color w:val="000000"/>
        </w:rPr>
        <w:t>лей</w:t>
      </w:r>
      <w:r>
        <w:rPr>
          <w:color w:val="000000"/>
        </w:rPr>
        <w:t>, о</w:t>
      </w:r>
      <w:r w:rsidR="003F3C1A" w:rsidRPr="003F3C1A">
        <w:rPr>
          <w:color w:val="000000"/>
        </w:rPr>
        <w:t xml:space="preserve">бщий объем </w:t>
      </w:r>
      <w:r w:rsidR="003F3C1A">
        <w:rPr>
          <w:color w:val="000000"/>
        </w:rPr>
        <w:t>доходов</w:t>
      </w:r>
      <w:r w:rsidR="003F3C1A" w:rsidRPr="003F3C1A">
        <w:rPr>
          <w:color w:val="000000"/>
        </w:rPr>
        <w:t xml:space="preserve"> бюджета Черниговского района на 201</w:t>
      </w:r>
      <w:r w:rsidR="000B1DDF">
        <w:rPr>
          <w:color w:val="000000"/>
        </w:rPr>
        <w:t>8</w:t>
      </w:r>
      <w:r w:rsidR="003F3C1A" w:rsidRPr="003F3C1A">
        <w:rPr>
          <w:color w:val="000000"/>
        </w:rPr>
        <w:t xml:space="preserve"> год </w:t>
      </w:r>
      <w:r>
        <w:rPr>
          <w:color w:val="000000"/>
        </w:rPr>
        <w:t>составит</w:t>
      </w:r>
      <w:r w:rsidR="00AA358C">
        <w:rPr>
          <w:color w:val="000000"/>
        </w:rPr>
        <w:t xml:space="preserve"> </w:t>
      </w:r>
      <w:r w:rsidR="000B1DDF">
        <w:rPr>
          <w:color w:val="000000"/>
        </w:rPr>
        <w:t>72</w:t>
      </w:r>
      <w:r w:rsidR="00952C51">
        <w:rPr>
          <w:color w:val="000000"/>
        </w:rPr>
        <w:t>3</w:t>
      </w:r>
      <w:r w:rsidR="000B1DDF">
        <w:rPr>
          <w:color w:val="000000"/>
        </w:rPr>
        <w:t> </w:t>
      </w:r>
      <w:r w:rsidR="00952C51">
        <w:rPr>
          <w:color w:val="000000"/>
        </w:rPr>
        <w:t>493</w:t>
      </w:r>
      <w:r w:rsidR="000B1DDF">
        <w:rPr>
          <w:color w:val="000000"/>
        </w:rPr>
        <w:t xml:space="preserve">,958 </w:t>
      </w:r>
      <w:r w:rsidR="003F3C1A" w:rsidRPr="003F3C1A">
        <w:rPr>
          <w:color w:val="000000"/>
        </w:rPr>
        <w:t>тыс. руб</w:t>
      </w:r>
      <w:r w:rsidR="003A63D4">
        <w:rPr>
          <w:color w:val="000000"/>
        </w:rPr>
        <w:t>лей</w:t>
      </w:r>
      <w:r w:rsidR="003F3C1A" w:rsidRPr="003F3C1A">
        <w:rPr>
          <w:color w:val="000000"/>
        </w:rPr>
        <w:t>.</w:t>
      </w:r>
    </w:p>
    <w:p w:rsidR="00007881" w:rsidRDefault="00007881" w:rsidP="00350F96">
      <w:pPr>
        <w:pStyle w:val="ConsPlusNormal"/>
        <w:spacing w:line="360" w:lineRule="auto"/>
        <w:ind w:firstLine="567"/>
        <w:jc w:val="both"/>
      </w:pPr>
    </w:p>
    <w:p w:rsidR="00350F96" w:rsidRDefault="00350F96" w:rsidP="00350F96">
      <w:pPr>
        <w:pStyle w:val="ConsPlusNormal"/>
        <w:spacing w:line="360" w:lineRule="auto"/>
        <w:ind w:firstLine="567"/>
        <w:jc w:val="both"/>
      </w:pPr>
      <w:r w:rsidRPr="00350F96">
        <w:t xml:space="preserve">Проектом решения предусматривается внесение изменений в расходную часть бюджета </w:t>
      </w:r>
      <w:r w:rsidR="00F346F2">
        <w:t>в 201</w:t>
      </w:r>
      <w:r w:rsidR="000B1DDF">
        <w:t>8</w:t>
      </w:r>
      <w:r w:rsidR="00F346F2">
        <w:t xml:space="preserve"> году </w:t>
      </w:r>
      <w:r w:rsidRPr="00350F96">
        <w:t xml:space="preserve">в сторону </w:t>
      </w:r>
      <w:r w:rsidR="00F346F2">
        <w:t>увеличения</w:t>
      </w:r>
      <w:r w:rsidRPr="00350F96">
        <w:t xml:space="preserve"> на </w:t>
      </w:r>
      <w:r w:rsidR="00240C0F">
        <w:t>6 752,166</w:t>
      </w:r>
      <w:r w:rsidRPr="00350F96">
        <w:t xml:space="preserve"> тыс. рублей</w:t>
      </w:r>
      <w:r w:rsidR="00EF5CD9">
        <w:t>.</w:t>
      </w:r>
    </w:p>
    <w:p w:rsidR="00FB1485" w:rsidRPr="00FB1485" w:rsidRDefault="00F346F2" w:rsidP="00350F96">
      <w:pPr>
        <w:pStyle w:val="ConsPlusNormal"/>
        <w:spacing w:line="360" w:lineRule="auto"/>
        <w:ind w:firstLine="567"/>
        <w:jc w:val="both"/>
      </w:pPr>
      <w:r>
        <w:t>Увеличение</w:t>
      </w:r>
      <w:r w:rsidR="00494D47" w:rsidRPr="00494D47">
        <w:t xml:space="preserve"> расходной части за счет безвозмездных поступлений </w:t>
      </w:r>
      <w:r w:rsidR="00494D47">
        <w:t>от других бюджетов</w:t>
      </w:r>
      <w:r w:rsidR="00AA358C">
        <w:t xml:space="preserve"> </w:t>
      </w:r>
      <w:r w:rsidR="00EF5CD9">
        <w:t>составило</w:t>
      </w:r>
      <w:r w:rsidR="00AA358C">
        <w:t xml:space="preserve"> </w:t>
      </w:r>
      <w:r w:rsidR="000D3427">
        <w:t xml:space="preserve">2 424,279 </w:t>
      </w:r>
      <w:r w:rsidR="00EF5CD9">
        <w:t>тыс. рублей, в том числе</w:t>
      </w:r>
      <w:r w:rsidR="00494D47" w:rsidRPr="00494D47">
        <w:t>:</w:t>
      </w:r>
    </w:p>
    <w:p w:rsidR="00850FDA" w:rsidRDefault="00850FDA" w:rsidP="00850FDA">
      <w:pPr>
        <w:pStyle w:val="ConsPlusNormal"/>
        <w:spacing w:line="360" w:lineRule="auto"/>
        <w:ind w:firstLine="708"/>
        <w:jc w:val="both"/>
      </w:pPr>
      <w:r>
        <w:t xml:space="preserve">- увеличение бюджетных ассигнований по подразделу 0113 «Другие общегосударственные вопросы» на </w:t>
      </w:r>
      <w:r w:rsidR="000D3427">
        <w:t>2 055,525</w:t>
      </w:r>
      <w:r>
        <w:t xml:space="preserve"> тыс. рублей - на содержание многофункциональн</w:t>
      </w:r>
      <w:r w:rsidR="00094B8A">
        <w:t>ого</w:t>
      </w:r>
      <w:r>
        <w:t xml:space="preserve"> центр</w:t>
      </w:r>
      <w:r w:rsidR="00094B8A">
        <w:t>а</w:t>
      </w:r>
      <w:r>
        <w:t xml:space="preserve"> предоставления государственных и муниципальных услуг</w:t>
      </w:r>
      <w:r w:rsidRPr="00850FDA">
        <w:t>;</w:t>
      </w:r>
    </w:p>
    <w:p w:rsidR="000D3427" w:rsidRDefault="000D3427" w:rsidP="00850FDA">
      <w:pPr>
        <w:pStyle w:val="ConsPlusNormal"/>
        <w:spacing w:line="360" w:lineRule="auto"/>
        <w:ind w:firstLine="708"/>
        <w:jc w:val="both"/>
        <w:rPr>
          <w:color w:val="000000"/>
        </w:rPr>
      </w:pPr>
      <w:r>
        <w:t>-  увеличение бюджетных ассигнований по подразделу 0105 «Судебная система» - на 421,254 тыс. рублей на</w:t>
      </w:r>
      <w:r>
        <w:rPr>
          <w:color w:val="000000"/>
        </w:rPr>
        <w:t xml:space="preserve"> составление (изменение) списков</w:t>
      </w:r>
      <w:r w:rsidRPr="00AD1F7C">
        <w:rPr>
          <w:color w:val="000000"/>
        </w:rPr>
        <w:t xml:space="preserve"> </w:t>
      </w:r>
      <w:r>
        <w:rPr>
          <w:color w:val="000000"/>
        </w:rPr>
        <w:t>кандидатов в присяжные заседатели федеральных судов общей юрисдикции, в том числе:</w:t>
      </w:r>
    </w:p>
    <w:p w:rsidR="000D3427" w:rsidRDefault="003323B2" w:rsidP="00850FDA">
      <w:pPr>
        <w:pStyle w:val="ConsPlusNormal"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Приморский краевой суд – 8,745 тыс. рублей;</w:t>
      </w:r>
    </w:p>
    <w:p w:rsidR="003323B2" w:rsidRDefault="003323B2" w:rsidP="00850FDA">
      <w:pPr>
        <w:pStyle w:val="ConsPlusNormal"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Тихоокеанский флотский военный суд – 1,054 тыс. рублей;</w:t>
      </w:r>
    </w:p>
    <w:p w:rsidR="003323B2" w:rsidRDefault="003323B2" w:rsidP="00850FDA">
      <w:pPr>
        <w:pStyle w:val="ConsPlusNormal"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3 окружной военный суд – 0,421 тыс. рублей;</w:t>
      </w:r>
    </w:p>
    <w:p w:rsidR="003323B2" w:rsidRDefault="003323B2" w:rsidP="00850FDA">
      <w:pPr>
        <w:pStyle w:val="ConsPlusNormal"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Районные суды, образованные в округах Приморского края – 395,123 тыс. рублей;</w:t>
      </w:r>
    </w:p>
    <w:p w:rsidR="003323B2" w:rsidRDefault="003323B2" w:rsidP="00850FDA">
      <w:pPr>
        <w:pStyle w:val="ConsPlusNormal"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Гарнизонный военные суды – 13,171 тыс. рублей;</w:t>
      </w:r>
    </w:p>
    <w:p w:rsidR="000D3427" w:rsidRDefault="003323B2" w:rsidP="00850FDA">
      <w:pPr>
        <w:pStyle w:val="ConsPlusNormal"/>
        <w:spacing w:line="360" w:lineRule="auto"/>
        <w:ind w:firstLine="708"/>
        <w:jc w:val="both"/>
      </w:pPr>
      <w:r>
        <w:rPr>
          <w:color w:val="000000"/>
        </w:rPr>
        <w:t>Черемховский гарнизонный военный суд – 2,740 тыс. рублей;</w:t>
      </w:r>
      <w:r w:rsidR="000D3427">
        <w:t xml:space="preserve"> </w:t>
      </w:r>
    </w:p>
    <w:p w:rsidR="00F346F2" w:rsidRDefault="000D3427" w:rsidP="00B51CE9">
      <w:pPr>
        <w:pStyle w:val="ConsPlusNormal"/>
        <w:spacing w:line="360" w:lineRule="auto"/>
        <w:ind w:firstLine="708"/>
        <w:jc w:val="both"/>
      </w:pPr>
      <w:r>
        <w:t xml:space="preserve">- </w:t>
      </w:r>
      <w:r w:rsidR="00A113CF">
        <w:t>уменьшение б</w:t>
      </w:r>
      <w:r w:rsidR="00F346F2">
        <w:t xml:space="preserve">юджетных ассигнований по подразделу 0203 «Мобилизационная и вневойсковая подготовка» на </w:t>
      </w:r>
      <w:r w:rsidR="00A113CF">
        <w:t>52</w:t>
      </w:r>
      <w:r w:rsidR="00F346F2">
        <w:t>,</w:t>
      </w:r>
      <w:r w:rsidR="00A113CF">
        <w:t xml:space="preserve">500 </w:t>
      </w:r>
      <w:r w:rsidR="00F346F2">
        <w:t xml:space="preserve">тыс. рублей – на </w:t>
      </w:r>
      <w:r w:rsidR="00B40C1E">
        <w:lastRenderedPageBreak/>
        <w:t>предоставление субвенций поселениям Черниговского района, где отсутствуют военные комиссариаты, на осуществление первичного воинского учета. Распределение субвенции в разрезе поселений на 201</w:t>
      </w:r>
      <w:r w:rsidR="00A113CF">
        <w:t>8</w:t>
      </w:r>
      <w:r w:rsidR="00B40C1E">
        <w:t xml:space="preserve"> </w:t>
      </w:r>
      <w:proofErr w:type="gramStart"/>
      <w:r w:rsidR="00B40C1E">
        <w:t>год  представлено</w:t>
      </w:r>
      <w:proofErr w:type="gramEnd"/>
      <w:r w:rsidR="00B40C1E">
        <w:t xml:space="preserve"> в при</w:t>
      </w:r>
      <w:r w:rsidR="00850FDA">
        <w:t xml:space="preserve">ложении </w:t>
      </w:r>
      <w:r w:rsidR="00E43786">
        <w:t>10</w:t>
      </w:r>
      <w:r w:rsidR="00850FDA">
        <w:t xml:space="preserve"> к настоящему проекту</w:t>
      </w:r>
      <w:r w:rsidR="00850FDA" w:rsidRPr="00850FDA">
        <w:t>;</w:t>
      </w:r>
    </w:p>
    <w:p w:rsidR="00AA358C" w:rsidRPr="007441E2" w:rsidRDefault="00C27B2F" w:rsidP="007441E2">
      <w:pPr>
        <w:pStyle w:val="ConsPlusNormal"/>
        <w:spacing w:line="360" w:lineRule="auto"/>
        <w:ind w:firstLine="708"/>
        <w:jc w:val="both"/>
      </w:pPr>
      <w:r w:rsidRPr="00AA358C">
        <w:t>Увеличение</w:t>
      </w:r>
      <w:r w:rsidR="002918E1" w:rsidRPr="00AA358C">
        <w:t xml:space="preserve"> расходной части за счет собственных </w:t>
      </w:r>
      <w:r w:rsidR="003D4686">
        <w:t xml:space="preserve">источников </w:t>
      </w:r>
      <w:r w:rsidR="002918E1" w:rsidRPr="00AA358C">
        <w:t xml:space="preserve">средств районного </w:t>
      </w:r>
      <w:r w:rsidR="002918E1" w:rsidRPr="007441E2">
        <w:t xml:space="preserve">бюджета произведено в сумме </w:t>
      </w:r>
      <w:r w:rsidR="003D4686">
        <w:t>4 </w:t>
      </w:r>
      <w:r w:rsidR="00E43786">
        <w:t>327</w:t>
      </w:r>
      <w:r w:rsidR="003D4686">
        <w:t>,</w:t>
      </w:r>
      <w:r w:rsidR="00E43786">
        <w:t>887</w:t>
      </w:r>
      <w:r w:rsidR="00A20EA3">
        <w:t xml:space="preserve"> </w:t>
      </w:r>
      <w:r w:rsidR="002918E1" w:rsidRPr="007441E2">
        <w:t>тыс. рублей, из них:</w:t>
      </w:r>
    </w:p>
    <w:p w:rsidR="001537BE" w:rsidRDefault="001537BE" w:rsidP="002918E1">
      <w:pPr>
        <w:pStyle w:val="ConsPlusNormal"/>
        <w:spacing w:line="360" w:lineRule="auto"/>
        <w:ind w:firstLine="708"/>
        <w:jc w:val="both"/>
      </w:pPr>
      <w:r>
        <w:t xml:space="preserve">по подразделу 0113 «Другие общегосударственные вопросы» на 13,861 тыс. рублей – расходы, связанные с исполнением судебного акта по иску ООО «Автобан-ДВ»; </w:t>
      </w:r>
    </w:p>
    <w:p w:rsidR="007441E2" w:rsidRDefault="00103F40" w:rsidP="002918E1">
      <w:pPr>
        <w:pStyle w:val="ConsPlusNormal"/>
        <w:spacing w:line="360" w:lineRule="auto"/>
        <w:ind w:firstLine="708"/>
        <w:jc w:val="both"/>
      </w:pPr>
      <w:r>
        <w:t>по подразделу 0409 «</w:t>
      </w:r>
      <w:r w:rsidR="007441E2">
        <w:t>Дорожное хозяйство (д</w:t>
      </w:r>
      <w:r w:rsidR="007441E2" w:rsidRPr="007441E2">
        <w:t>орожные фонды</w:t>
      </w:r>
      <w:r w:rsidR="007441E2">
        <w:t xml:space="preserve">)» на </w:t>
      </w:r>
      <w:r w:rsidR="00DA682D">
        <w:t xml:space="preserve">2 434,366 </w:t>
      </w:r>
      <w:r w:rsidR="007441E2">
        <w:t>тыс. рублей</w:t>
      </w:r>
      <w:r>
        <w:t xml:space="preserve"> в целях финансового обеспечения дорожной деятельности в отношении автомобильных дорог общего пользования местного значения Черниговского </w:t>
      </w:r>
      <w:proofErr w:type="gramStart"/>
      <w:r>
        <w:t xml:space="preserve">района </w:t>
      </w:r>
      <w:r w:rsidR="007441E2">
        <w:t xml:space="preserve"> за</w:t>
      </w:r>
      <w:proofErr w:type="gramEnd"/>
      <w:r w:rsidR="007441E2">
        <w:t xml:space="preserve"> счет остатков средств местного бюджета</w:t>
      </w:r>
      <w:r>
        <w:t>, образовавшихся на 01 января 201</w:t>
      </w:r>
      <w:r w:rsidR="00DA682D">
        <w:t>8</w:t>
      </w:r>
      <w:r>
        <w:t xml:space="preserve"> года и имеющих целевое назначение (доходы от акцизов на бензин, дизельное топливо)</w:t>
      </w:r>
      <w:r w:rsidRPr="00103F40">
        <w:t>;</w:t>
      </w:r>
    </w:p>
    <w:p w:rsidR="003A46F1" w:rsidRDefault="003A46F1" w:rsidP="002918E1">
      <w:pPr>
        <w:pStyle w:val="ConsPlusNormal"/>
        <w:spacing w:line="360" w:lineRule="auto"/>
        <w:ind w:firstLine="708"/>
        <w:jc w:val="both"/>
      </w:pPr>
      <w:r>
        <w:t xml:space="preserve">по подразделу </w:t>
      </w:r>
      <w:r w:rsidR="00DA682D">
        <w:t>10</w:t>
      </w:r>
      <w:r>
        <w:t>0</w:t>
      </w:r>
      <w:r w:rsidR="00DA682D">
        <w:t>1</w:t>
      </w:r>
      <w:r>
        <w:t xml:space="preserve"> «</w:t>
      </w:r>
      <w:r w:rsidR="00DA682D">
        <w:t>Пенсионное обеспечение</w:t>
      </w:r>
      <w:r>
        <w:t xml:space="preserve">» на </w:t>
      </w:r>
      <w:r w:rsidR="00DA682D">
        <w:t>1 9</w:t>
      </w:r>
      <w:r w:rsidR="00E43786">
        <w:t>85</w:t>
      </w:r>
      <w:r w:rsidR="00DA682D">
        <w:t>,</w:t>
      </w:r>
      <w:r w:rsidR="00E43786">
        <w:t xml:space="preserve">458 </w:t>
      </w:r>
      <w:r>
        <w:t xml:space="preserve">тыс. рублей </w:t>
      </w:r>
      <w:r w:rsidR="00426A2F">
        <w:t xml:space="preserve">на </w:t>
      </w:r>
      <w:r w:rsidR="00DA682D">
        <w:t xml:space="preserve">выплату пенсии за выслугу лет </w:t>
      </w:r>
      <w:r w:rsidR="00781276">
        <w:t>муниципальным служащим и ежемесячной доплаты к страховой пенсии лица, замещающего муниципальную должность на постоянной основе</w:t>
      </w:r>
      <w:r w:rsidR="00C329B5">
        <w:t>.</w:t>
      </w:r>
    </w:p>
    <w:p w:rsidR="00E940EA" w:rsidRDefault="002918E1" w:rsidP="00E940EA">
      <w:pPr>
        <w:pStyle w:val="ConsPlusNormal"/>
        <w:spacing w:line="360" w:lineRule="auto"/>
        <w:ind w:firstLine="708"/>
        <w:jc w:val="both"/>
      </w:pPr>
      <w:r w:rsidRPr="00E940EA">
        <w:t xml:space="preserve">Источником финансирования указанных расходов </w:t>
      </w:r>
      <w:proofErr w:type="gramStart"/>
      <w:r w:rsidRPr="00E940EA">
        <w:t>предлага</w:t>
      </w:r>
      <w:r w:rsidR="00FF3750" w:rsidRPr="00E940EA">
        <w:t>ю</w:t>
      </w:r>
      <w:r w:rsidRPr="00E940EA">
        <w:t>тся</w:t>
      </w:r>
      <w:r w:rsidR="00FF3750" w:rsidRPr="00E940EA">
        <w:t xml:space="preserve"> </w:t>
      </w:r>
      <w:r w:rsidRPr="00E940EA">
        <w:t xml:space="preserve"> </w:t>
      </w:r>
      <w:r w:rsidR="00FF3750" w:rsidRPr="00E940EA">
        <w:t>собственные</w:t>
      </w:r>
      <w:proofErr w:type="gramEnd"/>
      <w:r w:rsidR="00FF3750" w:rsidRPr="00E940EA">
        <w:t xml:space="preserve"> доходы районного бюджета в сумме </w:t>
      </w:r>
      <w:r w:rsidR="003D4686">
        <w:t>1 </w:t>
      </w:r>
      <w:r w:rsidR="003C3761">
        <w:t>550</w:t>
      </w:r>
      <w:r w:rsidR="003D4686">
        <w:t>,0</w:t>
      </w:r>
      <w:r w:rsidR="003C3761">
        <w:t>00</w:t>
      </w:r>
      <w:r w:rsidR="00E940EA" w:rsidRPr="00E940EA">
        <w:t xml:space="preserve"> тыс. рублей</w:t>
      </w:r>
      <w:r w:rsidR="003D4686">
        <w:t>,</w:t>
      </w:r>
      <w:r w:rsidR="00E940EA" w:rsidRPr="00E940EA">
        <w:t xml:space="preserve"> остатки </w:t>
      </w:r>
      <w:r w:rsidR="00CB7226">
        <w:t xml:space="preserve">средств </w:t>
      </w:r>
      <w:r w:rsidR="00031152">
        <w:t>районного</w:t>
      </w:r>
      <w:r w:rsidR="00CB7226">
        <w:t xml:space="preserve"> бюджета, образовавшиеся </w:t>
      </w:r>
      <w:r w:rsidR="00E940EA" w:rsidRPr="00E940EA">
        <w:t>на 01 января 201</w:t>
      </w:r>
      <w:r w:rsidR="00325269">
        <w:t>8</w:t>
      </w:r>
      <w:r w:rsidR="00E940EA" w:rsidRPr="00E940EA">
        <w:t xml:space="preserve"> года в сумме </w:t>
      </w:r>
      <w:r w:rsidR="00C048E6">
        <w:t>2 777,887</w:t>
      </w:r>
      <w:r w:rsidR="00E940EA" w:rsidRPr="00E940EA">
        <w:t xml:space="preserve"> тыс. рублей</w:t>
      </w:r>
      <w:r w:rsidR="00B52FD2">
        <w:t xml:space="preserve">, а также сокращение ассигнований в сумме 105,798 </w:t>
      </w:r>
      <w:proofErr w:type="spellStart"/>
      <w:r w:rsidR="00B52FD2">
        <w:t>тыс.рублей</w:t>
      </w:r>
      <w:proofErr w:type="spellEnd"/>
      <w:r w:rsidR="00B52FD2">
        <w:t xml:space="preserve">, предусмотренные в районном бюджете, в том числе: </w:t>
      </w:r>
    </w:p>
    <w:p w:rsidR="00B52FD2" w:rsidRDefault="00B52FD2" w:rsidP="00B52FD2">
      <w:pPr>
        <w:pStyle w:val="ConsPlusNormal"/>
        <w:spacing w:line="360" w:lineRule="auto"/>
        <w:ind w:firstLine="708"/>
        <w:jc w:val="both"/>
        <w:rPr>
          <w:shd w:val="clear" w:color="auto" w:fill="FFFFFF" w:themeFill="background1"/>
        </w:rPr>
      </w:pPr>
      <w:r w:rsidRPr="00B52FD2">
        <w:t xml:space="preserve">по подразделу 0113 «Другие общегосударственные вопросы» на 105,798 тыс. рублей – расходы, ранее предусмотренные в районном </w:t>
      </w:r>
      <w:proofErr w:type="gramStart"/>
      <w:r w:rsidRPr="00B52FD2">
        <w:t>бюджете  на</w:t>
      </w:r>
      <w:proofErr w:type="gramEnd"/>
      <w:r w:rsidRPr="00B52FD2">
        <w:t xml:space="preserve"> содержание многофункционального центра предоставления государственных и муниципальных услуг с соблюдением уровня </w:t>
      </w:r>
      <w:proofErr w:type="spellStart"/>
      <w:r w:rsidRPr="00B52FD2">
        <w:t>софинансирования</w:t>
      </w:r>
      <w:proofErr w:type="spellEnd"/>
      <w:r w:rsidRPr="00B52FD2">
        <w:t xml:space="preserve"> с краевым бюджетом </w:t>
      </w:r>
      <w:r w:rsidR="00F864A7">
        <w:t>45</w:t>
      </w:r>
      <w:r w:rsidRPr="00B52FD2">
        <w:t>%.</w:t>
      </w:r>
      <w:r>
        <w:t xml:space="preserve"> </w:t>
      </w:r>
      <w:r w:rsidR="003C3761">
        <w:t xml:space="preserve">Согласно </w:t>
      </w:r>
      <w:r w:rsidR="009A7C62">
        <w:t xml:space="preserve">Постановления Администрации </w:t>
      </w:r>
      <w:r w:rsidR="003C3761">
        <w:t xml:space="preserve">Приморского края от </w:t>
      </w:r>
      <w:r w:rsidR="009A7C62">
        <w:t>19</w:t>
      </w:r>
      <w:r w:rsidR="003C3761">
        <w:t>.</w:t>
      </w:r>
      <w:r w:rsidR="009A7C62">
        <w:t>01</w:t>
      </w:r>
      <w:r w:rsidR="003C3761">
        <w:t>.201</w:t>
      </w:r>
      <w:r w:rsidR="009A7C62">
        <w:t>8</w:t>
      </w:r>
      <w:r w:rsidR="003C3761">
        <w:t>г</w:t>
      </w:r>
      <w:r w:rsidR="00007881">
        <w:t>.</w:t>
      </w:r>
      <w:r w:rsidR="009A7C62">
        <w:t xml:space="preserve"> №23</w:t>
      </w:r>
      <w:r w:rsidR="003C3761">
        <w:t xml:space="preserve"> </w:t>
      </w:r>
      <w:r w:rsidR="003C3761" w:rsidRPr="00F864A7">
        <w:t>уровень</w:t>
      </w:r>
      <w:r w:rsidR="00F864A7" w:rsidRPr="00F864A7">
        <w:t xml:space="preserve"> </w:t>
      </w:r>
      <w:proofErr w:type="spellStart"/>
      <w:r w:rsidR="00F95D27" w:rsidRPr="00F864A7">
        <w:rPr>
          <w:shd w:val="clear" w:color="auto" w:fill="FFFFFF" w:themeFill="background1"/>
        </w:rPr>
        <w:t>софинансирования</w:t>
      </w:r>
      <w:proofErr w:type="spellEnd"/>
      <w:r w:rsidR="00F95D27" w:rsidRPr="00F864A7">
        <w:rPr>
          <w:shd w:val="clear" w:color="auto" w:fill="FFFFFF" w:themeFill="background1"/>
        </w:rPr>
        <w:t xml:space="preserve"> указанных расходов </w:t>
      </w:r>
      <w:r w:rsidR="00F864A7">
        <w:rPr>
          <w:shd w:val="clear" w:color="auto" w:fill="FFFFFF" w:themeFill="background1"/>
        </w:rPr>
        <w:t>в 2018 году состав</w:t>
      </w:r>
      <w:r w:rsidR="009A7C62">
        <w:rPr>
          <w:shd w:val="clear" w:color="auto" w:fill="FFFFFF" w:themeFill="background1"/>
        </w:rPr>
        <w:t xml:space="preserve">ляет </w:t>
      </w:r>
      <w:r w:rsidR="00F864A7">
        <w:rPr>
          <w:shd w:val="clear" w:color="auto" w:fill="FFFFFF" w:themeFill="background1"/>
        </w:rPr>
        <w:t>65%</w:t>
      </w:r>
      <w:r w:rsidR="00007881">
        <w:rPr>
          <w:shd w:val="clear" w:color="auto" w:fill="FFFFFF" w:themeFill="background1"/>
        </w:rPr>
        <w:t xml:space="preserve"> -</w:t>
      </w:r>
      <w:r w:rsidR="00F864A7">
        <w:rPr>
          <w:shd w:val="clear" w:color="auto" w:fill="FFFFFF" w:themeFill="background1"/>
        </w:rPr>
        <w:t xml:space="preserve"> средства краевого бюджета и </w:t>
      </w:r>
      <w:r w:rsidR="00F95D27" w:rsidRPr="00F864A7">
        <w:rPr>
          <w:shd w:val="clear" w:color="auto" w:fill="FFFFFF" w:themeFill="background1"/>
        </w:rPr>
        <w:t>35%</w:t>
      </w:r>
      <w:r w:rsidR="00007881">
        <w:rPr>
          <w:shd w:val="clear" w:color="auto" w:fill="FFFFFF" w:themeFill="background1"/>
        </w:rPr>
        <w:t xml:space="preserve"> -</w:t>
      </w:r>
      <w:r w:rsidR="00F864A7">
        <w:rPr>
          <w:shd w:val="clear" w:color="auto" w:fill="FFFFFF" w:themeFill="background1"/>
        </w:rPr>
        <w:t xml:space="preserve"> средства местного бюджета.</w:t>
      </w:r>
    </w:p>
    <w:p w:rsidR="00C329B5" w:rsidRPr="00426A2F" w:rsidRDefault="00C329B5" w:rsidP="00C329B5">
      <w:pPr>
        <w:pStyle w:val="ConsPlusNormal"/>
        <w:spacing w:line="360" w:lineRule="auto"/>
        <w:ind w:firstLine="708"/>
        <w:jc w:val="both"/>
      </w:pPr>
      <w:r>
        <w:lastRenderedPageBreak/>
        <w:t xml:space="preserve">Кроме того, в связи с утверждением программы «Капитальный ремонт муниципального жилого фонда Черниговского муниципального района на 2018-2020 года» перераспределены средства с непрограммных направлений деятельности на программные мероприятия в сумме 654,000 тыс. рублей (подраздел 0501)    </w:t>
      </w:r>
    </w:p>
    <w:p w:rsidR="002A72BB" w:rsidRDefault="0004387B" w:rsidP="00E940EA">
      <w:pPr>
        <w:pStyle w:val="ConsPlusNormal"/>
        <w:spacing w:line="360" w:lineRule="auto"/>
        <w:ind w:firstLine="708"/>
        <w:jc w:val="both"/>
        <w:rPr>
          <w:bCs/>
        </w:rPr>
      </w:pPr>
      <w:r w:rsidRPr="00E940EA">
        <w:rPr>
          <w:bCs/>
        </w:rPr>
        <w:t>С учетом вносимых изменений о</w:t>
      </w:r>
      <w:r w:rsidR="00A03781" w:rsidRPr="00E940EA">
        <w:rPr>
          <w:bCs/>
        </w:rPr>
        <w:t>бщий объем расходов бюджета Черниговского района на 201</w:t>
      </w:r>
      <w:r w:rsidR="00C048E6">
        <w:rPr>
          <w:bCs/>
        </w:rPr>
        <w:t>8</w:t>
      </w:r>
      <w:r w:rsidR="00A03781" w:rsidRPr="00E940EA">
        <w:rPr>
          <w:bCs/>
        </w:rPr>
        <w:t xml:space="preserve"> год </w:t>
      </w:r>
      <w:r w:rsidRPr="00E940EA">
        <w:rPr>
          <w:bCs/>
        </w:rPr>
        <w:t>составит</w:t>
      </w:r>
      <w:r w:rsidR="00CB7226">
        <w:rPr>
          <w:bCs/>
        </w:rPr>
        <w:t xml:space="preserve"> </w:t>
      </w:r>
      <w:r w:rsidR="00F864A7">
        <w:rPr>
          <w:bCs/>
        </w:rPr>
        <w:t>732 352,145</w:t>
      </w:r>
      <w:r w:rsidR="00A03781" w:rsidRPr="00E940EA">
        <w:rPr>
          <w:bCs/>
        </w:rPr>
        <w:t xml:space="preserve"> тыс. руб</w:t>
      </w:r>
      <w:r w:rsidR="00983830" w:rsidRPr="00E940EA">
        <w:rPr>
          <w:bCs/>
        </w:rPr>
        <w:t>лей</w:t>
      </w:r>
      <w:r w:rsidR="00A03781" w:rsidRPr="00E940EA">
        <w:rPr>
          <w:bCs/>
        </w:rPr>
        <w:t>.</w:t>
      </w:r>
    </w:p>
    <w:p w:rsidR="00031152" w:rsidRDefault="002A72BB" w:rsidP="002A72B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1152">
        <w:rPr>
          <w:rFonts w:ascii="Times New Roman" w:hAnsi="Times New Roman" w:cs="Times New Roman"/>
          <w:bCs/>
          <w:sz w:val="28"/>
          <w:szCs w:val="28"/>
        </w:rPr>
        <w:t xml:space="preserve">         Внесены изменения в </w:t>
      </w:r>
      <w:r w:rsidR="00031152">
        <w:rPr>
          <w:rFonts w:ascii="Times New Roman" w:hAnsi="Times New Roman" w:cs="Times New Roman"/>
          <w:bCs/>
          <w:sz w:val="28"/>
          <w:szCs w:val="28"/>
        </w:rPr>
        <w:t xml:space="preserve">состав </w:t>
      </w:r>
      <w:r w:rsidRPr="00031152">
        <w:rPr>
          <w:rFonts w:ascii="Times New Roman" w:hAnsi="Times New Roman" w:cs="Times New Roman"/>
          <w:bCs/>
          <w:sz w:val="28"/>
          <w:szCs w:val="28"/>
        </w:rPr>
        <w:t>источник</w:t>
      </w:r>
      <w:r w:rsidR="00031152">
        <w:rPr>
          <w:rFonts w:ascii="Times New Roman" w:hAnsi="Times New Roman" w:cs="Times New Roman"/>
          <w:bCs/>
          <w:sz w:val="28"/>
          <w:szCs w:val="28"/>
        </w:rPr>
        <w:t>ов</w:t>
      </w:r>
      <w:r w:rsidRPr="00031152">
        <w:rPr>
          <w:rFonts w:ascii="Times New Roman" w:hAnsi="Times New Roman" w:cs="Times New Roman"/>
          <w:bCs/>
          <w:sz w:val="28"/>
          <w:szCs w:val="28"/>
        </w:rPr>
        <w:t xml:space="preserve"> внутреннего финансирования дефицита бюджета Черниговского района на 201</w:t>
      </w:r>
      <w:r w:rsidR="00D75AE9">
        <w:rPr>
          <w:rFonts w:ascii="Times New Roman" w:hAnsi="Times New Roman" w:cs="Times New Roman"/>
          <w:bCs/>
          <w:sz w:val="28"/>
          <w:szCs w:val="28"/>
        </w:rPr>
        <w:t>8</w:t>
      </w:r>
      <w:r w:rsidRPr="00031152">
        <w:rPr>
          <w:rFonts w:ascii="Times New Roman" w:hAnsi="Times New Roman" w:cs="Times New Roman"/>
          <w:bCs/>
          <w:sz w:val="28"/>
          <w:szCs w:val="28"/>
        </w:rPr>
        <w:t xml:space="preserve"> год (приложение 1)</w:t>
      </w:r>
      <w:r w:rsidR="00031152">
        <w:rPr>
          <w:rFonts w:ascii="Times New Roman" w:hAnsi="Times New Roman" w:cs="Times New Roman"/>
          <w:bCs/>
          <w:sz w:val="28"/>
          <w:szCs w:val="28"/>
        </w:rPr>
        <w:t>.</w:t>
      </w:r>
    </w:p>
    <w:p w:rsidR="00031152" w:rsidRDefault="00031152" w:rsidP="002A72B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Добавлен</w:t>
      </w:r>
      <w:r w:rsidR="00760588">
        <w:rPr>
          <w:rFonts w:ascii="Times New Roman" w:hAnsi="Times New Roman" w:cs="Times New Roman"/>
          <w:bCs/>
          <w:sz w:val="28"/>
          <w:szCs w:val="28"/>
        </w:rPr>
        <w:t xml:space="preserve"> источник покрытия дефицита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0588">
        <w:rPr>
          <w:rFonts w:ascii="Times New Roman" w:hAnsi="Times New Roman" w:cs="Times New Roman"/>
          <w:bCs/>
          <w:sz w:val="28"/>
          <w:szCs w:val="28"/>
        </w:rPr>
        <w:t xml:space="preserve">«Изменение </w:t>
      </w:r>
      <w:r>
        <w:rPr>
          <w:rFonts w:ascii="Times New Roman" w:hAnsi="Times New Roman" w:cs="Times New Roman"/>
          <w:bCs/>
          <w:sz w:val="28"/>
          <w:szCs w:val="28"/>
        </w:rPr>
        <w:t>остатк</w:t>
      </w:r>
      <w:r w:rsidR="00760588">
        <w:rPr>
          <w:rFonts w:ascii="Times New Roman" w:hAnsi="Times New Roman" w:cs="Times New Roman"/>
          <w:bCs/>
          <w:sz w:val="28"/>
          <w:szCs w:val="28"/>
        </w:rPr>
        <w:t xml:space="preserve">ов средств на счетах по учету средств бюджета» в сумме </w:t>
      </w:r>
      <w:r w:rsidR="00D75AE9">
        <w:rPr>
          <w:rFonts w:ascii="Times New Roman" w:hAnsi="Times New Roman" w:cs="Times New Roman"/>
          <w:bCs/>
          <w:sz w:val="28"/>
          <w:szCs w:val="28"/>
        </w:rPr>
        <w:t>2 777,887</w:t>
      </w:r>
      <w:r w:rsidR="00760588">
        <w:rPr>
          <w:rFonts w:ascii="Times New Roman" w:hAnsi="Times New Roman" w:cs="Times New Roman"/>
          <w:bCs/>
          <w:sz w:val="28"/>
          <w:szCs w:val="28"/>
        </w:rPr>
        <w:t xml:space="preserve"> тыс. рублей – остатки собственных средств районного бюджета на 01 января 201</w:t>
      </w:r>
      <w:r w:rsidR="00D75AE9">
        <w:rPr>
          <w:rFonts w:ascii="Times New Roman" w:hAnsi="Times New Roman" w:cs="Times New Roman"/>
          <w:bCs/>
          <w:sz w:val="28"/>
          <w:szCs w:val="28"/>
        </w:rPr>
        <w:t>8</w:t>
      </w:r>
      <w:r w:rsidR="00760588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EB2693" w:rsidRDefault="00031152" w:rsidP="002A72B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1152">
        <w:rPr>
          <w:rFonts w:ascii="Times New Roman" w:hAnsi="Times New Roman" w:cs="Times New Roman"/>
          <w:bCs/>
          <w:sz w:val="28"/>
          <w:szCs w:val="28"/>
        </w:rPr>
        <w:t xml:space="preserve">С учетом вносимых изменений </w:t>
      </w:r>
      <w:r w:rsidR="002A72BB" w:rsidRPr="00031152">
        <w:rPr>
          <w:rFonts w:ascii="Times New Roman" w:hAnsi="Times New Roman" w:cs="Times New Roman"/>
          <w:bCs/>
          <w:sz w:val="28"/>
          <w:szCs w:val="28"/>
        </w:rPr>
        <w:t xml:space="preserve">размер дефицита бюджета Черниговского района </w:t>
      </w:r>
      <w:r w:rsidR="00A01697">
        <w:rPr>
          <w:rFonts w:ascii="Times New Roman" w:hAnsi="Times New Roman" w:cs="Times New Roman"/>
          <w:bCs/>
          <w:sz w:val="28"/>
          <w:szCs w:val="28"/>
        </w:rPr>
        <w:t>на 201</w:t>
      </w:r>
      <w:r w:rsidR="00D75AE9">
        <w:rPr>
          <w:rFonts w:ascii="Times New Roman" w:hAnsi="Times New Roman" w:cs="Times New Roman"/>
          <w:bCs/>
          <w:sz w:val="28"/>
          <w:szCs w:val="28"/>
        </w:rPr>
        <w:t>8</w:t>
      </w:r>
      <w:r w:rsidR="00A01697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2A72BB" w:rsidRPr="00031152">
        <w:rPr>
          <w:rFonts w:ascii="Times New Roman" w:hAnsi="Times New Roman" w:cs="Times New Roman"/>
          <w:bCs/>
          <w:sz w:val="28"/>
          <w:szCs w:val="28"/>
        </w:rPr>
        <w:t xml:space="preserve">составляет </w:t>
      </w:r>
      <w:r w:rsidR="00F26337">
        <w:rPr>
          <w:rFonts w:ascii="Times New Roman" w:hAnsi="Times New Roman" w:cs="Times New Roman"/>
          <w:bCs/>
          <w:sz w:val="28"/>
          <w:szCs w:val="28"/>
        </w:rPr>
        <w:t>8 858,187</w:t>
      </w:r>
      <w:r w:rsidR="002A72BB" w:rsidRPr="00031152">
        <w:rPr>
          <w:rFonts w:ascii="Times New Roman" w:hAnsi="Times New Roman" w:cs="Times New Roman"/>
          <w:bCs/>
          <w:sz w:val="28"/>
          <w:szCs w:val="28"/>
        </w:rPr>
        <w:t xml:space="preserve"> тыс. рублей.</w:t>
      </w:r>
    </w:p>
    <w:p w:rsidR="0085230D" w:rsidRDefault="0085230D" w:rsidP="00BC73A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7F37" w:rsidRDefault="0085230D" w:rsidP="00BC73A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Внесены изменения в показатели планового периода 2018 и 2019 годов в части безвозмездных поступлений из вышестоящих бюджетов. </w:t>
      </w:r>
    </w:p>
    <w:p w:rsidR="0085230D" w:rsidRDefault="004037AE" w:rsidP="00787F37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85230D">
        <w:rPr>
          <w:rFonts w:ascii="Times New Roman" w:hAnsi="Times New Roman" w:cs="Times New Roman"/>
          <w:bCs/>
          <w:sz w:val="28"/>
          <w:szCs w:val="28"/>
        </w:rPr>
        <w:t xml:space="preserve">асходы </w:t>
      </w:r>
      <w:r w:rsidR="00F26337">
        <w:rPr>
          <w:rFonts w:ascii="Times New Roman" w:hAnsi="Times New Roman" w:cs="Times New Roman"/>
          <w:bCs/>
          <w:sz w:val="28"/>
          <w:szCs w:val="28"/>
        </w:rPr>
        <w:t>2019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у</w:t>
      </w:r>
      <w:r w:rsidR="00F26337">
        <w:rPr>
          <w:rFonts w:ascii="Times New Roman" w:hAnsi="Times New Roman" w:cs="Times New Roman"/>
          <w:bCs/>
          <w:sz w:val="28"/>
          <w:szCs w:val="28"/>
        </w:rPr>
        <w:t>меньшены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230D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F26337">
        <w:rPr>
          <w:rFonts w:ascii="Times New Roman" w:hAnsi="Times New Roman" w:cs="Times New Roman"/>
          <w:bCs/>
          <w:sz w:val="28"/>
          <w:szCs w:val="28"/>
        </w:rPr>
        <w:t xml:space="preserve">12,252 </w:t>
      </w:r>
      <w:r w:rsidR="0085230D">
        <w:rPr>
          <w:rFonts w:ascii="Times New Roman" w:hAnsi="Times New Roman" w:cs="Times New Roman"/>
          <w:bCs/>
          <w:sz w:val="28"/>
          <w:szCs w:val="28"/>
        </w:rPr>
        <w:t>тыс. рублей, в том числе</w:t>
      </w:r>
      <w:r w:rsidR="0085230D" w:rsidRPr="0085230D">
        <w:rPr>
          <w:rFonts w:ascii="Times New Roman" w:hAnsi="Times New Roman" w:cs="Times New Roman"/>
          <w:bCs/>
          <w:sz w:val="28"/>
          <w:szCs w:val="28"/>
        </w:rPr>
        <w:t>:</w:t>
      </w:r>
    </w:p>
    <w:p w:rsidR="0085230D" w:rsidRPr="0085230D" w:rsidRDefault="0085230D" w:rsidP="0085230D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230D">
        <w:rPr>
          <w:rFonts w:ascii="Times New Roman" w:hAnsi="Times New Roman" w:cs="Times New Roman"/>
          <w:bCs/>
          <w:sz w:val="28"/>
          <w:szCs w:val="28"/>
        </w:rPr>
        <w:t xml:space="preserve">- по подразделу </w:t>
      </w:r>
      <w:r w:rsidR="00F26337">
        <w:rPr>
          <w:rFonts w:ascii="Times New Roman" w:hAnsi="Times New Roman" w:cs="Times New Roman"/>
          <w:bCs/>
          <w:sz w:val="28"/>
          <w:szCs w:val="28"/>
        </w:rPr>
        <w:t>0</w:t>
      </w:r>
      <w:r w:rsidRPr="0085230D">
        <w:rPr>
          <w:rFonts w:ascii="Times New Roman" w:hAnsi="Times New Roman" w:cs="Times New Roman"/>
          <w:bCs/>
          <w:sz w:val="28"/>
          <w:szCs w:val="28"/>
        </w:rPr>
        <w:t>1</w:t>
      </w:r>
      <w:r w:rsidR="00F26337">
        <w:rPr>
          <w:rFonts w:ascii="Times New Roman" w:hAnsi="Times New Roman" w:cs="Times New Roman"/>
          <w:bCs/>
          <w:sz w:val="28"/>
          <w:szCs w:val="28"/>
        </w:rPr>
        <w:t>05</w:t>
      </w:r>
      <w:r w:rsidRPr="0085230D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F26337">
        <w:rPr>
          <w:rFonts w:ascii="Times New Roman" w:hAnsi="Times New Roman" w:cs="Times New Roman"/>
          <w:bCs/>
          <w:sz w:val="28"/>
          <w:szCs w:val="28"/>
        </w:rPr>
        <w:t>Судебная система</w:t>
      </w:r>
      <w:r w:rsidRPr="0085230D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F26337">
        <w:rPr>
          <w:rFonts w:ascii="Times New Roman" w:hAnsi="Times New Roman" w:cs="Times New Roman"/>
          <w:bCs/>
          <w:sz w:val="28"/>
          <w:szCs w:val="28"/>
        </w:rPr>
        <w:t xml:space="preserve">увеличены </w:t>
      </w:r>
      <w:r w:rsidRPr="0085230D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F26337">
        <w:rPr>
          <w:rFonts w:ascii="Times New Roman" w:hAnsi="Times New Roman" w:cs="Times New Roman"/>
          <w:bCs/>
          <w:sz w:val="28"/>
          <w:szCs w:val="28"/>
        </w:rPr>
        <w:t>27,348</w:t>
      </w:r>
      <w:r w:rsidRPr="0085230D">
        <w:rPr>
          <w:rFonts w:ascii="Times New Roman" w:hAnsi="Times New Roman" w:cs="Times New Roman"/>
          <w:bCs/>
          <w:sz w:val="28"/>
          <w:szCs w:val="28"/>
        </w:rPr>
        <w:t xml:space="preserve"> тыс. рублей – на</w:t>
      </w:r>
      <w:r w:rsidR="00E80CA2">
        <w:rPr>
          <w:rFonts w:ascii="Times New Roman" w:hAnsi="Times New Roman" w:cs="Times New Roman"/>
          <w:bCs/>
          <w:sz w:val="28"/>
          <w:szCs w:val="28"/>
        </w:rPr>
        <w:t xml:space="preserve"> составление (изменение) списков кандидатов в присяжные заседатели федеральных судов общей юрисдикции</w:t>
      </w:r>
      <w:r w:rsidRPr="0085230D">
        <w:rPr>
          <w:rFonts w:ascii="Times New Roman" w:hAnsi="Times New Roman" w:cs="Times New Roman"/>
          <w:bCs/>
          <w:sz w:val="28"/>
          <w:szCs w:val="28"/>
        </w:rPr>
        <w:t>;</w:t>
      </w:r>
    </w:p>
    <w:p w:rsidR="0085230D" w:rsidRDefault="0085230D" w:rsidP="0085230D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230D">
        <w:rPr>
          <w:rFonts w:ascii="Times New Roman" w:hAnsi="Times New Roman" w:cs="Times New Roman"/>
          <w:bCs/>
          <w:sz w:val="28"/>
          <w:szCs w:val="28"/>
        </w:rPr>
        <w:t xml:space="preserve">- по подразделу 0203 «Мобилизационная и вневойсковая </w:t>
      </w:r>
      <w:proofErr w:type="gramStart"/>
      <w:r w:rsidRPr="0085230D">
        <w:rPr>
          <w:rFonts w:ascii="Times New Roman" w:hAnsi="Times New Roman" w:cs="Times New Roman"/>
          <w:bCs/>
          <w:sz w:val="28"/>
          <w:szCs w:val="28"/>
        </w:rPr>
        <w:t xml:space="preserve">подготовка» </w:t>
      </w:r>
      <w:r w:rsidR="00E80CA2">
        <w:rPr>
          <w:rFonts w:ascii="Times New Roman" w:hAnsi="Times New Roman" w:cs="Times New Roman"/>
          <w:bCs/>
          <w:sz w:val="28"/>
          <w:szCs w:val="28"/>
        </w:rPr>
        <w:t xml:space="preserve"> уменьшены</w:t>
      </w:r>
      <w:proofErr w:type="gramEnd"/>
      <w:r w:rsidR="00E80C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230D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E80CA2">
        <w:rPr>
          <w:rFonts w:ascii="Times New Roman" w:hAnsi="Times New Roman" w:cs="Times New Roman"/>
          <w:bCs/>
          <w:sz w:val="28"/>
          <w:szCs w:val="28"/>
        </w:rPr>
        <w:t>39,600</w:t>
      </w:r>
      <w:r w:rsidRPr="0085230D">
        <w:rPr>
          <w:rFonts w:ascii="Times New Roman" w:hAnsi="Times New Roman" w:cs="Times New Roman"/>
          <w:bCs/>
          <w:sz w:val="28"/>
          <w:szCs w:val="28"/>
        </w:rPr>
        <w:t xml:space="preserve"> тыс. рублей – на предоставление субвенций поселениям Черниговского района, где отсутствуют военные комиссариаты, на осуществление первичного воинского учета;</w:t>
      </w:r>
    </w:p>
    <w:p w:rsidR="00E80CA2" w:rsidRDefault="00476D78" w:rsidP="00E80CA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Расходы 2020 года </w:t>
      </w:r>
      <w:r w:rsidR="00E80CA2">
        <w:rPr>
          <w:rFonts w:ascii="Times New Roman" w:hAnsi="Times New Roman" w:cs="Times New Roman"/>
          <w:bCs/>
          <w:sz w:val="28"/>
          <w:szCs w:val="28"/>
        </w:rPr>
        <w:t>увеличены на 45,138 тыс. рублей, в том числе</w:t>
      </w:r>
      <w:r w:rsidR="00E80CA2" w:rsidRPr="0085230D">
        <w:rPr>
          <w:rFonts w:ascii="Times New Roman" w:hAnsi="Times New Roman" w:cs="Times New Roman"/>
          <w:bCs/>
          <w:sz w:val="28"/>
          <w:szCs w:val="28"/>
        </w:rPr>
        <w:t>:</w:t>
      </w:r>
    </w:p>
    <w:p w:rsidR="00E80CA2" w:rsidRPr="0085230D" w:rsidRDefault="00E80CA2" w:rsidP="00E80CA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230D">
        <w:rPr>
          <w:rFonts w:ascii="Times New Roman" w:hAnsi="Times New Roman" w:cs="Times New Roman"/>
          <w:bCs/>
          <w:sz w:val="28"/>
          <w:szCs w:val="28"/>
        </w:rPr>
        <w:t xml:space="preserve">- по подразделу 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85230D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05</w:t>
      </w:r>
      <w:r w:rsidRPr="0085230D"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>Судебная система</w:t>
      </w:r>
      <w:r w:rsidRPr="0085230D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 xml:space="preserve">увеличены </w:t>
      </w:r>
      <w:r w:rsidRPr="0085230D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Cs/>
          <w:sz w:val="28"/>
          <w:szCs w:val="28"/>
        </w:rPr>
        <w:t>27,348</w:t>
      </w:r>
      <w:r w:rsidRPr="0085230D">
        <w:rPr>
          <w:rFonts w:ascii="Times New Roman" w:hAnsi="Times New Roman" w:cs="Times New Roman"/>
          <w:bCs/>
          <w:sz w:val="28"/>
          <w:szCs w:val="28"/>
        </w:rPr>
        <w:t xml:space="preserve"> тыс. рублей –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составление (изменение) списков кандидатов в присяжные заседатели федеральных судов общей юрисдикции</w:t>
      </w:r>
      <w:r w:rsidRPr="0085230D">
        <w:rPr>
          <w:rFonts w:ascii="Times New Roman" w:hAnsi="Times New Roman" w:cs="Times New Roman"/>
          <w:bCs/>
          <w:sz w:val="28"/>
          <w:szCs w:val="28"/>
        </w:rPr>
        <w:t>;</w:t>
      </w:r>
    </w:p>
    <w:p w:rsidR="00E80CA2" w:rsidRPr="0085230D" w:rsidRDefault="00E80CA2" w:rsidP="00E80CA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230D">
        <w:rPr>
          <w:rFonts w:ascii="Times New Roman" w:hAnsi="Times New Roman" w:cs="Times New Roman"/>
          <w:bCs/>
          <w:sz w:val="28"/>
          <w:szCs w:val="28"/>
        </w:rPr>
        <w:t xml:space="preserve">- по подразделу 0203 «Мобилизационная и вневойсковая </w:t>
      </w:r>
      <w:proofErr w:type="gramStart"/>
      <w:r w:rsidRPr="0085230D">
        <w:rPr>
          <w:rFonts w:ascii="Times New Roman" w:hAnsi="Times New Roman" w:cs="Times New Roman"/>
          <w:bCs/>
          <w:sz w:val="28"/>
          <w:szCs w:val="28"/>
        </w:rPr>
        <w:t xml:space="preserve">подготовка» </w:t>
      </w:r>
      <w:r>
        <w:rPr>
          <w:rFonts w:ascii="Times New Roman" w:hAnsi="Times New Roman" w:cs="Times New Roman"/>
          <w:bCs/>
          <w:sz w:val="28"/>
          <w:szCs w:val="28"/>
        </w:rPr>
        <w:t xml:space="preserve"> у</w:t>
      </w:r>
      <w:r w:rsidR="0098653A">
        <w:rPr>
          <w:rFonts w:ascii="Times New Roman" w:hAnsi="Times New Roman" w:cs="Times New Roman"/>
          <w:bCs/>
          <w:sz w:val="28"/>
          <w:szCs w:val="28"/>
        </w:rPr>
        <w:t>величены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230D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98653A">
        <w:rPr>
          <w:rFonts w:ascii="Times New Roman" w:hAnsi="Times New Roman" w:cs="Times New Roman"/>
          <w:bCs/>
          <w:sz w:val="28"/>
          <w:szCs w:val="28"/>
        </w:rPr>
        <w:t>4,5</w:t>
      </w:r>
      <w:r>
        <w:rPr>
          <w:rFonts w:ascii="Times New Roman" w:hAnsi="Times New Roman" w:cs="Times New Roman"/>
          <w:bCs/>
          <w:sz w:val="28"/>
          <w:szCs w:val="28"/>
        </w:rPr>
        <w:t>00</w:t>
      </w:r>
      <w:r w:rsidRPr="0085230D">
        <w:rPr>
          <w:rFonts w:ascii="Times New Roman" w:hAnsi="Times New Roman" w:cs="Times New Roman"/>
          <w:bCs/>
          <w:sz w:val="28"/>
          <w:szCs w:val="28"/>
        </w:rPr>
        <w:t xml:space="preserve"> тыс. рублей – на предоставление субвенций поселениям Черниговского района, где отсутствуют военные комиссариаты, на </w:t>
      </w:r>
      <w:r w:rsidRPr="0085230D">
        <w:rPr>
          <w:rFonts w:ascii="Times New Roman" w:hAnsi="Times New Roman" w:cs="Times New Roman"/>
          <w:bCs/>
          <w:sz w:val="28"/>
          <w:szCs w:val="28"/>
        </w:rPr>
        <w:lastRenderedPageBreak/>
        <w:t>осуществление первичного воинского учета. Распределение субвенции в разрезе поселений на 201</w:t>
      </w:r>
      <w:r w:rsidR="0098653A">
        <w:rPr>
          <w:rFonts w:ascii="Times New Roman" w:hAnsi="Times New Roman" w:cs="Times New Roman"/>
          <w:bCs/>
          <w:sz w:val="28"/>
          <w:szCs w:val="28"/>
        </w:rPr>
        <w:t>9</w:t>
      </w:r>
      <w:r w:rsidRPr="0085230D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bCs/>
          <w:sz w:val="28"/>
          <w:szCs w:val="28"/>
        </w:rPr>
        <w:t>и 20</w:t>
      </w:r>
      <w:r w:rsidR="0098653A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Pr="0085230D">
        <w:rPr>
          <w:rFonts w:ascii="Times New Roman" w:hAnsi="Times New Roman" w:cs="Times New Roman"/>
          <w:bCs/>
          <w:sz w:val="28"/>
          <w:szCs w:val="28"/>
        </w:rPr>
        <w:t xml:space="preserve">представлено в приложении </w:t>
      </w:r>
      <w:r w:rsidR="00B3344E">
        <w:rPr>
          <w:rFonts w:ascii="Times New Roman" w:hAnsi="Times New Roman" w:cs="Times New Roman"/>
          <w:bCs/>
          <w:sz w:val="28"/>
          <w:szCs w:val="28"/>
        </w:rPr>
        <w:t>11</w:t>
      </w:r>
      <w:r w:rsidRPr="0085230D">
        <w:rPr>
          <w:rFonts w:ascii="Times New Roman" w:hAnsi="Times New Roman" w:cs="Times New Roman"/>
          <w:bCs/>
          <w:sz w:val="28"/>
          <w:szCs w:val="28"/>
        </w:rPr>
        <w:t xml:space="preserve"> к настоящему проекту</w:t>
      </w:r>
      <w:r w:rsidR="00476D78">
        <w:rPr>
          <w:rFonts w:ascii="Times New Roman" w:hAnsi="Times New Roman" w:cs="Times New Roman"/>
          <w:bCs/>
          <w:sz w:val="28"/>
          <w:szCs w:val="28"/>
        </w:rPr>
        <w:t>.</w:t>
      </w:r>
    </w:p>
    <w:p w:rsidR="00777C86" w:rsidRPr="00777C86" w:rsidRDefault="00777C86" w:rsidP="00777C8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7C86">
        <w:rPr>
          <w:rFonts w:ascii="Times New Roman" w:hAnsi="Times New Roman" w:cs="Times New Roman"/>
          <w:b/>
          <w:bCs/>
          <w:sz w:val="28"/>
          <w:szCs w:val="28"/>
        </w:rPr>
        <w:t>Дорожный фонд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77C86" w:rsidRDefault="00777C86" w:rsidP="00CF44D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Внесены изменения в объем ассигнований дорожного фо</w:t>
      </w:r>
      <w:r w:rsidR="00A85C4E">
        <w:rPr>
          <w:rFonts w:ascii="Times New Roman" w:hAnsi="Times New Roman" w:cs="Times New Roman"/>
          <w:bCs/>
          <w:sz w:val="28"/>
          <w:szCs w:val="28"/>
        </w:rPr>
        <w:t>нда Черниговского района на 2018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CF44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44D8" w:rsidRPr="00CF44D8">
        <w:rPr>
          <w:rFonts w:ascii="Times New Roman" w:hAnsi="Times New Roman" w:cs="Times New Roman"/>
          <w:bCs/>
          <w:sz w:val="28"/>
          <w:szCs w:val="28"/>
        </w:rPr>
        <w:t>(ст. 12 Решения о бюджете</w:t>
      </w:r>
      <w:r w:rsidR="00740914">
        <w:rPr>
          <w:rFonts w:ascii="Times New Roman" w:hAnsi="Times New Roman" w:cs="Times New Roman"/>
          <w:bCs/>
          <w:sz w:val="28"/>
          <w:szCs w:val="28"/>
        </w:rPr>
        <w:t xml:space="preserve"> на 2018</w:t>
      </w:r>
      <w:r w:rsidR="00CF44D8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</w:t>
      </w:r>
      <w:r w:rsidR="00CF44D8" w:rsidRPr="00CF44D8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777C86" w:rsidRDefault="00777C86" w:rsidP="00777C86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7C86">
        <w:rPr>
          <w:rFonts w:ascii="Times New Roman" w:hAnsi="Times New Roman" w:cs="Times New Roman"/>
          <w:bCs/>
          <w:sz w:val="28"/>
          <w:szCs w:val="28"/>
        </w:rPr>
        <w:t xml:space="preserve">В соответствии с п.5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Порядка формирования и использования бюджетных ассигнований дорожного фонда Черниговского муниципального района, утвержденного </w:t>
      </w:r>
      <w:r w:rsidRPr="00777C86">
        <w:rPr>
          <w:rFonts w:ascii="Times New Roman" w:hAnsi="Times New Roman" w:cs="Times New Roman"/>
          <w:bCs/>
          <w:sz w:val="28"/>
          <w:szCs w:val="28"/>
        </w:rPr>
        <w:t>решением Думы Черниговског</w:t>
      </w:r>
      <w:r>
        <w:rPr>
          <w:rFonts w:ascii="Times New Roman" w:hAnsi="Times New Roman" w:cs="Times New Roman"/>
          <w:bCs/>
          <w:sz w:val="28"/>
          <w:szCs w:val="28"/>
        </w:rPr>
        <w:t>о района от 27.11.2014 №132-НПА, бюджетные ассигнования дорожного фонда, не использованные в 201</w:t>
      </w:r>
      <w:r w:rsidR="00A85C4E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году, направлены на увеличение объема дорожного фонда в текущем финансовом году.</w:t>
      </w:r>
    </w:p>
    <w:p w:rsidR="00777C86" w:rsidRPr="00777C86" w:rsidRDefault="00777C86" w:rsidP="00777C86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учетом вносимых изменений размер дорожного фонда в 201</w:t>
      </w:r>
      <w:r w:rsidR="00A85C4E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году составил </w:t>
      </w:r>
      <w:r w:rsidR="00A85C4E">
        <w:rPr>
          <w:rFonts w:ascii="Times New Roman" w:hAnsi="Times New Roman" w:cs="Times New Roman"/>
          <w:bCs/>
          <w:sz w:val="28"/>
          <w:szCs w:val="28"/>
        </w:rPr>
        <w:t>12080,366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рублей, </w:t>
      </w:r>
      <w:r w:rsidRPr="00777C86">
        <w:rPr>
          <w:rFonts w:ascii="Times New Roman" w:hAnsi="Times New Roman" w:cs="Times New Roman"/>
          <w:bCs/>
          <w:sz w:val="28"/>
          <w:szCs w:val="28"/>
        </w:rPr>
        <w:t>в том числе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направлениям</w:t>
      </w:r>
      <w:r w:rsidRPr="00777C86">
        <w:rPr>
          <w:rFonts w:ascii="Times New Roman" w:hAnsi="Times New Roman" w:cs="Times New Roman"/>
          <w:bCs/>
          <w:sz w:val="28"/>
          <w:szCs w:val="28"/>
        </w:rPr>
        <w:t>:</w:t>
      </w:r>
    </w:p>
    <w:p w:rsidR="00777C86" w:rsidRPr="00777C86" w:rsidRDefault="00777C86" w:rsidP="005B374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7C86">
        <w:rPr>
          <w:rFonts w:ascii="Times New Roman" w:hAnsi="Times New Roman" w:cs="Times New Roman"/>
          <w:bCs/>
          <w:sz w:val="28"/>
          <w:szCs w:val="28"/>
        </w:rPr>
        <w:t xml:space="preserve">- на содержание действующей сети автомобильных дорог общего пользования местного значения – </w:t>
      </w:r>
      <w:r w:rsidR="00007881">
        <w:rPr>
          <w:rFonts w:ascii="Times New Roman" w:hAnsi="Times New Roman" w:cs="Times New Roman"/>
          <w:bCs/>
          <w:sz w:val="28"/>
          <w:szCs w:val="28"/>
        </w:rPr>
        <w:t>5 680,366</w:t>
      </w:r>
      <w:r w:rsidRPr="00777C86">
        <w:rPr>
          <w:rFonts w:ascii="Times New Roman" w:hAnsi="Times New Roman" w:cs="Times New Roman"/>
          <w:bCs/>
          <w:sz w:val="28"/>
          <w:szCs w:val="28"/>
        </w:rPr>
        <w:t xml:space="preserve"> тыс. рублей;</w:t>
      </w:r>
    </w:p>
    <w:p w:rsidR="00777C86" w:rsidRPr="00777C86" w:rsidRDefault="00777C86" w:rsidP="005B374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7C86">
        <w:rPr>
          <w:rFonts w:ascii="Times New Roman" w:hAnsi="Times New Roman" w:cs="Times New Roman"/>
          <w:bCs/>
          <w:sz w:val="28"/>
          <w:szCs w:val="28"/>
        </w:rPr>
        <w:t xml:space="preserve">- на капитальный ремонт и ремонт автомобильных дорог общего пользования местного значения – </w:t>
      </w:r>
      <w:r w:rsidR="00007881">
        <w:rPr>
          <w:rFonts w:ascii="Times New Roman" w:hAnsi="Times New Roman" w:cs="Times New Roman"/>
          <w:bCs/>
          <w:sz w:val="28"/>
          <w:szCs w:val="28"/>
        </w:rPr>
        <w:t>4500,000</w:t>
      </w:r>
      <w:r w:rsidRPr="00777C86">
        <w:rPr>
          <w:rFonts w:ascii="Times New Roman" w:hAnsi="Times New Roman" w:cs="Times New Roman"/>
          <w:bCs/>
          <w:sz w:val="28"/>
          <w:szCs w:val="28"/>
        </w:rPr>
        <w:t xml:space="preserve"> тыс. рублей</w:t>
      </w:r>
      <w:r w:rsidR="005B374B">
        <w:rPr>
          <w:rFonts w:ascii="Times New Roman" w:hAnsi="Times New Roman" w:cs="Times New Roman"/>
          <w:bCs/>
          <w:sz w:val="28"/>
          <w:szCs w:val="28"/>
        </w:rPr>
        <w:t xml:space="preserve">, из них в целях </w:t>
      </w:r>
      <w:proofErr w:type="spellStart"/>
      <w:r w:rsidR="005B374B">
        <w:rPr>
          <w:rFonts w:ascii="Times New Roman" w:hAnsi="Times New Roman" w:cs="Times New Roman"/>
          <w:bCs/>
          <w:sz w:val="28"/>
          <w:szCs w:val="28"/>
        </w:rPr>
        <w:t>софинансирования</w:t>
      </w:r>
      <w:proofErr w:type="spellEnd"/>
      <w:r w:rsidR="005B374B">
        <w:rPr>
          <w:rFonts w:ascii="Times New Roman" w:hAnsi="Times New Roman" w:cs="Times New Roman"/>
          <w:bCs/>
          <w:sz w:val="28"/>
          <w:szCs w:val="28"/>
        </w:rPr>
        <w:t xml:space="preserve"> расходов с краевым бюджетом – 1</w:t>
      </w:r>
      <w:r w:rsidR="00007881">
        <w:rPr>
          <w:rFonts w:ascii="Times New Roman" w:hAnsi="Times New Roman" w:cs="Times New Roman"/>
          <w:bCs/>
          <w:sz w:val="28"/>
          <w:szCs w:val="28"/>
        </w:rPr>
        <w:t> </w:t>
      </w:r>
      <w:r w:rsidR="00B3344E">
        <w:rPr>
          <w:rFonts w:ascii="Times New Roman" w:hAnsi="Times New Roman" w:cs="Times New Roman"/>
          <w:bCs/>
          <w:sz w:val="28"/>
          <w:szCs w:val="28"/>
        </w:rPr>
        <w:t>0</w:t>
      </w:r>
      <w:r w:rsidR="005B374B">
        <w:rPr>
          <w:rFonts w:ascii="Times New Roman" w:hAnsi="Times New Roman" w:cs="Times New Roman"/>
          <w:bCs/>
          <w:sz w:val="28"/>
          <w:szCs w:val="28"/>
        </w:rPr>
        <w:t>00</w:t>
      </w:r>
      <w:r w:rsidR="00007881">
        <w:rPr>
          <w:rFonts w:ascii="Times New Roman" w:hAnsi="Times New Roman" w:cs="Times New Roman"/>
          <w:bCs/>
          <w:sz w:val="28"/>
          <w:szCs w:val="28"/>
        </w:rPr>
        <w:t>,000</w:t>
      </w:r>
      <w:r w:rsidR="005B374B">
        <w:rPr>
          <w:rFonts w:ascii="Times New Roman" w:hAnsi="Times New Roman" w:cs="Times New Roman"/>
          <w:bCs/>
          <w:sz w:val="28"/>
          <w:szCs w:val="28"/>
        </w:rPr>
        <w:t xml:space="preserve"> тыс. рублей</w:t>
      </w:r>
      <w:r w:rsidRPr="00777C86">
        <w:rPr>
          <w:rFonts w:ascii="Times New Roman" w:hAnsi="Times New Roman" w:cs="Times New Roman"/>
          <w:bCs/>
          <w:sz w:val="28"/>
          <w:szCs w:val="28"/>
        </w:rPr>
        <w:t>;</w:t>
      </w:r>
    </w:p>
    <w:p w:rsidR="00777C86" w:rsidRPr="00777C86" w:rsidRDefault="00777C86" w:rsidP="005B374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7C86">
        <w:rPr>
          <w:rFonts w:ascii="Times New Roman" w:hAnsi="Times New Roman" w:cs="Times New Roman"/>
          <w:bCs/>
          <w:sz w:val="28"/>
          <w:szCs w:val="28"/>
        </w:rPr>
        <w:t xml:space="preserve">- на обеспечение безопасных условий движения – </w:t>
      </w:r>
      <w:r w:rsidR="00007881">
        <w:rPr>
          <w:rFonts w:ascii="Times New Roman" w:hAnsi="Times New Roman" w:cs="Times New Roman"/>
          <w:bCs/>
          <w:sz w:val="28"/>
          <w:szCs w:val="28"/>
        </w:rPr>
        <w:t>900,</w:t>
      </w:r>
      <w:r w:rsidR="00CF44D8">
        <w:rPr>
          <w:rFonts w:ascii="Times New Roman" w:hAnsi="Times New Roman" w:cs="Times New Roman"/>
          <w:bCs/>
          <w:sz w:val="28"/>
          <w:szCs w:val="28"/>
        </w:rPr>
        <w:t>0</w:t>
      </w:r>
      <w:r w:rsidR="00007881">
        <w:rPr>
          <w:rFonts w:ascii="Times New Roman" w:hAnsi="Times New Roman" w:cs="Times New Roman"/>
          <w:bCs/>
          <w:sz w:val="28"/>
          <w:szCs w:val="28"/>
        </w:rPr>
        <w:t>00</w:t>
      </w:r>
      <w:r w:rsidRPr="00777C86">
        <w:rPr>
          <w:rFonts w:ascii="Times New Roman" w:hAnsi="Times New Roman" w:cs="Times New Roman"/>
          <w:bCs/>
          <w:sz w:val="28"/>
          <w:szCs w:val="28"/>
        </w:rPr>
        <w:t xml:space="preserve"> тыс. рублей.</w:t>
      </w:r>
    </w:p>
    <w:p w:rsidR="0085230D" w:rsidRPr="0085230D" w:rsidRDefault="00777C86" w:rsidP="00777C86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7C86">
        <w:rPr>
          <w:rFonts w:ascii="Times New Roman" w:hAnsi="Times New Roman" w:cs="Times New Roman"/>
          <w:bCs/>
          <w:sz w:val="28"/>
          <w:szCs w:val="28"/>
        </w:rPr>
        <w:t>На плановый период 201</w:t>
      </w:r>
      <w:r w:rsidR="006B5B24">
        <w:rPr>
          <w:rFonts w:ascii="Times New Roman" w:hAnsi="Times New Roman" w:cs="Times New Roman"/>
          <w:bCs/>
          <w:sz w:val="28"/>
          <w:szCs w:val="28"/>
        </w:rPr>
        <w:t>9</w:t>
      </w:r>
      <w:r w:rsidRPr="00777C86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6B5B24">
        <w:rPr>
          <w:rFonts w:ascii="Times New Roman" w:hAnsi="Times New Roman" w:cs="Times New Roman"/>
          <w:bCs/>
          <w:sz w:val="28"/>
          <w:szCs w:val="28"/>
        </w:rPr>
        <w:t>20</w:t>
      </w:r>
      <w:r w:rsidRPr="00777C86">
        <w:rPr>
          <w:rFonts w:ascii="Times New Roman" w:hAnsi="Times New Roman" w:cs="Times New Roman"/>
          <w:bCs/>
          <w:sz w:val="28"/>
          <w:szCs w:val="28"/>
        </w:rPr>
        <w:t xml:space="preserve"> годов размер дорожного фонда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остается неизменным и составляет </w:t>
      </w:r>
      <w:r w:rsidRPr="00777C86">
        <w:rPr>
          <w:rFonts w:ascii="Times New Roman" w:hAnsi="Times New Roman" w:cs="Times New Roman"/>
          <w:bCs/>
          <w:sz w:val="28"/>
          <w:szCs w:val="28"/>
        </w:rPr>
        <w:t>10</w:t>
      </w:r>
      <w:r w:rsidR="006B5B24">
        <w:rPr>
          <w:rFonts w:ascii="Times New Roman" w:hAnsi="Times New Roman" w:cs="Times New Roman"/>
          <w:bCs/>
          <w:sz w:val="28"/>
          <w:szCs w:val="28"/>
        </w:rPr>
        <w:t> 858,000</w:t>
      </w:r>
      <w:r w:rsidRPr="00777C86">
        <w:rPr>
          <w:rFonts w:ascii="Times New Roman" w:hAnsi="Times New Roman" w:cs="Times New Roman"/>
          <w:bCs/>
          <w:sz w:val="28"/>
          <w:szCs w:val="28"/>
        </w:rPr>
        <w:t xml:space="preserve"> тыс. рублей и </w:t>
      </w:r>
      <w:r w:rsidR="006B5B24">
        <w:rPr>
          <w:rFonts w:ascii="Times New Roman" w:hAnsi="Times New Roman" w:cs="Times New Roman"/>
          <w:bCs/>
          <w:sz w:val="28"/>
          <w:szCs w:val="28"/>
        </w:rPr>
        <w:t>10 914,000</w:t>
      </w:r>
      <w:r w:rsidRPr="00777C86">
        <w:rPr>
          <w:rFonts w:ascii="Times New Roman" w:hAnsi="Times New Roman" w:cs="Times New Roman"/>
          <w:bCs/>
          <w:sz w:val="28"/>
          <w:szCs w:val="28"/>
        </w:rPr>
        <w:t xml:space="preserve"> тыс. рублей соответственно.</w:t>
      </w:r>
    </w:p>
    <w:p w:rsidR="00A03781" w:rsidRDefault="00A03781" w:rsidP="007129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0914" w:rsidRDefault="00740914" w:rsidP="007129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E05A2" w:rsidRDefault="006E05A2" w:rsidP="007129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12945" w:rsidRPr="001F56F7" w:rsidRDefault="001F56F7" w:rsidP="007129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6F7">
        <w:rPr>
          <w:rFonts w:ascii="Times New Roman" w:hAnsi="Times New Roman" w:cs="Times New Roman"/>
          <w:bCs/>
          <w:sz w:val="28"/>
          <w:szCs w:val="28"/>
        </w:rPr>
        <w:t>Н</w:t>
      </w:r>
      <w:r w:rsidR="00712945" w:rsidRPr="001F56F7">
        <w:rPr>
          <w:rFonts w:ascii="Times New Roman" w:hAnsi="Times New Roman" w:cs="Times New Roman"/>
          <w:bCs/>
          <w:sz w:val="28"/>
          <w:szCs w:val="28"/>
        </w:rPr>
        <w:t xml:space="preserve">ачальник </w:t>
      </w:r>
    </w:p>
    <w:p w:rsidR="00AB327A" w:rsidRPr="001F56F7" w:rsidRDefault="00712945" w:rsidP="007C2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6F7">
        <w:rPr>
          <w:rFonts w:ascii="Times New Roman" w:hAnsi="Times New Roman" w:cs="Times New Roman"/>
          <w:bCs/>
          <w:sz w:val="28"/>
          <w:szCs w:val="28"/>
        </w:rPr>
        <w:t xml:space="preserve">финансового управления    </w:t>
      </w:r>
      <w:r w:rsidR="000407A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</w:t>
      </w:r>
      <w:r w:rsidRPr="001F56F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F56F7" w:rsidRPr="001F56F7">
        <w:rPr>
          <w:rFonts w:ascii="Times New Roman" w:hAnsi="Times New Roman" w:cs="Times New Roman"/>
          <w:bCs/>
          <w:sz w:val="28"/>
          <w:szCs w:val="28"/>
        </w:rPr>
        <w:t>В.А.Педорич</w:t>
      </w:r>
      <w:proofErr w:type="spellEnd"/>
    </w:p>
    <w:sectPr w:rsidR="00AB327A" w:rsidRPr="001F56F7" w:rsidSect="00007881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F58C5"/>
    <w:multiLevelType w:val="hybridMultilevel"/>
    <w:tmpl w:val="CE3A36B6"/>
    <w:lvl w:ilvl="0" w:tplc="E1F623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B461478"/>
    <w:multiLevelType w:val="hybridMultilevel"/>
    <w:tmpl w:val="CC44CA5E"/>
    <w:lvl w:ilvl="0" w:tplc="E1F623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1D90624C"/>
    <w:multiLevelType w:val="hybridMultilevel"/>
    <w:tmpl w:val="36B07730"/>
    <w:lvl w:ilvl="0" w:tplc="FBA8F2DA">
      <w:start w:val="1"/>
      <w:numFmt w:val="bullet"/>
      <w:lvlText w:val="-"/>
      <w:lvlJc w:val="left"/>
      <w:pPr>
        <w:ind w:left="214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">
    <w:nsid w:val="2F371494"/>
    <w:multiLevelType w:val="hybridMultilevel"/>
    <w:tmpl w:val="97A4182A"/>
    <w:lvl w:ilvl="0" w:tplc="D5D875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4410847"/>
    <w:multiLevelType w:val="multilevel"/>
    <w:tmpl w:val="89F89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C772CE"/>
    <w:multiLevelType w:val="hybridMultilevel"/>
    <w:tmpl w:val="CC268D2C"/>
    <w:lvl w:ilvl="0" w:tplc="CE9CD91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005B"/>
    <w:rsid w:val="00001B31"/>
    <w:rsid w:val="00003195"/>
    <w:rsid w:val="00007881"/>
    <w:rsid w:val="00011E80"/>
    <w:rsid w:val="000255BF"/>
    <w:rsid w:val="00025F65"/>
    <w:rsid w:val="00030F20"/>
    <w:rsid w:val="00031152"/>
    <w:rsid w:val="000322F2"/>
    <w:rsid w:val="00032641"/>
    <w:rsid w:val="0003537C"/>
    <w:rsid w:val="0004065D"/>
    <w:rsid w:val="000407AC"/>
    <w:rsid w:val="00042036"/>
    <w:rsid w:val="00042A44"/>
    <w:rsid w:val="00043534"/>
    <w:rsid w:val="0004387B"/>
    <w:rsid w:val="00045218"/>
    <w:rsid w:val="00046EDC"/>
    <w:rsid w:val="00047147"/>
    <w:rsid w:val="0004745A"/>
    <w:rsid w:val="00051D7C"/>
    <w:rsid w:val="00052642"/>
    <w:rsid w:val="0005508C"/>
    <w:rsid w:val="00055521"/>
    <w:rsid w:val="0005556C"/>
    <w:rsid w:val="00077EB1"/>
    <w:rsid w:val="00082DA7"/>
    <w:rsid w:val="000846C5"/>
    <w:rsid w:val="00084D15"/>
    <w:rsid w:val="00085BD7"/>
    <w:rsid w:val="00087229"/>
    <w:rsid w:val="00093CF4"/>
    <w:rsid w:val="00094B8A"/>
    <w:rsid w:val="000977C2"/>
    <w:rsid w:val="00097B4D"/>
    <w:rsid w:val="000A2705"/>
    <w:rsid w:val="000A4931"/>
    <w:rsid w:val="000A7EAC"/>
    <w:rsid w:val="000B0D45"/>
    <w:rsid w:val="000B1DDF"/>
    <w:rsid w:val="000B3606"/>
    <w:rsid w:val="000B522A"/>
    <w:rsid w:val="000C1EC0"/>
    <w:rsid w:val="000C4A08"/>
    <w:rsid w:val="000D3427"/>
    <w:rsid w:val="000D3511"/>
    <w:rsid w:val="000D53F1"/>
    <w:rsid w:val="000D5FBD"/>
    <w:rsid w:val="000E1AF4"/>
    <w:rsid w:val="000F01FD"/>
    <w:rsid w:val="000F0B22"/>
    <w:rsid w:val="00103F40"/>
    <w:rsid w:val="00104EC7"/>
    <w:rsid w:val="00115CB8"/>
    <w:rsid w:val="00122D9C"/>
    <w:rsid w:val="001332AB"/>
    <w:rsid w:val="0013542F"/>
    <w:rsid w:val="00141F40"/>
    <w:rsid w:val="0014338C"/>
    <w:rsid w:val="0014558B"/>
    <w:rsid w:val="00150C0A"/>
    <w:rsid w:val="0015186B"/>
    <w:rsid w:val="00151EFB"/>
    <w:rsid w:val="001537BE"/>
    <w:rsid w:val="00157FD1"/>
    <w:rsid w:val="00160293"/>
    <w:rsid w:val="00171213"/>
    <w:rsid w:val="00172FCE"/>
    <w:rsid w:val="00176B61"/>
    <w:rsid w:val="001804E2"/>
    <w:rsid w:val="001827EA"/>
    <w:rsid w:val="00192E4C"/>
    <w:rsid w:val="001A50EE"/>
    <w:rsid w:val="001B3A57"/>
    <w:rsid w:val="001D0E36"/>
    <w:rsid w:val="001D2AAB"/>
    <w:rsid w:val="001D3681"/>
    <w:rsid w:val="001D38AD"/>
    <w:rsid w:val="001D759C"/>
    <w:rsid w:val="001E4630"/>
    <w:rsid w:val="001E4863"/>
    <w:rsid w:val="001F56F7"/>
    <w:rsid w:val="00206D64"/>
    <w:rsid w:val="002110B8"/>
    <w:rsid w:val="0021229D"/>
    <w:rsid w:val="00215334"/>
    <w:rsid w:val="00215520"/>
    <w:rsid w:val="0022293E"/>
    <w:rsid w:val="0022309B"/>
    <w:rsid w:val="002250D8"/>
    <w:rsid w:val="00225232"/>
    <w:rsid w:val="0022796D"/>
    <w:rsid w:val="002304DE"/>
    <w:rsid w:val="00230D75"/>
    <w:rsid w:val="002317F9"/>
    <w:rsid w:val="00231B0A"/>
    <w:rsid w:val="00236E8F"/>
    <w:rsid w:val="00240C0F"/>
    <w:rsid w:val="00241E1A"/>
    <w:rsid w:val="002455D7"/>
    <w:rsid w:val="00247365"/>
    <w:rsid w:val="002502D8"/>
    <w:rsid w:val="00254933"/>
    <w:rsid w:val="002577D7"/>
    <w:rsid w:val="0026785D"/>
    <w:rsid w:val="00271687"/>
    <w:rsid w:val="002729E6"/>
    <w:rsid w:val="00277A22"/>
    <w:rsid w:val="00282203"/>
    <w:rsid w:val="00286CFA"/>
    <w:rsid w:val="002877E6"/>
    <w:rsid w:val="002918E1"/>
    <w:rsid w:val="00291E60"/>
    <w:rsid w:val="00294461"/>
    <w:rsid w:val="002947CD"/>
    <w:rsid w:val="00296096"/>
    <w:rsid w:val="002A72BB"/>
    <w:rsid w:val="002C5097"/>
    <w:rsid w:val="002C60E1"/>
    <w:rsid w:val="002D1596"/>
    <w:rsid w:val="002D291C"/>
    <w:rsid w:val="002D5FBF"/>
    <w:rsid w:val="002E0F49"/>
    <w:rsid w:val="002E2442"/>
    <w:rsid w:val="002E606B"/>
    <w:rsid w:val="002F7477"/>
    <w:rsid w:val="002F748A"/>
    <w:rsid w:val="00302509"/>
    <w:rsid w:val="0031481E"/>
    <w:rsid w:val="00315A67"/>
    <w:rsid w:val="00325269"/>
    <w:rsid w:val="00326DFC"/>
    <w:rsid w:val="0032792C"/>
    <w:rsid w:val="003323B2"/>
    <w:rsid w:val="003342D8"/>
    <w:rsid w:val="00336E98"/>
    <w:rsid w:val="003431A0"/>
    <w:rsid w:val="00344885"/>
    <w:rsid w:val="00350F96"/>
    <w:rsid w:val="00353BFD"/>
    <w:rsid w:val="00354AAA"/>
    <w:rsid w:val="003628B1"/>
    <w:rsid w:val="003642B5"/>
    <w:rsid w:val="00364357"/>
    <w:rsid w:val="00370C54"/>
    <w:rsid w:val="00371D70"/>
    <w:rsid w:val="00376187"/>
    <w:rsid w:val="00377D9A"/>
    <w:rsid w:val="003945DC"/>
    <w:rsid w:val="003956B9"/>
    <w:rsid w:val="00395CC3"/>
    <w:rsid w:val="00396CF6"/>
    <w:rsid w:val="003A2147"/>
    <w:rsid w:val="003A328C"/>
    <w:rsid w:val="003A46F1"/>
    <w:rsid w:val="003A63D4"/>
    <w:rsid w:val="003B18F8"/>
    <w:rsid w:val="003B208B"/>
    <w:rsid w:val="003B4A50"/>
    <w:rsid w:val="003B680B"/>
    <w:rsid w:val="003B75BD"/>
    <w:rsid w:val="003C15B0"/>
    <w:rsid w:val="003C2236"/>
    <w:rsid w:val="003C3761"/>
    <w:rsid w:val="003C6298"/>
    <w:rsid w:val="003D2D28"/>
    <w:rsid w:val="003D31C7"/>
    <w:rsid w:val="003D3EAE"/>
    <w:rsid w:val="003D4686"/>
    <w:rsid w:val="003D58F2"/>
    <w:rsid w:val="003D67DF"/>
    <w:rsid w:val="003E2E37"/>
    <w:rsid w:val="003E5D67"/>
    <w:rsid w:val="003E5EF8"/>
    <w:rsid w:val="003F3C1A"/>
    <w:rsid w:val="003F5962"/>
    <w:rsid w:val="003F7910"/>
    <w:rsid w:val="00402F70"/>
    <w:rsid w:val="004037AE"/>
    <w:rsid w:val="004040B3"/>
    <w:rsid w:val="00404A52"/>
    <w:rsid w:val="00407AA7"/>
    <w:rsid w:val="00413E98"/>
    <w:rsid w:val="004164C1"/>
    <w:rsid w:val="00420443"/>
    <w:rsid w:val="00426A2F"/>
    <w:rsid w:val="00441716"/>
    <w:rsid w:val="00442AB6"/>
    <w:rsid w:val="004447E3"/>
    <w:rsid w:val="004463E4"/>
    <w:rsid w:val="00447050"/>
    <w:rsid w:val="00454FF5"/>
    <w:rsid w:val="00460475"/>
    <w:rsid w:val="004604C1"/>
    <w:rsid w:val="00460823"/>
    <w:rsid w:val="004721D3"/>
    <w:rsid w:val="00476D78"/>
    <w:rsid w:val="00477206"/>
    <w:rsid w:val="004774C5"/>
    <w:rsid w:val="00480567"/>
    <w:rsid w:val="00481814"/>
    <w:rsid w:val="0048395C"/>
    <w:rsid w:val="00484047"/>
    <w:rsid w:val="00484F70"/>
    <w:rsid w:val="00492C3B"/>
    <w:rsid w:val="00494D47"/>
    <w:rsid w:val="00495088"/>
    <w:rsid w:val="004B5F1D"/>
    <w:rsid w:val="004B6746"/>
    <w:rsid w:val="004B6C99"/>
    <w:rsid w:val="004C0490"/>
    <w:rsid w:val="004C079C"/>
    <w:rsid w:val="004C1919"/>
    <w:rsid w:val="004C1AB1"/>
    <w:rsid w:val="004C7989"/>
    <w:rsid w:val="004C7DC0"/>
    <w:rsid w:val="004E01F6"/>
    <w:rsid w:val="004F2FDC"/>
    <w:rsid w:val="004F76F5"/>
    <w:rsid w:val="00500A41"/>
    <w:rsid w:val="00502460"/>
    <w:rsid w:val="0050322C"/>
    <w:rsid w:val="00506E8F"/>
    <w:rsid w:val="00506EA1"/>
    <w:rsid w:val="0051087E"/>
    <w:rsid w:val="00516A22"/>
    <w:rsid w:val="0052396D"/>
    <w:rsid w:val="00532167"/>
    <w:rsid w:val="00533077"/>
    <w:rsid w:val="005354B1"/>
    <w:rsid w:val="00537DCE"/>
    <w:rsid w:val="005423BD"/>
    <w:rsid w:val="0054240D"/>
    <w:rsid w:val="00545AF8"/>
    <w:rsid w:val="00546DC5"/>
    <w:rsid w:val="005536C2"/>
    <w:rsid w:val="00554437"/>
    <w:rsid w:val="00557845"/>
    <w:rsid w:val="00560834"/>
    <w:rsid w:val="00573AE7"/>
    <w:rsid w:val="00573C8D"/>
    <w:rsid w:val="00574889"/>
    <w:rsid w:val="0058005B"/>
    <w:rsid w:val="00584336"/>
    <w:rsid w:val="0058698B"/>
    <w:rsid w:val="00587315"/>
    <w:rsid w:val="005A426B"/>
    <w:rsid w:val="005A59C3"/>
    <w:rsid w:val="005B091F"/>
    <w:rsid w:val="005B374B"/>
    <w:rsid w:val="005B445E"/>
    <w:rsid w:val="005B45BC"/>
    <w:rsid w:val="005B5A60"/>
    <w:rsid w:val="005C04ED"/>
    <w:rsid w:val="005C0613"/>
    <w:rsid w:val="005C53D7"/>
    <w:rsid w:val="005C6947"/>
    <w:rsid w:val="005D11FF"/>
    <w:rsid w:val="005D34B2"/>
    <w:rsid w:val="005D3C07"/>
    <w:rsid w:val="005D5335"/>
    <w:rsid w:val="005E2FFF"/>
    <w:rsid w:val="005F0C95"/>
    <w:rsid w:val="005F31F4"/>
    <w:rsid w:val="005F33A3"/>
    <w:rsid w:val="005F62BE"/>
    <w:rsid w:val="00601CEF"/>
    <w:rsid w:val="00601D60"/>
    <w:rsid w:val="00611A35"/>
    <w:rsid w:val="00613580"/>
    <w:rsid w:val="00615FFE"/>
    <w:rsid w:val="00620C71"/>
    <w:rsid w:val="00625837"/>
    <w:rsid w:val="00626A7C"/>
    <w:rsid w:val="00634C52"/>
    <w:rsid w:val="00645430"/>
    <w:rsid w:val="00647693"/>
    <w:rsid w:val="00653C0B"/>
    <w:rsid w:val="00656069"/>
    <w:rsid w:val="00656C40"/>
    <w:rsid w:val="006573AA"/>
    <w:rsid w:val="0066245A"/>
    <w:rsid w:val="00663838"/>
    <w:rsid w:val="00667835"/>
    <w:rsid w:val="00674981"/>
    <w:rsid w:val="00680F75"/>
    <w:rsid w:val="00685598"/>
    <w:rsid w:val="006A0766"/>
    <w:rsid w:val="006B3C0B"/>
    <w:rsid w:val="006B5273"/>
    <w:rsid w:val="006B5B24"/>
    <w:rsid w:val="006B60F4"/>
    <w:rsid w:val="006B7AAD"/>
    <w:rsid w:val="006C153C"/>
    <w:rsid w:val="006C1C76"/>
    <w:rsid w:val="006D09DA"/>
    <w:rsid w:val="006D1202"/>
    <w:rsid w:val="006D3129"/>
    <w:rsid w:val="006D67F4"/>
    <w:rsid w:val="006D6F9C"/>
    <w:rsid w:val="006D7604"/>
    <w:rsid w:val="006E05A2"/>
    <w:rsid w:val="006E65A8"/>
    <w:rsid w:val="006F25E8"/>
    <w:rsid w:val="006F67E4"/>
    <w:rsid w:val="00701C6E"/>
    <w:rsid w:val="00712945"/>
    <w:rsid w:val="00723885"/>
    <w:rsid w:val="00725E16"/>
    <w:rsid w:val="00733185"/>
    <w:rsid w:val="00736587"/>
    <w:rsid w:val="00736CAB"/>
    <w:rsid w:val="00740914"/>
    <w:rsid w:val="00741C8F"/>
    <w:rsid w:val="007425AB"/>
    <w:rsid w:val="007441E2"/>
    <w:rsid w:val="00745713"/>
    <w:rsid w:val="007530B5"/>
    <w:rsid w:val="007569A4"/>
    <w:rsid w:val="00756B1E"/>
    <w:rsid w:val="00760588"/>
    <w:rsid w:val="00770E75"/>
    <w:rsid w:val="00775B2E"/>
    <w:rsid w:val="00777280"/>
    <w:rsid w:val="00777C86"/>
    <w:rsid w:val="00781276"/>
    <w:rsid w:val="00787F37"/>
    <w:rsid w:val="0079577F"/>
    <w:rsid w:val="0079617A"/>
    <w:rsid w:val="007C1092"/>
    <w:rsid w:val="007C1946"/>
    <w:rsid w:val="007C2C17"/>
    <w:rsid w:val="007C7B23"/>
    <w:rsid w:val="007D1015"/>
    <w:rsid w:val="007D30C9"/>
    <w:rsid w:val="007E194E"/>
    <w:rsid w:val="007F397B"/>
    <w:rsid w:val="008016B1"/>
    <w:rsid w:val="00803B58"/>
    <w:rsid w:val="0080602E"/>
    <w:rsid w:val="00806FFC"/>
    <w:rsid w:val="008077AF"/>
    <w:rsid w:val="00811F29"/>
    <w:rsid w:val="008136C9"/>
    <w:rsid w:val="008171B7"/>
    <w:rsid w:val="00817F70"/>
    <w:rsid w:val="00822882"/>
    <w:rsid w:val="00823515"/>
    <w:rsid w:val="008321B7"/>
    <w:rsid w:val="00837B98"/>
    <w:rsid w:val="008405E4"/>
    <w:rsid w:val="008501BF"/>
    <w:rsid w:val="00850FDA"/>
    <w:rsid w:val="008515DB"/>
    <w:rsid w:val="00851CDA"/>
    <w:rsid w:val="0085230D"/>
    <w:rsid w:val="00856986"/>
    <w:rsid w:val="008704F7"/>
    <w:rsid w:val="00870D48"/>
    <w:rsid w:val="0087230D"/>
    <w:rsid w:val="00872C9F"/>
    <w:rsid w:val="008756B4"/>
    <w:rsid w:val="0088155C"/>
    <w:rsid w:val="00882BB1"/>
    <w:rsid w:val="0089620C"/>
    <w:rsid w:val="008A1D4E"/>
    <w:rsid w:val="008A5A7C"/>
    <w:rsid w:val="008B7F6C"/>
    <w:rsid w:val="008C3DEF"/>
    <w:rsid w:val="008C7F7D"/>
    <w:rsid w:val="008D7B62"/>
    <w:rsid w:val="008E0741"/>
    <w:rsid w:val="008E5E2F"/>
    <w:rsid w:val="008E7392"/>
    <w:rsid w:val="008F1709"/>
    <w:rsid w:val="008F2DA7"/>
    <w:rsid w:val="008F4072"/>
    <w:rsid w:val="008F6817"/>
    <w:rsid w:val="0090177C"/>
    <w:rsid w:val="00904EBB"/>
    <w:rsid w:val="00910689"/>
    <w:rsid w:val="00911038"/>
    <w:rsid w:val="0091212B"/>
    <w:rsid w:val="009143FF"/>
    <w:rsid w:val="009206FB"/>
    <w:rsid w:val="009233E6"/>
    <w:rsid w:val="00927CD5"/>
    <w:rsid w:val="00931E8E"/>
    <w:rsid w:val="009334DA"/>
    <w:rsid w:val="00933E78"/>
    <w:rsid w:val="009346C7"/>
    <w:rsid w:val="00940468"/>
    <w:rsid w:val="009425D2"/>
    <w:rsid w:val="00944F59"/>
    <w:rsid w:val="00947282"/>
    <w:rsid w:val="00952C51"/>
    <w:rsid w:val="0095638E"/>
    <w:rsid w:val="00960522"/>
    <w:rsid w:val="0096497C"/>
    <w:rsid w:val="00965710"/>
    <w:rsid w:val="0097017D"/>
    <w:rsid w:val="0097216B"/>
    <w:rsid w:val="00977F39"/>
    <w:rsid w:val="00980414"/>
    <w:rsid w:val="00980F61"/>
    <w:rsid w:val="009816F4"/>
    <w:rsid w:val="00983830"/>
    <w:rsid w:val="0098653A"/>
    <w:rsid w:val="00986601"/>
    <w:rsid w:val="00987887"/>
    <w:rsid w:val="009A193D"/>
    <w:rsid w:val="009A3B73"/>
    <w:rsid w:val="009A5DF7"/>
    <w:rsid w:val="009A6B88"/>
    <w:rsid w:val="009A7C62"/>
    <w:rsid w:val="009B1AD4"/>
    <w:rsid w:val="009B6965"/>
    <w:rsid w:val="009B7783"/>
    <w:rsid w:val="009C112C"/>
    <w:rsid w:val="009C53C5"/>
    <w:rsid w:val="009C7A2E"/>
    <w:rsid w:val="009D258D"/>
    <w:rsid w:val="009E0CAA"/>
    <w:rsid w:val="009E63F4"/>
    <w:rsid w:val="009E6AED"/>
    <w:rsid w:val="009E7368"/>
    <w:rsid w:val="009F377E"/>
    <w:rsid w:val="00A01697"/>
    <w:rsid w:val="00A03781"/>
    <w:rsid w:val="00A113CF"/>
    <w:rsid w:val="00A13F6C"/>
    <w:rsid w:val="00A14C8F"/>
    <w:rsid w:val="00A20EA3"/>
    <w:rsid w:val="00A2204D"/>
    <w:rsid w:val="00A273C4"/>
    <w:rsid w:val="00A31EC6"/>
    <w:rsid w:val="00A32D0E"/>
    <w:rsid w:val="00A34F73"/>
    <w:rsid w:val="00A41DBD"/>
    <w:rsid w:val="00A4518A"/>
    <w:rsid w:val="00A56399"/>
    <w:rsid w:val="00A612B9"/>
    <w:rsid w:val="00A63A88"/>
    <w:rsid w:val="00A74264"/>
    <w:rsid w:val="00A74739"/>
    <w:rsid w:val="00A82112"/>
    <w:rsid w:val="00A8411B"/>
    <w:rsid w:val="00A85C4E"/>
    <w:rsid w:val="00A8727E"/>
    <w:rsid w:val="00A932C4"/>
    <w:rsid w:val="00A93FB5"/>
    <w:rsid w:val="00A95637"/>
    <w:rsid w:val="00AA0CD3"/>
    <w:rsid w:val="00AA2446"/>
    <w:rsid w:val="00AA2755"/>
    <w:rsid w:val="00AA358C"/>
    <w:rsid w:val="00AA6301"/>
    <w:rsid w:val="00AB180A"/>
    <w:rsid w:val="00AB327A"/>
    <w:rsid w:val="00AC064E"/>
    <w:rsid w:val="00AC5C4A"/>
    <w:rsid w:val="00AC7747"/>
    <w:rsid w:val="00AC7EA6"/>
    <w:rsid w:val="00AD1F7C"/>
    <w:rsid w:val="00AD46B1"/>
    <w:rsid w:val="00AD6CA9"/>
    <w:rsid w:val="00AE5D17"/>
    <w:rsid w:val="00AF233A"/>
    <w:rsid w:val="00AF3384"/>
    <w:rsid w:val="00AF7B2F"/>
    <w:rsid w:val="00AF7FAC"/>
    <w:rsid w:val="00B00BFC"/>
    <w:rsid w:val="00B03CC1"/>
    <w:rsid w:val="00B06666"/>
    <w:rsid w:val="00B116B9"/>
    <w:rsid w:val="00B2422D"/>
    <w:rsid w:val="00B32041"/>
    <w:rsid w:val="00B3344E"/>
    <w:rsid w:val="00B354E1"/>
    <w:rsid w:val="00B40C1E"/>
    <w:rsid w:val="00B41A17"/>
    <w:rsid w:val="00B428E9"/>
    <w:rsid w:val="00B47827"/>
    <w:rsid w:val="00B51CE9"/>
    <w:rsid w:val="00B52FD2"/>
    <w:rsid w:val="00B53C4A"/>
    <w:rsid w:val="00B567E7"/>
    <w:rsid w:val="00B57720"/>
    <w:rsid w:val="00B67741"/>
    <w:rsid w:val="00B7057C"/>
    <w:rsid w:val="00B74B4B"/>
    <w:rsid w:val="00B757D8"/>
    <w:rsid w:val="00B75E1B"/>
    <w:rsid w:val="00B8073A"/>
    <w:rsid w:val="00B812F4"/>
    <w:rsid w:val="00B814D7"/>
    <w:rsid w:val="00B83114"/>
    <w:rsid w:val="00B947E3"/>
    <w:rsid w:val="00B94C5D"/>
    <w:rsid w:val="00BA3B6E"/>
    <w:rsid w:val="00BA4830"/>
    <w:rsid w:val="00BA69EC"/>
    <w:rsid w:val="00BA7AED"/>
    <w:rsid w:val="00BB04E5"/>
    <w:rsid w:val="00BB0935"/>
    <w:rsid w:val="00BB5D9C"/>
    <w:rsid w:val="00BB6C4B"/>
    <w:rsid w:val="00BC16B2"/>
    <w:rsid w:val="00BC52C4"/>
    <w:rsid w:val="00BC6C8D"/>
    <w:rsid w:val="00BC73AC"/>
    <w:rsid w:val="00BD7431"/>
    <w:rsid w:val="00BE23E1"/>
    <w:rsid w:val="00BF1B26"/>
    <w:rsid w:val="00BF3521"/>
    <w:rsid w:val="00BF4D97"/>
    <w:rsid w:val="00C00D54"/>
    <w:rsid w:val="00C04041"/>
    <w:rsid w:val="00C048E6"/>
    <w:rsid w:val="00C100B5"/>
    <w:rsid w:val="00C13520"/>
    <w:rsid w:val="00C13C78"/>
    <w:rsid w:val="00C151C6"/>
    <w:rsid w:val="00C20040"/>
    <w:rsid w:val="00C25834"/>
    <w:rsid w:val="00C27B2F"/>
    <w:rsid w:val="00C3288C"/>
    <w:rsid w:val="00C329B5"/>
    <w:rsid w:val="00C34F21"/>
    <w:rsid w:val="00C4175C"/>
    <w:rsid w:val="00C437FC"/>
    <w:rsid w:val="00C56DCD"/>
    <w:rsid w:val="00C57E81"/>
    <w:rsid w:val="00C61669"/>
    <w:rsid w:val="00C62A3D"/>
    <w:rsid w:val="00C62AC3"/>
    <w:rsid w:val="00C8287A"/>
    <w:rsid w:val="00C83906"/>
    <w:rsid w:val="00C87120"/>
    <w:rsid w:val="00C94D46"/>
    <w:rsid w:val="00C971A4"/>
    <w:rsid w:val="00CA1E6D"/>
    <w:rsid w:val="00CA1F7F"/>
    <w:rsid w:val="00CA3A6E"/>
    <w:rsid w:val="00CA6325"/>
    <w:rsid w:val="00CA6AB5"/>
    <w:rsid w:val="00CA6F71"/>
    <w:rsid w:val="00CB10D7"/>
    <w:rsid w:val="00CB3326"/>
    <w:rsid w:val="00CB7226"/>
    <w:rsid w:val="00CC34F8"/>
    <w:rsid w:val="00CD65D7"/>
    <w:rsid w:val="00CE104E"/>
    <w:rsid w:val="00CE3565"/>
    <w:rsid w:val="00CE779E"/>
    <w:rsid w:val="00CF44D8"/>
    <w:rsid w:val="00D0409E"/>
    <w:rsid w:val="00D112A3"/>
    <w:rsid w:val="00D11E2B"/>
    <w:rsid w:val="00D1395D"/>
    <w:rsid w:val="00D22DE7"/>
    <w:rsid w:val="00D23B1E"/>
    <w:rsid w:val="00D419B9"/>
    <w:rsid w:val="00D44101"/>
    <w:rsid w:val="00D4426A"/>
    <w:rsid w:val="00D44E61"/>
    <w:rsid w:val="00D50210"/>
    <w:rsid w:val="00D52831"/>
    <w:rsid w:val="00D55F31"/>
    <w:rsid w:val="00D63933"/>
    <w:rsid w:val="00D66EF8"/>
    <w:rsid w:val="00D72B0D"/>
    <w:rsid w:val="00D75AE9"/>
    <w:rsid w:val="00D850C7"/>
    <w:rsid w:val="00D93CC9"/>
    <w:rsid w:val="00D9743D"/>
    <w:rsid w:val="00D97B4B"/>
    <w:rsid w:val="00DA323C"/>
    <w:rsid w:val="00DA35AB"/>
    <w:rsid w:val="00DA5738"/>
    <w:rsid w:val="00DA5D7F"/>
    <w:rsid w:val="00DA5F84"/>
    <w:rsid w:val="00DA682D"/>
    <w:rsid w:val="00DB005E"/>
    <w:rsid w:val="00DB1529"/>
    <w:rsid w:val="00DC7EEC"/>
    <w:rsid w:val="00DD20DF"/>
    <w:rsid w:val="00DD2C8B"/>
    <w:rsid w:val="00DE42BF"/>
    <w:rsid w:val="00DF0C12"/>
    <w:rsid w:val="00DF102E"/>
    <w:rsid w:val="00DF3B9C"/>
    <w:rsid w:val="00DF4D1C"/>
    <w:rsid w:val="00E01B89"/>
    <w:rsid w:val="00E021AF"/>
    <w:rsid w:val="00E028D4"/>
    <w:rsid w:val="00E03EF0"/>
    <w:rsid w:val="00E107F8"/>
    <w:rsid w:val="00E2008B"/>
    <w:rsid w:val="00E22ACA"/>
    <w:rsid w:val="00E238E2"/>
    <w:rsid w:val="00E27AF3"/>
    <w:rsid w:val="00E27C8B"/>
    <w:rsid w:val="00E30C23"/>
    <w:rsid w:val="00E43786"/>
    <w:rsid w:val="00E45508"/>
    <w:rsid w:val="00E503ED"/>
    <w:rsid w:val="00E52D27"/>
    <w:rsid w:val="00E53EDE"/>
    <w:rsid w:val="00E54619"/>
    <w:rsid w:val="00E546BB"/>
    <w:rsid w:val="00E65233"/>
    <w:rsid w:val="00E73D83"/>
    <w:rsid w:val="00E80CA2"/>
    <w:rsid w:val="00E8349D"/>
    <w:rsid w:val="00E87BE2"/>
    <w:rsid w:val="00E906AE"/>
    <w:rsid w:val="00E940EA"/>
    <w:rsid w:val="00E978AC"/>
    <w:rsid w:val="00EA4B49"/>
    <w:rsid w:val="00EB2693"/>
    <w:rsid w:val="00EB485C"/>
    <w:rsid w:val="00EB5F75"/>
    <w:rsid w:val="00EC3EB0"/>
    <w:rsid w:val="00EC731C"/>
    <w:rsid w:val="00ED1CAD"/>
    <w:rsid w:val="00EE5793"/>
    <w:rsid w:val="00EE5C54"/>
    <w:rsid w:val="00EF165B"/>
    <w:rsid w:val="00EF5CD9"/>
    <w:rsid w:val="00F00F4E"/>
    <w:rsid w:val="00F027C9"/>
    <w:rsid w:val="00F0626C"/>
    <w:rsid w:val="00F06E84"/>
    <w:rsid w:val="00F2178C"/>
    <w:rsid w:val="00F224D6"/>
    <w:rsid w:val="00F26337"/>
    <w:rsid w:val="00F26CA8"/>
    <w:rsid w:val="00F346F2"/>
    <w:rsid w:val="00F34F3D"/>
    <w:rsid w:val="00F365FE"/>
    <w:rsid w:val="00F43400"/>
    <w:rsid w:val="00F46EA4"/>
    <w:rsid w:val="00F5311B"/>
    <w:rsid w:val="00F627FF"/>
    <w:rsid w:val="00F6360B"/>
    <w:rsid w:val="00F64E22"/>
    <w:rsid w:val="00F67ED0"/>
    <w:rsid w:val="00F70829"/>
    <w:rsid w:val="00F8213A"/>
    <w:rsid w:val="00F8516F"/>
    <w:rsid w:val="00F864A7"/>
    <w:rsid w:val="00F874AA"/>
    <w:rsid w:val="00F95D27"/>
    <w:rsid w:val="00F962D5"/>
    <w:rsid w:val="00FB0136"/>
    <w:rsid w:val="00FB130E"/>
    <w:rsid w:val="00FB1485"/>
    <w:rsid w:val="00FB5F53"/>
    <w:rsid w:val="00FC141A"/>
    <w:rsid w:val="00FC4148"/>
    <w:rsid w:val="00FC520B"/>
    <w:rsid w:val="00FC58F9"/>
    <w:rsid w:val="00FD1569"/>
    <w:rsid w:val="00FD44F7"/>
    <w:rsid w:val="00FD7F64"/>
    <w:rsid w:val="00FE066E"/>
    <w:rsid w:val="00FE0751"/>
    <w:rsid w:val="00FE5996"/>
    <w:rsid w:val="00FF21E0"/>
    <w:rsid w:val="00FF3750"/>
    <w:rsid w:val="00FF3B0F"/>
    <w:rsid w:val="00FF7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F73BB6-9C89-4D24-A102-4621B6D1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A41"/>
  </w:style>
  <w:style w:type="paragraph" w:styleId="2">
    <w:name w:val="heading 2"/>
    <w:basedOn w:val="a"/>
    <w:link w:val="20"/>
    <w:uiPriority w:val="9"/>
    <w:qFormat/>
    <w:rsid w:val="00F708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005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39"/>
      <w:sz w:val="24"/>
      <w:szCs w:val="24"/>
      <w:lang w:eastAsia="ar-SA"/>
    </w:rPr>
  </w:style>
  <w:style w:type="table" w:styleId="a4">
    <w:name w:val="Table Grid"/>
    <w:basedOn w:val="a1"/>
    <w:uiPriority w:val="59"/>
    <w:rsid w:val="005800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тиль в законе"/>
    <w:basedOn w:val="a"/>
    <w:rsid w:val="00745713"/>
    <w:pPr>
      <w:suppressAutoHyphens/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8B7F6C"/>
    <w:pPr>
      <w:ind w:left="720"/>
      <w:contextualSpacing/>
    </w:pPr>
  </w:style>
  <w:style w:type="paragraph" w:customStyle="1" w:styleId="ConsPlusNormal">
    <w:name w:val="ConsPlusNormal"/>
    <w:rsid w:val="00545A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082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ostcontrols">
    <w:name w:val="postcontrols"/>
    <w:basedOn w:val="a0"/>
    <w:rsid w:val="00F70829"/>
  </w:style>
  <w:style w:type="character" w:styleId="a7">
    <w:name w:val="Hyperlink"/>
    <w:basedOn w:val="a0"/>
    <w:uiPriority w:val="99"/>
    <w:semiHidden/>
    <w:unhideWhenUsed/>
    <w:rsid w:val="00F70829"/>
    <w:rPr>
      <w:color w:val="0000FF"/>
      <w:u w:val="single"/>
    </w:rPr>
  </w:style>
  <w:style w:type="character" w:customStyle="1" w:styleId="postdate">
    <w:name w:val="postdate"/>
    <w:basedOn w:val="a0"/>
    <w:rsid w:val="00F70829"/>
  </w:style>
  <w:style w:type="character" w:customStyle="1" w:styleId="1">
    <w:name w:val="Дата1"/>
    <w:basedOn w:val="a0"/>
    <w:rsid w:val="00F70829"/>
  </w:style>
  <w:style w:type="character" w:customStyle="1" w:styleId="time">
    <w:name w:val="time"/>
    <w:basedOn w:val="a0"/>
    <w:rsid w:val="00F70829"/>
  </w:style>
  <w:style w:type="character" w:customStyle="1" w:styleId="nodecontrols">
    <w:name w:val="nodecontrols"/>
    <w:basedOn w:val="a0"/>
    <w:rsid w:val="00F70829"/>
  </w:style>
  <w:style w:type="character" w:styleId="a8">
    <w:name w:val="Strong"/>
    <w:basedOn w:val="a0"/>
    <w:uiPriority w:val="22"/>
    <w:qFormat/>
    <w:rsid w:val="00F70829"/>
    <w:rPr>
      <w:b/>
      <w:bCs/>
    </w:rPr>
  </w:style>
  <w:style w:type="character" w:customStyle="1" w:styleId="usertitle">
    <w:name w:val="usertitle"/>
    <w:basedOn w:val="a0"/>
    <w:rsid w:val="00F70829"/>
  </w:style>
  <w:style w:type="paragraph" w:styleId="a9">
    <w:name w:val="Balloon Text"/>
    <w:basedOn w:val="a"/>
    <w:link w:val="aa"/>
    <w:uiPriority w:val="99"/>
    <w:semiHidden/>
    <w:unhideWhenUsed/>
    <w:rsid w:val="00F70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08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883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2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6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2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9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5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9154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63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0822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20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9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247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3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1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60211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42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8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3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0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4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0258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54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6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0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5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1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317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9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5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1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6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6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0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5163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55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0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9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101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1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8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372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4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7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5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76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1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9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9951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03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72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43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28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94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0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3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87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8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9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4795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01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798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9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0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47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03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9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7890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5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EE1E2-0706-424D-8388-7245B48FF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5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shamova</cp:lastModifiedBy>
  <cp:revision>93</cp:revision>
  <cp:lastPrinted>2018-01-21T23:08:00Z</cp:lastPrinted>
  <dcterms:created xsi:type="dcterms:W3CDTF">2016-12-22T23:31:00Z</dcterms:created>
  <dcterms:modified xsi:type="dcterms:W3CDTF">2018-01-21T23:09:00Z</dcterms:modified>
</cp:coreProperties>
</file>