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27" w:rsidRPr="00346455" w:rsidRDefault="00553927" w:rsidP="00553927">
      <w:pPr>
        <w:spacing w:after="0" w:line="240" w:lineRule="auto"/>
        <w:jc w:val="center"/>
        <w:rPr>
          <w:rFonts w:ascii="Times New Roman" w:eastAsia="Times New Roman" w:hAnsi="Times New Roman" w:cs="Times New Roman"/>
          <w:b/>
          <w:sz w:val="36"/>
          <w:szCs w:val="36"/>
          <w:lang w:bidi="en-US"/>
        </w:rPr>
      </w:pPr>
      <w:r w:rsidRPr="00346455">
        <w:rPr>
          <w:rFonts w:ascii="Calibri" w:eastAsia="Calibri" w:hAnsi="Calibri" w:cs="Times New Roman"/>
          <w:noProof/>
          <w:color w:val="999999"/>
          <w:sz w:val="28"/>
          <w:szCs w:val="28"/>
          <w:lang w:eastAsia="ru-RU"/>
        </w:rPr>
        <w:drawing>
          <wp:inline distT="0" distB="0" distL="0" distR="0">
            <wp:extent cx="5334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714375"/>
                    </a:xfrm>
                    <a:prstGeom prst="rect">
                      <a:avLst/>
                    </a:prstGeom>
                    <a:solidFill>
                      <a:srgbClr val="FFFFFF"/>
                    </a:solidFill>
                    <a:ln>
                      <a:noFill/>
                    </a:ln>
                  </pic:spPr>
                </pic:pic>
              </a:graphicData>
            </a:graphic>
          </wp:inline>
        </w:drawing>
      </w:r>
    </w:p>
    <w:p w:rsidR="00553927" w:rsidRPr="00346455" w:rsidRDefault="00553927" w:rsidP="00553927">
      <w:pPr>
        <w:spacing w:after="0" w:line="240" w:lineRule="auto"/>
        <w:jc w:val="center"/>
        <w:rPr>
          <w:rFonts w:ascii="Times New Roman" w:eastAsia="Times New Roman" w:hAnsi="Times New Roman" w:cs="Times New Roman"/>
          <w:b/>
          <w:sz w:val="36"/>
          <w:szCs w:val="36"/>
          <w:lang w:bidi="en-US"/>
        </w:rPr>
      </w:pPr>
    </w:p>
    <w:p w:rsidR="00553927" w:rsidRPr="00346455" w:rsidRDefault="00553927" w:rsidP="00553927">
      <w:pPr>
        <w:spacing w:after="0" w:line="240" w:lineRule="auto"/>
        <w:jc w:val="center"/>
        <w:rPr>
          <w:rFonts w:ascii="Times New Roman" w:eastAsia="Times New Roman" w:hAnsi="Times New Roman" w:cs="Times New Roman"/>
          <w:b/>
          <w:sz w:val="36"/>
          <w:szCs w:val="36"/>
          <w:lang w:bidi="en-US"/>
        </w:rPr>
      </w:pPr>
      <w:r w:rsidRPr="00346455">
        <w:rPr>
          <w:rFonts w:ascii="Times New Roman" w:eastAsia="Times New Roman" w:hAnsi="Times New Roman" w:cs="Times New Roman"/>
          <w:b/>
          <w:sz w:val="36"/>
          <w:szCs w:val="36"/>
          <w:lang w:bidi="en-US"/>
        </w:rPr>
        <w:t>Администрация Черниговского района</w:t>
      </w:r>
    </w:p>
    <w:p w:rsidR="00553927" w:rsidRPr="00346455" w:rsidRDefault="00553927" w:rsidP="00553927">
      <w:pPr>
        <w:spacing w:after="0" w:line="240" w:lineRule="auto"/>
        <w:jc w:val="center"/>
        <w:rPr>
          <w:rFonts w:ascii="Times New Roman" w:eastAsia="Times New Roman" w:hAnsi="Times New Roman" w:cs="Times New Roman"/>
          <w:sz w:val="36"/>
          <w:szCs w:val="36"/>
          <w:lang w:bidi="en-US"/>
        </w:rPr>
      </w:pPr>
    </w:p>
    <w:p w:rsidR="00553927" w:rsidRPr="00346455" w:rsidRDefault="00553927" w:rsidP="00553927">
      <w:pPr>
        <w:spacing w:after="0" w:line="240" w:lineRule="auto"/>
        <w:jc w:val="center"/>
        <w:rPr>
          <w:rFonts w:ascii="Times New Roman" w:eastAsia="Times New Roman" w:hAnsi="Times New Roman" w:cs="Times New Roman"/>
          <w:b/>
          <w:sz w:val="36"/>
          <w:szCs w:val="36"/>
          <w:lang w:bidi="en-US"/>
        </w:rPr>
      </w:pPr>
      <w:r w:rsidRPr="00346455">
        <w:rPr>
          <w:rFonts w:ascii="Times New Roman" w:eastAsia="Times New Roman" w:hAnsi="Times New Roman" w:cs="Times New Roman"/>
          <w:b/>
          <w:sz w:val="36"/>
          <w:szCs w:val="36"/>
          <w:lang w:bidi="en-US"/>
        </w:rPr>
        <w:t>ПОСТАНОВЛЕНИЕ</w:t>
      </w:r>
    </w:p>
    <w:p w:rsidR="00553927" w:rsidRPr="00346455" w:rsidRDefault="00553927" w:rsidP="00553927">
      <w:pPr>
        <w:spacing w:after="0" w:line="240" w:lineRule="auto"/>
        <w:jc w:val="center"/>
        <w:rPr>
          <w:rFonts w:ascii="Times New Roman" w:eastAsia="Times New Roman" w:hAnsi="Times New Roman" w:cs="Times New Roman"/>
          <w:b/>
          <w:sz w:val="36"/>
          <w:szCs w:val="36"/>
          <w:lang w:bidi="en-US"/>
        </w:rPr>
      </w:pPr>
    </w:p>
    <w:p w:rsidR="00553927" w:rsidRPr="00346455" w:rsidRDefault="00393FDB" w:rsidP="00553927">
      <w:pPr>
        <w:spacing w:after="0" w:line="240" w:lineRule="auto"/>
        <w:rPr>
          <w:rFonts w:ascii="Times New Roman" w:eastAsia="Times New Roman" w:hAnsi="Times New Roman" w:cs="Times New Roman"/>
          <w:b/>
          <w:sz w:val="28"/>
          <w:szCs w:val="28"/>
          <w:u w:val="single"/>
          <w:lang w:bidi="en-US"/>
        </w:rPr>
      </w:pPr>
      <w:r>
        <w:rPr>
          <w:rFonts w:ascii="Times New Roman" w:eastAsia="Times New Roman" w:hAnsi="Times New Roman" w:cs="Times New Roman"/>
          <w:b/>
          <w:sz w:val="28"/>
          <w:szCs w:val="28"/>
          <w:lang w:bidi="en-US"/>
        </w:rPr>
        <w:t>26.07.</w:t>
      </w:r>
      <w:r w:rsidR="00553927" w:rsidRPr="00346455">
        <w:rPr>
          <w:rFonts w:ascii="Times New Roman" w:eastAsia="Times New Roman" w:hAnsi="Times New Roman" w:cs="Times New Roman"/>
          <w:b/>
          <w:sz w:val="28"/>
          <w:szCs w:val="28"/>
          <w:lang w:bidi="en-US"/>
        </w:rPr>
        <w:t>201</w:t>
      </w:r>
      <w:r w:rsidR="00702D49">
        <w:rPr>
          <w:rFonts w:ascii="Times New Roman" w:eastAsia="Times New Roman" w:hAnsi="Times New Roman" w:cs="Times New Roman"/>
          <w:b/>
          <w:sz w:val="28"/>
          <w:szCs w:val="28"/>
          <w:lang w:bidi="en-US"/>
        </w:rPr>
        <w:t>8</w:t>
      </w:r>
      <w:r w:rsidR="00553927" w:rsidRPr="00346455">
        <w:rPr>
          <w:rFonts w:ascii="Times New Roman" w:eastAsia="Times New Roman" w:hAnsi="Times New Roman" w:cs="Times New Roman"/>
          <w:b/>
          <w:sz w:val="28"/>
          <w:szCs w:val="28"/>
          <w:lang w:bidi="en-US"/>
        </w:rPr>
        <w:t xml:space="preserve">                           </w:t>
      </w:r>
      <w:r>
        <w:rPr>
          <w:rFonts w:ascii="Times New Roman" w:eastAsia="Times New Roman" w:hAnsi="Times New Roman" w:cs="Times New Roman"/>
          <w:b/>
          <w:sz w:val="28"/>
          <w:szCs w:val="28"/>
          <w:lang w:bidi="en-US"/>
        </w:rPr>
        <w:t xml:space="preserve">          </w:t>
      </w:r>
      <w:r w:rsidR="00553927" w:rsidRPr="00346455">
        <w:rPr>
          <w:rFonts w:ascii="Times New Roman" w:eastAsia="Times New Roman" w:hAnsi="Times New Roman" w:cs="Times New Roman"/>
          <w:b/>
          <w:sz w:val="28"/>
          <w:szCs w:val="28"/>
          <w:lang w:bidi="en-US"/>
        </w:rPr>
        <w:t xml:space="preserve">с. Черниговка                                      № </w:t>
      </w:r>
      <w:r>
        <w:rPr>
          <w:rFonts w:ascii="Times New Roman" w:eastAsia="Times New Roman" w:hAnsi="Times New Roman" w:cs="Times New Roman"/>
          <w:b/>
          <w:sz w:val="28"/>
          <w:szCs w:val="28"/>
          <w:lang w:bidi="en-US"/>
        </w:rPr>
        <w:t>462-па</w:t>
      </w:r>
    </w:p>
    <w:p w:rsidR="00553927" w:rsidRPr="00346455" w:rsidRDefault="00553927" w:rsidP="00553927">
      <w:pPr>
        <w:spacing w:after="0" w:line="240" w:lineRule="auto"/>
        <w:rPr>
          <w:rFonts w:ascii="Times New Roman" w:eastAsia="Times New Roman" w:hAnsi="Times New Roman" w:cs="Times New Roman"/>
          <w:b/>
          <w:sz w:val="26"/>
          <w:szCs w:val="26"/>
          <w:lang w:bidi="en-US"/>
        </w:rPr>
      </w:pPr>
    </w:p>
    <w:tbl>
      <w:tblPr>
        <w:tblW w:w="0" w:type="auto"/>
        <w:tblLook w:val="01E0"/>
      </w:tblPr>
      <w:tblGrid>
        <w:gridCol w:w="5387"/>
      </w:tblGrid>
      <w:tr w:rsidR="00553927" w:rsidRPr="0016406D" w:rsidTr="00553927">
        <w:trPr>
          <w:trHeight w:val="1012"/>
        </w:trPr>
        <w:tc>
          <w:tcPr>
            <w:tcW w:w="5387" w:type="dxa"/>
          </w:tcPr>
          <w:p w:rsidR="00702D49" w:rsidRPr="0016406D" w:rsidRDefault="00702D49" w:rsidP="00D46FAA">
            <w:pPr>
              <w:spacing w:after="0" w:line="240" w:lineRule="auto"/>
              <w:jc w:val="both"/>
              <w:rPr>
                <w:rFonts w:ascii="Times New Roman" w:hAnsi="Times New Roman" w:cs="Times New Roman"/>
                <w:bCs/>
                <w:sz w:val="26"/>
                <w:szCs w:val="26"/>
              </w:rPr>
            </w:pPr>
          </w:p>
          <w:p w:rsidR="00D46FAA" w:rsidRPr="0016406D" w:rsidRDefault="00553927" w:rsidP="00D46FAA">
            <w:pPr>
              <w:spacing w:after="0" w:line="240" w:lineRule="auto"/>
              <w:jc w:val="both"/>
              <w:rPr>
                <w:rFonts w:ascii="Times New Roman" w:hAnsi="Times New Roman" w:cs="Times New Roman"/>
                <w:bCs/>
                <w:sz w:val="26"/>
                <w:szCs w:val="26"/>
              </w:rPr>
            </w:pPr>
            <w:r w:rsidRPr="0016406D">
              <w:rPr>
                <w:rFonts w:ascii="Times New Roman" w:hAnsi="Times New Roman" w:cs="Times New Roman"/>
                <w:bCs/>
                <w:sz w:val="26"/>
                <w:szCs w:val="26"/>
              </w:rPr>
              <w:t>Об</w:t>
            </w:r>
            <w:r w:rsidR="00702D49" w:rsidRPr="0016406D">
              <w:rPr>
                <w:rFonts w:ascii="Times New Roman" w:hAnsi="Times New Roman" w:cs="Times New Roman"/>
                <w:bCs/>
                <w:sz w:val="26"/>
                <w:szCs w:val="26"/>
              </w:rPr>
              <w:t xml:space="preserve"> </w:t>
            </w:r>
            <w:r w:rsidRPr="0016406D">
              <w:rPr>
                <w:rFonts w:ascii="Times New Roman" w:hAnsi="Times New Roman" w:cs="Times New Roman"/>
                <w:bCs/>
                <w:sz w:val="26"/>
                <w:szCs w:val="26"/>
              </w:rPr>
              <w:t>утверждении</w:t>
            </w:r>
            <w:r w:rsidR="00702D49" w:rsidRPr="0016406D">
              <w:rPr>
                <w:rFonts w:ascii="Times New Roman" w:hAnsi="Times New Roman" w:cs="Times New Roman"/>
                <w:bCs/>
                <w:sz w:val="26"/>
                <w:szCs w:val="26"/>
              </w:rPr>
              <w:t xml:space="preserve"> </w:t>
            </w:r>
            <w:r w:rsidRPr="0016406D">
              <w:rPr>
                <w:rFonts w:ascii="Times New Roman" w:hAnsi="Times New Roman" w:cs="Times New Roman"/>
                <w:bCs/>
                <w:sz w:val="26"/>
                <w:szCs w:val="26"/>
              </w:rPr>
              <w:t>административного</w:t>
            </w:r>
            <w:r w:rsidR="00702D49" w:rsidRPr="0016406D">
              <w:rPr>
                <w:rFonts w:ascii="Times New Roman" w:hAnsi="Times New Roman" w:cs="Times New Roman"/>
                <w:bCs/>
                <w:sz w:val="26"/>
                <w:szCs w:val="26"/>
              </w:rPr>
              <w:t xml:space="preserve"> </w:t>
            </w:r>
            <w:r w:rsidRPr="0016406D">
              <w:rPr>
                <w:rFonts w:ascii="Times New Roman" w:hAnsi="Times New Roman" w:cs="Times New Roman"/>
                <w:bCs/>
                <w:sz w:val="26"/>
                <w:szCs w:val="26"/>
              </w:rPr>
              <w:t>регламента</w:t>
            </w:r>
            <w:r w:rsidR="00702D49" w:rsidRPr="0016406D">
              <w:rPr>
                <w:rFonts w:ascii="Times New Roman" w:hAnsi="Times New Roman" w:cs="Times New Roman"/>
                <w:bCs/>
                <w:sz w:val="26"/>
                <w:szCs w:val="26"/>
              </w:rPr>
              <w:t xml:space="preserve"> </w:t>
            </w:r>
            <w:r w:rsidRPr="0016406D">
              <w:rPr>
                <w:rFonts w:ascii="Times New Roman" w:hAnsi="Times New Roman" w:cs="Times New Roman"/>
                <w:bCs/>
                <w:sz w:val="26"/>
                <w:szCs w:val="26"/>
              </w:rPr>
              <w:t>предоставления</w:t>
            </w:r>
            <w:r w:rsidR="00702D49" w:rsidRPr="0016406D">
              <w:rPr>
                <w:rFonts w:ascii="Times New Roman" w:hAnsi="Times New Roman" w:cs="Times New Roman"/>
                <w:bCs/>
                <w:sz w:val="26"/>
                <w:szCs w:val="26"/>
              </w:rPr>
              <w:t xml:space="preserve"> </w:t>
            </w:r>
            <w:r w:rsidRPr="0016406D">
              <w:rPr>
                <w:rFonts w:ascii="Times New Roman" w:hAnsi="Times New Roman" w:cs="Times New Roman"/>
                <w:bCs/>
                <w:sz w:val="26"/>
                <w:szCs w:val="26"/>
              </w:rPr>
              <w:t>администрацией</w:t>
            </w:r>
          </w:p>
          <w:p w:rsidR="00553927" w:rsidRPr="0016406D" w:rsidRDefault="00553927" w:rsidP="00D46FAA">
            <w:pPr>
              <w:spacing w:after="0" w:line="240" w:lineRule="auto"/>
              <w:jc w:val="both"/>
              <w:rPr>
                <w:rFonts w:ascii="Times New Roman" w:eastAsia="Times New Roman" w:hAnsi="Times New Roman" w:cs="Times New Roman"/>
                <w:sz w:val="26"/>
                <w:szCs w:val="26"/>
                <w:lang w:bidi="en-US"/>
              </w:rPr>
            </w:pPr>
            <w:r w:rsidRPr="0016406D">
              <w:rPr>
                <w:rFonts w:ascii="Times New Roman" w:hAnsi="Times New Roman" w:cs="Times New Roman"/>
                <w:bCs/>
                <w:sz w:val="26"/>
                <w:szCs w:val="26"/>
              </w:rPr>
              <w:t>Черниговского</w:t>
            </w:r>
            <w:r w:rsidR="00702D49" w:rsidRPr="0016406D">
              <w:rPr>
                <w:rFonts w:ascii="Times New Roman" w:hAnsi="Times New Roman" w:cs="Times New Roman"/>
                <w:bCs/>
                <w:sz w:val="26"/>
                <w:szCs w:val="26"/>
              </w:rPr>
              <w:t xml:space="preserve"> </w:t>
            </w:r>
            <w:r w:rsidR="00D46FAA" w:rsidRPr="0016406D">
              <w:rPr>
                <w:rFonts w:ascii="Times New Roman" w:hAnsi="Times New Roman" w:cs="Times New Roman"/>
                <w:bCs/>
                <w:sz w:val="26"/>
                <w:szCs w:val="26"/>
              </w:rPr>
              <w:t>р</w:t>
            </w:r>
            <w:r w:rsidRPr="0016406D">
              <w:rPr>
                <w:rFonts w:ascii="Times New Roman" w:hAnsi="Times New Roman" w:cs="Times New Roman"/>
                <w:bCs/>
                <w:sz w:val="26"/>
                <w:szCs w:val="26"/>
              </w:rPr>
              <w:t>айона</w:t>
            </w:r>
            <w:r w:rsidR="00702D49" w:rsidRPr="0016406D">
              <w:rPr>
                <w:rFonts w:ascii="Times New Roman" w:hAnsi="Times New Roman" w:cs="Times New Roman"/>
                <w:bCs/>
                <w:sz w:val="26"/>
                <w:szCs w:val="26"/>
              </w:rPr>
              <w:t xml:space="preserve"> </w:t>
            </w:r>
            <w:r w:rsidRPr="0016406D">
              <w:rPr>
                <w:rFonts w:ascii="Times New Roman" w:hAnsi="Times New Roman" w:cs="Times New Roman"/>
                <w:bCs/>
                <w:sz w:val="26"/>
                <w:szCs w:val="26"/>
              </w:rPr>
              <w:t>муниципальной</w:t>
            </w:r>
            <w:r w:rsidR="00702D49" w:rsidRPr="0016406D">
              <w:rPr>
                <w:rFonts w:ascii="Times New Roman" w:hAnsi="Times New Roman" w:cs="Times New Roman"/>
                <w:bCs/>
                <w:sz w:val="26"/>
                <w:szCs w:val="26"/>
              </w:rPr>
              <w:t xml:space="preserve"> </w:t>
            </w:r>
            <w:r w:rsidRPr="0016406D">
              <w:rPr>
                <w:rFonts w:ascii="Times New Roman" w:hAnsi="Times New Roman" w:cs="Times New Roman"/>
                <w:bCs/>
                <w:sz w:val="26"/>
                <w:szCs w:val="26"/>
              </w:rPr>
              <w:t>услуги</w:t>
            </w:r>
            <w:r w:rsidR="00702D49" w:rsidRPr="0016406D">
              <w:rPr>
                <w:rFonts w:ascii="Times New Roman" w:hAnsi="Times New Roman" w:cs="Times New Roman"/>
                <w:bCs/>
                <w:sz w:val="26"/>
                <w:szCs w:val="26"/>
              </w:rPr>
              <w:t xml:space="preserve"> «</w:t>
            </w:r>
            <w:r w:rsidRPr="0016406D">
              <w:rPr>
                <w:rFonts w:ascii="Times New Roman" w:hAnsi="Times New Roman" w:cs="Times New Roman"/>
                <w:sz w:val="26"/>
                <w:szCs w:val="26"/>
              </w:rPr>
              <w:t>Перераспределение земель</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и</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(или)</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земельных</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участков,</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находящихся</w:t>
            </w:r>
            <w:r w:rsidR="00702D49" w:rsidRPr="0016406D">
              <w:rPr>
                <w:rFonts w:ascii="Times New Roman" w:hAnsi="Times New Roman" w:cs="Times New Roman"/>
                <w:sz w:val="26"/>
                <w:szCs w:val="26"/>
              </w:rPr>
              <w:t xml:space="preserve"> в ведении </w:t>
            </w:r>
            <w:r w:rsidRPr="0016406D">
              <w:rPr>
                <w:rFonts w:ascii="Times New Roman" w:hAnsi="Times New Roman" w:cs="Times New Roman"/>
                <w:sz w:val="26"/>
                <w:szCs w:val="26"/>
              </w:rPr>
              <w:t>(или)</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собственности</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органов</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местного</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самоуправления муниципальных</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образований,</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и</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земельных</w:t>
            </w:r>
            <w:r w:rsidR="00702D49" w:rsidRPr="0016406D">
              <w:rPr>
                <w:rFonts w:ascii="Times New Roman" w:hAnsi="Times New Roman" w:cs="Times New Roman"/>
                <w:sz w:val="26"/>
                <w:szCs w:val="26"/>
              </w:rPr>
              <w:t xml:space="preserve"> </w:t>
            </w:r>
            <w:r w:rsidRPr="0016406D">
              <w:rPr>
                <w:rFonts w:ascii="Times New Roman" w:hAnsi="Times New Roman" w:cs="Times New Roman"/>
                <w:sz w:val="26"/>
                <w:szCs w:val="26"/>
              </w:rPr>
              <w:t xml:space="preserve">участков, находящихся в частной собственности» </w:t>
            </w:r>
          </w:p>
        </w:tc>
      </w:tr>
    </w:tbl>
    <w:p w:rsidR="00553927" w:rsidRPr="0016406D" w:rsidRDefault="00553927" w:rsidP="00553927">
      <w:pPr>
        <w:spacing w:after="0" w:line="240" w:lineRule="auto"/>
        <w:rPr>
          <w:rFonts w:ascii="Times New Roman" w:eastAsia="Times New Roman" w:hAnsi="Times New Roman" w:cs="Times New Roman"/>
          <w:sz w:val="24"/>
          <w:szCs w:val="24"/>
          <w:lang w:bidi="en-US"/>
        </w:rPr>
      </w:pPr>
    </w:p>
    <w:p w:rsidR="00553927" w:rsidRPr="0016406D" w:rsidRDefault="00553927" w:rsidP="00553927">
      <w:pPr>
        <w:spacing w:after="0" w:line="240" w:lineRule="auto"/>
        <w:rPr>
          <w:rFonts w:ascii="Times New Roman" w:eastAsia="Times New Roman" w:hAnsi="Times New Roman" w:cs="Times New Roman"/>
          <w:sz w:val="24"/>
          <w:szCs w:val="24"/>
          <w:lang w:bidi="en-US"/>
        </w:rPr>
      </w:pPr>
    </w:p>
    <w:p w:rsidR="00553927" w:rsidRPr="0016406D" w:rsidRDefault="00553927" w:rsidP="00885090">
      <w:pPr>
        <w:pStyle w:val="a5"/>
        <w:autoSpaceDE w:val="0"/>
        <w:autoSpaceDN w:val="0"/>
        <w:adjustRightInd w:val="0"/>
        <w:spacing w:after="0" w:line="240" w:lineRule="auto"/>
        <w:ind w:left="0" w:firstLine="568"/>
        <w:jc w:val="both"/>
        <w:rPr>
          <w:rFonts w:ascii="Times New Roman" w:hAnsi="Times New Roman" w:cs="Times New Roman"/>
          <w:sz w:val="26"/>
          <w:szCs w:val="26"/>
        </w:rPr>
      </w:pPr>
      <w:proofErr w:type="gramStart"/>
      <w:r w:rsidRPr="0016406D">
        <w:rPr>
          <w:rFonts w:ascii="Times New Roman" w:eastAsia="Times New Roman" w:hAnsi="Times New Roman" w:cs="Times New Roman"/>
          <w:color w:val="000000"/>
          <w:sz w:val="26"/>
          <w:szCs w:val="26"/>
          <w:lang w:bidi="en-US"/>
        </w:rPr>
        <w:t>В соответствии с  Федеральным законом от 06.10.2003 года № 131-ФЗ «Об общих принципах организации местного самоуправления в Российской Федерации»,</w:t>
      </w:r>
      <w:r w:rsidR="007466BB" w:rsidRPr="0016406D">
        <w:rPr>
          <w:rFonts w:ascii="Times New Roman" w:eastAsia="Times New Roman" w:hAnsi="Times New Roman" w:cs="Times New Roman"/>
          <w:color w:val="000000"/>
          <w:sz w:val="26"/>
          <w:szCs w:val="26"/>
          <w:lang w:bidi="en-US"/>
        </w:rPr>
        <w:t xml:space="preserve"> </w:t>
      </w:r>
      <w:r w:rsidRPr="0016406D">
        <w:rPr>
          <w:rFonts w:ascii="Times New Roman" w:eastAsia="Times New Roman" w:hAnsi="Times New Roman" w:cs="Times New Roman"/>
          <w:color w:val="000000"/>
          <w:sz w:val="26"/>
          <w:szCs w:val="26"/>
          <w:lang w:bidi="en-US"/>
        </w:rPr>
        <w:t xml:space="preserve">Федеральным законом от 02.05.2006 года № 59-ФЗ «О порядке рассмотрения обращений граждан Российской Федерации», </w:t>
      </w:r>
      <w:r w:rsidR="00885090" w:rsidRPr="0016406D">
        <w:rPr>
          <w:rFonts w:ascii="Times New Roman" w:hAnsi="Times New Roman" w:cs="Times New Roman"/>
          <w:sz w:val="26"/>
          <w:szCs w:val="26"/>
        </w:rPr>
        <w:t xml:space="preserve">Федеральным законом от 27 июля 2010 года N 210-ФЗ </w:t>
      </w:r>
      <w:r w:rsidR="007466BB" w:rsidRPr="0016406D">
        <w:rPr>
          <w:rFonts w:ascii="Times New Roman" w:hAnsi="Times New Roman" w:cs="Times New Roman"/>
          <w:sz w:val="26"/>
          <w:szCs w:val="26"/>
        </w:rPr>
        <w:t>«</w:t>
      </w:r>
      <w:r w:rsidR="00885090" w:rsidRPr="0016406D">
        <w:rPr>
          <w:rFonts w:ascii="Times New Roman" w:hAnsi="Times New Roman" w:cs="Times New Roman"/>
          <w:sz w:val="26"/>
          <w:szCs w:val="26"/>
        </w:rPr>
        <w:t>Об организации предоставления госуда</w:t>
      </w:r>
      <w:r w:rsidR="007466BB" w:rsidRPr="0016406D">
        <w:rPr>
          <w:rFonts w:ascii="Times New Roman" w:hAnsi="Times New Roman" w:cs="Times New Roman"/>
          <w:sz w:val="26"/>
          <w:szCs w:val="26"/>
        </w:rPr>
        <w:t>рственных и муниципальных услуг»</w:t>
      </w:r>
      <w:r w:rsidR="00885090" w:rsidRPr="0016406D">
        <w:rPr>
          <w:rFonts w:ascii="Times New Roman" w:hAnsi="Times New Roman" w:cs="Times New Roman"/>
          <w:sz w:val="26"/>
          <w:szCs w:val="26"/>
        </w:rPr>
        <w:t>,</w:t>
      </w:r>
      <w:r w:rsidR="00126E17" w:rsidRPr="0016406D">
        <w:rPr>
          <w:rFonts w:ascii="Times New Roman" w:hAnsi="Times New Roman" w:cs="Times New Roman"/>
          <w:sz w:val="26"/>
          <w:szCs w:val="26"/>
        </w:rPr>
        <w:t xml:space="preserve"> постановлением Администрации Черниговского района от 23.08.2012 года №645-па «О разработке и утверждении административных</w:t>
      </w:r>
      <w:proofErr w:type="gramEnd"/>
      <w:r w:rsidR="00126E17" w:rsidRPr="0016406D">
        <w:rPr>
          <w:rFonts w:ascii="Times New Roman" w:hAnsi="Times New Roman" w:cs="Times New Roman"/>
          <w:sz w:val="26"/>
          <w:szCs w:val="26"/>
        </w:rPr>
        <w:t xml:space="preserve"> регламентов исполнения муниципальных функций и административных регламентов предоставления муниципальных услуг» </w:t>
      </w:r>
      <w:r w:rsidR="00885090" w:rsidRPr="0016406D">
        <w:rPr>
          <w:rFonts w:ascii="Times New Roman" w:hAnsi="Times New Roman" w:cs="Times New Roman"/>
          <w:sz w:val="26"/>
          <w:szCs w:val="26"/>
        </w:rPr>
        <w:t xml:space="preserve"> </w:t>
      </w:r>
      <w:r w:rsidRPr="0016406D">
        <w:rPr>
          <w:rFonts w:ascii="Times New Roman" w:eastAsia="Times New Roman" w:hAnsi="Times New Roman" w:cs="Times New Roman"/>
          <w:color w:val="000000"/>
          <w:sz w:val="26"/>
          <w:szCs w:val="26"/>
          <w:lang w:bidi="en-US"/>
        </w:rPr>
        <w:t>Земельным Кодексом Российской Федерации, руководствуясь  Уставом Черниговского муниципального района</w:t>
      </w:r>
    </w:p>
    <w:p w:rsidR="00553927" w:rsidRPr="0016406D" w:rsidRDefault="00553927" w:rsidP="00553927">
      <w:pPr>
        <w:spacing w:after="0" w:line="240" w:lineRule="auto"/>
        <w:rPr>
          <w:rFonts w:ascii="Times New Roman" w:eastAsia="Times New Roman" w:hAnsi="Times New Roman" w:cs="Times New Roman"/>
          <w:color w:val="000000"/>
          <w:sz w:val="24"/>
          <w:szCs w:val="24"/>
          <w:lang w:bidi="en-US"/>
        </w:rPr>
      </w:pPr>
    </w:p>
    <w:p w:rsidR="00553927" w:rsidRPr="0016406D" w:rsidRDefault="00553927" w:rsidP="00553927">
      <w:pPr>
        <w:spacing w:after="0" w:line="240" w:lineRule="auto"/>
        <w:rPr>
          <w:rFonts w:ascii="Times New Roman" w:eastAsia="Times New Roman" w:hAnsi="Times New Roman" w:cs="Times New Roman"/>
          <w:color w:val="000000"/>
          <w:sz w:val="26"/>
          <w:szCs w:val="26"/>
          <w:lang w:bidi="en-US"/>
        </w:rPr>
      </w:pPr>
      <w:r w:rsidRPr="0016406D">
        <w:rPr>
          <w:rFonts w:ascii="Times New Roman" w:eastAsia="Times New Roman" w:hAnsi="Times New Roman" w:cs="Times New Roman"/>
          <w:color w:val="000000"/>
          <w:sz w:val="26"/>
          <w:szCs w:val="26"/>
          <w:lang w:bidi="en-US"/>
        </w:rPr>
        <w:t>ПОСТАНОВЛЯЮ:</w:t>
      </w:r>
    </w:p>
    <w:p w:rsidR="00553927" w:rsidRPr="0016406D" w:rsidRDefault="00553927" w:rsidP="00553927">
      <w:pPr>
        <w:spacing w:after="0" w:line="240" w:lineRule="auto"/>
        <w:rPr>
          <w:rFonts w:ascii="Times New Roman" w:eastAsia="Times New Roman" w:hAnsi="Times New Roman" w:cs="Times New Roman"/>
          <w:color w:val="000000"/>
          <w:sz w:val="24"/>
          <w:szCs w:val="24"/>
          <w:lang w:bidi="en-US"/>
        </w:rPr>
      </w:pPr>
    </w:p>
    <w:p w:rsidR="00553927" w:rsidRPr="0016406D" w:rsidRDefault="00553927" w:rsidP="00553927">
      <w:pPr>
        <w:autoSpaceDE w:val="0"/>
        <w:autoSpaceDN w:val="0"/>
        <w:adjustRightInd w:val="0"/>
        <w:spacing w:after="0" w:line="240" w:lineRule="auto"/>
        <w:ind w:firstLine="540"/>
        <w:jc w:val="both"/>
        <w:rPr>
          <w:rFonts w:ascii="Times New Roman" w:hAnsi="Times New Roman" w:cs="Times New Roman"/>
          <w:sz w:val="26"/>
          <w:szCs w:val="26"/>
        </w:rPr>
      </w:pPr>
      <w:r w:rsidRPr="0016406D">
        <w:rPr>
          <w:rFonts w:ascii="Times New Roman" w:hAnsi="Times New Roman" w:cs="Times New Roman"/>
          <w:sz w:val="26"/>
          <w:szCs w:val="26"/>
        </w:rPr>
        <w:t xml:space="preserve">1. Утвердить административный </w:t>
      </w:r>
      <w:hyperlink w:anchor="Par35" w:history="1">
        <w:r w:rsidRPr="0016406D">
          <w:rPr>
            <w:rFonts w:ascii="Times New Roman" w:hAnsi="Times New Roman" w:cs="Times New Roman"/>
            <w:sz w:val="26"/>
            <w:szCs w:val="26"/>
          </w:rPr>
          <w:t>регламент</w:t>
        </w:r>
      </w:hyperlink>
      <w:r w:rsidRPr="0016406D">
        <w:rPr>
          <w:rFonts w:ascii="Times New Roman" w:hAnsi="Times New Roman" w:cs="Times New Roman"/>
          <w:sz w:val="26"/>
          <w:szCs w:val="26"/>
        </w:rPr>
        <w:t xml:space="preserve"> предоставления администрацией Черниговского района муниципальной услуги «Перераспределение земель и (или) земельных участков, находящихся в ведении и (или) собственности органов местного самоуправления муниципальных образований, и земельных участков, находящихся в частной собственности» (Приложение).</w:t>
      </w:r>
    </w:p>
    <w:p w:rsidR="00553927" w:rsidRPr="0016406D" w:rsidRDefault="00553927" w:rsidP="00553927">
      <w:pPr>
        <w:spacing w:after="0" w:line="276" w:lineRule="auto"/>
        <w:ind w:right="-1" w:firstLine="567"/>
        <w:jc w:val="both"/>
        <w:rPr>
          <w:rFonts w:ascii="Times New Roman" w:eastAsia="Calibri" w:hAnsi="Times New Roman" w:cs="Times New Roman"/>
          <w:bCs/>
          <w:sz w:val="26"/>
          <w:szCs w:val="26"/>
        </w:rPr>
      </w:pPr>
      <w:r w:rsidRPr="0016406D">
        <w:rPr>
          <w:rFonts w:ascii="Times New Roman" w:eastAsia="Calibri" w:hAnsi="Times New Roman" w:cs="Times New Roman"/>
          <w:sz w:val="26"/>
          <w:szCs w:val="26"/>
        </w:rPr>
        <w:t xml:space="preserve">2. Отделу градостроительства и имущественных отношений администрации Черниговского района </w:t>
      </w:r>
      <w:proofErr w:type="gramStart"/>
      <w:r w:rsidRPr="0016406D">
        <w:rPr>
          <w:rFonts w:ascii="Times New Roman" w:eastAsia="Calibri" w:hAnsi="Times New Roman" w:cs="Times New Roman"/>
          <w:sz w:val="26"/>
          <w:szCs w:val="26"/>
        </w:rPr>
        <w:t>разместить</w:t>
      </w:r>
      <w:proofErr w:type="gramEnd"/>
      <w:r w:rsidRPr="0016406D">
        <w:rPr>
          <w:rFonts w:ascii="Times New Roman" w:eastAsia="Calibri" w:hAnsi="Times New Roman" w:cs="Times New Roman"/>
          <w:sz w:val="26"/>
          <w:szCs w:val="26"/>
        </w:rPr>
        <w:t xml:space="preserve"> настоящее постановление на официальном сайте администрации Черниговского района. </w:t>
      </w:r>
    </w:p>
    <w:p w:rsidR="00553927" w:rsidRPr="0016406D" w:rsidRDefault="00553927" w:rsidP="00553927">
      <w:pPr>
        <w:spacing w:after="0" w:line="276" w:lineRule="auto"/>
        <w:ind w:right="-1" w:firstLine="567"/>
        <w:jc w:val="both"/>
        <w:rPr>
          <w:rFonts w:ascii="Times New Roman" w:eastAsia="Calibri" w:hAnsi="Times New Roman" w:cs="Times New Roman"/>
          <w:sz w:val="26"/>
          <w:szCs w:val="26"/>
        </w:rPr>
      </w:pPr>
      <w:r w:rsidRPr="0016406D">
        <w:rPr>
          <w:rFonts w:ascii="Times New Roman" w:eastAsia="Calibri" w:hAnsi="Times New Roman" w:cs="Times New Roman"/>
          <w:bCs/>
          <w:sz w:val="26"/>
          <w:szCs w:val="26"/>
        </w:rPr>
        <w:t xml:space="preserve">3. </w:t>
      </w:r>
      <w:r w:rsidRPr="0016406D">
        <w:rPr>
          <w:rFonts w:ascii="Times New Roman" w:eastAsia="Calibri" w:hAnsi="Times New Roman" w:cs="Times New Roman"/>
          <w:sz w:val="26"/>
          <w:szCs w:val="26"/>
        </w:rPr>
        <w:t>Настоящее постановление подлежит опубликованию в «Вестнике нормативно-правовых актов Черниговского района» приложении к газете «Новое время».</w:t>
      </w:r>
    </w:p>
    <w:p w:rsidR="00553927" w:rsidRPr="0016406D" w:rsidRDefault="00553927" w:rsidP="00553927">
      <w:pPr>
        <w:autoSpaceDE w:val="0"/>
        <w:autoSpaceDN w:val="0"/>
        <w:adjustRightInd w:val="0"/>
        <w:spacing w:after="0" w:line="240" w:lineRule="auto"/>
        <w:jc w:val="both"/>
        <w:rPr>
          <w:rFonts w:ascii="Times New Roman" w:hAnsi="Times New Roman" w:cs="Times New Roman"/>
          <w:sz w:val="24"/>
          <w:szCs w:val="24"/>
        </w:rPr>
      </w:pPr>
    </w:p>
    <w:p w:rsidR="00702D49" w:rsidRDefault="00702D49" w:rsidP="00702D49">
      <w:pPr>
        <w:autoSpaceDE w:val="0"/>
        <w:autoSpaceDN w:val="0"/>
        <w:adjustRightInd w:val="0"/>
        <w:spacing w:after="0" w:line="240" w:lineRule="auto"/>
        <w:jc w:val="both"/>
        <w:rPr>
          <w:rFonts w:ascii="Times New Roman" w:hAnsi="Times New Roman" w:cs="Times New Roman"/>
          <w:sz w:val="24"/>
          <w:szCs w:val="24"/>
        </w:rPr>
      </w:pPr>
    </w:p>
    <w:p w:rsidR="0016406D" w:rsidRPr="0016406D" w:rsidRDefault="0016406D" w:rsidP="00702D49">
      <w:pPr>
        <w:autoSpaceDE w:val="0"/>
        <w:autoSpaceDN w:val="0"/>
        <w:adjustRightInd w:val="0"/>
        <w:spacing w:after="0" w:line="240" w:lineRule="auto"/>
        <w:jc w:val="both"/>
        <w:rPr>
          <w:rFonts w:ascii="Times New Roman" w:hAnsi="Times New Roman" w:cs="Times New Roman"/>
          <w:sz w:val="24"/>
          <w:szCs w:val="24"/>
        </w:rPr>
      </w:pPr>
    </w:p>
    <w:p w:rsidR="00126E17" w:rsidRDefault="00553927" w:rsidP="0016406D">
      <w:pPr>
        <w:autoSpaceDE w:val="0"/>
        <w:autoSpaceDN w:val="0"/>
        <w:adjustRightInd w:val="0"/>
        <w:spacing w:after="0" w:line="240" w:lineRule="auto"/>
        <w:jc w:val="both"/>
        <w:rPr>
          <w:rFonts w:ascii="Times New Roman" w:hAnsi="Times New Roman" w:cs="Times New Roman"/>
          <w:sz w:val="26"/>
          <w:szCs w:val="26"/>
        </w:rPr>
      </w:pPr>
      <w:r w:rsidRPr="0016406D">
        <w:rPr>
          <w:rFonts w:ascii="Times New Roman" w:hAnsi="Times New Roman" w:cs="Times New Roman"/>
          <w:sz w:val="26"/>
          <w:szCs w:val="26"/>
        </w:rPr>
        <w:t xml:space="preserve"> Глава Черниговского района                                                                      </w:t>
      </w:r>
      <w:r w:rsidR="0016406D">
        <w:rPr>
          <w:rFonts w:ascii="Times New Roman" w:hAnsi="Times New Roman" w:cs="Times New Roman"/>
          <w:sz w:val="26"/>
          <w:szCs w:val="26"/>
        </w:rPr>
        <w:t xml:space="preserve">     </w:t>
      </w:r>
      <w:r w:rsidRPr="0016406D">
        <w:rPr>
          <w:rFonts w:ascii="Times New Roman" w:hAnsi="Times New Roman" w:cs="Times New Roman"/>
          <w:sz w:val="26"/>
          <w:szCs w:val="26"/>
        </w:rPr>
        <w:t xml:space="preserve">В.Н. </w:t>
      </w:r>
      <w:proofErr w:type="spellStart"/>
      <w:r w:rsidRPr="0016406D">
        <w:rPr>
          <w:rFonts w:ascii="Times New Roman" w:hAnsi="Times New Roman" w:cs="Times New Roman"/>
          <w:sz w:val="26"/>
          <w:szCs w:val="26"/>
        </w:rPr>
        <w:t>Сёмкин</w:t>
      </w:r>
      <w:proofErr w:type="spellEnd"/>
    </w:p>
    <w:p w:rsidR="00885090" w:rsidRDefault="00885090" w:rsidP="00553927">
      <w:pPr>
        <w:autoSpaceDE w:val="0"/>
        <w:autoSpaceDN w:val="0"/>
        <w:adjustRightInd w:val="0"/>
        <w:spacing w:after="0" w:line="240" w:lineRule="auto"/>
        <w:jc w:val="right"/>
        <w:outlineLvl w:val="0"/>
        <w:rPr>
          <w:rFonts w:ascii="Times New Roman" w:hAnsi="Times New Roman" w:cs="Times New Roman"/>
          <w:sz w:val="26"/>
          <w:szCs w:val="26"/>
        </w:rPr>
      </w:pPr>
    </w:p>
    <w:p w:rsidR="00553927" w:rsidRDefault="00553927" w:rsidP="00553927">
      <w:pPr>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Приложение</w:t>
      </w:r>
    </w:p>
    <w:p w:rsidR="00553927" w:rsidRDefault="00553927" w:rsidP="00553927">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постановлению</w:t>
      </w:r>
    </w:p>
    <w:p w:rsidR="00553927" w:rsidRDefault="00553927" w:rsidP="00553927">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администрации</w:t>
      </w:r>
    </w:p>
    <w:p w:rsidR="00553927" w:rsidRDefault="00553927" w:rsidP="00553927">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Черниговского района</w:t>
      </w:r>
    </w:p>
    <w:p w:rsidR="00702D49" w:rsidRDefault="00702D49" w:rsidP="00553927">
      <w:pPr>
        <w:autoSpaceDE w:val="0"/>
        <w:autoSpaceDN w:val="0"/>
        <w:adjustRightInd w:val="0"/>
        <w:spacing w:after="0" w:line="240" w:lineRule="auto"/>
        <w:jc w:val="right"/>
        <w:rPr>
          <w:rFonts w:ascii="Times New Roman" w:hAnsi="Times New Roman" w:cs="Times New Roman"/>
          <w:sz w:val="26"/>
          <w:szCs w:val="26"/>
        </w:rPr>
      </w:pPr>
    </w:p>
    <w:p w:rsidR="00553927" w:rsidRDefault="00553927" w:rsidP="00553927">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________201</w:t>
      </w:r>
      <w:r w:rsidR="00702D49">
        <w:rPr>
          <w:rFonts w:ascii="Times New Roman" w:hAnsi="Times New Roman" w:cs="Times New Roman"/>
          <w:sz w:val="26"/>
          <w:szCs w:val="26"/>
        </w:rPr>
        <w:t>8</w:t>
      </w:r>
      <w:r>
        <w:rPr>
          <w:rFonts w:ascii="Times New Roman" w:hAnsi="Times New Roman" w:cs="Times New Roman"/>
          <w:sz w:val="26"/>
          <w:szCs w:val="26"/>
        </w:rPr>
        <w:t xml:space="preserve">  № ______</w:t>
      </w:r>
    </w:p>
    <w:p w:rsidR="00553927" w:rsidRDefault="00553927" w:rsidP="00553927">
      <w:pPr>
        <w:autoSpaceDE w:val="0"/>
        <w:autoSpaceDN w:val="0"/>
        <w:adjustRightInd w:val="0"/>
        <w:spacing w:after="0" w:line="240" w:lineRule="auto"/>
        <w:jc w:val="both"/>
        <w:rPr>
          <w:rFonts w:ascii="Times New Roman" w:hAnsi="Times New Roman" w:cs="Times New Roman"/>
          <w:sz w:val="28"/>
          <w:szCs w:val="28"/>
        </w:rPr>
      </w:pPr>
      <w:bookmarkStart w:id="0" w:name="Par35"/>
      <w:bookmarkEnd w:id="0"/>
    </w:p>
    <w:p w:rsidR="00553927" w:rsidRPr="00C41C58" w:rsidRDefault="00702D49" w:rsidP="00553927">
      <w:pPr>
        <w:autoSpaceDE w:val="0"/>
        <w:autoSpaceDN w:val="0"/>
        <w:adjustRightInd w:val="0"/>
        <w:spacing w:after="0" w:line="240" w:lineRule="auto"/>
        <w:jc w:val="center"/>
        <w:rPr>
          <w:rFonts w:ascii="Times New Roman" w:hAnsi="Times New Roman" w:cs="Times New Roman"/>
          <w:bCs/>
          <w:sz w:val="26"/>
          <w:szCs w:val="26"/>
        </w:rPr>
      </w:pPr>
      <w:bookmarkStart w:id="1" w:name="Par31"/>
      <w:bookmarkEnd w:id="1"/>
      <w:r w:rsidRPr="00C41C58">
        <w:rPr>
          <w:rFonts w:ascii="Times New Roman" w:hAnsi="Times New Roman" w:cs="Times New Roman"/>
          <w:bCs/>
          <w:sz w:val="26"/>
          <w:szCs w:val="26"/>
        </w:rPr>
        <w:t>Административный регламент</w:t>
      </w:r>
    </w:p>
    <w:p w:rsidR="00553927" w:rsidRPr="00C41C58" w:rsidRDefault="00702D49" w:rsidP="00702D49">
      <w:pPr>
        <w:spacing w:after="0" w:line="240" w:lineRule="auto"/>
        <w:jc w:val="both"/>
        <w:rPr>
          <w:rFonts w:ascii="Times New Roman" w:hAnsi="Times New Roman" w:cs="Times New Roman"/>
          <w:bCs/>
          <w:sz w:val="26"/>
          <w:szCs w:val="26"/>
        </w:rPr>
      </w:pPr>
      <w:r w:rsidRPr="00C41C58">
        <w:rPr>
          <w:rFonts w:ascii="Times New Roman" w:hAnsi="Times New Roman" w:cs="Times New Roman"/>
          <w:bCs/>
          <w:sz w:val="26"/>
          <w:szCs w:val="26"/>
        </w:rPr>
        <w:t>предоставления администрацией Черниговского района муниципальной услуги «</w:t>
      </w:r>
      <w:r w:rsidRPr="00C41C58">
        <w:rPr>
          <w:rFonts w:ascii="Times New Roman" w:hAnsi="Times New Roman" w:cs="Times New Roman"/>
          <w:sz w:val="26"/>
          <w:szCs w:val="26"/>
        </w:rPr>
        <w:t>Перераспределение земель и (или) земельных  участков, находящихся в ведении (или) собственности органов местного самоуправления муниципальных образований, и земельных участков, находящихся в частной собственности»</w:t>
      </w:r>
    </w:p>
    <w:p w:rsidR="00702D49" w:rsidRDefault="00702D49" w:rsidP="00553927">
      <w:pPr>
        <w:autoSpaceDE w:val="0"/>
        <w:autoSpaceDN w:val="0"/>
        <w:adjustRightInd w:val="0"/>
        <w:spacing w:after="0" w:line="240" w:lineRule="auto"/>
        <w:jc w:val="center"/>
        <w:outlineLvl w:val="1"/>
        <w:rPr>
          <w:rFonts w:ascii="Times New Roman" w:hAnsi="Times New Roman" w:cs="Times New Roman"/>
          <w:sz w:val="28"/>
          <w:szCs w:val="28"/>
        </w:rPr>
      </w:pPr>
    </w:p>
    <w:p w:rsidR="00C41C58" w:rsidRPr="003A0714" w:rsidRDefault="00C41C58" w:rsidP="00C41C58">
      <w:pPr>
        <w:autoSpaceDE w:val="0"/>
        <w:autoSpaceDN w:val="0"/>
        <w:adjustRightInd w:val="0"/>
        <w:spacing w:after="0" w:line="360" w:lineRule="auto"/>
        <w:contextualSpacing/>
        <w:jc w:val="center"/>
        <w:rPr>
          <w:rFonts w:ascii="Times New Roman" w:hAnsi="Times New Roman" w:cs="Times New Roman"/>
          <w:sz w:val="24"/>
          <w:szCs w:val="24"/>
        </w:rPr>
      </w:pPr>
      <w:r w:rsidRPr="003A0714">
        <w:rPr>
          <w:rFonts w:ascii="Times New Roman" w:hAnsi="Times New Roman" w:cs="Times New Roman"/>
          <w:sz w:val="24"/>
          <w:szCs w:val="24"/>
        </w:rPr>
        <w:t>I. ОБЩИЕ ПОЛОЖЕНИЯ</w:t>
      </w:r>
    </w:p>
    <w:p w:rsidR="00553927" w:rsidRPr="00C41C58" w:rsidRDefault="00C41C58" w:rsidP="00C41C58">
      <w:pPr>
        <w:pStyle w:val="a5"/>
        <w:numPr>
          <w:ilvl w:val="0"/>
          <w:numId w:val="1"/>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Предмет регулирования административного регламента</w:t>
      </w:r>
    </w:p>
    <w:p w:rsidR="00C41C58" w:rsidRDefault="00553927" w:rsidP="00C41C58">
      <w:pPr>
        <w:pStyle w:val="a5"/>
        <w:numPr>
          <w:ilvl w:val="1"/>
          <w:numId w:val="3"/>
        </w:numPr>
        <w:autoSpaceDE w:val="0"/>
        <w:autoSpaceDN w:val="0"/>
        <w:adjustRightInd w:val="0"/>
        <w:spacing w:after="0" w:line="240" w:lineRule="auto"/>
        <w:ind w:left="0" w:firstLine="540"/>
        <w:jc w:val="both"/>
        <w:rPr>
          <w:rFonts w:ascii="Times New Roman" w:hAnsi="Times New Roman" w:cs="Times New Roman"/>
          <w:sz w:val="24"/>
          <w:szCs w:val="24"/>
        </w:rPr>
      </w:pPr>
      <w:proofErr w:type="gramStart"/>
      <w:r w:rsidRPr="00C41C58">
        <w:rPr>
          <w:rFonts w:ascii="Times New Roman" w:hAnsi="Times New Roman" w:cs="Times New Roman"/>
          <w:sz w:val="24"/>
          <w:szCs w:val="24"/>
        </w:rPr>
        <w:t xml:space="preserve">Настоящий административный регламент предоставления администрацией </w:t>
      </w:r>
      <w:r w:rsidR="00D46FAA" w:rsidRPr="00C41C58">
        <w:rPr>
          <w:rFonts w:ascii="Times New Roman" w:hAnsi="Times New Roman" w:cs="Times New Roman"/>
          <w:sz w:val="24"/>
          <w:szCs w:val="24"/>
        </w:rPr>
        <w:t>Черниговского района</w:t>
      </w:r>
      <w:r w:rsidRPr="00C41C58">
        <w:rPr>
          <w:rFonts w:ascii="Times New Roman" w:hAnsi="Times New Roman" w:cs="Times New Roman"/>
          <w:sz w:val="24"/>
          <w:szCs w:val="24"/>
        </w:rPr>
        <w:t xml:space="preserve"> муниципальной услуги </w:t>
      </w:r>
      <w:r w:rsidR="00D46FAA" w:rsidRPr="00C41C58">
        <w:rPr>
          <w:rFonts w:ascii="Times New Roman" w:hAnsi="Times New Roman" w:cs="Times New Roman"/>
          <w:sz w:val="24"/>
          <w:szCs w:val="24"/>
        </w:rPr>
        <w:t>«</w:t>
      </w:r>
      <w:r w:rsidRPr="00C41C58">
        <w:rPr>
          <w:rFonts w:ascii="Times New Roman" w:hAnsi="Times New Roman" w:cs="Times New Roman"/>
          <w:sz w:val="24"/>
          <w:szCs w:val="24"/>
        </w:rPr>
        <w:t>Перераспределение земель и (или) земельных участков, находящихся в ведении и (или) собственности органов местного самоуправления муниципальных образований, и земельных участков, находящихся в частной собственности</w:t>
      </w:r>
      <w:r w:rsidR="00D46FAA" w:rsidRPr="00C41C58">
        <w:rPr>
          <w:rFonts w:ascii="Times New Roman" w:hAnsi="Times New Roman" w:cs="Times New Roman"/>
          <w:sz w:val="24"/>
          <w:szCs w:val="24"/>
        </w:rPr>
        <w:t>»</w:t>
      </w:r>
      <w:r w:rsidRPr="00C41C58">
        <w:rPr>
          <w:rFonts w:ascii="Times New Roman" w:hAnsi="Times New Roman" w:cs="Times New Roman"/>
          <w:sz w:val="24"/>
          <w:szCs w:val="24"/>
        </w:rPr>
        <w:t xml:space="preserve"> (далее - административный регламент) </w:t>
      </w:r>
      <w:r w:rsidR="00C41C58" w:rsidRPr="00C41C58">
        <w:rPr>
          <w:rFonts w:ascii="Times New Roman" w:hAnsi="Times New Roman" w:cs="Times New Roman"/>
          <w:sz w:val="24"/>
          <w:szCs w:val="24"/>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w:t>
      </w:r>
      <w:proofErr w:type="gramEnd"/>
      <w:r w:rsidR="00C41C58" w:rsidRPr="00C41C58">
        <w:rPr>
          <w:rFonts w:ascii="Times New Roman" w:hAnsi="Times New Roman" w:cs="Times New Roman"/>
          <w:sz w:val="24"/>
          <w:szCs w:val="24"/>
        </w:rPr>
        <w:t xml:space="preserve"> за исполнением Регламента, досудебный (внесудебный) порядок обжалования решений и действий (бездействия) Администрации Черниговского района (далее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6D3F63" w:rsidRPr="00C41C58" w:rsidRDefault="006D3F63" w:rsidP="006D3F63">
      <w:pPr>
        <w:pStyle w:val="a5"/>
        <w:autoSpaceDE w:val="0"/>
        <w:autoSpaceDN w:val="0"/>
        <w:adjustRightInd w:val="0"/>
        <w:spacing w:after="0" w:line="240" w:lineRule="auto"/>
        <w:ind w:left="540"/>
        <w:jc w:val="both"/>
        <w:rPr>
          <w:rFonts w:ascii="Times New Roman" w:hAnsi="Times New Roman" w:cs="Times New Roman"/>
          <w:sz w:val="24"/>
          <w:szCs w:val="24"/>
        </w:rPr>
      </w:pPr>
    </w:p>
    <w:p w:rsidR="00C41C58" w:rsidRPr="00C41C58" w:rsidRDefault="00C41C58" w:rsidP="00C41C58">
      <w:pPr>
        <w:pStyle w:val="a5"/>
        <w:numPr>
          <w:ilvl w:val="0"/>
          <w:numId w:val="1"/>
        </w:numPr>
        <w:autoSpaceDE w:val="0"/>
        <w:autoSpaceDN w:val="0"/>
        <w:adjustRightInd w:val="0"/>
        <w:spacing w:after="0" w:line="360" w:lineRule="auto"/>
        <w:jc w:val="both"/>
        <w:rPr>
          <w:rFonts w:ascii="Times New Roman" w:hAnsi="Times New Roman" w:cs="Times New Roman"/>
          <w:b/>
          <w:sz w:val="24"/>
          <w:szCs w:val="24"/>
        </w:rPr>
      </w:pPr>
      <w:r w:rsidRPr="00C41C58">
        <w:rPr>
          <w:rFonts w:ascii="Times New Roman" w:hAnsi="Times New Roman" w:cs="Times New Roman"/>
          <w:b/>
          <w:sz w:val="24"/>
          <w:szCs w:val="24"/>
        </w:rPr>
        <w:t>Круг заявителей</w:t>
      </w:r>
    </w:p>
    <w:p w:rsidR="00C41C58" w:rsidRPr="0090302F" w:rsidRDefault="00C41C58" w:rsidP="00C41C58">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2.1. </w:t>
      </w:r>
      <w:r w:rsidRPr="0090302F">
        <w:rPr>
          <w:rFonts w:ascii="Times New Roman" w:hAnsi="Times New Roman" w:cs="Times New Roman"/>
          <w:sz w:val="24"/>
          <w:szCs w:val="24"/>
        </w:rPr>
        <w:t xml:space="preserve">Муниципальная услуга предоставляется </w:t>
      </w:r>
      <w:r w:rsidRPr="007162E1">
        <w:rPr>
          <w:rFonts w:ascii="Times New Roman" w:hAnsi="Times New Roman" w:cs="Times New Roman"/>
          <w:sz w:val="24"/>
          <w:szCs w:val="24"/>
        </w:rPr>
        <w:t>физическим и юридическим лицам, заинтересованны</w:t>
      </w:r>
      <w:r>
        <w:rPr>
          <w:rFonts w:ascii="Times New Roman" w:hAnsi="Times New Roman" w:cs="Times New Roman"/>
          <w:sz w:val="24"/>
          <w:szCs w:val="24"/>
        </w:rPr>
        <w:t>м</w:t>
      </w:r>
      <w:r w:rsidRPr="007162E1">
        <w:rPr>
          <w:rFonts w:ascii="Times New Roman" w:hAnsi="Times New Roman" w:cs="Times New Roman"/>
          <w:sz w:val="24"/>
          <w:szCs w:val="24"/>
        </w:rPr>
        <w:t xml:space="preserve"> в предоставлении муниципальной услуги</w:t>
      </w:r>
    </w:p>
    <w:p w:rsidR="00C41C58" w:rsidRPr="00933441" w:rsidRDefault="00C41C58" w:rsidP="00C41C5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62E1">
        <w:rPr>
          <w:rFonts w:ascii="Times New Roman" w:hAnsi="Times New Roman" w:cs="Times New Roman"/>
          <w:sz w:val="24"/>
          <w:szCs w:val="24"/>
        </w:rPr>
        <w:t>От имени заявителей за получением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при предоставлении муниципальной услуги</w:t>
      </w:r>
      <w:r>
        <w:rPr>
          <w:rFonts w:ascii="Times New Roman" w:hAnsi="Times New Roman" w:cs="Times New Roman"/>
          <w:sz w:val="24"/>
          <w:szCs w:val="24"/>
        </w:rPr>
        <w:t>.</w:t>
      </w:r>
      <w:proofErr w:type="gramEnd"/>
    </w:p>
    <w:p w:rsidR="00553927" w:rsidRDefault="00553927" w:rsidP="00553927">
      <w:pPr>
        <w:autoSpaceDE w:val="0"/>
        <w:autoSpaceDN w:val="0"/>
        <w:adjustRightInd w:val="0"/>
        <w:spacing w:after="0" w:line="240" w:lineRule="auto"/>
        <w:jc w:val="both"/>
        <w:rPr>
          <w:rFonts w:ascii="Times New Roman" w:hAnsi="Times New Roman" w:cs="Times New Roman"/>
          <w:sz w:val="28"/>
          <w:szCs w:val="28"/>
        </w:rPr>
      </w:pPr>
    </w:p>
    <w:p w:rsidR="00C41C58" w:rsidRDefault="00C41C58" w:rsidP="00C41C58">
      <w:pPr>
        <w:pStyle w:val="a5"/>
        <w:numPr>
          <w:ilvl w:val="0"/>
          <w:numId w:val="1"/>
        </w:numPr>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Требования к порядку информирования о предоставлении муниципальной услуги</w:t>
      </w:r>
    </w:p>
    <w:p w:rsidR="006D3F63" w:rsidRDefault="006D3F63" w:rsidP="006D3F63">
      <w:pPr>
        <w:pStyle w:val="a5"/>
        <w:autoSpaceDE w:val="0"/>
        <w:autoSpaceDN w:val="0"/>
        <w:adjustRightInd w:val="0"/>
        <w:spacing w:after="0" w:line="240" w:lineRule="auto"/>
        <w:ind w:left="1134"/>
        <w:jc w:val="both"/>
        <w:rPr>
          <w:rFonts w:ascii="Times New Roman" w:hAnsi="Times New Roman" w:cs="Times New Roman"/>
          <w:b/>
          <w:sz w:val="24"/>
          <w:szCs w:val="24"/>
        </w:rPr>
      </w:pPr>
    </w:p>
    <w:p w:rsidR="006D3F63" w:rsidRPr="00933441" w:rsidRDefault="006D3F63" w:rsidP="006D3F6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3.1. Место нахождения, контактные данные Администрации, предоставляющей муниципальную услугу, организаций, </w:t>
      </w:r>
      <w:r w:rsidRPr="00933441">
        <w:rPr>
          <w:rFonts w:ascii="Times New Roman" w:eastAsia="Times New Roman" w:hAnsi="Times New Roman" w:cs="Times New Roman"/>
          <w:sz w:val="24"/>
          <w:szCs w:val="24"/>
        </w:rPr>
        <w:t xml:space="preserve">участвующих в предоставлении муниципальной </w:t>
      </w:r>
      <w:r w:rsidRPr="00933441">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933441">
        <w:rPr>
          <w:rFonts w:ascii="Times New Roman" w:hAnsi="Times New Roman" w:cs="Times New Roman"/>
          <w:b/>
          <w:sz w:val="24"/>
          <w:szCs w:val="24"/>
        </w:rPr>
        <w:t xml:space="preserve">) </w:t>
      </w:r>
      <w:r w:rsidRPr="006D3F63">
        <w:rPr>
          <w:rStyle w:val="FontStyle84"/>
          <w:b w:val="0"/>
          <w:sz w:val="24"/>
          <w:szCs w:val="24"/>
        </w:rPr>
        <w:t>в которых организуется предоставление муниципальной услуги,</w:t>
      </w:r>
      <w:r>
        <w:rPr>
          <w:rFonts w:ascii="Times New Roman" w:hAnsi="Times New Roman" w:cs="Times New Roman"/>
          <w:sz w:val="24"/>
          <w:szCs w:val="24"/>
        </w:rPr>
        <w:t xml:space="preserve"> </w:t>
      </w:r>
      <w:r w:rsidRPr="00933441">
        <w:rPr>
          <w:rFonts w:ascii="Times New Roman" w:hAnsi="Times New Roman" w:cs="Times New Roman"/>
          <w:sz w:val="24"/>
          <w:szCs w:val="24"/>
        </w:rPr>
        <w:t xml:space="preserve">приведены в Приложении № 1 к  настоящему Регламенту. </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3.2. Информирование о порядке предоставлении муниципальной услуги осуществляется:</w:t>
      </w:r>
    </w:p>
    <w:p w:rsidR="006D3F63" w:rsidRPr="00933441" w:rsidRDefault="006D3F63" w:rsidP="006D3F63">
      <w:pPr>
        <w:pStyle w:val="a5"/>
        <w:numPr>
          <w:ilvl w:val="0"/>
          <w:numId w:val="4"/>
        </w:numPr>
        <w:autoSpaceDE w:val="0"/>
        <w:autoSpaceDN w:val="0"/>
        <w:adjustRightInd w:val="0"/>
        <w:spacing w:after="0" w:line="24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при личном обращении заявителя непосредственно в Администрацию;</w:t>
      </w:r>
    </w:p>
    <w:p w:rsidR="006D3F63" w:rsidRPr="00933441" w:rsidRDefault="006D3F63" w:rsidP="006D3F63">
      <w:pPr>
        <w:pStyle w:val="a5"/>
        <w:numPr>
          <w:ilvl w:val="0"/>
          <w:numId w:val="4"/>
        </w:numPr>
        <w:autoSpaceDE w:val="0"/>
        <w:autoSpaceDN w:val="0"/>
        <w:adjustRightInd w:val="0"/>
        <w:spacing w:after="0" w:line="240" w:lineRule="auto"/>
        <w:ind w:left="0" w:firstLine="774"/>
        <w:jc w:val="both"/>
        <w:rPr>
          <w:rFonts w:ascii="Times New Roman" w:hAnsi="Times New Roman" w:cs="Times New Roman"/>
          <w:sz w:val="24"/>
          <w:szCs w:val="24"/>
        </w:rPr>
      </w:pPr>
      <w:proofErr w:type="gramStart"/>
      <w:r w:rsidRPr="00933441">
        <w:rPr>
          <w:rFonts w:ascii="Times New Roman" w:hAnsi="Times New Roman" w:cs="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6D3F63" w:rsidRPr="00933441" w:rsidRDefault="006D3F63" w:rsidP="006D3F63">
      <w:pPr>
        <w:pStyle w:val="a5"/>
        <w:numPr>
          <w:ilvl w:val="0"/>
          <w:numId w:val="4"/>
        </w:numPr>
        <w:autoSpaceDE w:val="0"/>
        <w:autoSpaceDN w:val="0"/>
        <w:adjustRightInd w:val="0"/>
        <w:spacing w:after="0" w:line="24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lastRenderedPageBreak/>
        <w:t>с использованием средств телефонной, почтовой связи;</w:t>
      </w:r>
    </w:p>
    <w:p w:rsidR="006D3F63" w:rsidRPr="00933441" w:rsidRDefault="006D3F63" w:rsidP="006D3F63">
      <w:pPr>
        <w:pStyle w:val="a5"/>
        <w:numPr>
          <w:ilvl w:val="0"/>
          <w:numId w:val="4"/>
        </w:numPr>
        <w:autoSpaceDE w:val="0"/>
        <w:autoSpaceDN w:val="0"/>
        <w:adjustRightInd w:val="0"/>
        <w:spacing w:after="0" w:line="24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на Интернет-сайте;</w:t>
      </w:r>
    </w:p>
    <w:p w:rsidR="006D3F63" w:rsidRPr="00933441" w:rsidRDefault="006D3F63" w:rsidP="006D3F63">
      <w:pPr>
        <w:pStyle w:val="a5"/>
        <w:numPr>
          <w:ilvl w:val="0"/>
          <w:numId w:val="4"/>
        </w:numPr>
        <w:autoSpaceDE w:val="0"/>
        <w:autoSpaceDN w:val="0"/>
        <w:adjustRightInd w:val="0"/>
        <w:spacing w:after="0" w:line="240" w:lineRule="auto"/>
        <w:ind w:left="0" w:firstLine="774"/>
        <w:jc w:val="both"/>
        <w:rPr>
          <w:rFonts w:ascii="Times New Roman" w:hAnsi="Times New Roman" w:cs="Times New Roman"/>
          <w:sz w:val="24"/>
          <w:szCs w:val="24"/>
        </w:rPr>
      </w:pPr>
      <w:r w:rsidRPr="00933441">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Pr="00933441">
        <w:rPr>
          <w:rFonts w:ascii="Times New Roman" w:hAnsi="Times New Roman" w:cs="Times New Roman"/>
          <w:sz w:val="24"/>
          <w:szCs w:val="24"/>
        </w:rPr>
        <w:t>www.gosuslugi.ru</w:t>
      </w:r>
      <w:proofErr w:type="spellEnd"/>
      <w:r w:rsidRPr="00933441">
        <w:rPr>
          <w:rFonts w:ascii="Times New Roman" w:hAnsi="Times New Roman" w:cs="Times New Roman"/>
          <w:sz w:val="24"/>
          <w:szCs w:val="24"/>
        </w:rPr>
        <w:t>).</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Сведения о месте нахождения, графике работы, адресе электронной почты, контактных телефонах МФЦ расположены на сайте www.mfc-25.г</w:t>
      </w:r>
      <w:proofErr w:type="gramStart"/>
      <w:r w:rsidRPr="00933441">
        <w:rPr>
          <w:rFonts w:ascii="Times New Roman" w:hAnsi="Times New Roman" w:cs="Times New Roman"/>
          <w:sz w:val="24"/>
          <w:szCs w:val="24"/>
        </w:rPr>
        <w:t>u</w:t>
      </w:r>
      <w:proofErr w:type="gramEnd"/>
      <w:r w:rsidRPr="00933441">
        <w:rPr>
          <w:rFonts w:ascii="Times New Roman" w:hAnsi="Times New Roman" w:cs="Times New Roman"/>
          <w:sz w:val="24"/>
          <w:szCs w:val="24"/>
        </w:rPr>
        <w:t xml:space="preserve">. </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33441">
        <w:rPr>
          <w:rFonts w:ascii="Times New Roman" w:hAnsi="Times New Roman" w:cs="Times New Roman"/>
          <w:sz w:val="24"/>
          <w:szCs w:val="24"/>
        </w:rPr>
        <w:t>место нахождение</w:t>
      </w:r>
      <w:proofErr w:type="gramEnd"/>
      <w:r w:rsidRPr="00933441">
        <w:rPr>
          <w:rFonts w:ascii="Times New Roman" w:hAnsi="Times New Roman" w:cs="Times New Roman"/>
          <w:sz w:val="24"/>
          <w:szCs w:val="24"/>
        </w:rPr>
        <w:t>, график работы структурных подразделений Администрации, адрес Интернет-сайта;</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адрес электронной почты Администрации, структурных подразделений Администрации;</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образец заявления на предоставление муниципальной услуги;</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основания для отказа в предоставлении муниципальной услуги;</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предоставления муниципальной услуги;</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подачи и рассмотрения жалобы;</w:t>
      </w:r>
    </w:p>
    <w:p w:rsidR="006D3F63" w:rsidRPr="00933441"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блок-схема предоставления муниципальной услуги приложение № 4 к настоящему Регламенту.</w:t>
      </w:r>
    </w:p>
    <w:p w:rsidR="006D3F63" w:rsidRDefault="006D3F63" w:rsidP="006D3F63">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D5761C" w:rsidRPr="00933441" w:rsidRDefault="00D5761C" w:rsidP="006D3F63">
      <w:pPr>
        <w:autoSpaceDE w:val="0"/>
        <w:autoSpaceDN w:val="0"/>
        <w:adjustRightInd w:val="0"/>
        <w:spacing w:after="0" w:line="240" w:lineRule="auto"/>
        <w:ind w:firstLine="709"/>
        <w:jc w:val="both"/>
        <w:rPr>
          <w:rFonts w:ascii="Times New Roman" w:hAnsi="Times New Roman" w:cs="Times New Roman"/>
          <w:sz w:val="24"/>
          <w:szCs w:val="24"/>
        </w:rPr>
      </w:pPr>
    </w:p>
    <w:p w:rsidR="00D5761C" w:rsidRPr="003A0714" w:rsidRDefault="00D5761C" w:rsidP="00D5761C">
      <w:pPr>
        <w:autoSpaceDE w:val="0"/>
        <w:autoSpaceDN w:val="0"/>
        <w:adjustRightInd w:val="0"/>
        <w:spacing w:after="0" w:line="360" w:lineRule="auto"/>
        <w:ind w:firstLine="709"/>
        <w:jc w:val="center"/>
        <w:rPr>
          <w:rFonts w:ascii="Times New Roman" w:hAnsi="Times New Roman" w:cs="Times New Roman"/>
          <w:sz w:val="24"/>
          <w:szCs w:val="24"/>
        </w:rPr>
      </w:pPr>
      <w:r w:rsidRPr="003A0714">
        <w:rPr>
          <w:rFonts w:ascii="Times New Roman" w:hAnsi="Times New Roman" w:cs="Times New Roman"/>
          <w:sz w:val="24"/>
          <w:szCs w:val="24"/>
        </w:rPr>
        <w:t>II. СТАНДАРТ ПРЕДОСТАВЛЕНИЯ МУНИЦИПАЛЬНОЙ УСЛУГИ</w:t>
      </w:r>
    </w:p>
    <w:p w:rsidR="00553927" w:rsidRPr="00D5761C" w:rsidRDefault="00D5761C" w:rsidP="00D5761C">
      <w:pPr>
        <w:pStyle w:val="a5"/>
        <w:numPr>
          <w:ilvl w:val="0"/>
          <w:numId w:val="5"/>
        </w:numPr>
        <w:autoSpaceDE w:val="0"/>
        <w:autoSpaceDN w:val="0"/>
        <w:adjustRightInd w:val="0"/>
        <w:spacing w:after="0" w:line="360" w:lineRule="auto"/>
        <w:jc w:val="both"/>
        <w:rPr>
          <w:rFonts w:ascii="Times New Roman" w:hAnsi="Times New Roman" w:cs="Times New Roman"/>
          <w:b/>
          <w:sz w:val="24"/>
          <w:szCs w:val="24"/>
        </w:rPr>
      </w:pPr>
      <w:r w:rsidRPr="005B7FF1">
        <w:rPr>
          <w:rFonts w:ascii="Times New Roman" w:hAnsi="Times New Roman" w:cs="Times New Roman"/>
          <w:b/>
          <w:sz w:val="24"/>
          <w:szCs w:val="24"/>
        </w:rPr>
        <w:t>Наименование муниципальной услуги</w:t>
      </w:r>
    </w:p>
    <w:p w:rsidR="001D64B7" w:rsidRDefault="00D5761C" w:rsidP="00A97B0E">
      <w:pPr>
        <w:autoSpaceDE w:val="0"/>
        <w:autoSpaceDN w:val="0"/>
        <w:adjustRightInd w:val="0"/>
        <w:spacing w:after="0" w:line="240" w:lineRule="auto"/>
        <w:ind w:firstLine="540"/>
        <w:jc w:val="both"/>
        <w:rPr>
          <w:rFonts w:ascii="Times New Roman" w:hAnsi="Times New Roman" w:cs="Times New Roman"/>
          <w:sz w:val="24"/>
          <w:szCs w:val="24"/>
        </w:rPr>
      </w:pPr>
      <w:r w:rsidRPr="00D5761C">
        <w:rPr>
          <w:rFonts w:ascii="Times New Roman" w:hAnsi="Times New Roman" w:cs="Times New Roman"/>
          <w:sz w:val="24"/>
          <w:szCs w:val="24"/>
        </w:rPr>
        <w:t>М</w:t>
      </w:r>
      <w:r w:rsidR="001D64B7" w:rsidRPr="00D5761C">
        <w:rPr>
          <w:rFonts w:ascii="Times New Roman" w:hAnsi="Times New Roman" w:cs="Times New Roman"/>
          <w:sz w:val="24"/>
          <w:szCs w:val="24"/>
        </w:rPr>
        <w:t>униципальн</w:t>
      </w:r>
      <w:r w:rsidRPr="00D5761C">
        <w:rPr>
          <w:rFonts w:ascii="Times New Roman" w:hAnsi="Times New Roman" w:cs="Times New Roman"/>
          <w:sz w:val="24"/>
          <w:szCs w:val="24"/>
        </w:rPr>
        <w:t>ая</w:t>
      </w:r>
      <w:r w:rsidR="001D64B7" w:rsidRPr="00D5761C">
        <w:rPr>
          <w:rFonts w:ascii="Times New Roman" w:hAnsi="Times New Roman" w:cs="Times New Roman"/>
          <w:sz w:val="24"/>
          <w:szCs w:val="24"/>
        </w:rPr>
        <w:t xml:space="preserve"> услуг</w:t>
      </w:r>
      <w:r w:rsidRPr="00D5761C">
        <w:rPr>
          <w:rFonts w:ascii="Times New Roman" w:hAnsi="Times New Roman" w:cs="Times New Roman"/>
          <w:sz w:val="24"/>
          <w:szCs w:val="24"/>
        </w:rPr>
        <w:t>а</w:t>
      </w:r>
      <w:r w:rsidR="001D64B7" w:rsidRPr="00D5761C">
        <w:rPr>
          <w:rFonts w:ascii="Times New Roman" w:hAnsi="Times New Roman" w:cs="Times New Roman"/>
          <w:sz w:val="24"/>
          <w:szCs w:val="24"/>
        </w:rPr>
        <w:t>: «Перераспределение земель и (или) земельных участков, находящихся в ведении и (или) собственности органов местного самоуправления муниципальных образований, и земельных участков, находящихся в частной собственности».</w:t>
      </w:r>
    </w:p>
    <w:p w:rsidR="00D5761C" w:rsidRPr="00D5761C" w:rsidRDefault="00D5761C" w:rsidP="00A97B0E">
      <w:pPr>
        <w:autoSpaceDE w:val="0"/>
        <w:autoSpaceDN w:val="0"/>
        <w:adjustRightInd w:val="0"/>
        <w:spacing w:after="0" w:line="240" w:lineRule="auto"/>
        <w:ind w:firstLine="540"/>
        <w:jc w:val="both"/>
        <w:rPr>
          <w:rFonts w:ascii="Times New Roman" w:hAnsi="Times New Roman" w:cs="Times New Roman"/>
          <w:sz w:val="24"/>
          <w:szCs w:val="24"/>
        </w:rPr>
      </w:pPr>
    </w:p>
    <w:p w:rsidR="00D5761C" w:rsidRPr="00D5761C" w:rsidRDefault="00D5761C" w:rsidP="00D5761C">
      <w:pPr>
        <w:pStyle w:val="a5"/>
        <w:numPr>
          <w:ilvl w:val="0"/>
          <w:numId w:val="5"/>
        </w:numPr>
        <w:autoSpaceDE w:val="0"/>
        <w:autoSpaceDN w:val="0"/>
        <w:adjustRightInd w:val="0"/>
        <w:spacing w:after="0" w:line="360" w:lineRule="auto"/>
        <w:jc w:val="both"/>
        <w:rPr>
          <w:rFonts w:ascii="Times New Roman" w:hAnsi="Times New Roman" w:cs="Times New Roman"/>
          <w:b/>
          <w:sz w:val="24"/>
          <w:szCs w:val="24"/>
        </w:rPr>
      </w:pPr>
      <w:r w:rsidRPr="00D5761C">
        <w:rPr>
          <w:rFonts w:ascii="Times New Roman" w:hAnsi="Times New Roman" w:cs="Times New Roman"/>
          <w:b/>
          <w:sz w:val="24"/>
          <w:szCs w:val="24"/>
        </w:rPr>
        <w:t>Наименование органа, предоставляющего муниципальную услугу</w:t>
      </w:r>
    </w:p>
    <w:p w:rsidR="00D5761C" w:rsidRPr="00D15E14" w:rsidRDefault="00D5761C" w:rsidP="00D5761C">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2</w:t>
      </w:r>
      <w:r w:rsidRPr="00933441">
        <w:rPr>
          <w:rFonts w:ascii="Times New Roman" w:hAnsi="Times New Roman" w:cs="Times New Roman"/>
          <w:sz w:val="24"/>
          <w:szCs w:val="24"/>
        </w:rPr>
        <w:t xml:space="preserve">.1. Предоставление муниципальной услуги осуществляется Администрацией </w:t>
      </w:r>
      <w:r>
        <w:rPr>
          <w:rFonts w:ascii="Times New Roman" w:hAnsi="Times New Roman" w:cs="Times New Roman"/>
          <w:sz w:val="24"/>
          <w:szCs w:val="24"/>
        </w:rPr>
        <w:t>Черниговского района</w:t>
      </w:r>
      <w:r>
        <w:rPr>
          <w:rFonts w:ascii="Times New Roman" w:hAnsi="Times New Roman" w:cs="Times New Roman"/>
          <w:sz w:val="24"/>
          <w:szCs w:val="24"/>
          <w:vertAlign w:val="superscript"/>
        </w:rPr>
        <w:t xml:space="preserve"> </w:t>
      </w:r>
      <w:r w:rsidRPr="00933441">
        <w:rPr>
          <w:rFonts w:ascii="Times New Roman" w:hAnsi="Times New Roman" w:cs="Times New Roman"/>
          <w:sz w:val="24"/>
          <w:szCs w:val="24"/>
        </w:rPr>
        <w:t xml:space="preserve">в лице </w:t>
      </w:r>
      <w:r>
        <w:rPr>
          <w:rFonts w:ascii="Times New Roman" w:hAnsi="Times New Roman" w:cs="Times New Roman"/>
          <w:sz w:val="24"/>
          <w:szCs w:val="24"/>
        </w:rPr>
        <w:t xml:space="preserve">отдела градостроительства и имущественных отношений </w:t>
      </w:r>
      <w:r w:rsidRPr="00933441">
        <w:rPr>
          <w:rFonts w:ascii="Times New Roman" w:hAnsi="Times New Roman" w:cs="Times New Roman"/>
          <w:sz w:val="24"/>
          <w:szCs w:val="24"/>
        </w:rPr>
        <w:t>(далее структурное подразделение Администрации);</w:t>
      </w:r>
    </w:p>
    <w:p w:rsidR="00D5761C" w:rsidRPr="00933441" w:rsidRDefault="00D5761C" w:rsidP="00D5761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hAnsi="Times New Roman" w:cs="Times New Roman"/>
          <w:sz w:val="24"/>
          <w:szCs w:val="24"/>
        </w:rPr>
        <w:t>2</w:t>
      </w:r>
      <w:r w:rsidRPr="00933441">
        <w:rPr>
          <w:rFonts w:ascii="Times New Roman" w:hAnsi="Times New Roman" w:cs="Times New Roman"/>
          <w:sz w:val="24"/>
          <w:szCs w:val="24"/>
        </w:rPr>
        <w:t>.2.</w:t>
      </w:r>
      <w:r w:rsidRPr="00933441">
        <w:rPr>
          <w:rFonts w:ascii="Times New Roman" w:eastAsia="Calibri" w:hAnsi="Times New Roman" w:cs="Times New Roman"/>
          <w:sz w:val="24"/>
          <w:szCs w:val="24"/>
          <w:lang w:eastAsia="ru-RU"/>
        </w:rPr>
        <w:t>Организация предоставления муниципальной услуги осуществляется</w:t>
      </w:r>
      <w:r>
        <w:rPr>
          <w:rFonts w:ascii="Times New Roman" w:eastAsia="Calibri" w:hAnsi="Times New Roman" w:cs="Times New Roman"/>
          <w:sz w:val="24"/>
          <w:szCs w:val="24"/>
          <w:lang w:eastAsia="ru-RU"/>
        </w:rPr>
        <w:t>,</w:t>
      </w:r>
      <w:r w:rsidRPr="00933441">
        <w:rPr>
          <w:rFonts w:ascii="Times New Roman" w:eastAsia="Calibri" w:hAnsi="Times New Roman" w:cs="Times New Roman"/>
          <w:sz w:val="24"/>
          <w:szCs w:val="24"/>
          <w:lang w:eastAsia="ru-RU"/>
        </w:rPr>
        <w:t xml:space="preserve"> в том числе через МФЦ</w:t>
      </w:r>
      <w:r>
        <w:rPr>
          <w:rFonts w:ascii="Times New Roman" w:eastAsia="Calibri" w:hAnsi="Times New Roman" w:cs="Times New Roman"/>
          <w:sz w:val="24"/>
          <w:szCs w:val="24"/>
          <w:lang w:eastAsia="ru-RU"/>
        </w:rPr>
        <w:t>,</w:t>
      </w:r>
      <w:r w:rsidRPr="00933441">
        <w:rPr>
          <w:rFonts w:ascii="Times New Roman" w:eastAsia="Calibri" w:hAnsi="Times New Roman" w:cs="Times New Roman"/>
          <w:sz w:val="24"/>
          <w:szCs w:val="24"/>
          <w:lang w:eastAsia="ru-RU"/>
        </w:rPr>
        <w:t xml:space="preserve"> в соответствии с соглашением о взаимодействии, заключенным между МФЦ и Администрацией.</w:t>
      </w:r>
    </w:p>
    <w:p w:rsidR="00D5761C" w:rsidRPr="00C509C9" w:rsidRDefault="00D5761C" w:rsidP="00D5761C">
      <w:pPr>
        <w:tabs>
          <w:tab w:val="left" w:pos="127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eastAsia="ru-RU"/>
        </w:rPr>
        <w:t>2</w:t>
      </w:r>
      <w:r w:rsidRPr="00933441">
        <w:rPr>
          <w:rFonts w:ascii="Times New Roman" w:eastAsia="Calibri" w:hAnsi="Times New Roman" w:cs="Times New Roman"/>
          <w:sz w:val="24"/>
          <w:szCs w:val="24"/>
          <w:lang w:eastAsia="ru-RU"/>
        </w:rPr>
        <w:t xml:space="preserve">.3. </w:t>
      </w:r>
      <w:r w:rsidRPr="00C509C9">
        <w:rPr>
          <w:rFonts w:ascii="Times New Roman" w:hAnsi="Times New Roman" w:cs="Times New Roman"/>
          <w:sz w:val="24"/>
          <w:szCs w:val="24"/>
        </w:rPr>
        <w:t>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5761C" w:rsidRPr="00933441" w:rsidRDefault="00D5761C" w:rsidP="00D5761C">
      <w:pPr>
        <w:pStyle w:val="a5"/>
        <w:numPr>
          <w:ilvl w:val="0"/>
          <w:numId w:val="5"/>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Описание результатов предоставления муниципальной услуги</w:t>
      </w:r>
    </w:p>
    <w:p w:rsidR="00553927" w:rsidRPr="00D5761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D5761C">
        <w:rPr>
          <w:rFonts w:ascii="Times New Roman" w:hAnsi="Times New Roman" w:cs="Times New Roman"/>
          <w:sz w:val="24"/>
          <w:szCs w:val="24"/>
        </w:rPr>
        <w:t>Результатом предоставления муниципальной услуги является:</w:t>
      </w:r>
    </w:p>
    <w:p w:rsidR="00553927" w:rsidRPr="00D5761C" w:rsidRDefault="00885090" w:rsidP="00A97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553927" w:rsidRPr="00D5761C">
        <w:rPr>
          <w:rFonts w:ascii="Times New Roman" w:hAnsi="Times New Roman" w:cs="Times New Roman"/>
          <w:sz w:val="24"/>
          <w:szCs w:val="24"/>
        </w:rPr>
        <w:t>) направление заявителю подписанного проекта соглашения о перераспределении земельных участков;</w:t>
      </w:r>
    </w:p>
    <w:p w:rsidR="00553927" w:rsidRPr="00D5761C" w:rsidRDefault="00885090" w:rsidP="00A97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553927" w:rsidRPr="00D5761C">
        <w:rPr>
          <w:rFonts w:ascii="Times New Roman" w:hAnsi="Times New Roman" w:cs="Times New Roman"/>
          <w:sz w:val="24"/>
          <w:szCs w:val="24"/>
        </w:rPr>
        <w:t xml:space="preserve">) направление заявителю решения в </w:t>
      </w:r>
      <w:hyperlink w:anchor="Par300" w:history="1">
        <w:r w:rsidR="00553927" w:rsidRPr="00D5761C">
          <w:rPr>
            <w:rFonts w:ascii="Times New Roman" w:hAnsi="Times New Roman" w:cs="Times New Roman"/>
            <w:sz w:val="24"/>
            <w:szCs w:val="24"/>
          </w:rPr>
          <w:t>форме</w:t>
        </w:r>
      </w:hyperlink>
      <w:r w:rsidR="00553927" w:rsidRPr="00D5761C">
        <w:rPr>
          <w:rFonts w:ascii="Times New Roman" w:hAnsi="Times New Roman" w:cs="Times New Roman"/>
          <w:sz w:val="24"/>
          <w:szCs w:val="24"/>
        </w:rPr>
        <w:t xml:space="preserve"> уведомления об отказе в заключени</w:t>
      </w:r>
      <w:proofErr w:type="gramStart"/>
      <w:r w:rsidR="00553927" w:rsidRPr="00D5761C">
        <w:rPr>
          <w:rFonts w:ascii="Times New Roman" w:hAnsi="Times New Roman" w:cs="Times New Roman"/>
          <w:sz w:val="24"/>
          <w:szCs w:val="24"/>
        </w:rPr>
        <w:t>и</w:t>
      </w:r>
      <w:proofErr w:type="gramEnd"/>
      <w:r w:rsidR="00553927" w:rsidRPr="00D5761C">
        <w:rPr>
          <w:rFonts w:ascii="Times New Roman" w:hAnsi="Times New Roman" w:cs="Times New Roman"/>
          <w:sz w:val="24"/>
          <w:szCs w:val="24"/>
        </w:rPr>
        <w:t xml:space="preserve"> соглашения о перераспределении земельных участков.</w:t>
      </w:r>
    </w:p>
    <w:p w:rsidR="00D5761C" w:rsidRDefault="00553927" w:rsidP="00D5761C">
      <w:pPr>
        <w:pStyle w:val="a5"/>
        <w:tabs>
          <w:tab w:val="left" w:pos="1276"/>
        </w:tabs>
        <w:autoSpaceDE w:val="0"/>
        <w:autoSpaceDN w:val="0"/>
        <w:adjustRightInd w:val="0"/>
        <w:spacing w:after="0" w:line="360" w:lineRule="auto"/>
        <w:ind w:left="1069"/>
        <w:jc w:val="both"/>
        <w:rPr>
          <w:rFonts w:ascii="Times New Roman" w:hAnsi="Times New Roman" w:cs="Times New Roman"/>
          <w:b/>
          <w:sz w:val="24"/>
          <w:szCs w:val="24"/>
        </w:rPr>
      </w:pPr>
      <w:r w:rsidRPr="00D5761C">
        <w:rPr>
          <w:rFonts w:ascii="Times New Roman" w:hAnsi="Times New Roman" w:cs="Times New Roman"/>
          <w:b/>
          <w:sz w:val="28"/>
          <w:szCs w:val="28"/>
        </w:rPr>
        <w:t>4.</w:t>
      </w:r>
      <w:r>
        <w:rPr>
          <w:rFonts w:ascii="Times New Roman" w:hAnsi="Times New Roman" w:cs="Times New Roman"/>
          <w:sz w:val="28"/>
          <w:szCs w:val="28"/>
        </w:rPr>
        <w:t xml:space="preserve"> </w:t>
      </w:r>
      <w:r w:rsidR="00D5761C" w:rsidRPr="00933441">
        <w:rPr>
          <w:rFonts w:ascii="Times New Roman" w:hAnsi="Times New Roman" w:cs="Times New Roman"/>
          <w:b/>
          <w:sz w:val="24"/>
          <w:szCs w:val="24"/>
        </w:rPr>
        <w:t>Срок предоставления муниципальной услуги</w:t>
      </w:r>
    </w:p>
    <w:p w:rsidR="00D5761C" w:rsidRPr="00D5761C" w:rsidRDefault="00D5761C" w:rsidP="00D5761C">
      <w:pPr>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4.1.</w:t>
      </w:r>
      <w:r w:rsidRPr="00AC4CB0">
        <w:rPr>
          <w:rFonts w:ascii="Times New Roman" w:hAnsi="Times New Roman" w:cs="Times New Roman"/>
          <w:sz w:val="24"/>
          <w:szCs w:val="24"/>
        </w:rPr>
        <w:t>Срок предоставления муниципальной услуги составляет:</w:t>
      </w:r>
    </w:p>
    <w:p w:rsidR="00553927" w:rsidRPr="00D5761C" w:rsidRDefault="00D5761C" w:rsidP="00A97B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5761C">
        <w:rPr>
          <w:rFonts w:ascii="Times New Roman" w:hAnsi="Times New Roman" w:cs="Times New Roman"/>
          <w:sz w:val="24"/>
          <w:szCs w:val="24"/>
        </w:rPr>
        <w:t xml:space="preserve">а) </w:t>
      </w:r>
      <w:r w:rsidR="00553927" w:rsidRPr="00D5761C">
        <w:rPr>
          <w:rFonts w:ascii="Times New Roman" w:hAnsi="Times New Roman" w:cs="Times New Roman"/>
          <w:sz w:val="24"/>
          <w:szCs w:val="24"/>
        </w:rPr>
        <w:t xml:space="preserve">не более чем 30 дней со дня поступления в </w:t>
      </w:r>
      <w:r w:rsidRPr="00D5761C">
        <w:rPr>
          <w:rFonts w:ascii="Times New Roman" w:hAnsi="Times New Roman" w:cs="Times New Roman"/>
          <w:sz w:val="24"/>
          <w:szCs w:val="24"/>
        </w:rPr>
        <w:t>администрацию</w:t>
      </w:r>
      <w:r w:rsidR="00553927" w:rsidRPr="00D5761C">
        <w:rPr>
          <w:rFonts w:ascii="Times New Roman" w:hAnsi="Times New Roman" w:cs="Times New Roman"/>
          <w:sz w:val="24"/>
          <w:szCs w:val="24"/>
        </w:rPr>
        <w:t xml:space="preserve">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w:t>
      </w:r>
      <w:r w:rsidR="00885090" w:rsidRPr="00933441">
        <w:rPr>
          <w:rFonts w:ascii="Times New Roman" w:hAnsi="Times New Roman" w:cs="Times New Roman"/>
          <w:sz w:val="24"/>
          <w:szCs w:val="24"/>
        </w:rPr>
        <w:t>структурное подразделение Администрации</w:t>
      </w:r>
      <w:r w:rsidR="00553927" w:rsidRPr="00D5761C">
        <w:rPr>
          <w:rFonts w:ascii="Times New Roman" w:hAnsi="Times New Roman" w:cs="Times New Roman"/>
          <w:sz w:val="24"/>
          <w:szCs w:val="24"/>
        </w:rPr>
        <w:t xml:space="preserve"> по результатам его рассмотрения совершает одно из предусмотренных </w:t>
      </w:r>
      <w:hyperlink r:id="rId9" w:history="1">
        <w:r w:rsidR="00553927" w:rsidRPr="00D5761C">
          <w:rPr>
            <w:rFonts w:ascii="Times New Roman" w:hAnsi="Times New Roman" w:cs="Times New Roman"/>
            <w:sz w:val="24"/>
            <w:szCs w:val="24"/>
          </w:rPr>
          <w:t>п</w:t>
        </w:r>
        <w:r w:rsidRPr="00D5761C">
          <w:rPr>
            <w:rFonts w:ascii="Times New Roman" w:hAnsi="Times New Roman" w:cs="Times New Roman"/>
            <w:sz w:val="24"/>
            <w:szCs w:val="24"/>
          </w:rPr>
          <w:t>.</w:t>
        </w:r>
        <w:r w:rsidR="00553927" w:rsidRPr="00D5761C">
          <w:rPr>
            <w:rFonts w:ascii="Times New Roman" w:hAnsi="Times New Roman" w:cs="Times New Roman"/>
            <w:sz w:val="24"/>
            <w:szCs w:val="24"/>
          </w:rPr>
          <w:t xml:space="preserve"> 8 ст</w:t>
        </w:r>
        <w:r w:rsidRPr="00D5761C">
          <w:rPr>
            <w:rFonts w:ascii="Times New Roman" w:hAnsi="Times New Roman" w:cs="Times New Roman"/>
            <w:sz w:val="24"/>
            <w:szCs w:val="24"/>
          </w:rPr>
          <w:t>.</w:t>
        </w:r>
        <w:r w:rsidR="00553927" w:rsidRPr="00D5761C">
          <w:rPr>
            <w:rFonts w:ascii="Times New Roman" w:hAnsi="Times New Roman" w:cs="Times New Roman"/>
            <w:sz w:val="24"/>
            <w:szCs w:val="24"/>
          </w:rPr>
          <w:t xml:space="preserve"> 39.29</w:t>
        </w:r>
      </w:hyperlink>
      <w:r w:rsidR="00553927" w:rsidRPr="00D5761C">
        <w:rPr>
          <w:rFonts w:ascii="Times New Roman" w:hAnsi="Times New Roman" w:cs="Times New Roman"/>
          <w:sz w:val="24"/>
          <w:szCs w:val="24"/>
        </w:rPr>
        <w:t xml:space="preserve"> Земельного кодекса Российской Федерации действий;</w:t>
      </w:r>
      <w:proofErr w:type="gramEnd"/>
    </w:p>
    <w:p w:rsidR="00553927" w:rsidRPr="00D5761C" w:rsidRDefault="00D5761C" w:rsidP="00A97B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5761C">
        <w:rPr>
          <w:rFonts w:ascii="Times New Roman" w:hAnsi="Times New Roman" w:cs="Times New Roman"/>
          <w:sz w:val="24"/>
          <w:szCs w:val="24"/>
        </w:rPr>
        <w:t>б)</w:t>
      </w:r>
      <w:r w:rsidR="00553927" w:rsidRPr="00D5761C">
        <w:rPr>
          <w:rFonts w:ascii="Times New Roman" w:hAnsi="Times New Roman" w:cs="Times New Roman"/>
          <w:sz w:val="24"/>
          <w:szCs w:val="24"/>
        </w:rPr>
        <w:t xml:space="preserve"> в течение 10 дней со дня поступления в </w:t>
      </w:r>
      <w:r w:rsidRPr="00D5761C">
        <w:rPr>
          <w:rFonts w:ascii="Times New Roman" w:hAnsi="Times New Roman" w:cs="Times New Roman"/>
          <w:sz w:val="24"/>
          <w:szCs w:val="24"/>
        </w:rPr>
        <w:t>администрацию</w:t>
      </w:r>
      <w:r w:rsidR="00553927" w:rsidRPr="00D5761C">
        <w:rPr>
          <w:rFonts w:ascii="Times New Roman" w:hAnsi="Times New Roman" w:cs="Times New Roman"/>
          <w:sz w:val="24"/>
          <w:szCs w:val="24"/>
        </w:rPr>
        <w:t xml:space="preserve"> заявления о перераспределении земельных участков </w:t>
      </w:r>
      <w:r w:rsidRPr="00D5761C">
        <w:rPr>
          <w:rFonts w:ascii="Times New Roman" w:hAnsi="Times New Roman" w:cs="Times New Roman"/>
          <w:sz w:val="24"/>
          <w:szCs w:val="24"/>
        </w:rPr>
        <w:t>администрация</w:t>
      </w:r>
      <w:r w:rsidR="00553927" w:rsidRPr="00D5761C">
        <w:rPr>
          <w:rFonts w:ascii="Times New Roman" w:hAnsi="Times New Roman" w:cs="Times New Roman"/>
          <w:sz w:val="24"/>
          <w:szCs w:val="24"/>
        </w:rPr>
        <w:t xml:space="preserve"> возвращает заявление о перераспределении земельных участков заявителю, если оно не соответствует требованиям </w:t>
      </w:r>
      <w:hyperlink r:id="rId10" w:history="1">
        <w:r w:rsidR="00553927" w:rsidRPr="00D5761C">
          <w:rPr>
            <w:rFonts w:ascii="Times New Roman" w:hAnsi="Times New Roman" w:cs="Times New Roman"/>
            <w:sz w:val="24"/>
            <w:szCs w:val="24"/>
          </w:rPr>
          <w:t>п</w:t>
        </w:r>
        <w:r w:rsidRPr="00D5761C">
          <w:rPr>
            <w:rFonts w:ascii="Times New Roman" w:hAnsi="Times New Roman" w:cs="Times New Roman"/>
            <w:sz w:val="24"/>
            <w:szCs w:val="24"/>
          </w:rPr>
          <w:t>.</w:t>
        </w:r>
        <w:r w:rsidR="00553927" w:rsidRPr="00D5761C">
          <w:rPr>
            <w:rFonts w:ascii="Times New Roman" w:hAnsi="Times New Roman" w:cs="Times New Roman"/>
            <w:sz w:val="24"/>
            <w:szCs w:val="24"/>
          </w:rPr>
          <w:t xml:space="preserve"> 2 ст</w:t>
        </w:r>
        <w:r w:rsidRPr="00D5761C">
          <w:rPr>
            <w:rFonts w:ascii="Times New Roman" w:hAnsi="Times New Roman" w:cs="Times New Roman"/>
            <w:sz w:val="24"/>
            <w:szCs w:val="24"/>
          </w:rPr>
          <w:t>.</w:t>
        </w:r>
        <w:r w:rsidR="00553927" w:rsidRPr="00D5761C">
          <w:rPr>
            <w:rFonts w:ascii="Times New Roman" w:hAnsi="Times New Roman" w:cs="Times New Roman"/>
            <w:sz w:val="24"/>
            <w:szCs w:val="24"/>
          </w:rPr>
          <w:t xml:space="preserve"> 39.29</w:t>
        </w:r>
      </w:hyperlink>
      <w:r w:rsidR="00553927" w:rsidRPr="00D5761C">
        <w:rPr>
          <w:rFonts w:ascii="Times New Roman" w:hAnsi="Times New Roman" w:cs="Times New Roman"/>
          <w:sz w:val="24"/>
          <w:szCs w:val="24"/>
        </w:rPr>
        <w:t xml:space="preserve"> Земельного кодекса Российской Федерации, подано в иной орган или к заявлению о перераспределении земельных участков не приложены документы, предусмотренные </w:t>
      </w:r>
      <w:hyperlink r:id="rId11" w:history="1">
        <w:r w:rsidR="00553927" w:rsidRPr="00D5761C">
          <w:rPr>
            <w:rFonts w:ascii="Times New Roman" w:hAnsi="Times New Roman" w:cs="Times New Roman"/>
            <w:sz w:val="24"/>
            <w:szCs w:val="24"/>
          </w:rPr>
          <w:t>п</w:t>
        </w:r>
        <w:r w:rsidRPr="00D5761C">
          <w:rPr>
            <w:rFonts w:ascii="Times New Roman" w:hAnsi="Times New Roman" w:cs="Times New Roman"/>
            <w:sz w:val="24"/>
            <w:szCs w:val="24"/>
          </w:rPr>
          <w:t>.</w:t>
        </w:r>
        <w:r w:rsidR="00553927" w:rsidRPr="00D5761C">
          <w:rPr>
            <w:rFonts w:ascii="Times New Roman" w:hAnsi="Times New Roman" w:cs="Times New Roman"/>
            <w:sz w:val="24"/>
            <w:szCs w:val="24"/>
          </w:rPr>
          <w:t xml:space="preserve"> 3 ст</w:t>
        </w:r>
        <w:r w:rsidRPr="00D5761C">
          <w:rPr>
            <w:rFonts w:ascii="Times New Roman" w:hAnsi="Times New Roman" w:cs="Times New Roman"/>
            <w:sz w:val="24"/>
            <w:szCs w:val="24"/>
          </w:rPr>
          <w:t>.</w:t>
        </w:r>
        <w:r w:rsidR="00553927" w:rsidRPr="00D5761C">
          <w:rPr>
            <w:rFonts w:ascii="Times New Roman" w:hAnsi="Times New Roman" w:cs="Times New Roman"/>
            <w:sz w:val="24"/>
            <w:szCs w:val="24"/>
          </w:rPr>
          <w:t xml:space="preserve"> 39.29</w:t>
        </w:r>
      </w:hyperlink>
      <w:r w:rsidR="00553927" w:rsidRPr="00D5761C">
        <w:rPr>
          <w:rFonts w:ascii="Times New Roman" w:hAnsi="Times New Roman" w:cs="Times New Roman"/>
          <w:sz w:val="24"/>
          <w:szCs w:val="24"/>
        </w:rPr>
        <w:t xml:space="preserve"> Земельного кодекса Российской Федерации.</w:t>
      </w:r>
      <w:proofErr w:type="gramEnd"/>
      <w:r w:rsidR="00553927" w:rsidRPr="00D5761C">
        <w:rPr>
          <w:rFonts w:ascii="Times New Roman" w:hAnsi="Times New Roman" w:cs="Times New Roman"/>
          <w:sz w:val="24"/>
          <w:szCs w:val="24"/>
        </w:rPr>
        <w:t xml:space="preserve"> При этом должны быть указаны все причины возврата заявления о перераспределении земельных участков;</w:t>
      </w:r>
    </w:p>
    <w:p w:rsidR="00553927" w:rsidRDefault="00D5761C" w:rsidP="00A97B0E">
      <w:pPr>
        <w:autoSpaceDE w:val="0"/>
        <w:autoSpaceDN w:val="0"/>
        <w:adjustRightInd w:val="0"/>
        <w:spacing w:after="0" w:line="240" w:lineRule="auto"/>
        <w:ind w:firstLine="540"/>
        <w:jc w:val="both"/>
        <w:rPr>
          <w:rFonts w:ascii="Times New Roman" w:hAnsi="Times New Roman" w:cs="Times New Roman"/>
          <w:sz w:val="24"/>
          <w:szCs w:val="24"/>
        </w:rPr>
      </w:pPr>
      <w:r w:rsidRPr="00D5761C">
        <w:rPr>
          <w:rFonts w:ascii="Times New Roman" w:hAnsi="Times New Roman" w:cs="Times New Roman"/>
          <w:sz w:val="24"/>
          <w:szCs w:val="24"/>
        </w:rPr>
        <w:t>в)</w:t>
      </w:r>
      <w:r w:rsidR="00553927" w:rsidRPr="00D5761C">
        <w:rPr>
          <w:rFonts w:ascii="Times New Roman" w:hAnsi="Times New Roman" w:cs="Times New Roman"/>
          <w:sz w:val="24"/>
          <w:szCs w:val="24"/>
        </w:rPr>
        <w:t xml:space="preserve"> в срок не более чем 30 дней со дня представления в </w:t>
      </w:r>
      <w:r w:rsidRPr="00D5761C">
        <w:rPr>
          <w:rFonts w:ascii="Times New Roman" w:hAnsi="Times New Roman" w:cs="Times New Roman"/>
          <w:sz w:val="24"/>
          <w:szCs w:val="24"/>
        </w:rPr>
        <w:t xml:space="preserve">администрацию </w:t>
      </w:r>
      <w:r w:rsidR="00553927" w:rsidRPr="00D5761C">
        <w:rPr>
          <w:rFonts w:ascii="Times New Roman" w:hAnsi="Times New Roman" w:cs="Times New Roman"/>
          <w:sz w:val="24"/>
          <w:szCs w:val="24"/>
        </w:rPr>
        <w:t xml:space="preserve">кадастрового паспорта земельного участка или земельных участков, образуемых в результате перераспределения земельных участков, </w:t>
      </w:r>
      <w:r w:rsidR="00885090" w:rsidRPr="00933441">
        <w:rPr>
          <w:rFonts w:ascii="Times New Roman" w:hAnsi="Times New Roman" w:cs="Times New Roman"/>
          <w:sz w:val="24"/>
          <w:szCs w:val="24"/>
        </w:rPr>
        <w:t>структурное подразделение Администрации</w:t>
      </w:r>
      <w:r w:rsidR="00553927" w:rsidRPr="00D5761C">
        <w:rPr>
          <w:rFonts w:ascii="Times New Roman" w:hAnsi="Times New Roman" w:cs="Times New Roman"/>
          <w:sz w:val="24"/>
          <w:szCs w:val="24"/>
        </w:rPr>
        <w:t xml:space="preserve"> направляет подписанные экземпляры проекта соглашения о перераспределении земельных участков заявителю для подписания.</w:t>
      </w:r>
    </w:p>
    <w:p w:rsidR="00837C99" w:rsidRDefault="00837C99" w:rsidP="00A97B0E">
      <w:pPr>
        <w:autoSpaceDE w:val="0"/>
        <w:autoSpaceDN w:val="0"/>
        <w:adjustRightInd w:val="0"/>
        <w:spacing w:after="0" w:line="240" w:lineRule="auto"/>
        <w:ind w:firstLine="540"/>
        <w:jc w:val="both"/>
        <w:rPr>
          <w:rFonts w:ascii="Times New Roman" w:hAnsi="Times New Roman" w:cs="Times New Roman"/>
          <w:sz w:val="24"/>
          <w:szCs w:val="24"/>
        </w:rPr>
      </w:pPr>
    </w:p>
    <w:p w:rsidR="00837C99" w:rsidRPr="00772F9D" w:rsidRDefault="00772F9D" w:rsidP="00772F9D">
      <w:pPr>
        <w:autoSpaceDE w:val="0"/>
        <w:autoSpaceDN w:val="0"/>
        <w:adjustRightInd w:val="0"/>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5. </w:t>
      </w:r>
      <w:r w:rsidR="00837C99" w:rsidRPr="00772F9D">
        <w:rPr>
          <w:rFonts w:ascii="Times New Roman" w:hAnsi="Times New Roman" w:cs="Times New Roman"/>
          <w:b/>
          <w:sz w:val="24"/>
          <w:szCs w:val="24"/>
        </w:rPr>
        <w:t>Правовые основания для предоставления муниципальной услуги</w:t>
      </w:r>
    </w:p>
    <w:p w:rsidR="00837C99" w:rsidRPr="00933441" w:rsidRDefault="00837C99" w:rsidP="00837C99">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 Список нормативных актов, в соответствии с которыми осуществляется оказание муниципальной услуги, приведен в Приложении № 2 к Регламенту.</w:t>
      </w:r>
    </w:p>
    <w:p w:rsidR="00837C99" w:rsidRPr="00D5761C" w:rsidRDefault="00837C99" w:rsidP="00A97B0E">
      <w:pPr>
        <w:autoSpaceDE w:val="0"/>
        <w:autoSpaceDN w:val="0"/>
        <w:adjustRightInd w:val="0"/>
        <w:spacing w:after="0" w:line="240" w:lineRule="auto"/>
        <w:ind w:firstLine="540"/>
        <w:jc w:val="both"/>
        <w:rPr>
          <w:rFonts w:ascii="Times New Roman" w:hAnsi="Times New Roman" w:cs="Times New Roman"/>
          <w:sz w:val="24"/>
          <w:szCs w:val="24"/>
        </w:rPr>
      </w:pPr>
    </w:p>
    <w:p w:rsidR="00EC7A34" w:rsidRDefault="00EC7A34" w:rsidP="00EC7A34">
      <w:pPr>
        <w:pStyle w:val="a5"/>
        <w:numPr>
          <w:ilvl w:val="0"/>
          <w:numId w:val="10"/>
        </w:numPr>
        <w:tabs>
          <w:tab w:val="left" w:pos="0"/>
        </w:tabs>
        <w:autoSpaceDE w:val="0"/>
        <w:autoSpaceDN w:val="0"/>
        <w:adjustRightInd w:val="0"/>
        <w:spacing w:after="0" w:line="240" w:lineRule="auto"/>
        <w:ind w:left="0" w:firstLine="709"/>
        <w:jc w:val="both"/>
        <w:rPr>
          <w:rFonts w:ascii="Times New Roman" w:hAnsi="Times New Roman" w:cs="Times New Roman"/>
          <w:b/>
          <w:sz w:val="24"/>
          <w:szCs w:val="24"/>
        </w:rPr>
      </w:pPr>
      <w:bookmarkStart w:id="2" w:name="Par91"/>
      <w:bookmarkEnd w:id="2"/>
      <w:r w:rsidRPr="00933441">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EC7A34" w:rsidRPr="00933441" w:rsidRDefault="00EC7A34" w:rsidP="00EC7A34">
      <w:pPr>
        <w:pStyle w:val="a5"/>
        <w:tabs>
          <w:tab w:val="left" w:pos="0"/>
        </w:tabs>
        <w:autoSpaceDE w:val="0"/>
        <w:autoSpaceDN w:val="0"/>
        <w:adjustRightInd w:val="0"/>
        <w:spacing w:after="0" w:line="240" w:lineRule="auto"/>
        <w:ind w:left="709"/>
        <w:jc w:val="both"/>
        <w:rPr>
          <w:rFonts w:ascii="Times New Roman" w:hAnsi="Times New Roman" w:cs="Times New Roman"/>
          <w:b/>
          <w:sz w:val="24"/>
          <w:szCs w:val="24"/>
        </w:rPr>
      </w:pPr>
    </w:p>
    <w:p w:rsidR="007963FE" w:rsidRPr="007963FE" w:rsidRDefault="00EC7A34" w:rsidP="007963FE">
      <w:pPr>
        <w:tabs>
          <w:tab w:val="left" w:pos="1134"/>
        </w:tabs>
        <w:autoSpaceDE w:val="0"/>
        <w:autoSpaceDN w:val="0"/>
        <w:adjustRightInd w:val="0"/>
        <w:spacing w:after="0" w:line="240" w:lineRule="auto"/>
        <w:ind w:left="710"/>
        <w:jc w:val="both"/>
        <w:rPr>
          <w:rFonts w:ascii="Times New Roman" w:eastAsia="Calibri" w:hAnsi="Times New Roman" w:cs="Times New Roman"/>
          <w:sz w:val="24"/>
          <w:szCs w:val="24"/>
        </w:rPr>
      </w:pPr>
      <w:r w:rsidRPr="007963FE">
        <w:rPr>
          <w:rFonts w:ascii="Times New Roman" w:hAnsi="Times New Roman" w:cs="Times New Roman"/>
          <w:sz w:val="24"/>
          <w:szCs w:val="24"/>
        </w:rPr>
        <w:t xml:space="preserve">6.1. </w:t>
      </w:r>
      <w:r w:rsidR="007963FE" w:rsidRPr="007963FE">
        <w:rPr>
          <w:rFonts w:ascii="Times New Roman" w:eastAsia="Calibri" w:hAnsi="Times New Roman" w:cs="Times New Roman"/>
          <w:sz w:val="24"/>
          <w:szCs w:val="24"/>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7963FE" w:rsidRPr="007963FE" w:rsidRDefault="007963FE" w:rsidP="007963FE">
      <w:pPr>
        <w:numPr>
          <w:ilvl w:val="0"/>
          <w:numId w:val="25"/>
        </w:numPr>
        <w:tabs>
          <w:tab w:val="left" w:pos="1134"/>
        </w:tabs>
        <w:spacing w:after="0" w:line="240" w:lineRule="auto"/>
        <w:ind w:left="0" w:firstLine="709"/>
        <w:jc w:val="both"/>
        <w:rPr>
          <w:rFonts w:ascii="Times New Roman" w:eastAsia="Calibri" w:hAnsi="Times New Roman" w:cs="Times New Roman"/>
          <w:sz w:val="24"/>
          <w:szCs w:val="24"/>
        </w:rPr>
      </w:pPr>
      <w:r w:rsidRPr="007963FE">
        <w:rPr>
          <w:rFonts w:ascii="Times New Roman" w:eastAsia="Calibri" w:hAnsi="Times New Roman" w:cs="Times New Roman"/>
          <w:sz w:val="24"/>
          <w:szCs w:val="24"/>
        </w:rPr>
        <w:t>заявление по форме согласно приложению №3 к настоящему административному регламенту;</w:t>
      </w:r>
    </w:p>
    <w:p w:rsidR="007963FE" w:rsidRPr="007963FE" w:rsidRDefault="007963FE" w:rsidP="007963FE">
      <w:pPr>
        <w:numPr>
          <w:ilvl w:val="0"/>
          <w:numId w:val="25"/>
        </w:numPr>
        <w:tabs>
          <w:tab w:val="left" w:pos="1134"/>
        </w:tabs>
        <w:spacing w:after="0" w:line="240" w:lineRule="auto"/>
        <w:ind w:left="0" w:firstLine="709"/>
        <w:jc w:val="both"/>
        <w:rPr>
          <w:rFonts w:ascii="Times New Roman" w:eastAsia="Calibri" w:hAnsi="Times New Roman" w:cs="Times New Roman"/>
          <w:sz w:val="24"/>
          <w:szCs w:val="24"/>
        </w:rPr>
      </w:pPr>
      <w:r w:rsidRPr="007963FE">
        <w:rPr>
          <w:rFonts w:ascii="Times New Roman" w:eastAsia="Calibri" w:hAnsi="Times New Roman" w:cs="Times New Roman"/>
          <w:sz w:val="24"/>
          <w:szCs w:val="24"/>
        </w:rPr>
        <w:t>документ, подтверждающий полномочия представителя заявителя (в случае обращения представителя заявителя);</w:t>
      </w:r>
    </w:p>
    <w:p w:rsidR="007963FE" w:rsidRPr="007963FE" w:rsidRDefault="007963FE" w:rsidP="007963FE">
      <w:pPr>
        <w:numPr>
          <w:ilvl w:val="0"/>
          <w:numId w:val="25"/>
        </w:numPr>
        <w:tabs>
          <w:tab w:val="left" w:pos="1134"/>
        </w:tabs>
        <w:spacing w:after="0" w:line="240" w:lineRule="auto"/>
        <w:ind w:left="0" w:firstLine="709"/>
        <w:jc w:val="both"/>
        <w:rPr>
          <w:rFonts w:ascii="Times New Roman" w:eastAsia="Calibri" w:hAnsi="Times New Roman" w:cs="Times New Roman"/>
          <w:sz w:val="24"/>
          <w:szCs w:val="24"/>
        </w:rPr>
      </w:pPr>
      <w:r w:rsidRPr="007963FE">
        <w:rPr>
          <w:rFonts w:ascii="Times New Roman" w:eastAsia="Calibri" w:hAnsi="Times New Roman" w:cs="Times New Roman"/>
          <w:sz w:val="24"/>
          <w:szCs w:val="24"/>
        </w:rPr>
        <w:t xml:space="preserve">копии правоустанавливающих или </w:t>
      </w:r>
      <w:proofErr w:type="spellStart"/>
      <w:r w:rsidRPr="007963FE">
        <w:rPr>
          <w:rFonts w:ascii="Times New Roman" w:eastAsia="Calibri" w:hAnsi="Times New Roman" w:cs="Times New Roman"/>
          <w:sz w:val="24"/>
          <w:szCs w:val="24"/>
        </w:rPr>
        <w:t>правоудостоверяющих</w:t>
      </w:r>
      <w:proofErr w:type="spellEnd"/>
      <w:r w:rsidRPr="007963FE">
        <w:rPr>
          <w:rFonts w:ascii="Times New Roman" w:eastAsia="Calibri"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963FE" w:rsidRPr="007963FE" w:rsidRDefault="007963FE" w:rsidP="007963FE">
      <w:pPr>
        <w:numPr>
          <w:ilvl w:val="0"/>
          <w:numId w:val="2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963FE">
        <w:rPr>
          <w:rFonts w:ascii="Times New Roman" w:eastAsia="Calibri" w:hAnsi="Times New Roman" w:cs="Times New Roman"/>
          <w:sz w:val="24"/>
          <w:szCs w:val="24"/>
        </w:rPr>
        <w:t>схема расположения земельного участка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rsidR="007963FE" w:rsidRPr="007963FE" w:rsidRDefault="007963FE" w:rsidP="007963FE">
      <w:pPr>
        <w:numPr>
          <w:ilvl w:val="0"/>
          <w:numId w:val="25"/>
        </w:numPr>
        <w:tabs>
          <w:tab w:val="left" w:pos="1134"/>
        </w:tabs>
        <w:spacing w:after="0" w:line="240" w:lineRule="auto"/>
        <w:ind w:left="0" w:firstLine="709"/>
        <w:jc w:val="both"/>
        <w:rPr>
          <w:rFonts w:ascii="Times New Roman" w:eastAsia="Calibri" w:hAnsi="Times New Roman" w:cs="Times New Roman"/>
          <w:sz w:val="24"/>
          <w:szCs w:val="24"/>
        </w:rPr>
      </w:pPr>
      <w:r w:rsidRPr="007963FE">
        <w:rPr>
          <w:rFonts w:ascii="Times New Roman" w:eastAsia="Calibri"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63FE" w:rsidRPr="007963FE" w:rsidRDefault="007963FE" w:rsidP="007963FE">
      <w:pPr>
        <w:tabs>
          <w:tab w:val="left" w:pos="70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963FE">
        <w:rPr>
          <w:rFonts w:ascii="Times New Roman" w:eastAsia="Calibri" w:hAnsi="Times New Roman" w:cs="Times New Roman"/>
          <w:sz w:val="24"/>
          <w:szCs w:val="24"/>
        </w:rPr>
        <w:tab/>
      </w:r>
      <w:r w:rsidRPr="007963FE">
        <w:rPr>
          <w:rFonts w:ascii="Times New Roman" w:eastAsia="Calibri" w:hAnsi="Times New Roman" w:cs="Times New Roman"/>
          <w:sz w:val="24"/>
          <w:szCs w:val="24"/>
          <w:lang w:eastAsia="ru-RU"/>
        </w:rPr>
        <w:t xml:space="preserve">При личном обращении заявителя (представителя заявителя) </w:t>
      </w:r>
      <w:r w:rsidRPr="007963FE">
        <w:rPr>
          <w:rFonts w:ascii="Times New Roman" w:eastAsia="Calibri" w:hAnsi="Times New Roman" w:cs="Times New Roman"/>
          <w:sz w:val="24"/>
          <w:szCs w:val="24"/>
        </w:rPr>
        <w:t xml:space="preserve">с заявлением о предоставлении муниципальной услуги и (или) за получением результата муниципальной услуги заявителем (представителем заявителя) </w:t>
      </w:r>
      <w:r w:rsidRPr="007963FE">
        <w:rPr>
          <w:rFonts w:ascii="Times New Roman" w:eastAsia="Calibri" w:hAnsi="Times New Roman" w:cs="Times New Roman"/>
          <w:sz w:val="24"/>
          <w:szCs w:val="24"/>
          <w:lang w:eastAsia="ru-RU"/>
        </w:rPr>
        <w:t>предъявляется документ, удостоверяющий личность заявителя (представителя заявителя) для удостоверения личности заявителя (представителя заявителя) и для сличения данных содержащихся в заявлении, и возвращаются владельцу в день их приема.</w:t>
      </w:r>
    </w:p>
    <w:p w:rsidR="007963FE" w:rsidRPr="007963FE" w:rsidRDefault="007963FE" w:rsidP="007963FE">
      <w:pPr>
        <w:tabs>
          <w:tab w:val="left" w:pos="1276"/>
        </w:tabs>
        <w:spacing w:after="0" w:line="240" w:lineRule="auto"/>
        <w:ind w:left="710"/>
        <w:jc w:val="both"/>
        <w:rPr>
          <w:rFonts w:ascii="Times New Roman" w:eastAsia="Calibri" w:hAnsi="Times New Roman" w:cs="Times New Roman"/>
          <w:sz w:val="24"/>
          <w:szCs w:val="24"/>
        </w:rPr>
      </w:pPr>
      <w:r w:rsidRPr="007963FE">
        <w:rPr>
          <w:rFonts w:ascii="Times New Roman" w:hAnsi="Times New Roman" w:cs="Times New Roman"/>
          <w:sz w:val="24"/>
          <w:szCs w:val="24"/>
        </w:rPr>
        <w:lastRenderedPageBreak/>
        <w:t>6.2.</w:t>
      </w:r>
      <w:r w:rsidRPr="007963FE">
        <w:rPr>
          <w:rFonts w:ascii="Times New Roman" w:eastAsia="Calibri" w:hAnsi="Times New Roman" w:cs="Times New Roman"/>
          <w:sz w:val="24"/>
          <w:szCs w:val="24"/>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63FE" w:rsidRPr="007963FE" w:rsidRDefault="007963FE" w:rsidP="007963FE">
      <w:pPr>
        <w:numPr>
          <w:ilvl w:val="0"/>
          <w:numId w:val="2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963FE">
        <w:rPr>
          <w:rFonts w:ascii="Times New Roman" w:eastAsia="Calibri" w:hAnsi="Times New Roman" w:cs="Times New Roman"/>
          <w:sz w:val="24"/>
          <w:szCs w:val="24"/>
          <w:lang w:eastAsia="ru-RU"/>
        </w:rPr>
        <w:t>выписка из Единого государственного реестра недвижимости о правах на земельный участок;</w:t>
      </w:r>
    </w:p>
    <w:p w:rsidR="007963FE" w:rsidRPr="007963FE" w:rsidRDefault="007963FE" w:rsidP="007963FE">
      <w:pPr>
        <w:numPr>
          <w:ilvl w:val="0"/>
          <w:numId w:val="2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963FE">
        <w:rPr>
          <w:rFonts w:ascii="Times New Roman" w:eastAsia="Calibri" w:hAnsi="Times New Roman" w:cs="Times New Roman"/>
          <w:sz w:val="24"/>
          <w:szCs w:val="24"/>
          <w:lang w:eastAsia="ru-RU"/>
        </w:rPr>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EC7A34" w:rsidRPr="007963FE" w:rsidRDefault="00EC7A34" w:rsidP="007963FE">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963FE">
        <w:rPr>
          <w:rFonts w:ascii="Times New Roman" w:hAnsi="Times New Roman" w:cs="Times New Roman"/>
          <w:sz w:val="24"/>
          <w:szCs w:val="24"/>
        </w:rPr>
        <w:t xml:space="preserve">6.3. </w:t>
      </w:r>
      <w:proofErr w:type="gramStart"/>
      <w:r w:rsidRPr="007963FE">
        <w:rPr>
          <w:rFonts w:ascii="Times New Roman" w:hAnsi="Times New Roman" w:cs="Times New Roman"/>
          <w:sz w:val="24"/>
          <w:szCs w:val="24"/>
        </w:rPr>
        <w:t>В случае если документы, указанные в пункте 6.2.не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rsidRPr="007963FE">
        <w:rPr>
          <w:rFonts w:ascii="Times New Roman" w:hAnsi="Times New Roman" w:cs="Times New Roman"/>
          <w:sz w:val="24"/>
          <w:szCs w:val="24"/>
        </w:rPr>
        <w:t xml:space="preserve"> СМЭВ. </w:t>
      </w:r>
    </w:p>
    <w:p w:rsidR="00EC7A34" w:rsidRPr="007963FE" w:rsidRDefault="00EC7A34" w:rsidP="007963FE">
      <w:pPr>
        <w:pStyle w:val="ConsPlusNormal"/>
        <w:ind w:firstLine="540"/>
        <w:jc w:val="both"/>
      </w:pPr>
      <w:proofErr w:type="gramStart"/>
      <w:r w:rsidRPr="007963FE">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rsidRPr="007963FE">
        <w:t xml:space="preserve"> </w:t>
      </w:r>
      <w:proofErr w:type="gramStart"/>
      <w:r w:rsidRPr="007963FE">
        <w:t>предоставлении</w:t>
      </w:r>
      <w:proofErr w:type="gramEnd"/>
      <w:r w:rsidRPr="007963FE">
        <w:t xml:space="preserve"> услуги).</w:t>
      </w:r>
    </w:p>
    <w:p w:rsidR="0079501A" w:rsidRPr="00D16C7F" w:rsidRDefault="0079501A" w:rsidP="00EC7A34">
      <w:pPr>
        <w:pStyle w:val="ConsPlusNormal"/>
        <w:ind w:firstLine="540"/>
        <w:jc w:val="both"/>
      </w:pPr>
    </w:p>
    <w:p w:rsidR="00ED6803" w:rsidRPr="00ED6803" w:rsidRDefault="00ED6803" w:rsidP="00ED6803">
      <w:pPr>
        <w:pStyle w:val="a5"/>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w:t>
      </w:r>
      <w:r w:rsidRPr="00ED6803">
        <w:rPr>
          <w:rFonts w:ascii="Times New Roman" w:hAnsi="Times New Roman" w:cs="Times New Roman"/>
          <w:b/>
          <w:bCs/>
          <w:sz w:val="24"/>
          <w:szCs w:val="24"/>
        </w:rPr>
        <w:t>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428AA" w:rsidRPr="00ED6803" w:rsidRDefault="00F428AA" w:rsidP="00ED6803">
      <w:pPr>
        <w:pStyle w:val="a5"/>
        <w:autoSpaceDE w:val="0"/>
        <w:autoSpaceDN w:val="0"/>
        <w:adjustRightInd w:val="0"/>
        <w:spacing w:after="0" w:line="240" w:lineRule="auto"/>
        <w:ind w:left="0"/>
        <w:jc w:val="both"/>
        <w:rPr>
          <w:rFonts w:ascii="Times New Roman" w:hAnsi="Times New Roman" w:cs="Times New Roman"/>
          <w:b/>
          <w:sz w:val="24"/>
          <w:szCs w:val="24"/>
        </w:rPr>
      </w:pPr>
      <w:r w:rsidRPr="00CB0D1A">
        <w:rPr>
          <w:rFonts w:ascii="Times New Roman" w:hAnsi="Times New Roman"/>
          <w:sz w:val="24"/>
          <w:szCs w:val="24"/>
          <w:lang w:eastAsia="ru-RU"/>
        </w:rPr>
        <w:tab/>
      </w:r>
      <w:r w:rsidRPr="00ED6803">
        <w:rPr>
          <w:rFonts w:ascii="Times New Roman" w:hAnsi="Times New Roman"/>
          <w:sz w:val="24"/>
          <w:szCs w:val="24"/>
          <w:lang w:eastAsia="ru-RU"/>
        </w:rPr>
        <w:t xml:space="preserve">Основания для </w:t>
      </w:r>
      <w:r w:rsidR="00ED6803" w:rsidRPr="00ED6803">
        <w:rPr>
          <w:rFonts w:ascii="Times New Roman" w:hAnsi="Times New Roman" w:cs="Times New Roman"/>
          <w:bCs/>
          <w:sz w:val="24"/>
          <w:szCs w:val="24"/>
        </w:rPr>
        <w:t xml:space="preserve">приостановления предоставления государственной или муниципальной услуги или отказа в предоставлении государственной или муниципальной услуги </w:t>
      </w:r>
      <w:r w:rsidRPr="00ED6803">
        <w:rPr>
          <w:rFonts w:ascii="Times New Roman" w:hAnsi="Times New Roman"/>
          <w:sz w:val="24"/>
          <w:szCs w:val="24"/>
          <w:lang w:eastAsia="ru-RU"/>
        </w:rPr>
        <w:t>отсутствуют.</w:t>
      </w:r>
    </w:p>
    <w:p w:rsidR="00CB0D1A" w:rsidRPr="00CB0D1A" w:rsidRDefault="00CB0D1A" w:rsidP="00CB0D1A">
      <w:pPr>
        <w:pStyle w:val="a5"/>
        <w:autoSpaceDE w:val="0"/>
        <w:autoSpaceDN w:val="0"/>
        <w:adjustRightInd w:val="0"/>
        <w:spacing w:after="0" w:line="240" w:lineRule="auto"/>
        <w:ind w:left="1069"/>
        <w:jc w:val="both"/>
        <w:rPr>
          <w:rFonts w:ascii="Times New Roman" w:hAnsi="Times New Roman" w:cs="Times New Roman"/>
          <w:b/>
          <w:sz w:val="24"/>
          <w:szCs w:val="24"/>
        </w:rPr>
      </w:pPr>
    </w:p>
    <w:p w:rsidR="00F428AA" w:rsidRDefault="00F428AA" w:rsidP="00F428AA">
      <w:pPr>
        <w:pStyle w:val="a5"/>
        <w:numPr>
          <w:ilvl w:val="0"/>
          <w:numId w:val="24"/>
        </w:numPr>
        <w:tabs>
          <w:tab w:val="left" w:pos="1134"/>
        </w:tabs>
        <w:autoSpaceDE w:val="0"/>
        <w:autoSpaceDN w:val="0"/>
        <w:adjustRightInd w:val="0"/>
        <w:spacing w:after="0" w:line="240" w:lineRule="auto"/>
        <w:ind w:left="0" w:firstLine="709"/>
        <w:jc w:val="both"/>
        <w:rPr>
          <w:rFonts w:ascii="Times New Roman" w:hAnsi="Times New Roman"/>
          <w:b/>
          <w:sz w:val="24"/>
          <w:szCs w:val="24"/>
        </w:rPr>
      </w:pPr>
      <w:r w:rsidRPr="0045200E">
        <w:rPr>
          <w:rFonts w:ascii="Times New Roman" w:hAnsi="Times New Roman"/>
          <w:b/>
          <w:sz w:val="24"/>
          <w:szCs w:val="24"/>
        </w:rPr>
        <w:t>Исчерпывающий перечень оснований для отказа в предоставлении муниципальной услуги</w:t>
      </w:r>
    </w:p>
    <w:p w:rsidR="0029026D" w:rsidRPr="00F428AA" w:rsidRDefault="0029026D" w:rsidP="00F428AA">
      <w:pPr>
        <w:pStyle w:val="a5"/>
        <w:numPr>
          <w:ilvl w:val="0"/>
          <w:numId w:val="24"/>
        </w:numPr>
        <w:tabs>
          <w:tab w:val="left" w:pos="1134"/>
        </w:tabs>
        <w:autoSpaceDE w:val="0"/>
        <w:autoSpaceDN w:val="0"/>
        <w:adjustRightInd w:val="0"/>
        <w:spacing w:after="0" w:line="240" w:lineRule="auto"/>
        <w:ind w:left="0" w:firstLine="709"/>
        <w:jc w:val="both"/>
        <w:rPr>
          <w:rFonts w:ascii="Times New Roman" w:hAnsi="Times New Roman"/>
          <w:b/>
          <w:sz w:val="24"/>
          <w:szCs w:val="24"/>
        </w:rPr>
      </w:pPr>
    </w:p>
    <w:p w:rsidR="0079501A" w:rsidRPr="00933441" w:rsidRDefault="00F428AA" w:rsidP="00F428AA">
      <w:pPr>
        <w:pStyle w:val="a5"/>
        <w:autoSpaceDE w:val="0"/>
        <w:autoSpaceDN w:val="0"/>
        <w:adjustRightInd w:val="0"/>
        <w:spacing w:after="0" w:line="240" w:lineRule="auto"/>
        <w:ind w:left="1134" w:hanging="425"/>
        <w:jc w:val="both"/>
        <w:rPr>
          <w:rFonts w:ascii="Times New Roman" w:hAnsi="Times New Roman" w:cs="Times New Roman"/>
          <w:b/>
          <w:sz w:val="24"/>
          <w:szCs w:val="24"/>
        </w:rPr>
      </w:pPr>
      <w:r>
        <w:rPr>
          <w:rFonts w:ascii="Times New Roman" w:hAnsi="Times New Roman" w:cs="Times New Roman"/>
          <w:sz w:val="24"/>
          <w:szCs w:val="24"/>
        </w:rPr>
        <w:t>8</w:t>
      </w:r>
      <w:r w:rsidR="0079501A">
        <w:rPr>
          <w:rFonts w:ascii="Times New Roman" w:hAnsi="Times New Roman" w:cs="Times New Roman"/>
          <w:sz w:val="24"/>
          <w:szCs w:val="24"/>
        </w:rPr>
        <w:t>.1.</w:t>
      </w:r>
      <w:r w:rsidR="0079501A" w:rsidRPr="00933441">
        <w:rPr>
          <w:rFonts w:ascii="Times New Roman" w:hAnsi="Times New Roman" w:cs="Times New Roman"/>
          <w:sz w:val="24"/>
          <w:szCs w:val="24"/>
        </w:rPr>
        <w:t xml:space="preserve">Основаниями для отказа в </w:t>
      </w:r>
      <w:r w:rsidR="0029026D">
        <w:rPr>
          <w:rFonts w:ascii="Times New Roman" w:hAnsi="Times New Roman" w:cs="Times New Roman"/>
          <w:sz w:val="24"/>
          <w:szCs w:val="24"/>
        </w:rPr>
        <w:t>предоставлении услуги</w:t>
      </w:r>
      <w:r w:rsidR="0079501A" w:rsidRPr="00933441">
        <w:rPr>
          <w:rFonts w:ascii="Times New Roman" w:hAnsi="Times New Roman" w:cs="Times New Roman"/>
          <w:sz w:val="24"/>
          <w:szCs w:val="24"/>
        </w:rPr>
        <w:t xml:space="preserve"> являются: </w:t>
      </w:r>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r w:rsidRPr="00F428AA">
        <w:rPr>
          <w:rFonts w:ascii="Times New Roman" w:hAnsi="Times New Roman"/>
          <w:sz w:val="24"/>
          <w:szCs w:val="24"/>
          <w:lang w:eastAsia="ru-RU"/>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r w:rsidRPr="00F428AA">
        <w:rPr>
          <w:rFonts w:ascii="Times New Roman" w:hAnsi="Times New Roman"/>
          <w:sz w:val="24"/>
          <w:szCs w:val="24"/>
          <w:lang w:eastAsia="ru-RU"/>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F428AA">
        <w:rPr>
          <w:rFonts w:ascii="Times New Roman" w:hAnsi="Times New Roman"/>
          <w:sz w:val="24"/>
          <w:szCs w:val="24"/>
          <w:lang w:eastAsia="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F428AA">
        <w:rPr>
          <w:rFonts w:ascii="Times New Roman" w:hAnsi="Times New Roman"/>
          <w:sz w:val="24"/>
          <w:szCs w:val="24"/>
          <w:lang w:eastAsia="ru-RU"/>
        </w:rPr>
        <w:t xml:space="preserve"> </w:t>
      </w:r>
      <w:proofErr w:type="gramStart"/>
      <w:r w:rsidRPr="00F428AA">
        <w:rPr>
          <w:rFonts w:ascii="Times New Roman" w:hAnsi="Times New Roman"/>
          <w:sz w:val="24"/>
          <w:szCs w:val="24"/>
          <w:lang w:eastAsia="ru-RU"/>
        </w:rPr>
        <w:t>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roofErr w:type="gramEnd"/>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r w:rsidRPr="00F428AA">
        <w:rPr>
          <w:rFonts w:ascii="Times New Roman" w:hAnsi="Times New Roman"/>
          <w:sz w:val="24"/>
          <w:szCs w:val="24"/>
          <w:lang w:eastAsia="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r w:rsidRPr="00F428AA">
        <w:rPr>
          <w:rFonts w:ascii="Times New Roman" w:hAnsi="Times New Roman"/>
          <w:sz w:val="24"/>
          <w:szCs w:val="24"/>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r w:rsidRPr="00F428AA">
        <w:rPr>
          <w:rFonts w:ascii="Times New Roman" w:hAnsi="Times New Roman"/>
          <w:sz w:val="24"/>
          <w:szCs w:val="24"/>
          <w:lang w:eastAsia="ru-RU"/>
        </w:rPr>
        <w:lastRenderedPageBreak/>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428AA">
        <w:rPr>
          <w:rFonts w:ascii="Times New Roman" w:hAnsi="Times New Roman"/>
          <w:sz w:val="24"/>
          <w:szCs w:val="24"/>
          <w:lang w:eastAsia="ru-RU"/>
        </w:rPr>
        <w:t>извещение</w:t>
      </w:r>
      <w:proofErr w:type="gramEnd"/>
      <w:r w:rsidRPr="00F428AA">
        <w:rPr>
          <w:rFonts w:ascii="Times New Roman" w:hAnsi="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F428AA">
        <w:rPr>
          <w:rFonts w:ascii="Times New Roman" w:hAnsi="Times New Roman"/>
          <w:sz w:val="24"/>
          <w:szCs w:val="24"/>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r w:rsidRPr="00F428AA">
        <w:rPr>
          <w:rFonts w:ascii="Times New Roman" w:hAnsi="Times New Roman"/>
          <w:sz w:val="24"/>
          <w:szCs w:val="24"/>
          <w:lang w:eastAsia="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F428AA">
        <w:rPr>
          <w:rFonts w:ascii="Times New Roman" w:hAnsi="Times New Roman"/>
          <w:sz w:val="24"/>
          <w:szCs w:val="24"/>
          <w:lang w:eastAsia="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 </w:t>
      </w:r>
      <w:proofErr w:type="gramEnd"/>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r w:rsidRPr="00F428AA">
        <w:rPr>
          <w:rFonts w:ascii="Times New Roman" w:hAnsi="Times New Roman"/>
          <w:sz w:val="24"/>
          <w:szCs w:val="24"/>
          <w:lang w:eastAsia="ru-RU"/>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r w:rsidRPr="00F428AA">
        <w:rPr>
          <w:rFonts w:ascii="Times New Roman" w:hAnsi="Times New Roman"/>
          <w:sz w:val="24"/>
          <w:szCs w:val="24"/>
          <w:lang w:eastAsia="ru-RU"/>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r w:rsidRPr="00F428AA">
        <w:rPr>
          <w:rFonts w:ascii="Times New Roman" w:hAnsi="Times New Roman"/>
          <w:sz w:val="24"/>
          <w:szCs w:val="24"/>
          <w:lang w:eastAsia="ru-RU"/>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r w:rsidRPr="00F428AA">
        <w:rPr>
          <w:rFonts w:ascii="Times New Roman" w:hAnsi="Times New Roman"/>
          <w:sz w:val="24"/>
          <w:szCs w:val="24"/>
          <w:lang w:eastAsia="ru-RU"/>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428AA" w:rsidRPr="00F428AA" w:rsidRDefault="00F428AA" w:rsidP="00F428AA">
      <w:pPr>
        <w:numPr>
          <w:ilvl w:val="0"/>
          <w:numId w:val="23"/>
        </w:numPr>
        <w:autoSpaceDE w:val="0"/>
        <w:autoSpaceDN w:val="0"/>
        <w:adjustRightInd w:val="0"/>
        <w:spacing w:after="0" w:line="240" w:lineRule="auto"/>
        <w:ind w:left="0" w:firstLine="709"/>
        <w:jc w:val="both"/>
        <w:rPr>
          <w:rFonts w:ascii="Times New Roman" w:hAnsi="Times New Roman"/>
          <w:sz w:val="24"/>
          <w:szCs w:val="24"/>
          <w:lang w:eastAsia="ru-RU"/>
        </w:rPr>
      </w:pPr>
      <w:r w:rsidRPr="00F428AA">
        <w:rPr>
          <w:rFonts w:ascii="Times New Roman" w:hAnsi="Times New Roman"/>
          <w:sz w:val="24"/>
          <w:szCs w:val="24"/>
          <w:lang w:eastAsia="ru-RU"/>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30FFA" w:rsidRDefault="00B30FFA" w:rsidP="00A97B0E">
      <w:pPr>
        <w:autoSpaceDE w:val="0"/>
        <w:autoSpaceDN w:val="0"/>
        <w:adjustRightInd w:val="0"/>
        <w:spacing w:after="0" w:line="240" w:lineRule="auto"/>
        <w:ind w:firstLine="540"/>
        <w:jc w:val="both"/>
        <w:rPr>
          <w:rFonts w:ascii="Times New Roman" w:hAnsi="Times New Roman" w:cs="Times New Roman"/>
          <w:sz w:val="24"/>
          <w:szCs w:val="24"/>
        </w:rPr>
      </w:pPr>
    </w:p>
    <w:p w:rsidR="0079501A" w:rsidRPr="00F428AA" w:rsidRDefault="0079501A" w:rsidP="00F428AA">
      <w:pPr>
        <w:pStyle w:val="a5"/>
        <w:numPr>
          <w:ilvl w:val="0"/>
          <w:numId w:val="24"/>
        </w:numPr>
        <w:autoSpaceDE w:val="0"/>
        <w:autoSpaceDN w:val="0"/>
        <w:adjustRightInd w:val="0"/>
        <w:spacing w:after="0" w:line="240" w:lineRule="auto"/>
        <w:jc w:val="both"/>
        <w:rPr>
          <w:rFonts w:ascii="Times New Roman" w:hAnsi="Times New Roman" w:cs="Times New Roman"/>
          <w:b/>
          <w:sz w:val="24"/>
          <w:szCs w:val="24"/>
        </w:rPr>
      </w:pPr>
      <w:r w:rsidRPr="00F428AA">
        <w:rPr>
          <w:rFonts w:ascii="Times New Roman" w:hAnsi="Times New Roman" w:cs="Times New Roman"/>
          <w:b/>
          <w:sz w:val="24"/>
          <w:szCs w:val="24"/>
        </w:rPr>
        <w:t>Размер платы, взимаемой с заявителя при предоставлении муниципальной услуги</w:t>
      </w:r>
    </w:p>
    <w:p w:rsidR="0079501A" w:rsidRPr="00933441" w:rsidRDefault="0079501A" w:rsidP="0079501A">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Муниципальная услуга предоставляется бесплатно.</w:t>
      </w:r>
    </w:p>
    <w:p w:rsidR="00553927"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79501A">
        <w:rPr>
          <w:rFonts w:ascii="Times New Roman" w:hAnsi="Times New Roman" w:cs="Times New Roman"/>
          <w:sz w:val="24"/>
          <w:szCs w:val="24"/>
        </w:rPr>
        <w:t xml:space="preserve">В случае увеличения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перераспределение земельных участков осуществляется за плату, размер которой определяется в порядке, установленном правовым </w:t>
      </w:r>
      <w:hyperlink r:id="rId12" w:history="1">
        <w:r w:rsidRPr="0079501A">
          <w:rPr>
            <w:rFonts w:ascii="Times New Roman" w:hAnsi="Times New Roman" w:cs="Times New Roman"/>
            <w:sz w:val="24"/>
            <w:szCs w:val="24"/>
          </w:rPr>
          <w:t>актом</w:t>
        </w:r>
      </w:hyperlink>
      <w:r w:rsidRPr="0079501A">
        <w:rPr>
          <w:rFonts w:ascii="Times New Roman" w:hAnsi="Times New Roman" w:cs="Times New Roman"/>
          <w:sz w:val="24"/>
          <w:szCs w:val="24"/>
        </w:rPr>
        <w:t xml:space="preserve"> </w:t>
      </w:r>
      <w:r w:rsidR="0079501A" w:rsidRPr="0079501A">
        <w:rPr>
          <w:rFonts w:ascii="Times New Roman" w:hAnsi="Times New Roman" w:cs="Times New Roman"/>
          <w:sz w:val="24"/>
          <w:szCs w:val="24"/>
        </w:rPr>
        <w:t>администрации Приморского края</w:t>
      </w:r>
    </w:p>
    <w:p w:rsidR="00B30FFA" w:rsidRPr="0079501A" w:rsidRDefault="00B30FFA" w:rsidP="00A97B0E">
      <w:pPr>
        <w:autoSpaceDE w:val="0"/>
        <w:autoSpaceDN w:val="0"/>
        <w:adjustRightInd w:val="0"/>
        <w:spacing w:after="0" w:line="240" w:lineRule="auto"/>
        <w:ind w:firstLine="540"/>
        <w:jc w:val="both"/>
        <w:rPr>
          <w:rFonts w:ascii="Times New Roman" w:hAnsi="Times New Roman" w:cs="Times New Roman"/>
          <w:sz w:val="24"/>
          <w:szCs w:val="24"/>
        </w:rPr>
      </w:pPr>
    </w:p>
    <w:p w:rsidR="0079501A" w:rsidRPr="00933441" w:rsidRDefault="00B30FFA" w:rsidP="007950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w:t>
      </w:r>
      <w:r w:rsidR="0079501A" w:rsidRPr="0093344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501A" w:rsidRDefault="0079501A" w:rsidP="0079501A">
      <w:pPr>
        <w:autoSpaceDE w:val="0"/>
        <w:autoSpaceDN w:val="0"/>
        <w:adjustRightInd w:val="0"/>
        <w:spacing w:after="0" w:line="24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w:t>
      </w:r>
      <w:r w:rsidRPr="002166A1">
        <w:rPr>
          <w:rFonts w:ascii="Times New Roman" w:hAnsi="Times New Roman" w:cs="Times New Roman"/>
          <w:sz w:val="24"/>
          <w:szCs w:val="24"/>
        </w:rPr>
        <w:t>превышает</w:t>
      </w:r>
      <w:r w:rsidRPr="00933441">
        <w:rPr>
          <w:rFonts w:ascii="Times New Roman" w:hAnsi="Times New Roman" w:cs="Times New Roman"/>
          <w:sz w:val="24"/>
          <w:szCs w:val="24"/>
        </w:rPr>
        <w:t>15 минут.</w:t>
      </w:r>
    </w:p>
    <w:p w:rsidR="00A720D1" w:rsidRPr="00933441" w:rsidRDefault="00A720D1" w:rsidP="0079501A">
      <w:pPr>
        <w:autoSpaceDE w:val="0"/>
        <w:autoSpaceDN w:val="0"/>
        <w:adjustRightInd w:val="0"/>
        <w:spacing w:after="0" w:line="240" w:lineRule="auto"/>
        <w:ind w:firstLine="708"/>
        <w:jc w:val="both"/>
        <w:rPr>
          <w:rFonts w:ascii="Times New Roman" w:hAnsi="Times New Roman" w:cs="Times New Roman"/>
          <w:sz w:val="24"/>
          <w:szCs w:val="24"/>
        </w:rPr>
      </w:pPr>
    </w:p>
    <w:p w:rsidR="00A720D1" w:rsidRPr="00933441" w:rsidRDefault="00A720D1" w:rsidP="00A720D1">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Pr>
          <w:rFonts w:ascii="Times New Roman" w:hAnsi="Times New Roman" w:cs="Times New Roman"/>
          <w:b/>
          <w:sz w:val="24"/>
          <w:szCs w:val="24"/>
        </w:rPr>
        <w:t>1</w:t>
      </w:r>
      <w:r w:rsidRPr="00933441">
        <w:rPr>
          <w:rFonts w:ascii="Times New Roman" w:hAnsi="Times New Roman" w:cs="Times New Roman"/>
          <w:b/>
          <w:sz w:val="24"/>
          <w:szCs w:val="24"/>
        </w:rPr>
        <w:t>.</w:t>
      </w:r>
      <w:r>
        <w:rPr>
          <w:rFonts w:ascii="Times New Roman" w:hAnsi="Times New Roman" w:cs="Times New Roman"/>
          <w:b/>
          <w:sz w:val="24"/>
          <w:szCs w:val="24"/>
        </w:rPr>
        <w:t xml:space="preserve"> </w:t>
      </w:r>
      <w:r w:rsidRPr="00933441">
        <w:rPr>
          <w:rFonts w:ascii="Times New Roman" w:hAnsi="Times New Roman" w:cs="Times New Roman"/>
          <w:b/>
          <w:sz w:val="24"/>
          <w:szCs w:val="24"/>
        </w:rPr>
        <w:t xml:space="preserve">Срок регистрации заявления о предоставлении муниципальной услуги </w:t>
      </w:r>
    </w:p>
    <w:p w:rsidR="00A720D1" w:rsidRDefault="00A720D1" w:rsidP="00A720D1">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lastRenderedPageBreak/>
        <w:t>1</w:t>
      </w:r>
      <w:r>
        <w:rPr>
          <w:rFonts w:ascii="Times New Roman" w:hAnsi="Times New Roman" w:cs="Times New Roman"/>
          <w:sz w:val="24"/>
          <w:szCs w:val="24"/>
        </w:rPr>
        <w:t>1</w:t>
      </w:r>
      <w:r w:rsidRPr="00933441">
        <w:rPr>
          <w:rFonts w:ascii="Times New Roman" w:hAnsi="Times New Roman" w:cs="Times New Roman"/>
          <w:sz w:val="24"/>
          <w:szCs w:val="24"/>
        </w:rPr>
        <w:t>.1.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720D1" w:rsidRDefault="00A720D1" w:rsidP="00A720D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Pr="00933441">
        <w:rPr>
          <w:rFonts w:ascii="Times New Roman" w:hAnsi="Times New Roman" w:cs="Times New Roman"/>
          <w:sz w:val="24"/>
          <w:szCs w:val="24"/>
        </w:rPr>
        <w:t xml:space="preserve">Заявление о предоставлении муниципальной услуги, </w:t>
      </w:r>
      <w:r w:rsidRPr="007014FE">
        <w:rPr>
          <w:rFonts w:ascii="Times New Roman" w:hAnsi="Times New Roman" w:cs="Times New Roman"/>
          <w:sz w:val="24"/>
          <w:szCs w:val="24"/>
        </w:rPr>
        <w:t>поступившие в Администрацию с использованием электронных сре</w:t>
      </w:r>
      <w:proofErr w:type="gramStart"/>
      <w:r w:rsidRPr="007014FE">
        <w:rPr>
          <w:rFonts w:ascii="Times New Roman" w:hAnsi="Times New Roman" w:cs="Times New Roman"/>
          <w:sz w:val="24"/>
          <w:szCs w:val="24"/>
        </w:rPr>
        <w:t>дств св</w:t>
      </w:r>
      <w:proofErr w:type="gramEnd"/>
      <w:r w:rsidRPr="007014FE">
        <w:rPr>
          <w:rFonts w:ascii="Times New Roman" w:hAnsi="Times New Roman" w:cs="Times New Roman"/>
          <w:sz w:val="24"/>
          <w:szCs w:val="24"/>
        </w:rPr>
        <w:t>язи, в том числе через единый портал в виде электронного документа, регистрируются в течение 1 рабочего дня со дня поступления заявления.</w:t>
      </w:r>
    </w:p>
    <w:p w:rsidR="00B30FFA" w:rsidRPr="00933441" w:rsidRDefault="00B30FFA" w:rsidP="00A720D1">
      <w:pPr>
        <w:autoSpaceDE w:val="0"/>
        <w:autoSpaceDN w:val="0"/>
        <w:adjustRightInd w:val="0"/>
        <w:spacing w:after="0" w:line="240" w:lineRule="auto"/>
        <w:ind w:firstLine="709"/>
        <w:jc w:val="both"/>
        <w:rPr>
          <w:rFonts w:ascii="Times New Roman" w:hAnsi="Times New Roman" w:cs="Times New Roman"/>
          <w:sz w:val="24"/>
          <w:szCs w:val="24"/>
        </w:rPr>
      </w:pPr>
    </w:p>
    <w:p w:rsidR="007A70EA" w:rsidRDefault="007A70EA" w:rsidP="003A0714">
      <w:pPr>
        <w:spacing w:after="0" w:line="240" w:lineRule="auto"/>
        <w:ind w:firstLine="601"/>
        <w:jc w:val="both"/>
        <w:rPr>
          <w:rFonts w:ascii="Times New Roman" w:hAnsi="Times New Roman" w:cs="Times New Roman"/>
          <w:b/>
          <w:sz w:val="24"/>
          <w:szCs w:val="24"/>
        </w:rPr>
      </w:pPr>
      <w:r w:rsidRPr="00D16C7F">
        <w:rPr>
          <w:rFonts w:ascii="Times New Roman" w:hAnsi="Times New Roman" w:cs="Times New Roman"/>
          <w:b/>
          <w:sz w:val="24"/>
          <w:szCs w:val="24"/>
        </w:rPr>
        <w:t>1</w:t>
      </w:r>
      <w:r>
        <w:rPr>
          <w:rFonts w:ascii="Times New Roman" w:hAnsi="Times New Roman" w:cs="Times New Roman"/>
          <w:b/>
          <w:sz w:val="24"/>
          <w:szCs w:val="24"/>
        </w:rPr>
        <w:t>2</w:t>
      </w:r>
      <w:r w:rsidRPr="00D16C7F">
        <w:rPr>
          <w:rFonts w:ascii="Times New Roman" w:hAnsi="Times New Roman" w:cs="Times New Roman"/>
          <w:b/>
          <w:sz w:val="24"/>
          <w:szCs w:val="24"/>
        </w:rPr>
        <w:t xml:space="preserve">. </w:t>
      </w:r>
      <w:proofErr w:type="gramStart"/>
      <w:r w:rsidRPr="00D16C7F">
        <w:rPr>
          <w:rFonts w:ascii="Times New Roman" w:hAnsi="Times New Roman" w:cs="Times New Roman"/>
          <w:b/>
          <w:sz w:val="24"/>
          <w:szCs w:val="24"/>
        </w:rPr>
        <w:t xml:space="preserve">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proofErr w:type="spellStart"/>
      <w:r w:rsidRPr="00D16C7F">
        <w:rPr>
          <w:rFonts w:ascii="Times New Roman" w:hAnsi="Times New Roman" w:cs="Times New Roman"/>
          <w:b/>
          <w:sz w:val="24"/>
          <w:szCs w:val="24"/>
        </w:rPr>
        <w:t>гом</w:t>
      </w:r>
      <w:proofErr w:type="spellEnd"/>
      <w:r w:rsidRPr="00D16C7F">
        <w:rPr>
          <w:rFonts w:ascii="Times New Roman" w:hAnsi="Times New Roman" w:cs="Times New Roman"/>
          <w:b/>
          <w:sz w:val="24"/>
          <w:szCs w:val="24"/>
        </w:rPr>
        <w:t xml:space="preserve">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A0714" w:rsidRDefault="003A0714" w:rsidP="003A0714">
      <w:pPr>
        <w:spacing w:after="0" w:line="240" w:lineRule="auto"/>
        <w:ind w:firstLine="601"/>
        <w:jc w:val="both"/>
        <w:rPr>
          <w:rFonts w:ascii="Times New Roman" w:hAnsi="Times New Roman" w:cs="Times New Roman"/>
          <w:b/>
          <w:sz w:val="24"/>
          <w:szCs w:val="24"/>
        </w:rPr>
      </w:pPr>
    </w:p>
    <w:p w:rsidR="007A70EA" w:rsidRPr="007A70EA" w:rsidRDefault="007A70EA" w:rsidP="007A70EA">
      <w:pPr>
        <w:spacing w:after="0" w:line="240" w:lineRule="auto"/>
        <w:ind w:firstLine="600"/>
        <w:jc w:val="both"/>
        <w:rPr>
          <w:rFonts w:ascii="Times New Roman" w:eastAsia="Times New Roman" w:hAnsi="Times New Roman" w:cs="Times New Roman"/>
          <w:sz w:val="24"/>
          <w:szCs w:val="24"/>
          <w:lang w:eastAsia="ru-RU"/>
        </w:rPr>
      </w:pPr>
      <w:r w:rsidRPr="007A70EA">
        <w:rPr>
          <w:rFonts w:ascii="Times New Roman" w:eastAsia="Times New Roman" w:hAnsi="Times New Roman" w:cs="Times New Roman"/>
          <w:sz w:val="24"/>
          <w:szCs w:val="24"/>
          <w:lang w:eastAsia="ru-RU"/>
        </w:rPr>
        <w:t>12.1. Места информирования оборудуются информационным стендом, стульями и столом для возможности оформления заявлений о предоставлении услуги.</w:t>
      </w:r>
    </w:p>
    <w:p w:rsidR="007A70EA" w:rsidRPr="007A70EA" w:rsidRDefault="007A70EA" w:rsidP="007A70EA">
      <w:pPr>
        <w:spacing w:after="0" w:line="240" w:lineRule="auto"/>
        <w:jc w:val="both"/>
        <w:rPr>
          <w:rFonts w:ascii="Times New Roman" w:eastAsia="Times New Roman" w:hAnsi="Times New Roman"/>
          <w:color w:val="FF0000"/>
          <w:sz w:val="24"/>
          <w:szCs w:val="24"/>
          <w:lang w:bidi="en-US"/>
        </w:rPr>
      </w:pPr>
      <w:r w:rsidRPr="007A70EA">
        <w:rPr>
          <w:rFonts w:ascii="Times New Roman" w:hAnsi="Times New Roman"/>
          <w:sz w:val="24"/>
          <w:szCs w:val="24"/>
        </w:rPr>
        <w:t xml:space="preserve">        12.2. </w:t>
      </w:r>
      <w:r w:rsidRPr="007A70EA">
        <w:rPr>
          <w:rFonts w:ascii="Times New Roman" w:eastAsia="Times New Roman" w:hAnsi="Times New Roman"/>
          <w:sz w:val="24"/>
          <w:szCs w:val="24"/>
          <w:lang w:bidi="en-US"/>
        </w:rPr>
        <w:t xml:space="preserve">Организация приема заявителей осуществляется </w:t>
      </w:r>
      <w:r w:rsidRPr="007A70EA">
        <w:rPr>
          <w:rFonts w:ascii="Times New Roman" w:hAnsi="Times New Roman"/>
          <w:sz w:val="24"/>
          <w:szCs w:val="24"/>
        </w:rPr>
        <w:t>в специально выделенном для этих целей помещении</w:t>
      </w:r>
      <w:r w:rsidRPr="007A70EA">
        <w:rPr>
          <w:rFonts w:ascii="Times New Roman" w:eastAsia="Times New Roman" w:hAnsi="Times New Roman"/>
          <w:sz w:val="24"/>
          <w:szCs w:val="24"/>
          <w:lang w:bidi="en-US"/>
        </w:rPr>
        <w:t xml:space="preserve"> в течение времени, указанного в п. 1.3 Приложения 1. На дверях кабинета указаны часы приема заявителей для консультирования, приема и выдачи документов.</w:t>
      </w:r>
      <w:r w:rsidRPr="007A70EA">
        <w:rPr>
          <w:rFonts w:ascii="Times New Roman" w:eastAsia="Times New Roman" w:hAnsi="Times New Roman"/>
          <w:color w:val="FF0000"/>
          <w:sz w:val="24"/>
          <w:szCs w:val="24"/>
          <w:lang w:bidi="en-US"/>
        </w:rPr>
        <w:t xml:space="preserve"> </w:t>
      </w:r>
    </w:p>
    <w:p w:rsidR="007A70EA" w:rsidRPr="007A70EA" w:rsidRDefault="007A70EA" w:rsidP="007A70EA">
      <w:pPr>
        <w:spacing w:after="0" w:line="240" w:lineRule="auto"/>
        <w:ind w:firstLine="800"/>
        <w:jc w:val="both"/>
        <w:rPr>
          <w:rFonts w:ascii="Times New Roman" w:eastAsia="Times New Roman" w:hAnsi="Times New Roman"/>
          <w:sz w:val="24"/>
          <w:szCs w:val="24"/>
          <w:lang w:bidi="en-US"/>
        </w:rPr>
      </w:pPr>
      <w:r w:rsidRPr="007A70EA">
        <w:rPr>
          <w:rFonts w:ascii="Times New Roman" w:eastAsia="Times New Roman" w:hAnsi="Times New Roman"/>
          <w:sz w:val="24"/>
          <w:szCs w:val="24"/>
          <w:lang w:bidi="en-US"/>
        </w:rPr>
        <w:t>На информационном стенде возле кабинета располагается информация о предоставлении необходимого перечня документов и образцы заполнения заявлений.</w:t>
      </w:r>
    </w:p>
    <w:p w:rsidR="007A70EA" w:rsidRPr="007A70EA" w:rsidRDefault="007A70EA" w:rsidP="007A70EA">
      <w:pPr>
        <w:spacing w:after="0" w:line="240" w:lineRule="auto"/>
        <w:ind w:firstLine="800"/>
        <w:jc w:val="both"/>
        <w:rPr>
          <w:rFonts w:ascii="Times New Roman" w:eastAsia="Times New Roman" w:hAnsi="Times New Roman"/>
          <w:sz w:val="24"/>
          <w:szCs w:val="24"/>
          <w:lang w:bidi="en-US"/>
        </w:rPr>
      </w:pPr>
      <w:r w:rsidRPr="007A70EA">
        <w:rPr>
          <w:rFonts w:ascii="Times New Roman" w:eastAsia="Times New Roman" w:hAnsi="Times New Roman"/>
          <w:sz w:val="24"/>
          <w:szCs w:val="24"/>
          <w:lang w:bidi="en-US"/>
        </w:rPr>
        <w:t xml:space="preserve">Для удобства написания заявления Заявителем около стенда размещены стол и стул. </w:t>
      </w:r>
    </w:p>
    <w:p w:rsidR="007A70EA" w:rsidRPr="007A70EA" w:rsidRDefault="007A70EA" w:rsidP="007A70EA">
      <w:pPr>
        <w:spacing w:after="0" w:line="240" w:lineRule="auto"/>
        <w:ind w:firstLine="800"/>
        <w:jc w:val="both"/>
        <w:rPr>
          <w:rFonts w:ascii="Times New Roman" w:eastAsia="Times New Roman" w:hAnsi="Times New Roman"/>
          <w:sz w:val="24"/>
          <w:szCs w:val="24"/>
          <w:lang w:bidi="en-US"/>
        </w:rPr>
      </w:pPr>
      <w:r w:rsidRPr="007A70EA">
        <w:rPr>
          <w:rFonts w:ascii="Times New Roman" w:eastAsia="Times New Roman" w:hAnsi="Times New Roman"/>
          <w:sz w:val="24"/>
          <w:szCs w:val="24"/>
          <w:lang w:bidi="en-US"/>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sidRPr="007A70EA">
        <w:rPr>
          <w:rFonts w:ascii="Times New Roman" w:hAnsi="Times New Roman"/>
          <w:sz w:val="24"/>
          <w:szCs w:val="24"/>
        </w:rPr>
        <w:tab/>
      </w:r>
    </w:p>
    <w:p w:rsidR="007A70EA" w:rsidRPr="007A70EA" w:rsidRDefault="007A70EA" w:rsidP="007A70EA">
      <w:pPr>
        <w:pStyle w:val="ConsPlusNormal"/>
        <w:jc w:val="both"/>
      </w:pPr>
      <w:r w:rsidRPr="007A70EA">
        <w:tab/>
        <w:t>12.3. При предоставлении муниципальной услуги обеспечивается оборудование на прилегающих к помещению территориях мест для парковки автотранспортных средств инвалидов.</w:t>
      </w:r>
    </w:p>
    <w:p w:rsidR="007A70EA" w:rsidRPr="007A70EA" w:rsidRDefault="007A70EA" w:rsidP="007A70EA">
      <w:pPr>
        <w:pStyle w:val="ConsPlusNormal"/>
        <w:jc w:val="both"/>
      </w:pPr>
      <w:r w:rsidRPr="007A70EA">
        <w:tab/>
        <w:t>12.4. 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7A70EA" w:rsidRPr="007A70EA" w:rsidRDefault="007A70EA" w:rsidP="007A70EA">
      <w:pPr>
        <w:pStyle w:val="ConsPlusNormal"/>
        <w:jc w:val="both"/>
      </w:pPr>
      <w:r w:rsidRPr="007A70EA">
        <w:tab/>
        <w:t xml:space="preserve">- возможность беспрепятственного входа в объекты и выхода из них; </w:t>
      </w:r>
    </w:p>
    <w:p w:rsidR="007A70EA" w:rsidRPr="007A70EA" w:rsidRDefault="007A70EA" w:rsidP="007A70EA">
      <w:pPr>
        <w:pStyle w:val="ConsPlusNormal"/>
        <w:jc w:val="both"/>
      </w:pPr>
      <w:r w:rsidRPr="007A70EA">
        <w:tab/>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7A70EA" w:rsidRPr="007A70EA" w:rsidRDefault="007A70EA" w:rsidP="007A70EA">
      <w:pPr>
        <w:pStyle w:val="ConsPlusNormal"/>
        <w:jc w:val="both"/>
      </w:pPr>
      <w:r w:rsidRPr="007A70EA">
        <w:tab/>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A70EA" w:rsidRPr="007A70EA" w:rsidRDefault="007A70EA" w:rsidP="007A70EA">
      <w:pPr>
        <w:pStyle w:val="ConsPlusNormal"/>
        <w:jc w:val="both"/>
      </w:pPr>
      <w:r w:rsidRPr="007A70EA">
        <w:tab/>
        <w:t>- сопровождение инвалидов, имеющих стойкие нарушения функции зрения и самостоятельного передвижения по территории объекта;</w:t>
      </w:r>
    </w:p>
    <w:p w:rsidR="007A70EA" w:rsidRPr="007A70EA" w:rsidRDefault="007A70EA" w:rsidP="007A70EA">
      <w:pPr>
        <w:pStyle w:val="ConsPlusNormal"/>
        <w:jc w:val="both"/>
      </w:pPr>
      <w:r w:rsidRPr="007A70EA">
        <w:tab/>
        <w:t>- содействие инвалиду при входе в объект и выходе из него, информирование инвалида о доступных маршрутах общественного транспорта;</w:t>
      </w:r>
    </w:p>
    <w:p w:rsidR="007A70EA" w:rsidRPr="007A70EA" w:rsidRDefault="007A70EA" w:rsidP="007A70EA">
      <w:pPr>
        <w:pStyle w:val="ConsPlusNormal"/>
        <w:jc w:val="both"/>
      </w:pPr>
      <w:r w:rsidRPr="007A70EA">
        <w:tab/>
        <w:t>- предоставление инвалидам возможности направить заявление о предоставлении муниципальной услуги в электронном виде;</w:t>
      </w:r>
    </w:p>
    <w:p w:rsidR="007A70EA" w:rsidRPr="007A70EA" w:rsidRDefault="007A70EA" w:rsidP="007A70EA">
      <w:pPr>
        <w:pStyle w:val="ConsPlusNormal"/>
        <w:jc w:val="both"/>
      </w:pPr>
      <w:r w:rsidRPr="007A70EA">
        <w:tab/>
        <w:t>12.5.  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7A70EA" w:rsidRPr="007A70EA" w:rsidRDefault="007A70EA" w:rsidP="007A70EA">
      <w:pPr>
        <w:pStyle w:val="ConsPlusNormal"/>
        <w:jc w:val="both"/>
      </w:pPr>
      <w:r w:rsidRPr="007A70EA">
        <w:tab/>
        <w:t>12.6. Помещения для приема заявителей обеспечиваются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столами и стульями.</w:t>
      </w:r>
    </w:p>
    <w:p w:rsidR="007A70EA" w:rsidRPr="007A70EA" w:rsidRDefault="007A70EA" w:rsidP="007A70EA">
      <w:pPr>
        <w:pStyle w:val="ConsPlusNormal"/>
        <w:jc w:val="both"/>
      </w:pPr>
      <w:r w:rsidRPr="007A70EA">
        <w:tab/>
        <w:t>12.7. Размещение помещений для приема заявителей, имеющих инвалидность, осуществляется преимущественно на нижних этажах зданий.</w:t>
      </w:r>
    </w:p>
    <w:p w:rsidR="007A70EA" w:rsidRPr="007A70EA" w:rsidRDefault="007A70EA" w:rsidP="007A70EA">
      <w:pPr>
        <w:pStyle w:val="ConsPlusNormal"/>
        <w:jc w:val="both"/>
      </w:pPr>
      <w:r w:rsidRPr="007A70EA">
        <w:tab/>
        <w:t>12.8. Место ожидания должно соответствовать комфортным условиям для заявителей. Место ожидания оборудуется стульями.</w:t>
      </w:r>
    </w:p>
    <w:p w:rsidR="007A70EA" w:rsidRPr="007A70EA" w:rsidRDefault="007A70EA" w:rsidP="007A70EA">
      <w:pPr>
        <w:pStyle w:val="ConsPlusNormal"/>
        <w:jc w:val="both"/>
      </w:pPr>
      <w:r w:rsidRPr="007A70EA">
        <w:lastRenderedPageBreak/>
        <w:tab/>
        <w:t>12.9.  В зоне места ожидания должны быть предусмотрены места для инвалидов из расчета не менее 5%, но не менее одного места от расчетной вместительности учреждения или расчетного числа посетителей.</w:t>
      </w:r>
    </w:p>
    <w:p w:rsidR="007A70EA" w:rsidRPr="007A70EA" w:rsidRDefault="007A70EA" w:rsidP="007A70EA">
      <w:pPr>
        <w:pStyle w:val="ConsPlusNormal"/>
        <w:jc w:val="both"/>
      </w:pPr>
      <w:r w:rsidRPr="007A70EA">
        <w:tab/>
        <w:t>12.10.. Зона мест ожидания заявителей, имеющих инвалидность, размещается преимущественно на нижних этажах зданий.</w:t>
      </w:r>
    </w:p>
    <w:p w:rsidR="007A70EA" w:rsidRPr="007A70EA" w:rsidRDefault="007A70EA" w:rsidP="007A70EA">
      <w:pPr>
        <w:pStyle w:val="ConsPlusNormal"/>
        <w:jc w:val="both"/>
      </w:pPr>
      <w:r w:rsidRPr="007A70EA">
        <w:tab/>
        <w:t>12.11. 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w:t>
      </w:r>
    </w:p>
    <w:p w:rsidR="007A70EA" w:rsidRPr="007A70EA" w:rsidRDefault="007A70EA" w:rsidP="007A70EA">
      <w:pPr>
        <w:pStyle w:val="ConsPlusNormal"/>
        <w:jc w:val="both"/>
      </w:pPr>
      <w:r w:rsidRPr="007A70EA">
        <w:tab/>
        <w:t>12.13.. Тексты информационных материалов печатаются удобным для чтения шрифтом, без исправлений.</w:t>
      </w:r>
    </w:p>
    <w:p w:rsidR="007A70EA" w:rsidRPr="007A70EA" w:rsidRDefault="007A70EA" w:rsidP="007A70EA">
      <w:pPr>
        <w:pStyle w:val="ConsPlusNormal"/>
        <w:jc w:val="both"/>
      </w:pPr>
      <w:r w:rsidRPr="007A70EA">
        <w:tab/>
        <w:t xml:space="preserve">12.14. Обеспечивается предоставление бесплатно в доступной форме с учетом стойких </w:t>
      </w:r>
      <w:proofErr w:type="gramStart"/>
      <w:r w:rsidRPr="007A70EA">
        <w:t>расстройств функций организма инвалидов информации</w:t>
      </w:r>
      <w:proofErr w:type="gramEnd"/>
      <w:r w:rsidRPr="007A70EA">
        <w:t xml:space="preserve"> об их правах и обязанностей, сроках, порядке и условиях предоставления услуги, доступности ее предоставления.</w:t>
      </w:r>
    </w:p>
    <w:p w:rsidR="007A70EA" w:rsidRPr="007A70EA" w:rsidRDefault="007A70EA" w:rsidP="007A70EA">
      <w:pPr>
        <w:pStyle w:val="ConsPlusNormal"/>
        <w:ind w:hanging="30"/>
        <w:jc w:val="both"/>
      </w:pPr>
      <w:r w:rsidRPr="007A70EA">
        <w:tab/>
      </w:r>
      <w:r w:rsidRPr="007A70EA">
        <w:tab/>
        <w:t xml:space="preserve">12.15. В случаях, если здание в котором предоставляется муниципальная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принимают с районным обществом инвалидов меры для обеспечения доступа инвалидов к месту предоставления услуги либо, когда </w:t>
      </w:r>
      <w:proofErr w:type="gramStart"/>
      <w:r w:rsidRPr="007A70EA">
        <w:t>это</w:t>
      </w:r>
      <w:proofErr w:type="gramEnd"/>
      <w:r w:rsidRPr="007A70EA">
        <w:t xml:space="preserve"> возможно,  обеспечить предоставление необходимых услуг по месту жительства инвалида или в дистанционном режиме.</w:t>
      </w:r>
    </w:p>
    <w:p w:rsidR="007A70EA" w:rsidRDefault="007A70EA" w:rsidP="007A70EA">
      <w:pPr>
        <w:pStyle w:val="a8"/>
        <w:spacing w:after="0" w:line="240" w:lineRule="auto"/>
        <w:ind w:hanging="30"/>
        <w:jc w:val="both"/>
        <w:rPr>
          <w:rFonts w:ascii="Times New Roman" w:hAnsi="Times New Roman" w:cs="Times New Roman"/>
          <w:sz w:val="24"/>
          <w:szCs w:val="24"/>
        </w:rPr>
      </w:pPr>
      <w:r w:rsidRPr="007A70EA">
        <w:rPr>
          <w:sz w:val="24"/>
          <w:szCs w:val="24"/>
        </w:rPr>
        <w:tab/>
      </w:r>
      <w:r w:rsidRPr="007A70EA">
        <w:rPr>
          <w:sz w:val="24"/>
          <w:szCs w:val="24"/>
        </w:rPr>
        <w:tab/>
        <w:t xml:space="preserve">12.16. </w:t>
      </w:r>
      <w:r w:rsidRPr="007A70EA">
        <w:rPr>
          <w:rFonts w:ascii="Times New Roman" w:hAnsi="Times New Roman" w:cs="Times New Roman"/>
          <w:sz w:val="24"/>
          <w:szCs w:val="24"/>
        </w:rPr>
        <w:t xml:space="preserve">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D769FF" w:rsidRDefault="00D769FF" w:rsidP="007A70EA">
      <w:pPr>
        <w:pStyle w:val="a8"/>
        <w:spacing w:after="0" w:line="240" w:lineRule="auto"/>
        <w:ind w:hanging="30"/>
        <w:jc w:val="both"/>
        <w:rPr>
          <w:rFonts w:ascii="Times New Roman" w:hAnsi="Times New Roman" w:cs="Times New Roman"/>
          <w:sz w:val="24"/>
          <w:szCs w:val="24"/>
        </w:rPr>
      </w:pPr>
    </w:p>
    <w:p w:rsidR="00D769FF" w:rsidRPr="00933441" w:rsidRDefault="00D769FF" w:rsidP="00D769FF">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Pr>
          <w:rFonts w:ascii="Times New Roman" w:hAnsi="Times New Roman" w:cs="Times New Roman"/>
          <w:b/>
          <w:sz w:val="24"/>
          <w:szCs w:val="24"/>
        </w:rPr>
        <w:t>3</w:t>
      </w:r>
      <w:r w:rsidRPr="00933441">
        <w:rPr>
          <w:rFonts w:ascii="Times New Roman" w:hAnsi="Times New Roman" w:cs="Times New Roman"/>
          <w:b/>
          <w:sz w:val="24"/>
          <w:szCs w:val="24"/>
        </w:rPr>
        <w:t>. Показатели доступности и качества муниципальной услуги</w:t>
      </w:r>
    </w:p>
    <w:p w:rsidR="00D769FF" w:rsidRPr="00933441" w:rsidRDefault="00D769FF" w:rsidP="00D769FF">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w:t>
      </w:r>
      <w:r>
        <w:rPr>
          <w:rFonts w:ascii="Times New Roman" w:hAnsi="Times New Roman" w:cs="Times New Roman"/>
          <w:sz w:val="24"/>
          <w:szCs w:val="24"/>
        </w:rPr>
        <w:t>3</w:t>
      </w:r>
      <w:r w:rsidRPr="00933441">
        <w:rPr>
          <w:rFonts w:ascii="Times New Roman" w:hAnsi="Times New Roman" w:cs="Times New Roman"/>
          <w:sz w:val="24"/>
          <w:szCs w:val="24"/>
        </w:rPr>
        <w:t xml:space="preserve">.1. 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D769FF" w:rsidRPr="00933441" w:rsidRDefault="00D769FF" w:rsidP="00D769FF">
      <w:pPr>
        <w:pStyle w:val="a5"/>
        <w:numPr>
          <w:ilvl w:val="0"/>
          <w:numId w:val="14"/>
        </w:numPr>
        <w:autoSpaceDE w:val="0"/>
        <w:autoSpaceDN w:val="0"/>
        <w:adjustRightInd w:val="0"/>
        <w:spacing w:after="0" w:line="240" w:lineRule="auto"/>
        <w:ind w:left="0" w:firstLine="1069"/>
        <w:jc w:val="both"/>
        <w:rPr>
          <w:rFonts w:ascii="Times New Roman" w:hAnsi="Times New Roman" w:cs="Times New Roman"/>
          <w:sz w:val="24"/>
          <w:szCs w:val="24"/>
        </w:rPr>
      </w:pPr>
      <w:r w:rsidRPr="00933441">
        <w:rPr>
          <w:rFonts w:ascii="Times New Roman" w:hAnsi="Times New Roman" w:cs="Times New Roman"/>
          <w:sz w:val="24"/>
          <w:szCs w:val="24"/>
        </w:rPr>
        <w:t xml:space="preserve">доступность: </w:t>
      </w:r>
    </w:p>
    <w:p w:rsidR="00D769FF" w:rsidRPr="00933441" w:rsidRDefault="00D769FF" w:rsidP="00D769FF">
      <w:pPr>
        <w:pStyle w:val="Default"/>
        <w:ind w:firstLine="993"/>
        <w:jc w:val="both"/>
        <w:rPr>
          <w:color w:val="auto"/>
        </w:rPr>
      </w:pPr>
      <w:r w:rsidRPr="00933441">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D769FF" w:rsidRPr="00933441" w:rsidRDefault="00D769FF" w:rsidP="00D769FF">
      <w:pPr>
        <w:pStyle w:val="Default"/>
        <w:ind w:firstLine="993"/>
        <w:jc w:val="both"/>
        <w:rPr>
          <w:color w:val="auto"/>
        </w:rPr>
      </w:pPr>
      <w:r w:rsidRPr="00933441">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D769FF" w:rsidRPr="00933441" w:rsidRDefault="00D769FF" w:rsidP="00D769FF">
      <w:pPr>
        <w:pStyle w:val="Default"/>
        <w:ind w:firstLine="993"/>
        <w:jc w:val="both"/>
        <w:rPr>
          <w:color w:val="auto"/>
        </w:rPr>
      </w:pPr>
      <w:r w:rsidRPr="00933441">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D769FF" w:rsidRPr="00933441" w:rsidRDefault="00D769FF" w:rsidP="00D769FF">
      <w:pPr>
        <w:pStyle w:val="Default"/>
        <w:ind w:firstLine="993"/>
        <w:jc w:val="both"/>
        <w:rPr>
          <w:color w:val="auto"/>
        </w:rPr>
      </w:pPr>
      <w:r w:rsidRPr="00933441">
        <w:rPr>
          <w:color w:val="auto"/>
        </w:rPr>
        <w:t xml:space="preserve">% (доля) случаев предоставления муниципальной услуги в установленные сроки со дня поступления заявки - 100 процентов; </w:t>
      </w:r>
    </w:p>
    <w:p w:rsidR="00D769FF" w:rsidRPr="00933441" w:rsidRDefault="00D769FF" w:rsidP="00D769FF">
      <w:pPr>
        <w:pStyle w:val="Default"/>
        <w:ind w:firstLine="993"/>
        <w:jc w:val="both"/>
        <w:rPr>
          <w:color w:val="auto"/>
        </w:rPr>
      </w:pPr>
      <w:r w:rsidRPr="00933441">
        <w:rPr>
          <w:color w:val="auto"/>
        </w:rPr>
        <w:t xml:space="preserve">% (доля) </w:t>
      </w:r>
      <w:r w:rsidRPr="002166A1">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sidRPr="00933441">
        <w:rPr>
          <w:color w:val="auto"/>
        </w:rPr>
        <w:t>– 90 процентов;</w:t>
      </w:r>
    </w:p>
    <w:p w:rsidR="00D769FF" w:rsidRPr="00933441" w:rsidRDefault="00D769FF" w:rsidP="00D769FF">
      <w:pPr>
        <w:pStyle w:val="a5"/>
        <w:numPr>
          <w:ilvl w:val="0"/>
          <w:numId w:val="14"/>
        </w:numPr>
        <w:autoSpaceDE w:val="0"/>
        <w:autoSpaceDN w:val="0"/>
        <w:adjustRightInd w:val="0"/>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 xml:space="preserve">качество: </w:t>
      </w:r>
    </w:p>
    <w:p w:rsidR="00D769FF" w:rsidRPr="00933441" w:rsidRDefault="00D769FF" w:rsidP="00D769FF">
      <w:pPr>
        <w:pStyle w:val="Default"/>
        <w:ind w:firstLine="993"/>
        <w:jc w:val="both"/>
        <w:rPr>
          <w:color w:val="auto"/>
        </w:rPr>
      </w:pPr>
      <w:r w:rsidRPr="00933441">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- 90процентов; </w:t>
      </w:r>
    </w:p>
    <w:p w:rsidR="00D769FF" w:rsidRPr="00933441" w:rsidRDefault="00D769FF" w:rsidP="00D769FF">
      <w:pPr>
        <w:pStyle w:val="Default"/>
        <w:ind w:firstLine="993"/>
        <w:jc w:val="both"/>
        <w:rPr>
          <w:color w:val="auto"/>
        </w:rPr>
      </w:pPr>
      <w:r w:rsidRPr="00933441">
        <w:rPr>
          <w:color w:val="auto"/>
        </w:rPr>
        <w:t>% (доля) заявителей (представителей заявителя), удовлетворенных качеством предоставления муниципальной услуги, - 90 процентов.</w:t>
      </w:r>
    </w:p>
    <w:p w:rsidR="00553927" w:rsidRDefault="00553927" w:rsidP="00553927">
      <w:pPr>
        <w:autoSpaceDE w:val="0"/>
        <w:autoSpaceDN w:val="0"/>
        <w:adjustRightInd w:val="0"/>
        <w:spacing w:after="0" w:line="240" w:lineRule="auto"/>
        <w:jc w:val="both"/>
        <w:rPr>
          <w:rFonts w:ascii="Times New Roman" w:hAnsi="Times New Roman" w:cs="Times New Roman"/>
          <w:sz w:val="28"/>
          <w:szCs w:val="28"/>
        </w:rPr>
      </w:pPr>
    </w:p>
    <w:p w:rsidR="0030696C" w:rsidRPr="0030696C" w:rsidRDefault="0030696C" w:rsidP="0030696C">
      <w:pPr>
        <w:autoSpaceDE w:val="0"/>
        <w:autoSpaceDN w:val="0"/>
        <w:adjustRightInd w:val="0"/>
        <w:spacing w:after="0" w:line="240" w:lineRule="auto"/>
        <w:ind w:firstLine="709"/>
        <w:jc w:val="center"/>
        <w:rPr>
          <w:rFonts w:ascii="Times New Roman" w:hAnsi="Times New Roman" w:cs="Times New Roman"/>
          <w:sz w:val="24"/>
          <w:szCs w:val="24"/>
        </w:rPr>
      </w:pPr>
      <w:r w:rsidRPr="0030696C">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696C" w:rsidRDefault="0030696C" w:rsidP="0030696C">
      <w:pPr>
        <w:autoSpaceDE w:val="0"/>
        <w:autoSpaceDN w:val="0"/>
        <w:adjustRightInd w:val="0"/>
        <w:spacing w:after="0" w:line="360" w:lineRule="auto"/>
        <w:ind w:firstLine="709"/>
        <w:jc w:val="both"/>
        <w:rPr>
          <w:rFonts w:ascii="Times New Roman" w:hAnsi="Times New Roman" w:cs="Times New Roman"/>
          <w:b/>
          <w:sz w:val="24"/>
          <w:szCs w:val="24"/>
        </w:rPr>
      </w:pPr>
    </w:p>
    <w:p w:rsidR="00553927" w:rsidRPr="0030696C" w:rsidRDefault="0030696C" w:rsidP="0030696C">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 Исчерпывающий перечень административных процедур</w:t>
      </w:r>
    </w:p>
    <w:p w:rsidR="00553927" w:rsidRPr="0030696C" w:rsidRDefault="005A59F9" w:rsidP="00A97B0E">
      <w:pPr>
        <w:autoSpaceDE w:val="0"/>
        <w:autoSpaceDN w:val="0"/>
        <w:adjustRightInd w:val="0"/>
        <w:spacing w:after="0" w:line="240" w:lineRule="auto"/>
        <w:ind w:firstLine="540"/>
        <w:jc w:val="both"/>
        <w:rPr>
          <w:rFonts w:ascii="Times New Roman" w:hAnsi="Times New Roman" w:cs="Times New Roman"/>
          <w:sz w:val="24"/>
          <w:szCs w:val="24"/>
        </w:rPr>
      </w:pPr>
      <w:bookmarkStart w:id="3" w:name="Par165"/>
      <w:bookmarkEnd w:id="3"/>
      <w:r>
        <w:rPr>
          <w:rFonts w:ascii="Times New Roman" w:hAnsi="Times New Roman" w:cs="Times New Roman"/>
          <w:sz w:val="24"/>
          <w:szCs w:val="24"/>
        </w:rPr>
        <w:lastRenderedPageBreak/>
        <w:t>1</w:t>
      </w:r>
      <w:r w:rsidR="00553927" w:rsidRPr="0030696C">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процедура приема и регистрации заявления о перераспределении земельных участков;</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процедура рассмотрения заявления о перераспределении земельных участков;</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процедура направления межведомственных запросов;</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процедура утверждения схемы расположения земельного участка;</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процедура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земельных участков;</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принятие и направление решения в форме уведомления об отказе в предоставлении муниципальной услуги.</w:t>
      </w:r>
    </w:p>
    <w:p w:rsidR="00553927" w:rsidRPr="0030696C" w:rsidRDefault="005A59F9" w:rsidP="00A97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53927" w:rsidRPr="0030696C">
        <w:rPr>
          <w:rFonts w:ascii="Times New Roman" w:hAnsi="Times New Roman" w:cs="Times New Roman"/>
          <w:sz w:val="24"/>
          <w:szCs w:val="24"/>
        </w:rPr>
        <w:t>.2. Процедура приема и регистрации заявления о перераспределении земельных участков.</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перераспределении земельных участков с приложением необходимых для предоставления муниципальной услуги документов, указанных в </w:t>
      </w:r>
      <w:hyperlink r:id="rId13" w:history="1">
        <w:r w:rsidRPr="0030696C">
          <w:rPr>
            <w:rFonts w:ascii="Times New Roman" w:hAnsi="Times New Roman" w:cs="Times New Roman"/>
            <w:sz w:val="24"/>
            <w:szCs w:val="24"/>
          </w:rPr>
          <w:t>п</w:t>
        </w:r>
        <w:r w:rsidR="00ED6803">
          <w:rPr>
            <w:rFonts w:ascii="Times New Roman" w:hAnsi="Times New Roman" w:cs="Times New Roman"/>
            <w:sz w:val="24"/>
            <w:szCs w:val="24"/>
          </w:rPr>
          <w:t>.</w:t>
        </w:r>
        <w:r w:rsidRPr="0030696C">
          <w:rPr>
            <w:rFonts w:ascii="Times New Roman" w:hAnsi="Times New Roman" w:cs="Times New Roman"/>
            <w:sz w:val="24"/>
            <w:szCs w:val="24"/>
          </w:rPr>
          <w:t xml:space="preserve"> </w:t>
        </w:r>
        <w:r w:rsidR="00ED6803">
          <w:rPr>
            <w:rFonts w:ascii="Times New Roman" w:hAnsi="Times New Roman" w:cs="Times New Roman"/>
            <w:sz w:val="24"/>
            <w:szCs w:val="24"/>
          </w:rPr>
          <w:t>6</w:t>
        </w:r>
        <w:r w:rsidRPr="0030696C">
          <w:rPr>
            <w:rFonts w:ascii="Times New Roman" w:hAnsi="Times New Roman" w:cs="Times New Roman"/>
            <w:sz w:val="24"/>
            <w:szCs w:val="24"/>
          </w:rPr>
          <w:t xml:space="preserve"> </w:t>
        </w:r>
        <w:r w:rsidR="00ED6803">
          <w:rPr>
            <w:rFonts w:ascii="Times New Roman" w:hAnsi="Times New Roman" w:cs="Times New Roman"/>
            <w:sz w:val="24"/>
            <w:szCs w:val="24"/>
          </w:rPr>
          <w:t xml:space="preserve">раздела </w:t>
        </w:r>
      </w:hyperlink>
      <w:r w:rsidR="00ED6803" w:rsidRPr="00ED6803">
        <w:rPr>
          <w:rFonts w:ascii="Times New Roman" w:hAnsi="Times New Roman" w:cs="Times New Roman"/>
          <w:sz w:val="24"/>
          <w:szCs w:val="24"/>
        </w:rPr>
        <w:t>2 настоящего регламента</w:t>
      </w:r>
      <w:r w:rsidRPr="0030696C">
        <w:rPr>
          <w:rFonts w:ascii="Times New Roman" w:hAnsi="Times New Roman" w:cs="Times New Roman"/>
          <w:sz w:val="24"/>
          <w:szCs w:val="24"/>
        </w:rPr>
        <w:t>.</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xml:space="preserve">Лицом, уполномоченным на выполнение административной процедуры, является специалист </w:t>
      </w:r>
      <w:r w:rsidR="00CA5EF1" w:rsidRPr="0030696C">
        <w:rPr>
          <w:rFonts w:ascii="Times New Roman" w:hAnsi="Times New Roman" w:cs="Times New Roman"/>
          <w:sz w:val="24"/>
          <w:szCs w:val="24"/>
        </w:rPr>
        <w:t xml:space="preserve">отдела градостроительства и имущественных отношений </w:t>
      </w:r>
      <w:r w:rsidR="0030696C">
        <w:rPr>
          <w:rFonts w:ascii="Times New Roman" w:hAnsi="Times New Roman" w:cs="Times New Roman"/>
          <w:sz w:val="24"/>
          <w:szCs w:val="24"/>
        </w:rPr>
        <w:t>администрации.</w:t>
      </w:r>
    </w:p>
    <w:p w:rsidR="00553927" w:rsidRPr="0030696C" w:rsidRDefault="00CA5EF1"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Специалист административного отдела администрации Черниговского района</w:t>
      </w:r>
      <w:r w:rsidR="00553927" w:rsidRPr="0030696C">
        <w:rPr>
          <w:rFonts w:ascii="Times New Roman" w:hAnsi="Times New Roman" w:cs="Times New Roman"/>
          <w:sz w:val="24"/>
          <w:szCs w:val="24"/>
        </w:rPr>
        <w:t>:</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устанавливает предмет обращения, личность заявителя, представителя заявителя в случае обращения с заявлением о перераспределении земельных участков представителя заявителя;</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проверяет полномочия представителя заявителя в случае обращения с заявлением о перераспределении земельных участков представителя заявителя;</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сличает представленные экземпляры оригиналов и копий документов (в том числе нотариально удостоверенные) друг с другом;</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регистрирует заявление о перераспределении земельных участков.</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bookmarkStart w:id="4" w:name="Par182"/>
      <w:bookmarkEnd w:id="4"/>
      <w:r w:rsidRPr="0030696C">
        <w:rPr>
          <w:rFonts w:ascii="Times New Roman" w:hAnsi="Times New Roman" w:cs="Times New Roman"/>
          <w:sz w:val="24"/>
          <w:szCs w:val="24"/>
        </w:rPr>
        <w:t>Регистрация заявления о перераспределении земельных участков осуществляется как на бумажном носителе.</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bookmarkStart w:id="5" w:name="Par185"/>
      <w:bookmarkEnd w:id="5"/>
      <w:r w:rsidRPr="0030696C">
        <w:rPr>
          <w:rFonts w:ascii="Times New Roman" w:hAnsi="Times New Roman" w:cs="Times New Roman"/>
          <w:sz w:val="24"/>
          <w:szCs w:val="24"/>
        </w:rPr>
        <w:t xml:space="preserve">Специалист </w:t>
      </w:r>
      <w:r w:rsidR="00CA5EF1" w:rsidRPr="0030696C">
        <w:rPr>
          <w:rFonts w:ascii="Times New Roman" w:hAnsi="Times New Roman" w:cs="Times New Roman"/>
          <w:sz w:val="24"/>
          <w:szCs w:val="24"/>
        </w:rPr>
        <w:t>административного отдела</w:t>
      </w:r>
      <w:r w:rsidRPr="0030696C">
        <w:rPr>
          <w:rFonts w:ascii="Times New Roman" w:hAnsi="Times New Roman" w:cs="Times New Roman"/>
          <w:sz w:val="24"/>
          <w:szCs w:val="24"/>
        </w:rPr>
        <w:t xml:space="preserve"> администрации </w:t>
      </w:r>
      <w:r w:rsidR="00CA5EF1" w:rsidRPr="0030696C">
        <w:rPr>
          <w:rFonts w:ascii="Times New Roman" w:hAnsi="Times New Roman" w:cs="Times New Roman"/>
          <w:sz w:val="24"/>
          <w:szCs w:val="24"/>
        </w:rPr>
        <w:t xml:space="preserve">Черниговского района </w:t>
      </w:r>
      <w:r w:rsidRPr="0030696C">
        <w:rPr>
          <w:rFonts w:ascii="Times New Roman" w:hAnsi="Times New Roman" w:cs="Times New Roman"/>
          <w:sz w:val="24"/>
          <w:szCs w:val="24"/>
        </w:rPr>
        <w:t xml:space="preserve">не позднее следующего рабочего дня после приема документов передает пакет документов специалисту </w:t>
      </w:r>
      <w:r w:rsidR="0030696C" w:rsidRPr="0030696C">
        <w:rPr>
          <w:rFonts w:ascii="Times New Roman" w:hAnsi="Times New Roman" w:cs="Times New Roman"/>
          <w:sz w:val="24"/>
          <w:szCs w:val="24"/>
        </w:rPr>
        <w:t xml:space="preserve">отдела градостроительства и имущественных отношений </w:t>
      </w:r>
      <w:r w:rsidR="0030696C">
        <w:rPr>
          <w:rFonts w:ascii="Times New Roman" w:hAnsi="Times New Roman" w:cs="Times New Roman"/>
          <w:sz w:val="24"/>
          <w:szCs w:val="24"/>
        </w:rPr>
        <w:t>администрации</w:t>
      </w:r>
      <w:r w:rsidRPr="0030696C">
        <w:rPr>
          <w:rFonts w:ascii="Times New Roman" w:hAnsi="Times New Roman" w:cs="Times New Roman"/>
          <w:sz w:val="24"/>
          <w:szCs w:val="24"/>
        </w:rPr>
        <w:t xml:space="preserve"> для дальнейшего его рассмотрения.</w:t>
      </w:r>
    </w:p>
    <w:p w:rsidR="00553927" w:rsidRPr="0030696C" w:rsidRDefault="005A59F9" w:rsidP="00A97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53927" w:rsidRPr="0030696C">
        <w:rPr>
          <w:rFonts w:ascii="Times New Roman" w:hAnsi="Times New Roman" w:cs="Times New Roman"/>
          <w:sz w:val="24"/>
          <w:szCs w:val="24"/>
        </w:rPr>
        <w:t>.3. Процедура рассмотрения заявления о перераспределении земельных участков.</w:t>
      </w:r>
    </w:p>
    <w:p w:rsidR="00553927" w:rsidRPr="0030696C" w:rsidRDefault="005A59F9" w:rsidP="00A97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53927" w:rsidRPr="0030696C">
        <w:rPr>
          <w:rFonts w:ascii="Times New Roman" w:hAnsi="Times New Roman" w:cs="Times New Roman"/>
          <w:sz w:val="24"/>
          <w:szCs w:val="24"/>
        </w:rPr>
        <w:t xml:space="preserve">.3.1. Основанием для начала административной процедуры является получение специалистом отдела </w:t>
      </w:r>
      <w:r w:rsidR="00CA5EF1" w:rsidRPr="0030696C">
        <w:rPr>
          <w:rFonts w:ascii="Times New Roman" w:hAnsi="Times New Roman" w:cs="Times New Roman"/>
          <w:sz w:val="24"/>
          <w:szCs w:val="24"/>
        </w:rPr>
        <w:t>градостроительства и имущественных отношений</w:t>
      </w:r>
      <w:r w:rsidR="00553927" w:rsidRPr="0030696C">
        <w:rPr>
          <w:rFonts w:ascii="Times New Roman" w:hAnsi="Times New Roman" w:cs="Times New Roman"/>
          <w:sz w:val="24"/>
          <w:szCs w:val="24"/>
        </w:rPr>
        <w:t xml:space="preserve"> </w:t>
      </w:r>
      <w:r w:rsidR="0030696C">
        <w:rPr>
          <w:rFonts w:ascii="Times New Roman" w:hAnsi="Times New Roman" w:cs="Times New Roman"/>
          <w:sz w:val="24"/>
          <w:szCs w:val="24"/>
        </w:rPr>
        <w:t xml:space="preserve">администрации Черниговского района </w:t>
      </w:r>
      <w:r w:rsidR="00553927" w:rsidRPr="0030696C">
        <w:rPr>
          <w:rFonts w:ascii="Times New Roman" w:hAnsi="Times New Roman" w:cs="Times New Roman"/>
          <w:sz w:val="24"/>
          <w:szCs w:val="24"/>
        </w:rPr>
        <w:t>пакета документов, необходимого для предоставления муниципальной услуги.</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Специалист, ответственный за предоставление муниципальной услуги,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0696C">
        <w:rPr>
          <w:rFonts w:ascii="Times New Roman" w:hAnsi="Times New Roman" w:cs="Times New Roman"/>
          <w:sz w:val="24"/>
          <w:szCs w:val="24"/>
        </w:rPr>
        <w:t xml:space="preserve">В случае если заявление о перераспределении земельных участков не соответствует требованиям </w:t>
      </w:r>
      <w:hyperlink r:id="rId14" w:history="1">
        <w:r w:rsidRPr="0030696C">
          <w:rPr>
            <w:rFonts w:ascii="Times New Roman" w:hAnsi="Times New Roman" w:cs="Times New Roman"/>
            <w:sz w:val="24"/>
            <w:szCs w:val="24"/>
          </w:rPr>
          <w:t>пункта 2 статьи 39.29</w:t>
        </w:r>
      </w:hyperlink>
      <w:r w:rsidRPr="0030696C">
        <w:rPr>
          <w:rFonts w:ascii="Times New Roman" w:hAnsi="Times New Roman" w:cs="Times New Roman"/>
          <w:sz w:val="24"/>
          <w:szCs w:val="24"/>
        </w:rPr>
        <w:t xml:space="preserve"> Земельного кодекса Российской Федерации, подано в иной орган или к заявлению о перераспределении земельных участков не приложены документы, предусмотренные </w:t>
      </w:r>
      <w:hyperlink w:anchor="Par91" w:history="1">
        <w:r w:rsidRPr="0030696C">
          <w:rPr>
            <w:rFonts w:ascii="Times New Roman" w:hAnsi="Times New Roman" w:cs="Times New Roman"/>
            <w:sz w:val="24"/>
            <w:szCs w:val="24"/>
          </w:rPr>
          <w:t>пунктом 2.6</w:t>
        </w:r>
      </w:hyperlink>
      <w:r w:rsidRPr="0030696C">
        <w:rPr>
          <w:rFonts w:ascii="Times New Roman" w:hAnsi="Times New Roman" w:cs="Times New Roman"/>
          <w:sz w:val="24"/>
          <w:szCs w:val="24"/>
        </w:rPr>
        <w:t xml:space="preserve"> настоящего административного регламента, в течение десяти дней со дня поступления заявления о перераспределении земельных участков Управление возвращает заявление о перераспределении земельных участков заявителю.</w:t>
      </w:r>
      <w:proofErr w:type="gramEnd"/>
      <w:r w:rsidRPr="0030696C">
        <w:rPr>
          <w:rFonts w:ascii="Times New Roman" w:hAnsi="Times New Roman" w:cs="Times New Roman"/>
          <w:sz w:val="24"/>
          <w:szCs w:val="24"/>
        </w:rPr>
        <w:t xml:space="preserve"> При этом должны быть указаны все причины возврата заявления о перераспределении земельных участков.</w:t>
      </w:r>
    </w:p>
    <w:p w:rsidR="00553927" w:rsidRPr="0030696C" w:rsidRDefault="005A59F9" w:rsidP="00A97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53927" w:rsidRPr="0030696C">
        <w:rPr>
          <w:rFonts w:ascii="Times New Roman" w:hAnsi="Times New Roman" w:cs="Times New Roman"/>
          <w:sz w:val="24"/>
          <w:szCs w:val="24"/>
        </w:rPr>
        <w:t>.3.2. Для принятия решения о заключении соглашения о перераспределении земельных участков либо об отказе в заключени</w:t>
      </w:r>
      <w:proofErr w:type="gramStart"/>
      <w:r w:rsidR="00553927" w:rsidRPr="0030696C">
        <w:rPr>
          <w:rFonts w:ascii="Times New Roman" w:hAnsi="Times New Roman" w:cs="Times New Roman"/>
          <w:sz w:val="24"/>
          <w:szCs w:val="24"/>
        </w:rPr>
        <w:t>и</w:t>
      </w:r>
      <w:proofErr w:type="gramEnd"/>
      <w:r w:rsidR="00553927" w:rsidRPr="0030696C">
        <w:rPr>
          <w:rFonts w:ascii="Times New Roman" w:hAnsi="Times New Roman" w:cs="Times New Roman"/>
          <w:sz w:val="24"/>
          <w:szCs w:val="24"/>
        </w:rPr>
        <w:t xml:space="preserve"> соглашения о перераспределении земельных участков специалист </w:t>
      </w:r>
      <w:r w:rsidR="0030696C">
        <w:rPr>
          <w:rFonts w:ascii="Times New Roman" w:hAnsi="Times New Roman" w:cs="Times New Roman"/>
          <w:sz w:val="24"/>
          <w:szCs w:val="24"/>
        </w:rPr>
        <w:t>отдела</w:t>
      </w:r>
      <w:r w:rsidR="00553927" w:rsidRPr="0030696C">
        <w:rPr>
          <w:rFonts w:ascii="Times New Roman" w:hAnsi="Times New Roman" w:cs="Times New Roman"/>
          <w:sz w:val="24"/>
          <w:szCs w:val="24"/>
        </w:rPr>
        <w:t>, ответственный за предоставление муниципальной услуги, формирует и направляет межведомственные запросы о предоставлении документов:</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lastRenderedPageBreak/>
        <w:t>- в орган регистрации прав с целью получения сведений о зарегистрированных правах на объекты недвижимости - не позднее 3-х рабочих дней со дня поступления заявления о перераспределении земельных участков;</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 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 не позднее 3-х рабочих дней со дня поступления заявления о перераспределении земельных участков.</w:t>
      </w:r>
    </w:p>
    <w:p w:rsidR="00553927" w:rsidRPr="0030696C"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30696C">
        <w:rPr>
          <w:rFonts w:ascii="Times New Roman" w:hAnsi="Times New Roman" w:cs="Times New Roman"/>
          <w:sz w:val="24"/>
          <w:szCs w:val="24"/>
        </w:rPr>
        <w:t>Межведомственные запросы о предоставлении документов направляются в форме электронного документа.</w:t>
      </w:r>
    </w:p>
    <w:p w:rsidR="00A20EAA" w:rsidRPr="00A20EAA" w:rsidRDefault="00A20EAA" w:rsidP="00A20E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8"/>
          <w:szCs w:val="28"/>
        </w:rPr>
        <w:t xml:space="preserve">        </w:t>
      </w:r>
      <w:r w:rsidR="005A59F9">
        <w:rPr>
          <w:rFonts w:ascii="Times New Roman" w:hAnsi="Times New Roman" w:cs="Times New Roman"/>
          <w:sz w:val="24"/>
          <w:szCs w:val="24"/>
        </w:rPr>
        <w:t>1</w:t>
      </w:r>
      <w:r w:rsidR="00553927" w:rsidRPr="00A20EAA">
        <w:rPr>
          <w:rFonts w:ascii="Times New Roman" w:hAnsi="Times New Roman" w:cs="Times New Roman"/>
          <w:sz w:val="24"/>
          <w:szCs w:val="24"/>
        </w:rPr>
        <w:t xml:space="preserve">.3.3. </w:t>
      </w:r>
      <w:r w:rsidRPr="00A20EAA">
        <w:rPr>
          <w:rFonts w:ascii="Times New Roman" w:hAnsi="Times New Roman" w:cs="Times New Roman"/>
          <w:sz w:val="24"/>
          <w:szCs w:val="24"/>
        </w:rP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A20EAA" w:rsidRPr="00A20EAA" w:rsidRDefault="00A20EAA" w:rsidP="00A20EAA">
      <w:pPr>
        <w:autoSpaceDE w:val="0"/>
        <w:autoSpaceDN w:val="0"/>
        <w:adjustRightInd w:val="0"/>
        <w:spacing w:after="0" w:line="240" w:lineRule="auto"/>
        <w:ind w:firstLine="540"/>
        <w:jc w:val="both"/>
        <w:rPr>
          <w:rFonts w:ascii="Times New Roman" w:hAnsi="Times New Roman" w:cs="Times New Roman"/>
          <w:sz w:val="24"/>
          <w:szCs w:val="24"/>
        </w:rPr>
      </w:pPr>
      <w:r w:rsidRPr="00A20EAA">
        <w:rPr>
          <w:rFonts w:ascii="Times New Roman" w:hAnsi="Times New Roman" w:cs="Times New Roman"/>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A20EAA" w:rsidRPr="00A20EAA" w:rsidRDefault="00A20EAA" w:rsidP="00A20EAA">
      <w:pPr>
        <w:autoSpaceDE w:val="0"/>
        <w:autoSpaceDN w:val="0"/>
        <w:adjustRightInd w:val="0"/>
        <w:spacing w:after="0" w:line="240" w:lineRule="auto"/>
        <w:ind w:firstLine="540"/>
        <w:jc w:val="both"/>
        <w:rPr>
          <w:rFonts w:ascii="Times New Roman" w:hAnsi="Times New Roman" w:cs="Times New Roman"/>
          <w:sz w:val="24"/>
          <w:szCs w:val="24"/>
        </w:rPr>
      </w:pPr>
      <w:r w:rsidRPr="00A20EAA">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20EAA" w:rsidRPr="00A20EAA" w:rsidRDefault="00A20EAA" w:rsidP="00A20EAA">
      <w:pPr>
        <w:autoSpaceDE w:val="0"/>
        <w:autoSpaceDN w:val="0"/>
        <w:adjustRightInd w:val="0"/>
        <w:spacing w:after="0" w:line="240" w:lineRule="auto"/>
        <w:ind w:firstLine="540"/>
        <w:jc w:val="both"/>
        <w:rPr>
          <w:rFonts w:ascii="Times New Roman" w:hAnsi="Times New Roman" w:cs="Times New Roman"/>
          <w:sz w:val="24"/>
          <w:szCs w:val="24"/>
        </w:rPr>
      </w:pPr>
      <w:r w:rsidRPr="00A20EAA">
        <w:rPr>
          <w:rFonts w:ascii="Times New Roman" w:hAnsi="Times New Roman" w:cs="Times New Roman"/>
          <w:sz w:val="24"/>
          <w:szCs w:val="24"/>
        </w:rPr>
        <w:t>3) принимает решение об отказе в заключени</w:t>
      </w:r>
      <w:proofErr w:type="gramStart"/>
      <w:r w:rsidRPr="00A20EAA">
        <w:rPr>
          <w:rFonts w:ascii="Times New Roman" w:hAnsi="Times New Roman" w:cs="Times New Roman"/>
          <w:sz w:val="24"/>
          <w:szCs w:val="24"/>
        </w:rPr>
        <w:t>и</w:t>
      </w:r>
      <w:proofErr w:type="gramEnd"/>
      <w:r w:rsidRPr="00A20EAA">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15" w:history="1">
        <w:r w:rsidRPr="00A20EAA">
          <w:rPr>
            <w:rFonts w:ascii="Times New Roman" w:hAnsi="Times New Roman" w:cs="Times New Roman"/>
            <w:sz w:val="24"/>
            <w:szCs w:val="24"/>
          </w:rPr>
          <w:t>пунктом 9</w:t>
        </w:r>
      </w:hyperlink>
      <w:r w:rsidRPr="00A20EAA">
        <w:rPr>
          <w:rFonts w:ascii="Times New Roman" w:hAnsi="Times New Roman" w:cs="Times New Roman"/>
          <w:sz w:val="24"/>
          <w:szCs w:val="24"/>
        </w:rPr>
        <w:t xml:space="preserve"> настоящей статьи.</w:t>
      </w:r>
    </w:p>
    <w:p w:rsidR="00553927" w:rsidRPr="00A20EAA" w:rsidRDefault="00A20EAA" w:rsidP="00A20EA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8"/>
          <w:szCs w:val="28"/>
        </w:rPr>
        <w:t xml:space="preserve"> </w:t>
      </w:r>
      <w:r w:rsidR="005A59F9">
        <w:rPr>
          <w:rFonts w:ascii="Times New Roman" w:hAnsi="Times New Roman" w:cs="Times New Roman"/>
          <w:sz w:val="24"/>
          <w:szCs w:val="24"/>
        </w:rPr>
        <w:t>1</w:t>
      </w:r>
      <w:r w:rsidR="00553927" w:rsidRPr="00A20EAA">
        <w:rPr>
          <w:rFonts w:ascii="Times New Roman" w:hAnsi="Times New Roman" w:cs="Times New Roman"/>
          <w:sz w:val="24"/>
          <w:szCs w:val="24"/>
        </w:rPr>
        <w:t>.4.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допускается в следующих случаях:</w:t>
      </w:r>
    </w:p>
    <w:p w:rsidR="00553927" w:rsidRPr="00A20EAA"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A20EAA">
        <w:rPr>
          <w:rFonts w:ascii="Times New Roman" w:hAnsi="Times New Roman" w:cs="Times New Roman"/>
          <w:sz w:val="24"/>
          <w:szCs w:val="24"/>
        </w:rPr>
        <w:t>1) перераспределение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553927" w:rsidRPr="00A20EAA"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20EAA">
        <w:rPr>
          <w:rFonts w:ascii="Times New Roman" w:hAnsi="Times New Roman" w:cs="Times New Roman"/>
          <w:sz w:val="24"/>
          <w:szCs w:val="24"/>
        </w:rPr>
        <w:t xml:space="preserve">2) перераспределение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A20EAA">
        <w:rPr>
          <w:rFonts w:ascii="Times New Roman" w:hAnsi="Times New Roman" w:cs="Times New Roman"/>
          <w:sz w:val="24"/>
          <w:szCs w:val="24"/>
        </w:rPr>
        <w:t>вкрапливания</w:t>
      </w:r>
      <w:proofErr w:type="spellEnd"/>
      <w:r w:rsidRPr="00A20EAA">
        <w:rPr>
          <w:rFonts w:ascii="Times New Roman" w:hAnsi="Times New Roman" w:cs="Times New Roman"/>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553927" w:rsidRPr="00A20EAA"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20EAA">
        <w:rPr>
          <w:rFonts w:ascii="Times New Roman" w:hAnsi="Times New Roman" w:cs="Times New Roman"/>
          <w:sz w:val="24"/>
          <w:szCs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553927" w:rsidRPr="00A20EAA"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A20EAA">
        <w:rPr>
          <w:rFonts w:ascii="Times New Roman" w:hAnsi="Times New Roman" w:cs="Times New Roman"/>
          <w:sz w:val="24"/>
          <w:szCs w:val="24"/>
        </w:rPr>
        <w:t xml:space="preserve">4) земельные участки образуются для размещения объектов капитального строительства, предусмотренных </w:t>
      </w:r>
      <w:hyperlink r:id="rId16" w:history="1">
        <w:r w:rsidRPr="00A20EAA">
          <w:rPr>
            <w:rFonts w:ascii="Times New Roman" w:hAnsi="Times New Roman" w:cs="Times New Roman"/>
            <w:sz w:val="24"/>
            <w:szCs w:val="24"/>
          </w:rPr>
          <w:t>статьей 49</w:t>
        </w:r>
      </w:hyperlink>
      <w:r w:rsidRPr="00A20EAA">
        <w:rPr>
          <w:rFonts w:ascii="Times New Roman" w:hAnsi="Times New Roman" w:cs="Times New Roman"/>
          <w:sz w:val="24"/>
          <w:szCs w:val="24"/>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553927" w:rsidRPr="00A20EAA" w:rsidRDefault="005A59F9" w:rsidP="00A97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53927" w:rsidRPr="00A20EAA">
        <w:rPr>
          <w:rFonts w:ascii="Times New Roman" w:hAnsi="Times New Roman" w:cs="Times New Roman"/>
          <w:sz w:val="24"/>
          <w:szCs w:val="24"/>
        </w:rPr>
        <w:t xml:space="preserve">.4.1.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осуществляется на основании соглашения между </w:t>
      </w:r>
      <w:r w:rsidR="00A20EAA" w:rsidRPr="00A20EAA">
        <w:rPr>
          <w:rFonts w:ascii="Times New Roman" w:hAnsi="Times New Roman" w:cs="Times New Roman"/>
          <w:sz w:val="24"/>
          <w:szCs w:val="24"/>
        </w:rPr>
        <w:t>администрацией Черниговского района</w:t>
      </w:r>
      <w:r w:rsidR="00553927" w:rsidRPr="00A20EAA">
        <w:rPr>
          <w:rFonts w:ascii="Times New Roman" w:hAnsi="Times New Roman" w:cs="Times New Roman"/>
          <w:sz w:val="24"/>
          <w:szCs w:val="24"/>
        </w:rPr>
        <w:t xml:space="preserve"> и собственниками земельных участков. При этом указанное соглашение должно содержать сведения о возникновении права муниципальной собственности и (или) права частной собственности на образуемые земельные участки.</w:t>
      </w:r>
    </w:p>
    <w:p w:rsidR="00553927" w:rsidRPr="00A20EAA"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A20EAA">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553927" w:rsidRPr="00A20EAA" w:rsidRDefault="005A59F9" w:rsidP="00A97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53927" w:rsidRPr="00A20EAA">
        <w:rPr>
          <w:rFonts w:ascii="Times New Roman" w:hAnsi="Times New Roman" w:cs="Times New Roman"/>
          <w:sz w:val="24"/>
          <w:szCs w:val="24"/>
        </w:rPr>
        <w:t xml:space="preserve">.5. В срок не более чем двадцать дней со дня представления в </w:t>
      </w:r>
      <w:r w:rsidR="00A20EAA" w:rsidRPr="00A20EAA">
        <w:rPr>
          <w:rFonts w:ascii="Times New Roman" w:hAnsi="Times New Roman" w:cs="Times New Roman"/>
          <w:sz w:val="24"/>
          <w:szCs w:val="24"/>
        </w:rPr>
        <w:t>отдел</w:t>
      </w:r>
      <w:r w:rsidR="00553927" w:rsidRPr="00A20EAA">
        <w:rPr>
          <w:rFonts w:ascii="Times New Roman" w:hAnsi="Times New Roman" w:cs="Times New Roman"/>
          <w:sz w:val="24"/>
          <w:szCs w:val="24"/>
        </w:rPr>
        <w:t xml:space="preserve"> выписки из Единого государственного реестра недвижимости об объекте недвижимости (об испрашиваемом земельном участке) </w:t>
      </w:r>
      <w:r w:rsidR="00A20EAA" w:rsidRPr="00A20EAA">
        <w:rPr>
          <w:rFonts w:ascii="Times New Roman" w:hAnsi="Times New Roman" w:cs="Times New Roman"/>
          <w:sz w:val="24"/>
          <w:szCs w:val="24"/>
        </w:rPr>
        <w:t>отдел</w:t>
      </w:r>
      <w:r w:rsidR="00553927" w:rsidRPr="00A20EAA">
        <w:rPr>
          <w:rFonts w:ascii="Times New Roman" w:hAnsi="Times New Roman" w:cs="Times New Roman"/>
          <w:sz w:val="24"/>
          <w:szCs w:val="24"/>
        </w:rPr>
        <w:t xml:space="preserve"> подготавливает и подписывает экземпляры проекта соглашения о перераспределении земельных участков.</w:t>
      </w:r>
    </w:p>
    <w:p w:rsidR="00553927" w:rsidRPr="00A20EAA"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A20EAA">
        <w:rPr>
          <w:rFonts w:ascii="Times New Roman" w:hAnsi="Times New Roman" w:cs="Times New Roman"/>
          <w:sz w:val="24"/>
          <w:szCs w:val="24"/>
        </w:rPr>
        <w:lastRenderedPageBreak/>
        <w:t>В течение пяти дней со дня подписания направляет их заявителю для подписания.</w:t>
      </w:r>
    </w:p>
    <w:p w:rsidR="00553927" w:rsidRPr="00A20EAA"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A20EAA">
        <w:rPr>
          <w:rFonts w:ascii="Times New Roman" w:hAnsi="Times New Roman" w:cs="Times New Roman"/>
          <w:sz w:val="24"/>
          <w:szCs w:val="24"/>
        </w:rPr>
        <w:t>Соглашение о перераспределении земельных участков заключается не менее чем в 3-х экземплярах. Количество экземпляров соглашения о перераспределении земельных участков определяется количеством сторон, участвующих в данном соглашении.</w:t>
      </w:r>
    </w:p>
    <w:p w:rsidR="00553927" w:rsidRPr="005A59F9" w:rsidRDefault="005A59F9" w:rsidP="00A97B0E">
      <w:pPr>
        <w:autoSpaceDE w:val="0"/>
        <w:autoSpaceDN w:val="0"/>
        <w:adjustRightInd w:val="0"/>
        <w:spacing w:after="0" w:line="240" w:lineRule="auto"/>
        <w:ind w:firstLine="540"/>
        <w:jc w:val="both"/>
        <w:rPr>
          <w:rFonts w:ascii="Times New Roman" w:hAnsi="Times New Roman" w:cs="Times New Roman"/>
          <w:sz w:val="24"/>
          <w:szCs w:val="24"/>
        </w:rPr>
      </w:pPr>
      <w:r w:rsidRPr="005A59F9">
        <w:rPr>
          <w:rFonts w:ascii="Times New Roman" w:hAnsi="Times New Roman" w:cs="Times New Roman"/>
          <w:sz w:val="24"/>
          <w:szCs w:val="24"/>
        </w:rPr>
        <w:t>1</w:t>
      </w:r>
      <w:r w:rsidR="00553927" w:rsidRPr="005A59F9">
        <w:rPr>
          <w:rFonts w:ascii="Times New Roman" w:hAnsi="Times New Roman" w:cs="Times New Roman"/>
          <w:sz w:val="24"/>
          <w:szCs w:val="24"/>
        </w:rPr>
        <w:t xml:space="preserve">.6. При наличии хотя бы одного из оснований, указанных в </w:t>
      </w:r>
      <w:hyperlink w:anchor="Par112" w:history="1">
        <w:r w:rsidR="00553927" w:rsidRPr="005A59F9">
          <w:rPr>
            <w:rFonts w:ascii="Times New Roman" w:hAnsi="Times New Roman" w:cs="Times New Roman"/>
            <w:sz w:val="24"/>
            <w:szCs w:val="24"/>
          </w:rPr>
          <w:t xml:space="preserve">пункте </w:t>
        </w:r>
        <w:r w:rsidRPr="005A59F9">
          <w:rPr>
            <w:rFonts w:ascii="Times New Roman" w:hAnsi="Times New Roman" w:cs="Times New Roman"/>
            <w:sz w:val="24"/>
            <w:szCs w:val="24"/>
          </w:rPr>
          <w:t>8</w:t>
        </w:r>
      </w:hyperlink>
      <w:r w:rsidR="00553927" w:rsidRPr="005A59F9">
        <w:rPr>
          <w:rFonts w:ascii="Times New Roman" w:hAnsi="Times New Roman" w:cs="Times New Roman"/>
          <w:sz w:val="24"/>
          <w:szCs w:val="24"/>
        </w:rPr>
        <w:t xml:space="preserve"> </w:t>
      </w:r>
      <w:r w:rsidR="00ED6803">
        <w:rPr>
          <w:rFonts w:ascii="Times New Roman" w:hAnsi="Times New Roman" w:cs="Times New Roman"/>
          <w:sz w:val="24"/>
          <w:szCs w:val="24"/>
        </w:rPr>
        <w:t xml:space="preserve">раздела 2 </w:t>
      </w:r>
      <w:r w:rsidR="00553927" w:rsidRPr="005A59F9">
        <w:rPr>
          <w:rFonts w:ascii="Times New Roman" w:hAnsi="Times New Roman" w:cs="Times New Roman"/>
          <w:sz w:val="24"/>
          <w:szCs w:val="24"/>
        </w:rPr>
        <w:t xml:space="preserve">настоящего административного регламента, </w:t>
      </w:r>
      <w:r w:rsidR="00885090" w:rsidRPr="00933441">
        <w:rPr>
          <w:rFonts w:ascii="Times New Roman" w:hAnsi="Times New Roman" w:cs="Times New Roman"/>
          <w:sz w:val="24"/>
          <w:szCs w:val="24"/>
        </w:rPr>
        <w:t>структурное подразделение Администрации</w:t>
      </w:r>
      <w:r w:rsidR="00553927" w:rsidRPr="005A59F9">
        <w:rPr>
          <w:rFonts w:ascii="Times New Roman" w:hAnsi="Times New Roman" w:cs="Times New Roman"/>
          <w:sz w:val="24"/>
          <w:szCs w:val="24"/>
        </w:rPr>
        <w:t xml:space="preserve"> в срок не более двадцати семи дней принимает решение об отказе в форме уведомления в заключени</w:t>
      </w:r>
      <w:proofErr w:type="gramStart"/>
      <w:r w:rsidR="00553927" w:rsidRPr="005A59F9">
        <w:rPr>
          <w:rFonts w:ascii="Times New Roman" w:hAnsi="Times New Roman" w:cs="Times New Roman"/>
          <w:sz w:val="24"/>
          <w:szCs w:val="24"/>
        </w:rPr>
        <w:t>и</w:t>
      </w:r>
      <w:proofErr w:type="gramEnd"/>
      <w:r w:rsidR="00553927" w:rsidRPr="005A59F9">
        <w:rPr>
          <w:rFonts w:ascii="Times New Roman" w:hAnsi="Times New Roman" w:cs="Times New Roman"/>
          <w:sz w:val="24"/>
          <w:szCs w:val="24"/>
        </w:rPr>
        <w:t xml:space="preserve"> соглашения о перераспределении земельных участков.</w:t>
      </w:r>
    </w:p>
    <w:p w:rsidR="00553927" w:rsidRPr="005A59F9"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5A59F9">
        <w:rPr>
          <w:rFonts w:ascii="Times New Roman" w:hAnsi="Times New Roman" w:cs="Times New Roman"/>
          <w:sz w:val="24"/>
          <w:szCs w:val="24"/>
        </w:rPr>
        <w:t>Решение об отказе в форме уведомления в заключени</w:t>
      </w:r>
      <w:proofErr w:type="gramStart"/>
      <w:r w:rsidRPr="005A59F9">
        <w:rPr>
          <w:rFonts w:ascii="Times New Roman" w:hAnsi="Times New Roman" w:cs="Times New Roman"/>
          <w:sz w:val="24"/>
          <w:szCs w:val="24"/>
        </w:rPr>
        <w:t>и</w:t>
      </w:r>
      <w:proofErr w:type="gramEnd"/>
      <w:r w:rsidRPr="005A59F9">
        <w:rPr>
          <w:rFonts w:ascii="Times New Roman" w:hAnsi="Times New Roman" w:cs="Times New Roman"/>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553927" w:rsidRPr="005A59F9"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5A59F9">
        <w:rPr>
          <w:rFonts w:ascii="Times New Roman" w:hAnsi="Times New Roman" w:cs="Times New Roman"/>
          <w:sz w:val="24"/>
          <w:szCs w:val="24"/>
        </w:rPr>
        <w:t>В срок не более трех дней со дня принятия решения об отказе в форме уведомления в заключени</w:t>
      </w:r>
      <w:proofErr w:type="gramStart"/>
      <w:r w:rsidRPr="005A59F9">
        <w:rPr>
          <w:rFonts w:ascii="Times New Roman" w:hAnsi="Times New Roman" w:cs="Times New Roman"/>
          <w:sz w:val="24"/>
          <w:szCs w:val="24"/>
        </w:rPr>
        <w:t>и</w:t>
      </w:r>
      <w:proofErr w:type="gramEnd"/>
      <w:r w:rsidRPr="005A59F9">
        <w:rPr>
          <w:rFonts w:ascii="Times New Roman" w:hAnsi="Times New Roman" w:cs="Times New Roman"/>
          <w:sz w:val="24"/>
          <w:szCs w:val="24"/>
        </w:rPr>
        <w:t xml:space="preserve"> соглашения о перераспределении земельных участков </w:t>
      </w:r>
      <w:r w:rsidR="00885090" w:rsidRPr="00933441">
        <w:rPr>
          <w:rFonts w:ascii="Times New Roman" w:hAnsi="Times New Roman" w:cs="Times New Roman"/>
          <w:sz w:val="24"/>
          <w:szCs w:val="24"/>
        </w:rPr>
        <w:t>структурное подразделение Администрации</w:t>
      </w:r>
      <w:r w:rsidRPr="005A59F9">
        <w:rPr>
          <w:rFonts w:ascii="Times New Roman" w:hAnsi="Times New Roman" w:cs="Times New Roman"/>
          <w:sz w:val="24"/>
          <w:szCs w:val="24"/>
        </w:rPr>
        <w:t xml:space="preserve"> направляет его заявителю.</w:t>
      </w:r>
    </w:p>
    <w:p w:rsidR="003A0714" w:rsidRDefault="003A0714" w:rsidP="00AE6AEE">
      <w:pPr>
        <w:autoSpaceDE w:val="0"/>
        <w:autoSpaceDN w:val="0"/>
        <w:adjustRightInd w:val="0"/>
        <w:spacing w:after="0" w:line="360" w:lineRule="auto"/>
        <w:ind w:firstLine="709"/>
        <w:jc w:val="both"/>
        <w:rPr>
          <w:rFonts w:ascii="Times New Roman" w:hAnsi="Times New Roman" w:cs="Times New Roman"/>
          <w:b/>
          <w:sz w:val="24"/>
          <w:szCs w:val="24"/>
        </w:rPr>
      </w:pPr>
    </w:p>
    <w:p w:rsidR="00AE6AEE" w:rsidRPr="00933441" w:rsidRDefault="00AE6AEE" w:rsidP="00AE6AEE">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Pr="00933441">
        <w:rPr>
          <w:rFonts w:ascii="Times New Roman" w:hAnsi="Times New Roman" w:cs="Times New Roman"/>
          <w:b/>
          <w:sz w:val="24"/>
          <w:szCs w:val="24"/>
        </w:rPr>
        <w:t>. Особенности предоставления муниципальной услуги в электронной форме</w:t>
      </w:r>
    </w:p>
    <w:p w:rsidR="00AE6AEE" w:rsidRPr="003A0714" w:rsidRDefault="00AE6AEE" w:rsidP="00A97B0E">
      <w:pPr>
        <w:autoSpaceDE w:val="0"/>
        <w:autoSpaceDN w:val="0"/>
        <w:adjustRightInd w:val="0"/>
        <w:spacing w:after="0" w:line="240" w:lineRule="auto"/>
        <w:ind w:firstLine="540"/>
        <w:jc w:val="both"/>
        <w:rPr>
          <w:rFonts w:ascii="Times New Roman" w:hAnsi="Times New Roman" w:cs="Times New Roman"/>
          <w:sz w:val="24"/>
          <w:szCs w:val="24"/>
        </w:rPr>
      </w:pPr>
      <w:r w:rsidRPr="003A0714">
        <w:rPr>
          <w:rFonts w:ascii="Times New Roman" w:hAnsi="Times New Roman" w:cs="Times New Roman"/>
          <w:sz w:val="24"/>
          <w:szCs w:val="24"/>
        </w:rPr>
        <w:t>2</w:t>
      </w:r>
      <w:r w:rsidR="00553927" w:rsidRPr="003A0714">
        <w:rPr>
          <w:rFonts w:ascii="Times New Roman" w:hAnsi="Times New Roman" w:cs="Times New Roman"/>
          <w:sz w:val="24"/>
          <w:szCs w:val="24"/>
        </w:rPr>
        <w:t>.1.</w:t>
      </w:r>
      <w:r w:rsidR="00553927">
        <w:rPr>
          <w:rFonts w:ascii="Times New Roman" w:hAnsi="Times New Roman" w:cs="Times New Roman"/>
          <w:sz w:val="28"/>
          <w:szCs w:val="28"/>
        </w:rPr>
        <w:t xml:space="preserve"> </w:t>
      </w:r>
      <w:proofErr w:type="gramStart"/>
      <w:r w:rsidRPr="00110ADE">
        <w:rPr>
          <w:rFonts w:ascii="Times New Roman" w:hAnsi="Times New Roman" w:cs="Times New Roman"/>
          <w:sz w:val="24"/>
          <w:szCs w:val="24"/>
        </w:rPr>
        <w:t>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proofErr w:type="spellStart"/>
      <w:r w:rsidRPr="00110ADE">
        <w:rPr>
          <w:rFonts w:ascii="Times New Roman" w:hAnsi="Times New Roman" w:cs="Times New Roman"/>
          <w:sz w:val="24"/>
          <w:szCs w:val="24"/>
        </w:rPr>
        <w:t>www.gosuslugi.ru</w:t>
      </w:r>
      <w:proofErr w:type="spellEnd"/>
      <w:r w:rsidRPr="00110ADE">
        <w:rPr>
          <w:rFonts w:ascii="Times New Roman" w:hAnsi="Times New Roman" w:cs="Times New Roman"/>
          <w:sz w:val="24"/>
          <w:szCs w:val="24"/>
        </w:rPr>
        <w:t>) путем заполнения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с приложением отсканированных копий документов</w:t>
      </w:r>
      <w:r w:rsidR="003A0714">
        <w:rPr>
          <w:rFonts w:ascii="Times New Roman" w:hAnsi="Times New Roman" w:cs="Times New Roman"/>
          <w:sz w:val="24"/>
          <w:szCs w:val="24"/>
        </w:rPr>
        <w:t>,</w:t>
      </w:r>
      <w:r>
        <w:rPr>
          <w:rFonts w:ascii="Times New Roman" w:hAnsi="Times New Roman" w:cs="Times New Roman"/>
          <w:sz w:val="24"/>
          <w:szCs w:val="24"/>
        </w:rPr>
        <w:t xml:space="preserve"> </w:t>
      </w:r>
      <w:r w:rsidRPr="003A0714">
        <w:rPr>
          <w:rFonts w:ascii="Times New Roman" w:hAnsi="Times New Roman" w:cs="Times New Roman"/>
          <w:sz w:val="24"/>
          <w:szCs w:val="24"/>
        </w:rPr>
        <w:t xml:space="preserve">указанных в </w:t>
      </w:r>
      <w:hyperlink w:anchor="Par91" w:history="1">
        <w:r w:rsidRPr="003A0714">
          <w:rPr>
            <w:rFonts w:ascii="Times New Roman" w:hAnsi="Times New Roman" w:cs="Times New Roman"/>
            <w:sz w:val="24"/>
            <w:szCs w:val="24"/>
          </w:rPr>
          <w:t>пункте</w:t>
        </w:r>
        <w:proofErr w:type="gramEnd"/>
        <w:r w:rsidRPr="003A0714">
          <w:rPr>
            <w:rFonts w:ascii="Times New Roman" w:hAnsi="Times New Roman" w:cs="Times New Roman"/>
            <w:sz w:val="24"/>
            <w:szCs w:val="24"/>
          </w:rPr>
          <w:t xml:space="preserve"> </w:t>
        </w:r>
        <w:r w:rsidR="00553927" w:rsidRPr="003A0714">
          <w:rPr>
            <w:rFonts w:ascii="Times New Roman" w:hAnsi="Times New Roman" w:cs="Times New Roman"/>
            <w:sz w:val="24"/>
            <w:szCs w:val="24"/>
          </w:rPr>
          <w:t>6 раздела 2</w:t>
        </w:r>
      </w:hyperlink>
      <w:r w:rsidR="00553927" w:rsidRPr="003A0714">
        <w:rPr>
          <w:rFonts w:ascii="Times New Roman" w:hAnsi="Times New Roman" w:cs="Times New Roman"/>
          <w:sz w:val="24"/>
          <w:szCs w:val="24"/>
        </w:rPr>
        <w:t xml:space="preserve"> настоящего административного регламента</w:t>
      </w:r>
      <w:r w:rsidRPr="003A0714">
        <w:rPr>
          <w:rFonts w:ascii="Times New Roman" w:hAnsi="Times New Roman" w:cs="Times New Roman"/>
          <w:sz w:val="24"/>
          <w:szCs w:val="24"/>
        </w:rPr>
        <w:t>.</w:t>
      </w:r>
    </w:p>
    <w:p w:rsidR="00553927" w:rsidRPr="00AE6AEE" w:rsidRDefault="00553927" w:rsidP="00A97B0E">
      <w:pPr>
        <w:autoSpaceDE w:val="0"/>
        <w:autoSpaceDN w:val="0"/>
        <w:adjustRightInd w:val="0"/>
        <w:spacing w:after="0" w:line="240" w:lineRule="auto"/>
        <w:ind w:firstLine="540"/>
        <w:jc w:val="both"/>
        <w:rPr>
          <w:rFonts w:ascii="Times New Roman" w:hAnsi="Times New Roman" w:cs="Times New Roman"/>
          <w:sz w:val="24"/>
          <w:szCs w:val="24"/>
        </w:rPr>
      </w:pPr>
      <w:r w:rsidRPr="00AE6AEE">
        <w:rPr>
          <w:rFonts w:ascii="Times New Roman" w:hAnsi="Times New Roman" w:cs="Times New Roman"/>
          <w:sz w:val="24"/>
          <w:szCs w:val="24"/>
        </w:rPr>
        <w:t xml:space="preserve">Регистрация заявления о перераспределении земельных участков осуществляется в порядке, указанном в </w:t>
      </w:r>
      <w:hyperlink w:anchor="Par182" w:history="1"/>
      <w:hyperlink w:anchor="Par185" w:history="1">
        <w:r w:rsidRPr="00AE6AEE">
          <w:rPr>
            <w:rFonts w:ascii="Times New Roman" w:hAnsi="Times New Roman" w:cs="Times New Roman"/>
            <w:sz w:val="24"/>
            <w:szCs w:val="24"/>
          </w:rPr>
          <w:t xml:space="preserve"> пункт</w:t>
        </w:r>
        <w:r w:rsidR="00AE6AEE" w:rsidRPr="00AE6AEE">
          <w:rPr>
            <w:rFonts w:ascii="Times New Roman" w:hAnsi="Times New Roman" w:cs="Times New Roman"/>
            <w:sz w:val="24"/>
            <w:szCs w:val="24"/>
          </w:rPr>
          <w:t>е</w:t>
        </w:r>
        <w:r w:rsidRPr="00AE6AEE">
          <w:rPr>
            <w:rFonts w:ascii="Times New Roman" w:hAnsi="Times New Roman" w:cs="Times New Roman"/>
            <w:sz w:val="24"/>
            <w:szCs w:val="24"/>
          </w:rPr>
          <w:t xml:space="preserve"> </w:t>
        </w:r>
        <w:r w:rsidR="00AE6AEE" w:rsidRPr="00AE6AEE">
          <w:rPr>
            <w:rFonts w:ascii="Times New Roman" w:hAnsi="Times New Roman" w:cs="Times New Roman"/>
            <w:sz w:val="24"/>
            <w:szCs w:val="24"/>
          </w:rPr>
          <w:t>1</w:t>
        </w:r>
        <w:r w:rsidRPr="00AE6AEE">
          <w:rPr>
            <w:rFonts w:ascii="Times New Roman" w:hAnsi="Times New Roman" w:cs="Times New Roman"/>
            <w:sz w:val="24"/>
            <w:szCs w:val="24"/>
          </w:rPr>
          <w:t>.2 раздела 3</w:t>
        </w:r>
      </w:hyperlink>
      <w:r w:rsidRPr="00AE6AEE">
        <w:rPr>
          <w:rFonts w:ascii="Times New Roman" w:hAnsi="Times New Roman" w:cs="Times New Roman"/>
          <w:sz w:val="24"/>
          <w:szCs w:val="24"/>
        </w:rPr>
        <w:t xml:space="preserve"> настоящего административного регламента.</w:t>
      </w:r>
    </w:p>
    <w:p w:rsidR="00AE6AEE" w:rsidRPr="00110ADE" w:rsidRDefault="00AE6AEE" w:rsidP="00AE6AEE">
      <w:pPr>
        <w:suppressAutoHyphens/>
        <w:spacing w:after="0" w:line="240" w:lineRule="auto"/>
        <w:ind w:firstLine="709"/>
        <w:jc w:val="both"/>
        <w:rPr>
          <w:rFonts w:ascii="Times New Roman" w:hAnsi="Times New Roman" w:cs="Times New Roman"/>
          <w:sz w:val="24"/>
          <w:szCs w:val="24"/>
        </w:rPr>
      </w:pPr>
      <w:r w:rsidRPr="00110ADE">
        <w:rPr>
          <w:rFonts w:ascii="Times New Roman" w:hAnsi="Times New Roman" w:cs="Times New Roman"/>
          <w:sz w:val="24"/>
          <w:szCs w:val="24"/>
        </w:rPr>
        <w:t>При поступлении документов, указанных в пункте</w:t>
      </w:r>
      <w:r>
        <w:rPr>
          <w:rFonts w:ascii="Times New Roman" w:hAnsi="Times New Roman" w:cs="Times New Roman"/>
          <w:sz w:val="24"/>
          <w:szCs w:val="24"/>
        </w:rPr>
        <w:t xml:space="preserve"> 6</w:t>
      </w:r>
      <w:r w:rsidRPr="00110ADE">
        <w:rPr>
          <w:rFonts w:ascii="Times New Roman" w:hAnsi="Times New Roman" w:cs="Times New Roman"/>
          <w:sz w:val="24"/>
          <w:szCs w:val="24"/>
        </w:rPr>
        <w:t xml:space="preserve"> административного регламента подписанных усиленной квалифицированной электронной подписью, администрацией проводится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выдаче сертификата, предусматривающая проверку соблюдения условий, указанных в статье 11 Федерального закона № 63-ФЗ (далее - проверка квалифицированной подписи).</w:t>
      </w:r>
    </w:p>
    <w:p w:rsidR="00AE6AEE" w:rsidRPr="00110ADE" w:rsidRDefault="00AE6AEE" w:rsidP="00AE6AEE">
      <w:pPr>
        <w:suppressAutoHyphens/>
        <w:spacing w:after="0" w:line="240" w:lineRule="auto"/>
        <w:ind w:firstLine="709"/>
        <w:jc w:val="both"/>
        <w:rPr>
          <w:rFonts w:ascii="Times New Roman" w:hAnsi="Times New Roman" w:cs="Times New Roman"/>
          <w:sz w:val="24"/>
          <w:szCs w:val="24"/>
        </w:rPr>
      </w:pPr>
      <w:proofErr w:type="gramStart"/>
      <w:r w:rsidRPr="00110ADE">
        <w:rPr>
          <w:rFonts w:ascii="Times New Roman" w:hAnsi="Times New Roman" w:cs="Times New Roman"/>
          <w:sz w:val="24"/>
          <w:szCs w:val="24"/>
        </w:rPr>
        <w:t>Проверка квалифицированной подписи осуществляется администрацией</w:t>
      </w:r>
      <w:r w:rsidR="003A0714">
        <w:rPr>
          <w:rFonts w:ascii="Times New Roman" w:hAnsi="Times New Roman" w:cs="Times New Roman"/>
          <w:sz w:val="24"/>
          <w:szCs w:val="24"/>
        </w:rPr>
        <w:t xml:space="preserve"> </w:t>
      </w:r>
      <w:r w:rsidRPr="00110ADE">
        <w:rPr>
          <w:rFonts w:ascii="Times New Roman" w:hAnsi="Times New Roman" w:cs="Times New Roman"/>
          <w:sz w:val="24"/>
          <w:szCs w:val="24"/>
        </w:rPr>
        <w:t>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w:t>
      </w:r>
      <w:proofErr w:type="gramEnd"/>
      <w:r w:rsidRPr="00110ADE">
        <w:rPr>
          <w:rFonts w:ascii="Times New Roman" w:hAnsi="Times New Roman" w:cs="Times New Roman"/>
          <w:sz w:val="24"/>
          <w:szCs w:val="24"/>
        </w:rPr>
        <w:t xml:space="preserve"> предоставления государственных услуг».</w:t>
      </w:r>
    </w:p>
    <w:p w:rsidR="00AE6AEE" w:rsidRDefault="00AE6AEE" w:rsidP="00AE6AEE">
      <w:pPr>
        <w:suppressAutoHyphens/>
        <w:spacing w:after="0" w:line="240" w:lineRule="auto"/>
        <w:ind w:firstLine="709"/>
        <w:jc w:val="both"/>
        <w:rPr>
          <w:rFonts w:ascii="Times New Roman" w:hAnsi="Times New Roman" w:cs="Times New Roman"/>
          <w:sz w:val="24"/>
          <w:szCs w:val="24"/>
        </w:rPr>
      </w:pPr>
      <w:proofErr w:type="gramStart"/>
      <w:r w:rsidRPr="00110ADE">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трех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(его уполномоченному представителю) уведомление об этом в электронной форме с указанием пунктов статьи 11 Федерального закона</w:t>
      </w:r>
      <w:proofErr w:type="gramEnd"/>
      <w:r w:rsidRPr="00110ADE">
        <w:rPr>
          <w:rFonts w:ascii="Times New Roman" w:hAnsi="Times New Roman" w:cs="Times New Roman"/>
          <w:sz w:val="24"/>
          <w:szCs w:val="24"/>
        </w:rPr>
        <w:t xml:space="preserve"> № 63-ФЗ, которые послужили основанием для принятия указанного решения.</w:t>
      </w:r>
    </w:p>
    <w:p w:rsidR="003A0714" w:rsidRPr="00110ADE" w:rsidRDefault="003A0714" w:rsidP="00AE6AEE">
      <w:pPr>
        <w:suppressAutoHyphens/>
        <w:spacing w:after="0" w:line="240" w:lineRule="auto"/>
        <w:ind w:firstLine="709"/>
        <w:jc w:val="both"/>
        <w:rPr>
          <w:rFonts w:ascii="Times New Roman" w:hAnsi="Times New Roman" w:cs="Times New Roman"/>
          <w:sz w:val="24"/>
          <w:szCs w:val="24"/>
        </w:rPr>
      </w:pPr>
    </w:p>
    <w:p w:rsidR="00AE6AEE" w:rsidRPr="00933441" w:rsidRDefault="00AE6AEE" w:rsidP="00AE6AEE">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Pr="00933441">
        <w:rPr>
          <w:rFonts w:ascii="Times New Roman" w:hAnsi="Times New Roman" w:cs="Times New Roman"/>
          <w:b/>
          <w:sz w:val="24"/>
          <w:szCs w:val="24"/>
        </w:rPr>
        <w:t>. Особенности предоставления муниципальной услуги в МФЦ</w:t>
      </w:r>
    </w:p>
    <w:p w:rsidR="00AE6AEE" w:rsidRPr="0009487B" w:rsidRDefault="007466BB" w:rsidP="00AE6AEE">
      <w:pPr>
        <w:pStyle w:val="a5"/>
        <w:widowControl w:val="0"/>
        <w:numPr>
          <w:ilvl w:val="1"/>
          <w:numId w:val="19"/>
        </w:numPr>
        <w:autoSpaceDE w:val="0"/>
        <w:autoSpaceDN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AE6AEE" w:rsidRPr="0009487B">
        <w:rPr>
          <w:rFonts w:ascii="Times New Roman" w:hAnsi="Times New Roman" w:cs="Times New Roman"/>
          <w:sz w:val="24"/>
          <w:szCs w:val="24"/>
        </w:rPr>
        <w:t>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AE6AEE" w:rsidRPr="00933441" w:rsidRDefault="00AE6AEE" w:rsidP="00AE6AEE">
      <w:pPr>
        <w:pStyle w:val="a5"/>
        <w:numPr>
          <w:ilvl w:val="0"/>
          <w:numId w:val="17"/>
        </w:numPr>
        <w:spacing w:after="0" w:line="240" w:lineRule="auto"/>
        <w:ind w:left="0" w:firstLine="0"/>
        <w:contextualSpacing w:val="0"/>
        <w:rPr>
          <w:rFonts w:ascii="Times New Roman" w:hAnsi="Times New Roman" w:cs="Times New Roman"/>
          <w:sz w:val="24"/>
          <w:szCs w:val="24"/>
        </w:rPr>
      </w:pPr>
      <w:r w:rsidRPr="00933441">
        <w:rPr>
          <w:rFonts w:ascii="Times New Roman" w:hAnsi="Times New Roman" w:cs="Times New Roman"/>
          <w:sz w:val="24"/>
          <w:szCs w:val="24"/>
        </w:rPr>
        <w:t>Информирование (консультация) по порядку предоставления муниципальной услуги;</w:t>
      </w:r>
    </w:p>
    <w:p w:rsidR="00AE6AEE" w:rsidRPr="00933441" w:rsidRDefault="00AE6AEE" w:rsidP="00AE6AEE">
      <w:pPr>
        <w:pStyle w:val="a5"/>
        <w:widowControl w:val="0"/>
        <w:numPr>
          <w:ilvl w:val="0"/>
          <w:numId w:val="17"/>
        </w:numPr>
        <w:autoSpaceDE w:val="0"/>
        <w:autoSpaceDN w:val="0"/>
        <w:spacing w:after="0" w:line="240" w:lineRule="auto"/>
        <w:ind w:left="0" w:firstLine="0"/>
        <w:contextualSpacing w:val="0"/>
        <w:jc w:val="both"/>
        <w:rPr>
          <w:rFonts w:ascii="Times New Roman" w:hAnsi="Times New Roman" w:cs="Times New Roman"/>
          <w:sz w:val="24"/>
          <w:szCs w:val="24"/>
        </w:rPr>
      </w:pPr>
      <w:r w:rsidRPr="00933441">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AE6AEE" w:rsidRPr="00933441" w:rsidRDefault="00AE6AEE" w:rsidP="00AE6AEE">
      <w:pPr>
        <w:pStyle w:val="a5"/>
        <w:numPr>
          <w:ilvl w:val="0"/>
          <w:numId w:val="17"/>
        </w:numPr>
        <w:spacing w:after="0" w:line="240" w:lineRule="auto"/>
        <w:ind w:left="0" w:firstLine="0"/>
        <w:contextualSpacing w:val="0"/>
        <w:jc w:val="both"/>
        <w:rPr>
          <w:rFonts w:ascii="Times New Roman" w:hAnsi="Times New Roman" w:cs="Times New Roman"/>
          <w:sz w:val="24"/>
          <w:szCs w:val="24"/>
        </w:rPr>
      </w:pPr>
      <w:r w:rsidRPr="00933441">
        <w:rPr>
          <w:rFonts w:ascii="Times New Roman" w:hAnsi="Times New Roman" w:cs="Times New Roman"/>
          <w:sz w:val="24"/>
          <w:szCs w:val="24"/>
        </w:rPr>
        <w:lastRenderedPageBreak/>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E6AEE" w:rsidRPr="0009487B" w:rsidRDefault="00AE6AEE" w:rsidP="003A07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Pr="0009487B">
        <w:rPr>
          <w:rFonts w:ascii="Times New Roman" w:hAnsi="Times New Roman" w:cs="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AE6AEE" w:rsidRPr="00933441" w:rsidRDefault="00AE6AEE" w:rsidP="00AE6AEE">
      <w:pPr>
        <w:suppressAutoHyphens/>
        <w:spacing w:after="0" w:line="240" w:lineRule="auto"/>
        <w:ind w:firstLine="284"/>
        <w:jc w:val="both"/>
        <w:rPr>
          <w:rFonts w:ascii="Times New Roman" w:hAnsi="Times New Roman" w:cs="Times New Roman"/>
          <w:sz w:val="24"/>
          <w:szCs w:val="24"/>
        </w:rPr>
      </w:pPr>
      <w:r w:rsidRPr="00933441">
        <w:rPr>
          <w:rFonts w:ascii="Times New Roman" w:hAnsi="Times New Roman" w:cs="Times New Roman"/>
          <w:sz w:val="24"/>
          <w:szCs w:val="24"/>
        </w:rPr>
        <w:t xml:space="preserve">       </w:t>
      </w:r>
      <w:r>
        <w:rPr>
          <w:rFonts w:ascii="Times New Roman" w:hAnsi="Times New Roman" w:cs="Times New Roman"/>
          <w:sz w:val="24"/>
          <w:szCs w:val="24"/>
        </w:rPr>
        <w:t>3.3.</w:t>
      </w:r>
      <w:r w:rsidRPr="00933441">
        <w:rPr>
          <w:rFonts w:ascii="Times New Roman" w:hAnsi="Times New Roman" w:cs="Times New Roman"/>
          <w:sz w:val="24"/>
          <w:szCs w:val="24"/>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AE6AEE" w:rsidRPr="00933441" w:rsidRDefault="00AE6AEE" w:rsidP="00AE6AEE">
      <w:pPr>
        <w:pStyle w:val="a5"/>
        <w:numPr>
          <w:ilvl w:val="0"/>
          <w:numId w:val="18"/>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срок предоставления муниципальной услуги;</w:t>
      </w:r>
    </w:p>
    <w:p w:rsidR="00AE6AEE" w:rsidRPr="00933441" w:rsidRDefault="00AE6AEE" w:rsidP="00AE6AEE">
      <w:pPr>
        <w:pStyle w:val="a5"/>
        <w:numPr>
          <w:ilvl w:val="0"/>
          <w:numId w:val="18"/>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E6AEE" w:rsidRPr="00933441" w:rsidRDefault="00AE6AEE" w:rsidP="00AE6AEE">
      <w:pPr>
        <w:pStyle w:val="a5"/>
        <w:numPr>
          <w:ilvl w:val="0"/>
          <w:numId w:val="18"/>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AE6AEE" w:rsidRPr="00933441" w:rsidRDefault="00AE6AEE" w:rsidP="00AE6AEE">
      <w:pPr>
        <w:pStyle w:val="a5"/>
        <w:numPr>
          <w:ilvl w:val="0"/>
          <w:numId w:val="18"/>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AE6AEE" w:rsidRPr="00933441" w:rsidRDefault="00AE6AEE" w:rsidP="00AE6AEE">
      <w:pPr>
        <w:pStyle w:val="a5"/>
        <w:numPr>
          <w:ilvl w:val="0"/>
          <w:numId w:val="18"/>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E6AEE" w:rsidRPr="00933441" w:rsidRDefault="00AE6AEE" w:rsidP="00AE6AEE">
      <w:pPr>
        <w:pStyle w:val="a5"/>
        <w:numPr>
          <w:ilvl w:val="0"/>
          <w:numId w:val="18"/>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режим работы и адреса иных МФЦ и привлекаемых организаций, находящихся на территории субъекта Российской Федерации;</w:t>
      </w:r>
    </w:p>
    <w:p w:rsidR="00AE6AEE" w:rsidRPr="00933441" w:rsidRDefault="00AE6AEE" w:rsidP="00AE6AEE">
      <w:pPr>
        <w:pStyle w:val="a5"/>
        <w:numPr>
          <w:ilvl w:val="0"/>
          <w:numId w:val="18"/>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E6AEE" w:rsidRPr="0009487B" w:rsidRDefault="00AE6AEE" w:rsidP="00AE6AEE">
      <w:pPr>
        <w:pStyle w:val="a5"/>
        <w:numPr>
          <w:ilvl w:val="1"/>
          <w:numId w:val="20"/>
        </w:numPr>
        <w:spacing w:after="0" w:line="240" w:lineRule="auto"/>
        <w:ind w:left="142" w:firstLine="709"/>
        <w:jc w:val="both"/>
        <w:rPr>
          <w:rFonts w:ascii="Times New Roman" w:hAnsi="Times New Roman" w:cs="Times New Roman"/>
          <w:sz w:val="24"/>
          <w:szCs w:val="24"/>
        </w:rPr>
      </w:pPr>
      <w:r w:rsidRPr="0009487B">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AE6AEE" w:rsidRPr="00933441" w:rsidRDefault="00AE6AEE" w:rsidP="00AE6AEE">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w:t>
      </w:r>
      <w:r>
        <w:rPr>
          <w:rFonts w:ascii="Times New Roman" w:hAnsi="Times New Roman" w:cs="Times New Roman"/>
          <w:sz w:val="24"/>
          <w:szCs w:val="24"/>
        </w:rPr>
        <w:t>5</w:t>
      </w:r>
      <w:r w:rsidRPr="00933441">
        <w:rPr>
          <w:rFonts w:ascii="Times New Roman" w:hAnsi="Times New Roman" w:cs="Times New Roman"/>
          <w:sz w:val="24"/>
          <w:szCs w:val="24"/>
        </w:rPr>
        <w:t>.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AE6AEE" w:rsidRPr="00933441" w:rsidRDefault="00AE6AEE" w:rsidP="00AE6AEE">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w:t>
      </w:r>
      <w:r>
        <w:rPr>
          <w:rFonts w:ascii="Times New Roman" w:hAnsi="Times New Roman" w:cs="Times New Roman"/>
          <w:sz w:val="24"/>
          <w:szCs w:val="24"/>
        </w:rPr>
        <w:t>6</w:t>
      </w:r>
      <w:r w:rsidRPr="00933441">
        <w:rPr>
          <w:rFonts w:ascii="Times New Roman" w:hAnsi="Times New Roman" w:cs="Times New Roman"/>
          <w:sz w:val="24"/>
          <w:szCs w:val="24"/>
        </w:rPr>
        <w:t>.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933441">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AE6AEE" w:rsidRPr="00933441" w:rsidRDefault="00AE6AEE" w:rsidP="00AE6AEE">
      <w:pPr>
        <w:pStyle w:val="a5"/>
        <w:numPr>
          <w:ilvl w:val="0"/>
          <w:numId w:val="16"/>
        </w:numPr>
        <w:spacing w:after="0" w:line="240" w:lineRule="auto"/>
        <w:contextualSpacing w:val="0"/>
        <w:jc w:val="both"/>
        <w:rPr>
          <w:rFonts w:ascii="Times New Roman" w:hAnsi="Times New Roman" w:cs="Times New Roman"/>
          <w:sz w:val="24"/>
          <w:szCs w:val="24"/>
        </w:rPr>
      </w:pPr>
      <w:r w:rsidRPr="00933441">
        <w:rPr>
          <w:rFonts w:ascii="Times New Roman" w:hAnsi="Times New Roman" w:cs="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AE6AEE" w:rsidRPr="00933441" w:rsidRDefault="00AE6AEE" w:rsidP="00AE6AEE">
      <w:pPr>
        <w:pStyle w:val="a5"/>
        <w:numPr>
          <w:ilvl w:val="0"/>
          <w:numId w:val="16"/>
        </w:numPr>
        <w:spacing w:after="0" w:line="240" w:lineRule="auto"/>
        <w:contextualSpacing w:val="0"/>
        <w:jc w:val="both"/>
        <w:rPr>
          <w:rFonts w:ascii="Times New Roman" w:hAnsi="Times New Roman" w:cs="Times New Roman"/>
          <w:sz w:val="24"/>
          <w:szCs w:val="24"/>
        </w:rPr>
      </w:pPr>
      <w:r w:rsidRPr="00933441">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AE6AEE" w:rsidRPr="00933441" w:rsidRDefault="00AE6AEE" w:rsidP="00AE6A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33441">
        <w:rPr>
          <w:rFonts w:ascii="Times New Roman" w:hAnsi="Times New Roman" w:cs="Times New Roman"/>
          <w:sz w:val="24"/>
          <w:szCs w:val="24"/>
        </w:rPr>
        <w:t>3.</w:t>
      </w:r>
      <w:r>
        <w:rPr>
          <w:rFonts w:ascii="Times New Roman" w:hAnsi="Times New Roman" w:cs="Times New Roman"/>
          <w:sz w:val="24"/>
          <w:szCs w:val="24"/>
        </w:rPr>
        <w:t>7</w:t>
      </w:r>
      <w:r w:rsidRPr="00933441">
        <w:rPr>
          <w:rFonts w:ascii="Times New Roman" w:hAnsi="Times New Roman" w:cs="Times New Roman"/>
          <w:sz w:val="24"/>
          <w:szCs w:val="24"/>
        </w:rPr>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933441">
        <w:rPr>
          <w:rFonts w:ascii="Times New Roman" w:hAnsi="Times New Roman" w:cs="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AE6AEE" w:rsidRPr="00933441" w:rsidRDefault="00AE6AEE" w:rsidP="00AE6AEE">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w:t>
      </w:r>
      <w:r>
        <w:rPr>
          <w:rFonts w:ascii="Times New Roman" w:hAnsi="Times New Roman" w:cs="Times New Roman"/>
          <w:sz w:val="24"/>
          <w:szCs w:val="24"/>
        </w:rPr>
        <w:t>8</w:t>
      </w:r>
      <w:r w:rsidRPr="00933441">
        <w:rPr>
          <w:rFonts w:ascii="Times New Roman" w:hAnsi="Times New Roman" w:cs="Times New Roman"/>
          <w:sz w:val="24"/>
          <w:szCs w:val="24"/>
        </w:rPr>
        <w:t xml:space="preserve">. </w:t>
      </w:r>
      <w:proofErr w:type="gramStart"/>
      <w:r w:rsidRPr="00933441">
        <w:rPr>
          <w:rFonts w:ascii="Times New Roman" w:hAnsi="Times New Roman" w:cs="Times New Roman"/>
          <w:sz w:val="24"/>
          <w:szCs w:val="24"/>
        </w:rPr>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w:t>
      </w:r>
      <w:r w:rsidRPr="00933441">
        <w:rPr>
          <w:rFonts w:ascii="Times New Roman" w:hAnsi="Times New Roman" w:cs="Times New Roman"/>
          <w:sz w:val="24"/>
          <w:szCs w:val="24"/>
        </w:rPr>
        <w:lastRenderedPageBreak/>
        <w:t>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933441">
        <w:rPr>
          <w:rFonts w:ascii="Times New Roman" w:hAnsi="Times New Roman" w:cs="Times New Roman"/>
          <w:sz w:val="24"/>
          <w:szCs w:val="24"/>
        </w:rPr>
        <w:t xml:space="preserve"> </w:t>
      </w:r>
      <w:proofErr w:type="gramStart"/>
      <w:r w:rsidRPr="00933441">
        <w:rPr>
          <w:rFonts w:ascii="Times New Roman" w:hAnsi="Times New Roman" w:cs="Times New Roman"/>
          <w:sz w:val="24"/>
          <w:szCs w:val="24"/>
        </w:rPr>
        <w:t>предоставлены заявителем в соответствии с требованиями административных регламентов) и расписки, подписанной заявителем.</w:t>
      </w:r>
      <w:proofErr w:type="gramEnd"/>
      <w:r w:rsidRPr="00933441">
        <w:rPr>
          <w:rFonts w:ascii="Times New Roman" w:hAnsi="Times New Roman" w:cs="Times New Roman"/>
          <w:sz w:val="24"/>
          <w:szCs w:val="24"/>
        </w:rPr>
        <w:t xml:space="preserve"> Заявление, документы, представленные заявителем, и расписка после сканирования возвращаются заявителю.</w:t>
      </w:r>
    </w:p>
    <w:p w:rsidR="00AE6AEE" w:rsidRPr="00E409AB" w:rsidRDefault="00AE6AEE" w:rsidP="00AE6AEE">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w:t>
      </w:r>
      <w:r>
        <w:rPr>
          <w:rFonts w:ascii="Times New Roman" w:hAnsi="Times New Roman" w:cs="Times New Roman"/>
          <w:sz w:val="24"/>
          <w:szCs w:val="24"/>
        </w:rPr>
        <w:t>9</w:t>
      </w:r>
      <w:r w:rsidRPr="00933441">
        <w:rPr>
          <w:rFonts w:ascii="Times New Roman" w:hAnsi="Times New Roman" w:cs="Times New Roman"/>
          <w:sz w:val="24"/>
          <w:szCs w:val="24"/>
        </w:rPr>
        <w:t xml:space="preserve">. </w:t>
      </w:r>
      <w:r w:rsidRPr="009E56CF">
        <w:rPr>
          <w:rFonts w:ascii="Times New Roman" w:hAnsi="Times New Roman" w:cs="Times New Roman"/>
          <w:sz w:val="24"/>
          <w:szCs w:val="24"/>
        </w:rPr>
        <w:t>Принятые у заявителя документы, заявление и расписка передаются в электронном виде в уполномоченный орган по защищенным каналам связи.  Не подлежат сканированию и передаются на бумажных носителях документы, предоставленные заявителем, объем которых превышает 20 листов и (или) прошитые, пронумерованные, скрепленные печатью, в том числе:</w:t>
      </w:r>
    </w:p>
    <w:p w:rsidR="00AE6AEE" w:rsidRPr="00E409AB" w:rsidRDefault="00AE6AEE" w:rsidP="00AE6AEE">
      <w:pPr>
        <w:spacing w:after="0" w:line="240" w:lineRule="auto"/>
        <w:ind w:firstLine="709"/>
        <w:jc w:val="both"/>
        <w:rPr>
          <w:rFonts w:ascii="Times New Roman" w:hAnsi="Times New Roman" w:cs="Times New Roman"/>
          <w:sz w:val="24"/>
          <w:szCs w:val="24"/>
        </w:rPr>
      </w:pPr>
      <w:r w:rsidRPr="00E409AB">
        <w:rPr>
          <w:rFonts w:ascii="Times New Roman" w:hAnsi="Times New Roman" w:cs="Times New Roman"/>
          <w:sz w:val="24"/>
          <w:szCs w:val="24"/>
        </w:rPr>
        <w:t>а)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AE6AEE" w:rsidRPr="00E409AB" w:rsidRDefault="00AE6AEE" w:rsidP="00AE6AEE">
      <w:pPr>
        <w:spacing w:after="0" w:line="240" w:lineRule="auto"/>
        <w:ind w:firstLine="709"/>
        <w:jc w:val="both"/>
        <w:rPr>
          <w:rFonts w:ascii="Times New Roman" w:hAnsi="Times New Roman" w:cs="Times New Roman"/>
          <w:sz w:val="24"/>
          <w:szCs w:val="24"/>
        </w:rPr>
      </w:pPr>
      <w:proofErr w:type="gramStart"/>
      <w:r w:rsidRPr="00E409AB">
        <w:rPr>
          <w:rFonts w:ascii="Times New Roman" w:hAnsi="Times New Roman" w:cs="Times New Roman"/>
          <w:sz w:val="24"/>
          <w:szCs w:val="24"/>
        </w:rPr>
        <w:t>б)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roofErr w:type="gramEnd"/>
    </w:p>
    <w:p w:rsidR="00AE6AEE" w:rsidRDefault="00AE6AEE" w:rsidP="00AE6AEE">
      <w:pPr>
        <w:spacing w:after="0" w:line="240" w:lineRule="auto"/>
        <w:ind w:firstLine="709"/>
        <w:jc w:val="both"/>
        <w:rPr>
          <w:rFonts w:ascii="Times New Roman" w:hAnsi="Times New Roman" w:cs="Times New Roman"/>
          <w:sz w:val="24"/>
          <w:szCs w:val="24"/>
        </w:rPr>
      </w:pPr>
      <w:proofErr w:type="gramStart"/>
      <w:r w:rsidRPr="00E409AB">
        <w:rPr>
          <w:rFonts w:ascii="Times New Roman" w:hAnsi="Times New Roman" w:cs="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установленным в Положении требованиям</w:t>
      </w:r>
      <w:r>
        <w:rPr>
          <w:rFonts w:ascii="Times New Roman" w:hAnsi="Times New Roman" w:cs="Times New Roman"/>
          <w:sz w:val="24"/>
          <w:szCs w:val="24"/>
        </w:rPr>
        <w:t>)</w:t>
      </w:r>
      <w:r w:rsidRPr="00E409AB">
        <w:rPr>
          <w:rFonts w:ascii="Times New Roman" w:hAnsi="Times New Roman" w:cs="Times New Roman"/>
          <w:sz w:val="24"/>
          <w:szCs w:val="24"/>
        </w:rPr>
        <w:t>.</w:t>
      </w:r>
      <w:proofErr w:type="gramEnd"/>
    </w:p>
    <w:p w:rsidR="003A0714" w:rsidRDefault="003A0714" w:rsidP="00AE6AEE">
      <w:pPr>
        <w:spacing w:after="0" w:line="240" w:lineRule="auto"/>
        <w:ind w:firstLine="709"/>
        <w:jc w:val="both"/>
        <w:rPr>
          <w:rFonts w:ascii="Times New Roman" w:hAnsi="Times New Roman" w:cs="Times New Roman"/>
          <w:sz w:val="24"/>
          <w:szCs w:val="24"/>
        </w:rPr>
      </w:pPr>
    </w:p>
    <w:p w:rsidR="00AE6AEE" w:rsidRPr="003A0714" w:rsidRDefault="00AE6AEE" w:rsidP="003A0714">
      <w:pPr>
        <w:pStyle w:val="a5"/>
        <w:numPr>
          <w:ilvl w:val="0"/>
          <w:numId w:val="20"/>
        </w:numPr>
        <w:spacing w:after="0" w:line="240" w:lineRule="auto"/>
        <w:jc w:val="both"/>
        <w:rPr>
          <w:rFonts w:ascii="Times New Roman" w:hAnsi="Times New Roman" w:cs="Times New Roman"/>
          <w:b/>
          <w:sz w:val="24"/>
          <w:szCs w:val="24"/>
        </w:rPr>
      </w:pPr>
      <w:r w:rsidRPr="003A0714">
        <w:rPr>
          <w:rFonts w:ascii="Times New Roman" w:hAnsi="Times New Roman" w:cs="Times New Roman"/>
          <w:b/>
          <w:sz w:val="24"/>
          <w:szCs w:val="24"/>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A0714" w:rsidRDefault="003A0714" w:rsidP="003A0714">
      <w:pPr>
        <w:spacing w:after="0" w:line="240" w:lineRule="auto"/>
        <w:ind w:firstLine="360"/>
        <w:jc w:val="both"/>
        <w:rPr>
          <w:rFonts w:ascii="Times New Roman" w:hAnsi="Times New Roman" w:cs="Times New Roman"/>
          <w:b/>
          <w:sz w:val="24"/>
          <w:szCs w:val="24"/>
        </w:rPr>
      </w:pPr>
    </w:p>
    <w:p w:rsidR="00AE6AEE" w:rsidRPr="00933441" w:rsidRDefault="00AE6AEE" w:rsidP="003A0714">
      <w:pPr>
        <w:spacing w:after="0" w:line="240" w:lineRule="auto"/>
        <w:ind w:firstLine="360"/>
        <w:jc w:val="both"/>
        <w:rPr>
          <w:rFonts w:ascii="Times New Roman" w:hAnsi="Times New Roman" w:cs="Times New Roman"/>
          <w:sz w:val="24"/>
          <w:szCs w:val="24"/>
        </w:rPr>
      </w:pPr>
      <w:r w:rsidRPr="00933441">
        <w:rPr>
          <w:rFonts w:ascii="Times New Roman" w:hAnsi="Times New Roman" w:cs="Times New Roman"/>
          <w:sz w:val="24"/>
          <w:szCs w:val="24"/>
        </w:rPr>
        <w:t xml:space="preserve">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AE6AEE" w:rsidRPr="00933441" w:rsidRDefault="00AE6AEE" w:rsidP="00AE6AEE">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E6AEE" w:rsidRPr="00933441" w:rsidRDefault="00AE6AEE" w:rsidP="00AE6AEE">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E6AEE" w:rsidRPr="00933441" w:rsidRDefault="00AE6AEE" w:rsidP="00AE6AEE">
      <w:pPr>
        <w:pStyle w:val="a5"/>
        <w:numPr>
          <w:ilvl w:val="0"/>
          <w:numId w:val="21"/>
        </w:numPr>
        <w:spacing w:after="0" w:line="24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E6AEE" w:rsidRPr="00933441" w:rsidRDefault="00AE6AEE" w:rsidP="00AE6AEE">
      <w:pPr>
        <w:pStyle w:val="a5"/>
        <w:numPr>
          <w:ilvl w:val="0"/>
          <w:numId w:val="21"/>
        </w:numPr>
        <w:spacing w:after="0" w:line="24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 xml:space="preserve">изготовление, </w:t>
      </w:r>
      <w:proofErr w:type="gramStart"/>
      <w:r w:rsidRPr="00933441">
        <w:rPr>
          <w:rFonts w:ascii="Times New Roman" w:hAnsi="Times New Roman" w:cs="Times New Roman"/>
          <w:sz w:val="24"/>
          <w:szCs w:val="24"/>
        </w:rPr>
        <w:t>заверение экземпляра</w:t>
      </w:r>
      <w:proofErr w:type="gramEnd"/>
      <w:r w:rsidRPr="00933441">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E6AEE" w:rsidRPr="00933441" w:rsidRDefault="00AE6AEE" w:rsidP="00AE6AEE">
      <w:pPr>
        <w:pStyle w:val="a5"/>
        <w:numPr>
          <w:ilvl w:val="0"/>
          <w:numId w:val="21"/>
        </w:numPr>
        <w:spacing w:after="0" w:line="24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учет выдачи экземпляров электронных документов на бумажном носителе.</w:t>
      </w:r>
    </w:p>
    <w:p w:rsidR="00AE6AEE" w:rsidRPr="00933441" w:rsidRDefault="00AE6AEE" w:rsidP="00AE6AEE">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AE6AEE" w:rsidRPr="00933441" w:rsidRDefault="00AE6AEE" w:rsidP="00AE6AEE">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5. </w:t>
      </w:r>
      <w:proofErr w:type="gramStart"/>
      <w:r w:rsidRPr="00933441">
        <w:rPr>
          <w:rFonts w:ascii="Times New Roman" w:hAnsi="Times New Roman" w:cs="Times New Roman"/>
          <w:sz w:val="24"/>
          <w:szCs w:val="24"/>
        </w:rPr>
        <w:t xml:space="preserve">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w:t>
      </w:r>
      <w:r w:rsidRPr="00933441">
        <w:rPr>
          <w:rFonts w:ascii="Times New Roman" w:hAnsi="Times New Roman" w:cs="Times New Roman"/>
          <w:sz w:val="24"/>
          <w:szCs w:val="24"/>
        </w:rPr>
        <w:lastRenderedPageBreak/>
        <w:t>и коммуникационной инфраструктуры, и выдачу заявителям на основании такой информации документов</w:t>
      </w:r>
      <w:proofErr w:type="gramEnd"/>
      <w:r w:rsidRPr="00933441">
        <w:rPr>
          <w:rFonts w:ascii="Times New Roman" w:hAnsi="Times New Roman" w:cs="Times New Roman"/>
          <w:sz w:val="24"/>
          <w:szCs w:val="24"/>
        </w:rPr>
        <w:t xml:space="preserve">, включая составление на бумажном носителе и </w:t>
      </w:r>
      <w:proofErr w:type="gramStart"/>
      <w:r w:rsidRPr="00933441">
        <w:rPr>
          <w:rFonts w:ascii="Times New Roman" w:hAnsi="Times New Roman" w:cs="Times New Roman"/>
          <w:sz w:val="24"/>
          <w:szCs w:val="24"/>
        </w:rPr>
        <w:t>заверение выписок</w:t>
      </w:r>
      <w:proofErr w:type="gramEnd"/>
      <w:r w:rsidRPr="00933441">
        <w:rPr>
          <w:rFonts w:ascii="Times New Roman" w:hAnsi="Times New Roman" w:cs="Times New Roman"/>
          <w:sz w:val="24"/>
          <w:szCs w:val="24"/>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E6AEE" w:rsidRDefault="00AE6AEE" w:rsidP="00AE6AEE">
      <w:pPr>
        <w:spacing w:after="0" w:line="240" w:lineRule="auto"/>
        <w:ind w:firstLine="709"/>
        <w:jc w:val="both"/>
        <w:rPr>
          <w:rFonts w:ascii="Times New Roman" w:hAnsi="Times New Roman" w:cs="Times New Roman"/>
          <w:sz w:val="24"/>
          <w:szCs w:val="24"/>
        </w:rPr>
      </w:pPr>
    </w:p>
    <w:p w:rsidR="00553927" w:rsidRDefault="00553927" w:rsidP="00553927">
      <w:pPr>
        <w:autoSpaceDE w:val="0"/>
        <w:autoSpaceDN w:val="0"/>
        <w:adjustRightInd w:val="0"/>
        <w:spacing w:after="0" w:line="240" w:lineRule="auto"/>
        <w:jc w:val="both"/>
        <w:rPr>
          <w:rFonts w:ascii="Times New Roman" w:hAnsi="Times New Roman" w:cs="Times New Roman"/>
          <w:sz w:val="28"/>
          <w:szCs w:val="28"/>
        </w:rPr>
      </w:pPr>
    </w:p>
    <w:p w:rsidR="00AE6AEE" w:rsidRPr="00AE6AEE" w:rsidRDefault="00AE6AEE" w:rsidP="00AE6AEE">
      <w:pPr>
        <w:spacing w:after="0"/>
        <w:jc w:val="center"/>
        <w:outlineLvl w:val="0"/>
        <w:rPr>
          <w:rFonts w:ascii="Times New Roman" w:eastAsia="Times New Roman" w:hAnsi="Times New Roman" w:cs="Times New Roman"/>
          <w:sz w:val="24"/>
          <w:szCs w:val="24"/>
          <w:lang w:eastAsia="ru-RU"/>
        </w:rPr>
      </w:pPr>
      <w:r w:rsidRPr="00AE6AEE">
        <w:rPr>
          <w:rFonts w:ascii="Times New Roman" w:hAnsi="Times New Roman" w:cs="Times New Roman"/>
          <w:sz w:val="24"/>
          <w:szCs w:val="24"/>
        </w:rPr>
        <w:t xml:space="preserve">IV. ФОРМЫ </w:t>
      </w:r>
      <w:proofErr w:type="gramStart"/>
      <w:r w:rsidRPr="00AE6AEE">
        <w:rPr>
          <w:rFonts w:ascii="Times New Roman" w:hAnsi="Times New Roman" w:cs="Times New Roman"/>
          <w:sz w:val="24"/>
          <w:szCs w:val="24"/>
        </w:rPr>
        <w:t>КОНТРОЛЯ ЗА</w:t>
      </w:r>
      <w:proofErr w:type="gramEnd"/>
      <w:r w:rsidRPr="00AE6AEE">
        <w:rPr>
          <w:rFonts w:ascii="Times New Roman" w:hAnsi="Times New Roman" w:cs="Times New Roman"/>
          <w:sz w:val="24"/>
          <w:szCs w:val="24"/>
        </w:rPr>
        <w:t xml:space="preserve"> ИСПОЛНЕНИЕМ АДМИНИСТРАТИВНОГО РЕГЛАМЕНТА</w:t>
      </w:r>
    </w:p>
    <w:p w:rsidR="00553927" w:rsidRDefault="00553927" w:rsidP="00553927">
      <w:pPr>
        <w:autoSpaceDE w:val="0"/>
        <w:autoSpaceDN w:val="0"/>
        <w:adjustRightInd w:val="0"/>
        <w:spacing w:after="0" w:line="240" w:lineRule="auto"/>
        <w:jc w:val="both"/>
        <w:rPr>
          <w:rFonts w:ascii="Times New Roman" w:hAnsi="Times New Roman" w:cs="Times New Roman"/>
          <w:sz w:val="28"/>
          <w:szCs w:val="28"/>
        </w:rPr>
      </w:pPr>
    </w:p>
    <w:p w:rsidR="00AE6AEE" w:rsidRPr="002C17F2" w:rsidRDefault="00AE6AEE" w:rsidP="00AE6AEE">
      <w:pPr>
        <w:pStyle w:val="ab"/>
        <w:spacing w:before="0" w:beforeAutospacing="0" w:after="0" w:afterAutospacing="0"/>
        <w:ind w:firstLine="539"/>
        <w:jc w:val="both"/>
      </w:pPr>
      <w:r w:rsidRPr="00AE6AEE">
        <w:t>1</w:t>
      </w:r>
      <w:r w:rsidRPr="002C17F2">
        <w:rPr>
          <w:b/>
        </w:rPr>
        <w:t>.</w:t>
      </w:r>
      <w:r w:rsidRPr="002C17F2">
        <w:t xml:space="preserve"> Текущий </w:t>
      </w:r>
      <w:proofErr w:type="gramStart"/>
      <w:r w:rsidRPr="002C17F2">
        <w:t>контроль за</w:t>
      </w:r>
      <w:proofErr w:type="gramEnd"/>
      <w:r w:rsidRPr="002C17F2">
        <w:t xml:space="preserve"> соблюдением последовательности действий, определенных административными процедурами о предоставлении муниципальной услуги, за соблюдением сроков рассмотрения обращений заявителей, осуществляется начальником отдела </w:t>
      </w:r>
      <w:r>
        <w:t>градостроительства и имущественных отношений.</w:t>
      </w:r>
    </w:p>
    <w:p w:rsidR="00AE6AEE" w:rsidRPr="002C17F2" w:rsidRDefault="00AE6AEE" w:rsidP="00AE6AEE">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C17F2">
        <w:rPr>
          <w:rFonts w:ascii="Times New Roman" w:eastAsia="Times New Roman" w:hAnsi="Times New Roman" w:cs="Times New Roman"/>
          <w:sz w:val="24"/>
          <w:szCs w:val="24"/>
          <w:lang w:eastAsia="ru-RU"/>
        </w:rPr>
        <w:t xml:space="preserve">. Специалисты административного отдела администрации, несут персональную ответственность  </w:t>
      </w:r>
      <w:proofErr w:type="gramStart"/>
      <w:r w:rsidRPr="002C17F2">
        <w:rPr>
          <w:rFonts w:ascii="Times New Roman" w:eastAsia="Times New Roman" w:hAnsi="Times New Roman" w:cs="Times New Roman"/>
          <w:sz w:val="24"/>
          <w:szCs w:val="24"/>
          <w:lang w:eastAsia="ru-RU"/>
        </w:rPr>
        <w:t>за</w:t>
      </w:r>
      <w:proofErr w:type="gramEnd"/>
      <w:r w:rsidRPr="002C17F2">
        <w:rPr>
          <w:rFonts w:ascii="Times New Roman" w:eastAsia="Times New Roman" w:hAnsi="Times New Roman" w:cs="Times New Roman"/>
          <w:sz w:val="24"/>
          <w:szCs w:val="24"/>
          <w:lang w:eastAsia="ru-RU"/>
        </w:rPr>
        <w:t>:</w:t>
      </w:r>
    </w:p>
    <w:p w:rsidR="00AE6AEE" w:rsidRPr="002C17F2" w:rsidRDefault="00AE6AEE" w:rsidP="00AE6AEE">
      <w:pPr>
        <w:spacing w:after="0" w:line="240" w:lineRule="auto"/>
        <w:ind w:firstLine="539"/>
        <w:jc w:val="both"/>
        <w:rPr>
          <w:rFonts w:ascii="Times New Roman" w:eastAsia="Times New Roman" w:hAnsi="Times New Roman" w:cs="Times New Roman"/>
          <w:sz w:val="24"/>
          <w:szCs w:val="24"/>
          <w:lang w:eastAsia="ru-RU"/>
        </w:rPr>
      </w:pPr>
      <w:r w:rsidRPr="002C17F2">
        <w:rPr>
          <w:rFonts w:ascii="Times New Roman" w:eastAsia="Times New Roman" w:hAnsi="Times New Roman" w:cs="Times New Roman"/>
          <w:sz w:val="24"/>
          <w:szCs w:val="24"/>
          <w:lang w:eastAsia="ru-RU"/>
        </w:rPr>
        <w:t>- соблюдение сроков и порядка приема  и регистрации письменных обращений  и  иных документов;</w:t>
      </w:r>
    </w:p>
    <w:p w:rsidR="00AE6AEE" w:rsidRPr="002C17F2" w:rsidRDefault="00AE6AEE" w:rsidP="00AE6AEE">
      <w:pPr>
        <w:spacing w:after="0" w:line="240" w:lineRule="auto"/>
        <w:ind w:firstLine="539"/>
        <w:jc w:val="both"/>
        <w:rPr>
          <w:rFonts w:ascii="Times New Roman" w:eastAsia="Times New Roman" w:hAnsi="Times New Roman" w:cs="Times New Roman"/>
          <w:sz w:val="24"/>
          <w:szCs w:val="24"/>
          <w:lang w:eastAsia="ru-RU"/>
        </w:rPr>
      </w:pPr>
      <w:r w:rsidRPr="002C17F2">
        <w:rPr>
          <w:rFonts w:ascii="Times New Roman" w:eastAsia="Times New Roman" w:hAnsi="Times New Roman" w:cs="Times New Roman"/>
          <w:sz w:val="24"/>
          <w:szCs w:val="24"/>
          <w:lang w:eastAsia="ru-RU"/>
        </w:rPr>
        <w:t xml:space="preserve">- своевременность передачи письменных обращений и иных документов на рассмотрение; </w:t>
      </w:r>
    </w:p>
    <w:p w:rsidR="00AE6AEE" w:rsidRPr="002C17F2" w:rsidRDefault="00AE6AEE" w:rsidP="00AE6AEE">
      <w:pPr>
        <w:spacing w:after="0" w:line="240" w:lineRule="auto"/>
        <w:ind w:firstLine="539"/>
        <w:jc w:val="both"/>
        <w:rPr>
          <w:rFonts w:ascii="Times New Roman" w:eastAsia="Times New Roman" w:hAnsi="Times New Roman" w:cs="Times New Roman"/>
          <w:sz w:val="24"/>
          <w:szCs w:val="24"/>
          <w:lang w:eastAsia="ru-RU"/>
        </w:rPr>
      </w:pPr>
      <w:r w:rsidRPr="002C17F2">
        <w:rPr>
          <w:rFonts w:ascii="Times New Roman" w:eastAsia="Times New Roman" w:hAnsi="Times New Roman" w:cs="Times New Roman"/>
          <w:sz w:val="24"/>
          <w:szCs w:val="24"/>
          <w:lang w:eastAsia="ru-RU"/>
        </w:rPr>
        <w:t>Должностные лица, осуществляющие деятельность по предоставлению муниципальной услуги, несут административную ответственность за нарушение административного регламента в соответствии с действующим законодательством.</w:t>
      </w:r>
    </w:p>
    <w:p w:rsidR="00AE6AEE" w:rsidRPr="002C17F2" w:rsidRDefault="00AE6AEE" w:rsidP="00AE6AEE">
      <w:pPr>
        <w:spacing w:after="0" w:line="240" w:lineRule="auto"/>
        <w:ind w:firstLine="539"/>
        <w:jc w:val="both"/>
        <w:rPr>
          <w:rFonts w:ascii="Times New Roman" w:eastAsia="Times New Roman" w:hAnsi="Times New Roman" w:cs="Times New Roman"/>
          <w:sz w:val="24"/>
          <w:szCs w:val="24"/>
          <w:lang w:eastAsia="ru-RU"/>
        </w:rPr>
      </w:pPr>
      <w:r w:rsidRPr="002C17F2">
        <w:rPr>
          <w:rFonts w:ascii="Times New Roman" w:eastAsia="Times New Roman" w:hAnsi="Times New Roman" w:cs="Times New Roman"/>
          <w:sz w:val="24"/>
          <w:szCs w:val="24"/>
          <w:lang w:eastAsia="ru-RU"/>
        </w:rPr>
        <w:t xml:space="preserve">3. </w:t>
      </w:r>
      <w:proofErr w:type="gramStart"/>
      <w:r w:rsidRPr="002C17F2">
        <w:rPr>
          <w:rFonts w:ascii="Times New Roman" w:eastAsia="Times New Roman" w:hAnsi="Times New Roman" w:cs="Times New Roman"/>
          <w:sz w:val="24"/>
          <w:szCs w:val="24"/>
          <w:lang w:eastAsia="ru-RU"/>
        </w:rPr>
        <w:t>Контроль за</w:t>
      </w:r>
      <w:proofErr w:type="gramEnd"/>
      <w:r w:rsidRPr="002C17F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принятие в пределах компетенции и подготовку ответов на обращения граждан, содержащих жалобы на должностных лиц.</w:t>
      </w:r>
    </w:p>
    <w:p w:rsidR="00AE6AEE" w:rsidRPr="002C17F2" w:rsidRDefault="00AE6AEE" w:rsidP="00AE6AEE">
      <w:pPr>
        <w:spacing w:after="0" w:line="240" w:lineRule="auto"/>
        <w:ind w:firstLine="539"/>
        <w:jc w:val="both"/>
        <w:rPr>
          <w:rFonts w:ascii="Times New Roman" w:eastAsia="Times New Roman" w:hAnsi="Times New Roman" w:cs="Times New Roman"/>
          <w:sz w:val="24"/>
          <w:szCs w:val="24"/>
          <w:lang w:eastAsia="ru-RU"/>
        </w:rPr>
      </w:pPr>
      <w:r w:rsidRPr="002C17F2">
        <w:rPr>
          <w:rFonts w:ascii="Times New Roman" w:eastAsia="Times New Roman" w:hAnsi="Times New Roman" w:cs="Times New Roman"/>
          <w:sz w:val="24"/>
          <w:szCs w:val="24"/>
          <w:lang w:eastAsia="ru-RU"/>
        </w:rPr>
        <w:t xml:space="preserve">По результатам </w:t>
      </w:r>
      <w:proofErr w:type="gramStart"/>
      <w:r w:rsidRPr="002C17F2">
        <w:rPr>
          <w:rFonts w:ascii="Times New Roman" w:eastAsia="Times New Roman" w:hAnsi="Times New Roman" w:cs="Times New Roman"/>
          <w:sz w:val="24"/>
          <w:szCs w:val="24"/>
          <w:lang w:eastAsia="ru-RU"/>
        </w:rPr>
        <w:t>проведенных проверок, оформленных документально в установленном порядке осуществляется</w:t>
      </w:r>
      <w:proofErr w:type="gramEnd"/>
      <w:r w:rsidRPr="002C17F2">
        <w:rPr>
          <w:rFonts w:ascii="Times New Roman" w:eastAsia="Times New Roman" w:hAnsi="Times New Roman" w:cs="Times New Roman"/>
          <w:sz w:val="24"/>
          <w:szCs w:val="24"/>
          <w:lang w:eastAsia="ru-RU"/>
        </w:rPr>
        <w:t xml:space="preserve"> привлечение виновных лиц к ответственности в соответствии с законом.</w:t>
      </w:r>
    </w:p>
    <w:p w:rsidR="00553927" w:rsidRPr="00AE6AEE" w:rsidRDefault="00AE6AEE" w:rsidP="00AE6AEE">
      <w:pPr>
        <w:pStyle w:val="a5"/>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E6AEE">
        <w:rPr>
          <w:rFonts w:ascii="Times New Roman" w:eastAsia="Times New Roman" w:hAnsi="Times New Roman" w:cs="Times New Roman"/>
          <w:sz w:val="24"/>
          <w:szCs w:val="24"/>
          <w:lang w:eastAsia="ru-RU"/>
        </w:rPr>
        <w:t>Проверка полноты и качества предоставления муниципальной услуги осуществляется на основании распоряжения главы администрации Черниговского района.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граждан.</w:t>
      </w:r>
    </w:p>
    <w:p w:rsidR="00AE6AEE" w:rsidRPr="00AE6AEE" w:rsidRDefault="00AE6AEE" w:rsidP="00AE6AEE">
      <w:pPr>
        <w:pStyle w:val="a5"/>
        <w:autoSpaceDE w:val="0"/>
        <w:autoSpaceDN w:val="0"/>
        <w:adjustRightInd w:val="0"/>
        <w:spacing w:after="0" w:line="240" w:lineRule="auto"/>
        <w:ind w:left="360"/>
        <w:jc w:val="both"/>
        <w:rPr>
          <w:rFonts w:ascii="Times New Roman" w:hAnsi="Times New Roman" w:cs="Times New Roman"/>
          <w:sz w:val="28"/>
          <w:szCs w:val="28"/>
        </w:rPr>
      </w:pPr>
    </w:p>
    <w:p w:rsidR="00AE6AEE" w:rsidRPr="00AE6AEE" w:rsidRDefault="00AE6AEE" w:rsidP="00AE6AEE">
      <w:pPr>
        <w:tabs>
          <w:tab w:val="left" w:pos="720"/>
          <w:tab w:val="left" w:pos="1260"/>
        </w:tabs>
        <w:spacing w:after="120" w:line="240" w:lineRule="auto"/>
        <w:jc w:val="center"/>
        <w:outlineLvl w:val="0"/>
        <w:rPr>
          <w:rFonts w:ascii="Times New Roman" w:hAnsi="Times New Roman" w:cs="Times New Roman"/>
          <w:sz w:val="24"/>
          <w:szCs w:val="24"/>
        </w:rPr>
      </w:pPr>
      <w:r w:rsidRPr="00AE6AEE">
        <w:rPr>
          <w:rFonts w:ascii="Times New Roman" w:hAnsi="Times New Roman" w:cs="Times New Roman"/>
          <w:sz w:val="24"/>
          <w:szCs w:val="24"/>
        </w:rPr>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885090" w:rsidRPr="004204B3" w:rsidRDefault="00885090" w:rsidP="00885090">
      <w:pPr>
        <w:widowControl w:val="0"/>
        <w:autoSpaceDE w:val="0"/>
        <w:autoSpaceDN w:val="0"/>
        <w:adjustRightInd w:val="0"/>
        <w:spacing w:after="0" w:line="240" w:lineRule="auto"/>
        <w:rPr>
          <w:rFonts w:ascii="Times New Roman" w:hAnsi="Times New Roman" w:cs="Times New Roman"/>
          <w:sz w:val="28"/>
          <w:szCs w:val="28"/>
        </w:rPr>
      </w:pPr>
    </w:p>
    <w:p w:rsidR="00885090" w:rsidRPr="00885090" w:rsidRDefault="00885090" w:rsidP="007466BB">
      <w:pPr>
        <w:spacing w:after="0" w:line="240" w:lineRule="auto"/>
        <w:jc w:val="both"/>
        <w:rPr>
          <w:rFonts w:ascii="Times New Roman" w:hAnsi="Times New Roman" w:cs="Times New Roman"/>
          <w:sz w:val="24"/>
          <w:szCs w:val="24"/>
        </w:rPr>
      </w:pPr>
      <w:r w:rsidRPr="00885090">
        <w:rPr>
          <w:rFonts w:ascii="Times New Roman" w:hAnsi="Times New Roman" w:cs="Times New Roman"/>
          <w:sz w:val="24"/>
          <w:szCs w:val="24"/>
        </w:rPr>
        <w:t xml:space="preserve">         1. Решения и (или) действия (бездействие) администрации Черниговского муниципального района, должностных лиц, муниципальных служащих администрации Черниговского муниципального района, многофункционального центра, работника многофункционального центра, принятые</w:t>
      </w:r>
      <w:r w:rsidRPr="00885090">
        <w:rPr>
          <w:rFonts w:ascii="Times New Roman" w:hAnsi="Times New Roman" w:cs="Times New Roman"/>
          <w:sz w:val="24"/>
          <w:szCs w:val="24"/>
        </w:rPr>
        <w:tab/>
        <w:t>(осуществляемые) в ходе предоставления муниципальной</w:t>
      </w:r>
      <w:r w:rsidRPr="00885090">
        <w:rPr>
          <w:rFonts w:ascii="Times New Roman" w:hAnsi="Times New Roman" w:cs="Times New Roman"/>
          <w:sz w:val="24"/>
          <w:szCs w:val="24"/>
        </w:rPr>
        <w:tab/>
        <w:t>услуги на основании настоящего административного регламента могут быть обжалованы заявителем в досудебном (внесудебном) порядке.</w:t>
      </w:r>
    </w:p>
    <w:p w:rsidR="00885090" w:rsidRPr="00885090" w:rsidRDefault="00885090" w:rsidP="007466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85090" w:rsidRPr="00885090" w:rsidRDefault="00885090" w:rsidP="007466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5090">
        <w:rPr>
          <w:rFonts w:ascii="Times New Roman" w:hAnsi="Times New Roman" w:cs="Times New Roman"/>
          <w:sz w:val="24"/>
          <w:szCs w:val="24"/>
        </w:rPr>
        <w:t>2. Заявитель может обратиться с жалобой на решение и (или) действие (бездействие) должностных лиц при предоставлении муниципальной  услуги   в следующих случаях:</w:t>
      </w:r>
    </w:p>
    <w:p w:rsidR="00885090" w:rsidRPr="00885090" w:rsidRDefault="00885090" w:rsidP="007466BB">
      <w:pPr>
        <w:autoSpaceDE w:val="0"/>
        <w:autoSpaceDN w:val="0"/>
        <w:adjustRightInd w:val="0"/>
        <w:spacing w:after="0" w:line="240" w:lineRule="auto"/>
        <w:ind w:firstLine="540"/>
        <w:jc w:val="both"/>
        <w:rPr>
          <w:rFonts w:ascii="Times New Roman" w:hAnsi="Times New Roman" w:cs="Times New Roman"/>
          <w:sz w:val="24"/>
          <w:szCs w:val="24"/>
        </w:rPr>
      </w:pPr>
      <w:r w:rsidRPr="00885090">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85090" w:rsidRPr="00885090" w:rsidRDefault="00885090" w:rsidP="007466BB">
      <w:pPr>
        <w:autoSpaceDE w:val="0"/>
        <w:autoSpaceDN w:val="0"/>
        <w:adjustRightInd w:val="0"/>
        <w:spacing w:after="0" w:line="240" w:lineRule="auto"/>
        <w:ind w:firstLine="540"/>
        <w:jc w:val="both"/>
        <w:rPr>
          <w:rFonts w:ascii="Times New Roman" w:hAnsi="Times New Roman" w:cs="Times New Roman"/>
          <w:sz w:val="24"/>
          <w:szCs w:val="24"/>
        </w:rPr>
      </w:pPr>
      <w:r w:rsidRPr="00885090">
        <w:rPr>
          <w:rFonts w:ascii="Times New Roman" w:hAnsi="Times New Roman" w:cs="Times New Roman"/>
          <w:sz w:val="24"/>
          <w:szCs w:val="24"/>
        </w:rPr>
        <w:t>2) нарушение срока предоставления муниципальной услуги;</w:t>
      </w:r>
    </w:p>
    <w:p w:rsidR="00885090" w:rsidRPr="00885090" w:rsidRDefault="00885090" w:rsidP="007466BB">
      <w:pPr>
        <w:autoSpaceDE w:val="0"/>
        <w:autoSpaceDN w:val="0"/>
        <w:adjustRightInd w:val="0"/>
        <w:spacing w:after="0" w:line="240" w:lineRule="auto"/>
        <w:ind w:firstLine="540"/>
        <w:jc w:val="both"/>
        <w:rPr>
          <w:rFonts w:ascii="Times New Roman" w:hAnsi="Times New Roman" w:cs="Times New Roman"/>
          <w:sz w:val="24"/>
          <w:szCs w:val="24"/>
        </w:rPr>
      </w:pPr>
      <w:r w:rsidRPr="00885090">
        <w:rPr>
          <w:rFonts w:ascii="Times New Roman" w:hAnsi="Times New Roman" w:cs="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885090" w:rsidRPr="00885090" w:rsidRDefault="00885090" w:rsidP="007466BB">
      <w:pPr>
        <w:autoSpaceDE w:val="0"/>
        <w:autoSpaceDN w:val="0"/>
        <w:adjustRightInd w:val="0"/>
        <w:spacing w:after="0" w:line="240" w:lineRule="auto"/>
        <w:ind w:firstLine="540"/>
        <w:jc w:val="both"/>
        <w:rPr>
          <w:rFonts w:ascii="Times New Roman" w:hAnsi="Times New Roman" w:cs="Times New Roman"/>
          <w:sz w:val="24"/>
          <w:szCs w:val="24"/>
        </w:rPr>
      </w:pPr>
      <w:r w:rsidRPr="0088509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 у заявителя;</w:t>
      </w:r>
    </w:p>
    <w:p w:rsidR="00885090" w:rsidRPr="00885090" w:rsidRDefault="00885090" w:rsidP="007466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8509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885090" w:rsidRPr="00885090" w:rsidRDefault="00885090" w:rsidP="007466BB">
      <w:pPr>
        <w:autoSpaceDE w:val="0"/>
        <w:autoSpaceDN w:val="0"/>
        <w:adjustRightInd w:val="0"/>
        <w:spacing w:after="0" w:line="240" w:lineRule="auto"/>
        <w:ind w:firstLine="540"/>
        <w:jc w:val="both"/>
        <w:rPr>
          <w:rFonts w:ascii="Times New Roman" w:hAnsi="Times New Roman" w:cs="Times New Roman"/>
          <w:sz w:val="24"/>
          <w:szCs w:val="24"/>
        </w:rPr>
      </w:pPr>
      <w:r w:rsidRPr="0088509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885090" w:rsidRPr="00885090" w:rsidRDefault="00885090" w:rsidP="007466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8509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5090" w:rsidRPr="00885090" w:rsidRDefault="00885090" w:rsidP="007466BB">
      <w:pPr>
        <w:spacing w:after="0" w:line="240" w:lineRule="auto"/>
        <w:jc w:val="both"/>
        <w:rPr>
          <w:rFonts w:ascii="Times New Roman" w:hAnsi="Times New Roman"/>
          <w:sz w:val="24"/>
          <w:szCs w:val="24"/>
        </w:rPr>
      </w:pPr>
      <w:r w:rsidRPr="00885090">
        <w:rPr>
          <w:rFonts w:ascii="Times New Roman" w:hAnsi="Times New Roman"/>
          <w:sz w:val="24"/>
          <w:szCs w:val="24"/>
        </w:rPr>
        <w:tab/>
        <w:t>8) нарушения срока или порядка выдачи документов по результатам предоставления муниципальной услуги;</w:t>
      </w:r>
    </w:p>
    <w:p w:rsidR="00885090" w:rsidRPr="00885090" w:rsidRDefault="00885090" w:rsidP="007466BB">
      <w:pPr>
        <w:spacing w:after="0" w:line="240" w:lineRule="auto"/>
        <w:jc w:val="both"/>
        <w:rPr>
          <w:rFonts w:ascii="Times New Roman" w:hAnsi="Times New Roman"/>
          <w:sz w:val="24"/>
          <w:szCs w:val="24"/>
        </w:rPr>
      </w:pPr>
      <w:r w:rsidRPr="00885090">
        <w:rPr>
          <w:rFonts w:ascii="Times New Roman" w:hAnsi="Times New Roman"/>
          <w:sz w:val="24"/>
          <w:szCs w:val="24"/>
        </w:rPr>
        <w:tab/>
      </w:r>
      <w:proofErr w:type="gramStart"/>
      <w:r w:rsidRPr="00885090">
        <w:rPr>
          <w:rFonts w:ascii="Times New Roman" w:hAnsi="Times New Roman"/>
          <w:sz w:val="24"/>
          <w:szCs w:val="24"/>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Черниговского муниципального района.</w:t>
      </w:r>
      <w:proofErr w:type="gramEnd"/>
    </w:p>
    <w:p w:rsidR="00885090" w:rsidRPr="00885090" w:rsidRDefault="00885090" w:rsidP="007466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85090">
        <w:rPr>
          <w:rFonts w:ascii="Times New Roman" w:hAnsi="Times New Roman" w:cs="Times New Roman"/>
          <w:sz w:val="24"/>
          <w:szCs w:val="24"/>
        </w:rPr>
        <w:t xml:space="preserve">Отказ многофункционального центра, работника многофункционального центра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может быть обжалован в досудебном порядке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roofErr w:type="gramEnd"/>
    </w:p>
    <w:p w:rsidR="00885090" w:rsidRPr="00885090" w:rsidRDefault="00885090" w:rsidP="007466BB">
      <w:pPr>
        <w:spacing w:after="0" w:line="240" w:lineRule="auto"/>
        <w:jc w:val="both"/>
        <w:rPr>
          <w:rFonts w:ascii="Times New Roman" w:hAnsi="Times New Roman"/>
          <w:sz w:val="24"/>
          <w:szCs w:val="24"/>
        </w:rPr>
      </w:pPr>
      <w:r w:rsidRPr="00885090">
        <w:rPr>
          <w:rFonts w:ascii="Times New Roman" w:hAnsi="Times New Roman" w:cs="Times New Roman"/>
          <w:sz w:val="24"/>
          <w:szCs w:val="24"/>
        </w:rPr>
        <w:t xml:space="preserve">       3.  </w:t>
      </w:r>
      <w:proofErr w:type="gramStart"/>
      <w:r w:rsidRPr="00885090">
        <w:rPr>
          <w:rFonts w:ascii="Times New Roman" w:hAnsi="Times New Roman" w:cs="Times New Roman"/>
          <w:sz w:val="24"/>
          <w:szCs w:val="24"/>
        </w:rPr>
        <w:t>Жалоба подается заявителем в письменной форме на бумажном носителе либо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Черниговского района (многофункционального центра, в случае обжалования решения и действия (бездействия) многофункционального центра, работника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w:t>
      </w:r>
      <w:proofErr w:type="gramEnd"/>
      <w:r w:rsidRPr="00885090">
        <w:rPr>
          <w:rFonts w:ascii="Times New Roman" w:hAnsi="Times New Roman" w:cs="Times New Roman"/>
          <w:sz w:val="24"/>
          <w:szCs w:val="24"/>
        </w:rPr>
        <w:t xml:space="preserve"> также может быть </w:t>
      </w:r>
      <w:proofErr w:type="gramStart"/>
      <w:r w:rsidRPr="00885090">
        <w:rPr>
          <w:rFonts w:ascii="Times New Roman" w:hAnsi="Times New Roman" w:cs="Times New Roman"/>
          <w:sz w:val="24"/>
          <w:szCs w:val="24"/>
        </w:rPr>
        <w:t>принята</w:t>
      </w:r>
      <w:proofErr w:type="gramEnd"/>
      <w:r w:rsidRPr="00885090">
        <w:rPr>
          <w:rFonts w:ascii="Times New Roman" w:hAnsi="Times New Roman" w:cs="Times New Roman"/>
          <w:sz w:val="24"/>
          <w:szCs w:val="24"/>
        </w:rPr>
        <w:t xml:space="preserve"> при личном приеме заявителя.</w:t>
      </w:r>
      <w:r w:rsidRPr="00885090">
        <w:rPr>
          <w:rFonts w:ascii="Times New Roman" w:hAnsi="Times New Roman"/>
          <w:sz w:val="24"/>
          <w:szCs w:val="24"/>
        </w:rPr>
        <w:t xml:space="preserve"> </w:t>
      </w:r>
    </w:p>
    <w:p w:rsidR="00885090" w:rsidRPr="00885090" w:rsidRDefault="00885090" w:rsidP="007466BB">
      <w:pPr>
        <w:spacing w:after="0" w:line="240" w:lineRule="auto"/>
        <w:jc w:val="both"/>
        <w:rPr>
          <w:rFonts w:ascii="Times New Roman" w:hAnsi="Times New Roman"/>
          <w:sz w:val="24"/>
          <w:szCs w:val="24"/>
        </w:rPr>
      </w:pPr>
      <w:r w:rsidRPr="00885090">
        <w:rPr>
          <w:rFonts w:ascii="Times New Roman" w:hAnsi="Times New Roman"/>
          <w:sz w:val="24"/>
          <w:szCs w:val="24"/>
        </w:rPr>
        <w:t xml:space="preserve">            Жалоба на решения и (или) действия (бездействие) работника многофункционального центра подается руководителю этого многофункционального центра.</w:t>
      </w:r>
    </w:p>
    <w:p w:rsidR="00885090" w:rsidRPr="00885090" w:rsidRDefault="00885090" w:rsidP="007466BB">
      <w:pPr>
        <w:spacing w:after="0" w:line="240" w:lineRule="auto"/>
        <w:jc w:val="both"/>
        <w:rPr>
          <w:rFonts w:ascii="Times New Roman" w:hAnsi="Times New Roman"/>
          <w:sz w:val="24"/>
          <w:szCs w:val="24"/>
        </w:rPr>
      </w:pPr>
      <w:r w:rsidRPr="00885090">
        <w:rPr>
          <w:rFonts w:ascii="Times New Roman" w:hAnsi="Times New Roman"/>
          <w:sz w:val="24"/>
          <w:szCs w:val="24"/>
        </w:rPr>
        <w:tab/>
        <w:t>Жалоба на решения и (или) действия (бездействие) многофункционального центра подается в Администрацию Черниговского района, исполняющей функции и полномочия учредителя многофункционального центра или должностному лицу, уполномоченному нормативным правовым актом Приморского края.</w:t>
      </w:r>
    </w:p>
    <w:p w:rsidR="00885090" w:rsidRDefault="00885090" w:rsidP="007466BB">
      <w:pPr>
        <w:spacing w:after="0" w:line="240" w:lineRule="auto"/>
        <w:jc w:val="both"/>
        <w:rPr>
          <w:rFonts w:ascii="Times New Roman" w:hAnsi="Times New Roman"/>
          <w:sz w:val="24"/>
          <w:szCs w:val="24"/>
        </w:rPr>
      </w:pPr>
      <w:r w:rsidRPr="00885090">
        <w:rPr>
          <w:rFonts w:ascii="Times New Roman" w:hAnsi="Times New Roman"/>
          <w:sz w:val="24"/>
          <w:szCs w:val="24"/>
        </w:rPr>
        <w:tab/>
        <w:t>Жалоба на решения и (или) действия (бездействие) администрации Черниговского муниципального района, должностных лиц, муниципальных служащих администрации Черниговского муниципального района подается в администрацию Черниговского муниципального района.</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4. Жалоба должна содержать:</w:t>
      </w:r>
    </w:p>
    <w:p w:rsidR="00F96360" w:rsidRPr="00F96360" w:rsidRDefault="00F96360" w:rsidP="00F96360">
      <w:pPr>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 xml:space="preserve">1) </w:t>
      </w:r>
      <w:r w:rsidRPr="00F96360">
        <w:rPr>
          <w:rFonts w:ascii="Times New Roman" w:eastAsia="Calibri" w:hAnsi="Times New Roman" w:cs="Times New Roman"/>
          <w:sz w:val="24"/>
          <w:szCs w:val="24"/>
        </w:rPr>
        <w:t>наименование органа, предост</w:t>
      </w:r>
      <w:r w:rsidRPr="00F96360">
        <w:rPr>
          <w:rFonts w:ascii="Times New Roman" w:hAnsi="Times New Roman"/>
          <w:sz w:val="24"/>
          <w:szCs w:val="24"/>
        </w:rPr>
        <w:t>авляющего муниципальную услугу</w:t>
      </w:r>
      <w:r w:rsidRPr="00F96360">
        <w:rPr>
          <w:rFonts w:ascii="Times New Roman" w:eastAsia="Calibri" w:hAnsi="Times New Roman" w:cs="Times New Roman"/>
          <w:sz w:val="24"/>
          <w:szCs w:val="24"/>
        </w:rPr>
        <w:t>,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w:t>
      </w:r>
      <w:r w:rsidRPr="00F96360">
        <w:rPr>
          <w:rFonts w:ascii="Times New Roman" w:hAnsi="Times New Roman"/>
          <w:sz w:val="24"/>
          <w:szCs w:val="24"/>
        </w:rPr>
        <w:t>;</w:t>
      </w:r>
    </w:p>
    <w:p w:rsidR="00F96360" w:rsidRPr="00F96360" w:rsidRDefault="00F96360" w:rsidP="00F963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96360">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6360" w:rsidRPr="00F96360" w:rsidRDefault="00F96360" w:rsidP="00F96360">
      <w:pPr>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96360" w:rsidRPr="00F96360" w:rsidRDefault="00F96360" w:rsidP="00F96360">
      <w:pPr>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 xml:space="preserve">5. Личный прием заявителей производится главой Черниговского района каждый первый и третий понедельник месяца по адресу: </w:t>
      </w:r>
      <w:proofErr w:type="gramStart"/>
      <w:r w:rsidRPr="00F96360">
        <w:rPr>
          <w:rFonts w:ascii="Times New Roman" w:hAnsi="Times New Roman" w:cs="Times New Roman"/>
          <w:sz w:val="24"/>
          <w:szCs w:val="24"/>
        </w:rPr>
        <w:t>с</w:t>
      </w:r>
      <w:proofErr w:type="gramEnd"/>
      <w:r w:rsidRPr="00F96360">
        <w:rPr>
          <w:rFonts w:ascii="Times New Roman" w:hAnsi="Times New Roman" w:cs="Times New Roman"/>
          <w:sz w:val="24"/>
          <w:szCs w:val="24"/>
        </w:rPr>
        <w:t xml:space="preserve">. </w:t>
      </w:r>
      <w:proofErr w:type="gramStart"/>
      <w:r w:rsidRPr="00F96360">
        <w:rPr>
          <w:rFonts w:ascii="Times New Roman" w:hAnsi="Times New Roman" w:cs="Times New Roman"/>
          <w:sz w:val="24"/>
          <w:szCs w:val="24"/>
        </w:rPr>
        <w:t>Черниговка</w:t>
      </w:r>
      <w:proofErr w:type="gramEnd"/>
      <w:r w:rsidRPr="00F96360">
        <w:rPr>
          <w:rFonts w:ascii="Times New Roman" w:hAnsi="Times New Roman" w:cs="Times New Roman"/>
          <w:sz w:val="24"/>
          <w:szCs w:val="24"/>
        </w:rPr>
        <w:t xml:space="preserve">, ул. Буденного, 23 </w:t>
      </w:r>
      <w:proofErr w:type="spellStart"/>
      <w:r w:rsidRPr="00F96360">
        <w:rPr>
          <w:rFonts w:ascii="Times New Roman" w:hAnsi="Times New Roman" w:cs="Times New Roman"/>
          <w:sz w:val="24"/>
          <w:szCs w:val="24"/>
        </w:rPr>
        <w:t>каб</w:t>
      </w:r>
      <w:proofErr w:type="spellEnd"/>
      <w:r w:rsidRPr="00F96360">
        <w:rPr>
          <w:rFonts w:ascii="Times New Roman" w:hAnsi="Times New Roman" w:cs="Times New Roman"/>
          <w:sz w:val="24"/>
          <w:szCs w:val="24"/>
        </w:rPr>
        <w:t>. № 201, согласно графику, утвержденному главой Черниговского района и размещенному на официальном сайте администрации Черниговского района.</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47"/>
      <w:bookmarkEnd w:id="6"/>
      <w:r w:rsidRPr="00F96360">
        <w:rPr>
          <w:rFonts w:ascii="Times New Roman" w:hAnsi="Times New Roman" w:cs="Times New Roman"/>
          <w:sz w:val="24"/>
          <w:szCs w:val="24"/>
        </w:rPr>
        <w:t>7. В случае</w:t>
      </w:r>
      <w:proofErr w:type="gramStart"/>
      <w:r w:rsidRPr="00F96360">
        <w:rPr>
          <w:rFonts w:ascii="Times New Roman" w:hAnsi="Times New Roman" w:cs="Times New Roman"/>
          <w:sz w:val="24"/>
          <w:szCs w:val="24"/>
        </w:rPr>
        <w:t>,</w:t>
      </w:r>
      <w:proofErr w:type="gramEnd"/>
      <w:r w:rsidRPr="00F96360">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96360">
        <w:rPr>
          <w:rFonts w:ascii="Times New Roman" w:hAnsi="Times New Roman" w:cs="Times New Roman"/>
          <w:sz w:val="24"/>
          <w:szCs w:val="24"/>
        </w:rPr>
        <w:t>представлена</w:t>
      </w:r>
      <w:proofErr w:type="gramEnd"/>
      <w:r w:rsidRPr="00F96360">
        <w:rPr>
          <w:rFonts w:ascii="Times New Roman" w:hAnsi="Times New Roman" w:cs="Times New Roman"/>
          <w:sz w:val="24"/>
          <w:szCs w:val="24"/>
        </w:rPr>
        <w:t>:</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1) оформленная в соответствии с законодательством Российской Федерации доверенность (от физических лиц);</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96360" w:rsidRPr="00F96360" w:rsidRDefault="00F96360" w:rsidP="00F96360">
      <w:pPr>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8.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услуги).</w:t>
      </w:r>
    </w:p>
    <w:p w:rsidR="00F96360" w:rsidRPr="00F96360" w:rsidRDefault="00F96360" w:rsidP="00F96360">
      <w:pPr>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Время приема жалоб должно совпадать со временем предоставления муниципальных  услуг.</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96360" w:rsidRPr="00F96360" w:rsidRDefault="00F96360" w:rsidP="00F96360">
      <w:pPr>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sz w:val="24"/>
          <w:szCs w:val="24"/>
        </w:rPr>
        <w:t xml:space="preserve">        9. </w:t>
      </w:r>
      <w:r w:rsidRPr="00F96360">
        <w:rPr>
          <w:rFonts w:ascii="Times New Roman" w:eastAsia="Calibri" w:hAnsi="Times New Roman" w:cs="Times New Roman"/>
          <w:sz w:val="24"/>
          <w:szCs w:val="24"/>
        </w:rPr>
        <w:t>Жалоба подлежит регистрации в день ее поступления в администрацию Черниговского муниципального района, многофункциональный центр, должностному лицу, уполномоченному нормативным правовым актом Приморского края.</w:t>
      </w:r>
      <w:r w:rsidRPr="00F96360">
        <w:rPr>
          <w:rFonts w:ascii="Times New Roman" w:hAnsi="Times New Roman" w:cs="Times New Roman"/>
          <w:sz w:val="24"/>
          <w:szCs w:val="24"/>
        </w:rPr>
        <w:t xml:space="preserve">  </w:t>
      </w:r>
    </w:p>
    <w:p w:rsidR="00F96360" w:rsidRPr="00F96360" w:rsidRDefault="00F96360" w:rsidP="00F96360">
      <w:pPr>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96360" w:rsidRPr="00F96360" w:rsidRDefault="00F96360" w:rsidP="00F96360">
      <w:pPr>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F96360" w:rsidRPr="00F96360" w:rsidRDefault="00F96360" w:rsidP="00F96360">
      <w:pPr>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 xml:space="preserve">10. </w:t>
      </w:r>
      <w:proofErr w:type="gramStart"/>
      <w:r w:rsidRPr="00F96360">
        <w:rPr>
          <w:rFonts w:ascii="Times New Roman" w:hAnsi="Times New Roman" w:cs="Times New Roman"/>
          <w:sz w:val="24"/>
          <w:szCs w:val="24"/>
        </w:rPr>
        <w:t>Жалоба, поступившая в администрацию Черниговского района,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w:t>
      </w:r>
      <w:proofErr w:type="gramEnd"/>
      <w:r w:rsidRPr="00F9636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lastRenderedPageBreak/>
        <w:t>11. Основания для приостановления рассмотрения жалобы заявителя на решения и (или) действия (бездействие) должностных лиц отсутствуют.</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65"/>
      <w:bookmarkEnd w:id="7"/>
      <w:r w:rsidRPr="00F96360">
        <w:rPr>
          <w:rFonts w:ascii="Times New Roman" w:hAnsi="Times New Roman" w:cs="Times New Roman"/>
          <w:sz w:val="24"/>
          <w:szCs w:val="24"/>
        </w:rPr>
        <w:t>12. По результатам рассмотрения жалобы  принимается одно из следующих  решений:</w:t>
      </w:r>
    </w:p>
    <w:p w:rsidR="00F96360" w:rsidRPr="00F96360" w:rsidRDefault="00F96360" w:rsidP="00F963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9636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2) в удовлетворении жалобы отказывается.</w:t>
      </w:r>
    </w:p>
    <w:p w:rsidR="00F96360" w:rsidRPr="00F96360" w:rsidRDefault="00F96360" w:rsidP="00F96360">
      <w:pPr>
        <w:jc w:val="both"/>
        <w:rPr>
          <w:rFonts w:ascii="Times New Roman" w:eastAsia="Calibri" w:hAnsi="Times New Roman" w:cs="Times New Roman"/>
          <w:sz w:val="24"/>
          <w:szCs w:val="24"/>
        </w:rPr>
      </w:pPr>
      <w:r w:rsidRPr="00F96360">
        <w:rPr>
          <w:rFonts w:ascii="Times New Roman" w:hAnsi="Times New Roman"/>
          <w:sz w:val="24"/>
          <w:szCs w:val="24"/>
        </w:rPr>
        <w:t xml:space="preserve">     </w:t>
      </w:r>
      <w:r w:rsidRPr="00F96360">
        <w:rPr>
          <w:rFonts w:ascii="Times New Roman" w:eastAsia="Calibri" w:hAnsi="Times New Roman" w:cs="Times New Roman"/>
          <w:sz w:val="24"/>
          <w:szCs w:val="24"/>
        </w:rP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6360" w:rsidRPr="00F96360" w:rsidRDefault="00F96360" w:rsidP="00F96360">
      <w:pPr>
        <w:jc w:val="both"/>
        <w:rPr>
          <w:rFonts w:ascii="Times New Roman" w:hAnsi="Times New Roman" w:cs="Times New Roman"/>
          <w:sz w:val="24"/>
          <w:szCs w:val="24"/>
        </w:rPr>
      </w:pPr>
      <w:r w:rsidRPr="00F96360">
        <w:rPr>
          <w:rFonts w:ascii="Times New Roman" w:eastAsia="Calibri" w:hAnsi="Times New Roman" w:cs="Times New Roman"/>
          <w:sz w:val="24"/>
          <w:szCs w:val="24"/>
        </w:rPr>
        <w:t xml:space="preserve">        </w:t>
      </w:r>
      <w:r w:rsidRPr="00F96360">
        <w:rPr>
          <w:rFonts w:ascii="Times New Roman" w:hAnsi="Times New Roman" w:cs="Times New Roman"/>
          <w:sz w:val="24"/>
          <w:szCs w:val="24"/>
        </w:rPr>
        <w:t>13. В удовлетворении жалобы отказывают  в следующих случаях:</w:t>
      </w:r>
    </w:p>
    <w:p w:rsidR="00F96360" w:rsidRPr="00F96360" w:rsidRDefault="00F96360" w:rsidP="00F96360">
      <w:pPr>
        <w:jc w:val="both"/>
        <w:rPr>
          <w:rFonts w:ascii="Times New Roman" w:hAnsi="Times New Roman" w:cs="Times New Roman"/>
          <w:sz w:val="24"/>
          <w:szCs w:val="24"/>
        </w:rPr>
      </w:pPr>
      <w:r w:rsidRPr="00F96360">
        <w:rPr>
          <w:rFonts w:ascii="Times New Roman" w:hAnsi="Times New Roman" w:cs="Times New Roman"/>
          <w:sz w:val="24"/>
          <w:szCs w:val="24"/>
        </w:rPr>
        <w:t xml:space="preserve">    1) наличие вступившего в законную силу решения суда, арбитражного суда по жалобе о том же предмете и по тем же основаниям;</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3) наличие решения по жалобе, принятого ранее в соответствии с требованиями, установленными Административным регламентом, в отношении того же заявителя и по тому же предмету жалобы.</w:t>
      </w:r>
    </w:p>
    <w:p w:rsidR="00F96360" w:rsidRPr="00F96360" w:rsidRDefault="00F96360" w:rsidP="00F96360">
      <w:pPr>
        <w:pStyle w:val="ConsPlusNormal"/>
        <w:ind w:firstLine="540"/>
        <w:jc w:val="both"/>
      </w:pPr>
      <w:r w:rsidRPr="00F96360">
        <w:t>14.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рассматривающие жалобу, вправе оставить жалобу без ответа по существу поставленных в ней вопросов, сообщив заявителю, направившему жалобу, о недопустимости злоупотребления правом.</w:t>
      </w:r>
    </w:p>
    <w:p w:rsidR="00F96360" w:rsidRPr="00F96360" w:rsidRDefault="00F96360" w:rsidP="00F96360">
      <w:pPr>
        <w:pStyle w:val="ConsPlusNormal"/>
        <w:ind w:firstLine="540"/>
        <w:jc w:val="both"/>
      </w:pPr>
      <w:r w:rsidRPr="00F96360">
        <w:t>В случае</w:t>
      </w:r>
      <w:proofErr w:type="gramStart"/>
      <w:r w:rsidRPr="00F96360">
        <w:t>,</w:t>
      </w:r>
      <w:proofErr w:type="gramEnd"/>
      <w:r w:rsidRPr="00F96360">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Если заявителем устранены причины, по которым ответ по существу поставленных в жалобе вопросов не мог быть дан ранее, вновь направленная жалоба заявителя рассматривается в порядке, установленном Административным регламентом.</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15.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16. В ответе по результатам рассмотрения жалобы указываются:</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96360">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3) фамилия, имя, отчество (при наличии) или наименование заявителя;</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4) основания для принятия решения по жалобе;</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5) принятое по жалобе решение;</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7) сведения о порядке обжалования принятого по жалобе решения.</w:t>
      </w:r>
    </w:p>
    <w:p w:rsidR="00F96360" w:rsidRPr="00F96360" w:rsidRDefault="00F96360" w:rsidP="00F963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6360">
        <w:rPr>
          <w:rFonts w:ascii="Times New Roman" w:hAnsi="Times New Roman" w:cs="Times New Roman"/>
          <w:sz w:val="24"/>
          <w:szCs w:val="24"/>
        </w:rPr>
        <w:t>17. Ответ по результатам рассмотрения жалобы подписывается уполномоченным на рассмотрение жалоб должностным лицом.</w:t>
      </w:r>
    </w:p>
    <w:p w:rsidR="00F96360" w:rsidRPr="00F96360" w:rsidRDefault="00F96360" w:rsidP="00F96360">
      <w:pPr>
        <w:ind w:firstLine="426"/>
        <w:jc w:val="both"/>
        <w:rPr>
          <w:rFonts w:ascii="Times New Roman" w:hAnsi="Times New Roman" w:cs="Times New Roman"/>
          <w:sz w:val="24"/>
          <w:szCs w:val="24"/>
        </w:rPr>
      </w:pPr>
      <w:r w:rsidRPr="00F96360">
        <w:rPr>
          <w:rFonts w:ascii="Times New Roman" w:hAnsi="Times New Roman"/>
          <w:sz w:val="24"/>
          <w:szCs w:val="24"/>
        </w:rPr>
        <w:t xml:space="preserve">       18.</w:t>
      </w:r>
      <w:r w:rsidRPr="00F96360">
        <w:rPr>
          <w:rFonts w:ascii="Times New Roman" w:eastAsia="Calibri" w:hAnsi="Times New Roman" w:cs="Times New Roman"/>
          <w:sz w:val="24"/>
          <w:szCs w:val="24"/>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w:t>
      </w:r>
      <w:r w:rsidRPr="00F96360">
        <w:rPr>
          <w:sz w:val="24"/>
          <w:szCs w:val="24"/>
        </w:rPr>
        <w:t xml:space="preserve">                                      </w:t>
      </w:r>
      <w:r w:rsidRPr="00F96360">
        <w:rPr>
          <w:rFonts w:ascii="Times New Roman" w:hAnsi="Times New Roman" w:cs="Times New Roman"/>
          <w:sz w:val="24"/>
          <w:szCs w:val="24"/>
        </w:rPr>
        <w:t xml:space="preserve">            </w:t>
      </w:r>
    </w:p>
    <w:p w:rsidR="00F96360" w:rsidRPr="00F96360" w:rsidRDefault="00F96360" w:rsidP="00F96360">
      <w:pPr>
        <w:ind w:firstLine="426"/>
        <w:jc w:val="both"/>
        <w:rPr>
          <w:rFonts w:ascii="Times New Roman" w:hAnsi="Times New Roman" w:cs="Times New Roman"/>
          <w:sz w:val="24"/>
          <w:szCs w:val="24"/>
        </w:rPr>
      </w:pPr>
      <w:r w:rsidRPr="00F96360">
        <w:rPr>
          <w:rFonts w:ascii="Times New Roman" w:hAnsi="Times New Roman" w:cs="Times New Roman"/>
          <w:sz w:val="24"/>
          <w:szCs w:val="24"/>
        </w:rPr>
        <w:lastRenderedPageBreak/>
        <w:t xml:space="preserve"> В случае</w:t>
      </w:r>
      <w:proofErr w:type="gramStart"/>
      <w:r w:rsidRPr="00F96360">
        <w:rPr>
          <w:rFonts w:ascii="Times New Roman" w:hAnsi="Times New Roman" w:cs="Times New Roman"/>
          <w:sz w:val="24"/>
          <w:szCs w:val="24"/>
        </w:rPr>
        <w:t>,</w:t>
      </w:r>
      <w:proofErr w:type="gramEnd"/>
      <w:r w:rsidRPr="00F96360">
        <w:rPr>
          <w:rFonts w:ascii="Times New Roman" w:hAnsi="Times New Roman" w:cs="Times New Roman"/>
          <w:sz w:val="24"/>
          <w:szCs w:val="24"/>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96360" w:rsidRPr="00F96360" w:rsidRDefault="00F96360" w:rsidP="00F96360">
      <w:pPr>
        <w:ind w:firstLine="426"/>
        <w:jc w:val="both"/>
        <w:rPr>
          <w:rFonts w:ascii="Times New Roman" w:hAnsi="Times New Roman" w:cs="Times New Roman"/>
          <w:sz w:val="24"/>
          <w:szCs w:val="24"/>
        </w:rPr>
      </w:pPr>
      <w:r w:rsidRPr="00F96360">
        <w:rPr>
          <w:rFonts w:ascii="Times New Roman" w:hAnsi="Times New Roman" w:cs="Times New Roman"/>
          <w:sz w:val="24"/>
          <w:szCs w:val="24"/>
        </w:rPr>
        <w:t>19. В случае несогласия с решением по результатам рассмотрения жалобы оно может быть обжаловано в судебном порядке в соответствии с действующим законодательством.</w:t>
      </w:r>
    </w:p>
    <w:p w:rsidR="00F96360" w:rsidRPr="00F96360" w:rsidRDefault="00F96360" w:rsidP="00F96360">
      <w:pPr>
        <w:jc w:val="both"/>
        <w:rPr>
          <w:rFonts w:ascii="Times New Roman" w:eastAsia="Calibri" w:hAnsi="Times New Roman" w:cs="Times New Roman"/>
          <w:sz w:val="24"/>
          <w:szCs w:val="24"/>
        </w:rPr>
      </w:pPr>
      <w:r w:rsidRPr="00F96360">
        <w:rPr>
          <w:rFonts w:ascii="Times New Roman" w:hAnsi="Times New Roman" w:cs="Times New Roman"/>
          <w:sz w:val="24"/>
          <w:szCs w:val="24"/>
        </w:rPr>
        <w:t xml:space="preserve">         20.</w:t>
      </w:r>
      <w:r w:rsidRPr="00F96360">
        <w:rPr>
          <w:rFonts w:ascii="Times New Roman" w:hAnsi="Times New Roman"/>
          <w:sz w:val="24"/>
          <w:szCs w:val="24"/>
        </w:rPr>
        <w:t xml:space="preserve"> </w:t>
      </w:r>
      <w:r w:rsidRPr="00F96360">
        <w:rPr>
          <w:rFonts w:ascii="Times New Roman" w:eastAsia="Calibri"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w:t>
      </w:r>
      <w:r w:rsidRPr="00F96360">
        <w:rPr>
          <w:rFonts w:ascii="Times New Roman" w:hAnsi="Times New Roman"/>
          <w:sz w:val="24"/>
          <w:szCs w:val="24"/>
        </w:rPr>
        <w:t>уполномоченные на рассмотрение жалобы</w:t>
      </w:r>
      <w:r w:rsidRPr="00F96360">
        <w:rPr>
          <w:rFonts w:ascii="Times New Roman" w:eastAsia="Calibri" w:hAnsi="Times New Roman" w:cs="Times New Roman"/>
          <w:sz w:val="24"/>
          <w:szCs w:val="24"/>
        </w:rPr>
        <w:t>, незамедлительно направляют имеющиеся материалы в органы прокуратуры.</w:t>
      </w:r>
    </w:p>
    <w:p w:rsidR="00F96360" w:rsidRPr="00885090" w:rsidRDefault="00F96360" w:rsidP="007466BB">
      <w:pPr>
        <w:spacing w:after="0" w:line="240" w:lineRule="auto"/>
        <w:jc w:val="both"/>
        <w:rPr>
          <w:rFonts w:ascii="Times New Roman" w:hAnsi="Times New Roman"/>
          <w:sz w:val="24"/>
          <w:szCs w:val="24"/>
        </w:rPr>
      </w:pPr>
    </w:p>
    <w:p w:rsidR="008140F8" w:rsidRDefault="008140F8"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7466BB" w:rsidRDefault="007466BB"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7466BB" w:rsidRDefault="007466BB"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F96360" w:rsidRDefault="00F96360"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7466BB" w:rsidRDefault="007466BB" w:rsidP="00885090">
      <w:pPr>
        <w:tabs>
          <w:tab w:val="num" w:pos="432"/>
        </w:tabs>
        <w:spacing w:after="0" w:line="360" w:lineRule="auto"/>
        <w:ind w:left="1066" w:hanging="357"/>
        <w:jc w:val="right"/>
        <w:outlineLvl w:val="0"/>
        <w:rPr>
          <w:rFonts w:ascii="Times New Roman" w:hAnsi="Times New Roman" w:cs="Times New Roman"/>
          <w:sz w:val="24"/>
          <w:szCs w:val="24"/>
          <w:lang w:eastAsia="ar-SA"/>
        </w:rPr>
      </w:pPr>
    </w:p>
    <w:p w:rsidR="00AE6AEE" w:rsidRPr="00845126" w:rsidRDefault="008140F8" w:rsidP="008140F8">
      <w:pPr>
        <w:tabs>
          <w:tab w:val="num" w:pos="432"/>
        </w:tabs>
        <w:spacing w:after="0" w:line="360" w:lineRule="auto"/>
        <w:ind w:left="1066" w:hanging="357"/>
        <w:jc w:val="right"/>
        <w:outlineLvl w:val="0"/>
        <w:rPr>
          <w:rFonts w:ascii="Times New Roman" w:hAnsi="Times New Roman" w:cs="Times New Roman"/>
          <w:sz w:val="24"/>
          <w:szCs w:val="24"/>
          <w:lang w:eastAsia="ar-SA"/>
        </w:rPr>
      </w:pPr>
      <w:r w:rsidRPr="00933441">
        <w:rPr>
          <w:rFonts w:ascii="Times New Roman" w:hAnsi="Times New Roman" w:cs="Times New Roman"/>
          <w:sz w:val="24"/>
          <w:szCs w:val="24"/>
          <w:lang w:eastAsia="ar-SA"/>
        </w:rPr>
        <w:lastRenderedPageBreak/>
        <w:t>Приложение № 1</w:t>
      </w:r>
    </w:p>
    <w:p w:rsidR="008140F8" w:rsidRPr="00933441" w:rsidRDefault="008140F8" w:rsidP="008140F8">
      <w:pPr>
        <w:tabs>
          <w:tab w:val="num" w:pos="432"/>
        </w:tabs>
        <w:spacing w:after="0"/>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8140F8" w:rsidRPr="00933441" w:rsidRDefault="008140F8" w:rsidP="008140F8">
      <w:pPr>
        <w:tabs>
          <w:tab w:val="num" w:pos="432"/>
        </w:tabs>
        <w:spacing w:after="0"/>
        <w:ind w:left="1066" w:hanging="357"/>
        <w:jc w:val="center"/>
        <w:outlineLvl w:val="0"/>
        <w:rPr>
          <w:rFonts w:ascii="Times New Roman" w:hAnsi="Times New Roman" w:cs="Times New Roman"/>
          <w:b/>
          <w:sz w:val="24"/>
          <w:szCs w:val="24"/>
          <w:lang w:eastAsia="ar-SA"/>
        </w:rPr>
      </w:pPr>
    </w:p>
    <w:tbl>
      <w:tblPr>
        <w:tblStyle w:val="ac"/>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929"/>
        <w:gridCol w:w="57"/>
      </w:tblGrid>
      <w:tr w:rsidR="008140F8" w:rsidRPr="008140F8" w:rsidTr="00885090">
        <w:trPr>
          <w:gridAfter w:val="1"/>
          <w:wAfter w:w="57" w:type="dxa"/>
        </w:trPr>
        <w:tc>
          <w:tcPr>
            <w:tcW w:w="417" w:type="dxa"/>
            <w:gridSpan w:val="2"/>
          </w:tcPr>
          <w:p w:rsidR="008140F8" w:rsidRPr="008140F8" w:rsidRDefault="008140F8" w:rsidP="008140F8">
            <w:pPr>
              <w:pStyle w:val="a5"/>
              <w:widowControl w:val="0"/>
              <w:numPr>
                <w:ilvl w:val="0"/>
                <w:numId w:val="22"/>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p>
        </w:tc>
        <w:tc>
          <w:tcPr>
            <w:tcW w:w="9840" w:type="dxa"/>
            <w:gridSpan w:val="4"/>
            <w:tcBorders>
              <w:bottom w:val="single" w:sz="4" w:space="0" w:color="auto"/>
            </w:tcBorders>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Администрация Черниговского района</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8140F8" w:rsidRPr="008140F8" w:rsidRDefault="008140F8" w:rsidP="008140F8">
            <w:pPr>
              <w:widowControl w:val="0"/>
              <w:autoSpaceDE w:val="0"/>
              <w:autoSpaceDN w:val="0"/>
              <w:adjustRightInd w:val="0"/>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8140F8" w:rsidRPr="008140F8" w:rsidRDefault="008140F8" w:rsidP="008140F8">
            <w:pPr>
              <w:widowControl w:val="0"/>
              <w:autoSpaceDE w:val="0"/>
              <w:autoSpaceDN w:val="0"/>
              <w:adjustRightInd w:val="0"/>
              <w:jc w:val="center"/>
              <w:rPr>
                <w:rFonts w:ascii="Times New Roman" w:hAnsi="Times New Roman" w:cs="Times New Roman"/>
                <w:sz w:val="24"/>
                <w:szCs w:val="24"/>
                <w:vertAlign w:val="superscript"/>
              </w:rPr>
            </w:pPr>
            <w:r w:rsidRPr="008140F8">
              <w:rPr>
                <w:rFonts w:ascii="Times New Roman" w:hAnsi="Times New Roman" w:cs="Times New Roman"/>
                <w:sz w:val="24"/>
                <w:szCs w:val="24"/>
                <w:vertAlign w:val="superscript"/>
              </w:rPr>
              <w:t>(наименование органа, предоставляющего муниципальную услугу)</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tabs>
                <w:tab w:val="left" w:pos="288"/>
              </w:tabs>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1.1.</w:t>
            </w:r>
          </w:p>
        </w:tc>
        <w:tc>
          <w:tcPr>
            <w:tcW w:w="9245" w:type="dxa"/>
            <w:gridSpan w:val="2"/>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Место нахождения органа, предоставляющего муниципальную услугу:</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tabs>
                <w:tab w:val="left" w:pos="288"/>
              </w:tabs>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lang w:bidi="en-US"/>
              </w:rPr>
              <w:t>692372, Приморский край, Черниговский район, с</w:t>
            </w:r>
            <w:proofErr w:type="gramStart"/>
            <w:r w:rsidRPr="008140F8">
              <w:rPr>
                <w:rFonts w:ascii="Times New Roman" w:eastAsia="Times New Roman" w:hAnsi="Times New Roman" w:cs="Times New Roman"/>
                <w:sz w:val="24"/>
                <w:szCs w:val="24"/>
                <w:lang w:bidi="en-US"/>
              </w:rPr>
              <w:t>.Ч</w:t>
            </w:r>
            <w:proofErr w:type="gramEnd"/>
            <w:r w:rsidRPr="008140F8">
              <w:rPr>
                <w:rFonts w:ascii="Times New Roman" w:eastAsia="Times New Roman" w:hAnsi="Times New Roman" w:cs="Times New Roman"/>
                <w:sz w:val="24"/>
                <w:szCs w:val="24"/>
                <w:lang w:bidi="en-US"/>
              </w:rPr>
              <w:t>ерниговка, ул.Буденного, 23</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rPr>
            </w:pPr>
          </w:p>
        </w:tc>
        <w:tc>
          <w:tcPr>
            <w:tcW w:w="9245" w:type="dxa"/>
            <w:gridSpan w:val="2"/>
            <w:tcBorders>
              <w:top w:val="single" w:sz="4" w:space="0" w:color="auto"/>
            </w:tcBorders>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rPr>
            </w:pP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1.2.</w:t>
            </w:r>
          </w:p>
        </w:tc>
        <w:tc>
          <w:tcPr>
            <w:tcW w:w="9245" w:type="dxa"/>
            <w:gridSpan w:val="2"/>
          </w:tcPr>
          <w:p w:rsidR="008140F8" w:rsidRPr="008140F8" w:rsidRDefault="008140F8" w:rsidP="008140F8">
            <w:pPr>
              <w:widowControl w:val="0"/>
              <w:autoSpaceDE w:val="0"/>
              <w:autoSpaceDN w:val="0"/>
              <w:adjustRightInd w:val="0"/>
              <w:rPr>
                <w:rFonts w:ascii="Times New Roman" w:hAnsi="Times New Roman" w:cs="Times New Roman"/>
                <w:sz w:val="24"/>
                <w:szCs w:val="24"/>
                <w:vertAlign w:val="superscript"/>
              </w:rPr>
            </w:pPr>
            <w:r w:rsidRPr="008140F8">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tabs>
                <w:tab w:val="left" w:pos="1276"/>
              </w:tabs>
              <w:ind w:left="596"/>
              <w:jc w:val="both"/>
              <w:rPr>
                <w:rFonts w:ascii="Times New Roman" w:hAnsi="Times New Roman" w:cs="Times New Roman"/>
                <w:noProof/>
                <w:sz w:val="24"/>
                <w:szCs w:val="24"/>
              </w:rPr>
            </w:pPr>
          </w:p>
        </w:tc>
        <w:tc>
          <w:tcPr>
            <w:tcW w:w="2316" w:type="dxa"/>
          </w:tcPr>
          <w:p w:rsidR="008140F8" w:rsidRPr="008140F8" w:rsidRDefault="008140F8" w:rsidP="008140F8">
            <w:pPr>
              <w:tabs>
                <w:tab w:val="left" w:pos="1276"/>
              </w:tabs>
              <w:ind w:left="596"/>
              <w:jc w:val="both"/>
              <w:rPr>
                <w:rFonts w:ascii="Times New Roman" w:hAnsi="Times New Roman" w:cs="Times New Roman"/>
                <w:sz w:val="24"/>
                <w:szCs w:val="24"/>
              </w:rPr>
            </w:pPr>
            <w:r w:rsidRPr="008140F8">
              <w:rPr>
                <w:rFonts w:ascii="Times New Roman" w:hAnsi="Times New Roman" w:cs="Times New Roman"/>
                <w:noProof/>
                <w:sz w:val="24"/>
                <w:szCs w:val="24"/>
              </w:rPr>
              <w:t>Понедельник:</w:t>
            </w:r>
          </w:p>
        </w:tc>
        <w:tc>
          <w:tcPr>
            <w:tcW w:w="6929" w:type="dxa"/>
            <w:tcBorders>
              <w:bottom w:val="single" w:sz="4" w:space="0" w:color="auto"/>
            </w:tcBorders>
          </w:tcPr>
          <w:p w:rsidR="008140F8" w:rsidRPr="008140F8" w:rsidRDefault="008140F8" w:rsidP="008140F8">
            <w:pPr>
              <w:tabs>
                <w:tab w:val="left" w:pos="1276"/>
              </w:tabs>
              <w:jc w:val="both"/>
              <w:rPr>
                <w:rFonts w:ascii="Times New Roman" w:hAnsi="Times New Roman" w:cs="Times New Roman"/>
                <w:sz w:val="24"/>
                <w:szCs w:val="24"/>
              </w:rPr>
            </w:pPr>
            <w:r w:rsidRPr="008140F8">
              <w:rPr>
                <w:rFonts w:ascii="Times New Roman" w:hAnsi="Times New Roman" w:cs="Times New Roman"/>
                <w:sz w:val="24"/>
                <w:szCs w:val="24"/>
              </w:rPr>
              <w:t>8.00-17.00</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tabs>
                <w:tab w:val="left" w:pos="1276"/>
              </w:tabs>
              <w:ind w:left="596"/>
              <w:jc w:val="both"/>
              <w:rPr>
                <w:rFonts w:ascii="Times New Roman" w:hAnsi="Times New Roman" w:cs="Times New Roman"/>
                <w:noProof/>
                <w:sz w:val="24"/>
                <w:szCs w:val="24"/>
              </w:rPr>
            </w:pPr>
          </w:p>
        </w:tc>
        <w:tc>
          <w:tcPr>
            <w:tcW w:w="2316" w:type="dxa"/>
          </w:tcPr>
          <w:p w:rsidR="008140F8" w:rsidRPr="008140F8" w:rsidRDefault="008140F8" w:rsidP="008140F8">
            <w:pPr>
              <w:tabs>
                <w:tab w:val="left" w:pos="1276"/>
              </w:tabs>
              <w:ind w:left="596"/>
              <w:jc w:val="both"/>
              <w:rPr>
                <w:rFonts w:ascii="Times New Roman" w:hAnsi="Times New Roman" w:cs="Times New Roman"/>
                <w:sz w:val="24"/>
                <w:szCs w:val="24"/>
              </w:rPr>
            </w:pPr>
            <w:r w:rsidRPr="008140F8">
              <w:rPr>
                <w:rFonts w:ascii="Times New Roman" w:hAnsi="Times New Roman" w:cs="Times New Roman"/>
                <w:noProof/>
                <w:sz w:val="24"/>
                <w:szCs w:val="24"/>
              </w:rPr>
              <w:t>Вторник:</w:t>
            </w:r>
          </w:p>
        </w:tc>
        <w:tc>
          <w:tcPr>
            <w:tcW w:w="6929" w:type="dxa"/>
            <w:tcBorders>
              <w:top w:val="single" w:sz="4" w:space="0" w:color="auto"/>
              <w:bottom w:val="single" w:sz="4" w:space="0" w:color="auto"/>
            </w:tcBorders>
          </w:tcPr>
          <w:p w:rsidR="008140F8" w:rsidRPr="008140F8" w:rsidRDefault="008140F8" w:rsidP="008140F8">
            <w:pPr>
              <w:tabs>
                <w:tab w:val="left" w:pos="1276"/>
              </w:tabs>
              <w:jc w:val="both"/>
              <w:rPr>
                <w:rFonts w:ascii="Times New Roman" w:hAnsi="Times New Roman" w:cs="Times New Roman"/>
                <w:sz w:val="24"/>
                <w:szCs w:val="24"/>
              </w:rPr>
            </w:pPr>
            <w:r w:rsidRPr="008140F8">
              <w:rPr>
                <w:rFonts w:ascii="Times New Roman" w:hAnsi="Times New Roman" w:cs="Times New Roman"/>
                <w:sz w:val="24"/>
                <w:szCs w:val="24"/>
              </w:rPr>
              <w:t>8.00.-16.00</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tabs>
                <w:tab w:val="left" w:pos="1276"/>
              </w:tabs>
              <w:ind w:left="596"/>
              <w:jc w:val="both"/>
              <w:rPr>
                <w:rFonts w:ascii="Times New Roman" w:hAnsi="Times New Roman" w:cs="Times New Roman"/>
                <w:noProof/>
                <w:sz w:val="24"/>
                <w:szCs w:val="24"/>
                <w:lang w:val="en-US"/>
              </w:rPr>
            </w:pPr>
          </w:p>
        </w:tc>
        <w:tc>
          <w:tcPr>
            <w:tcW w:w="2316" w:type="dxa"/>
          </w:tcPr>
          <w:p w:rsidR="008140F8" w:rsidRPr="008140F8" w:rsidRDefault="008140F8" w:rsidP="008140F8">
            <w:pPr>
              <w:tabs>
                <w:tab w:val="left" w:pos="1276"/>
              </w:tabs>
              <w:ind w:left="596"/>
              <w:jc w:val="both"/>
              <w:rPr>
                <w:rFonts w:ascii="Times New Roman" w:hAnsi="Times New Roman" w:cs="Times New Roman"/>
                <w:noProof/>
                <w:sz w:val="24"/>
                <w:szCs w:val="24"/>
              </w:rPr>
            </w:pPr>
            <w:r w:rsidRPr="008140F8">
              <w:rPr>
                <w:rFonts w:ascii="Times New Roman" w:hAnsi="Times New Roman" w:cs="Times New Roman"/>
                <w:noProof/>
                <w:sz w:val="24"/>
                <w:szCs w:val="24"/>
                <w:lang w:val="en-US"/>
              </w:rPr>
              <w:t>С</w:t>
            </w:r>
            <w:r w:rsidRPr="008140F8">
              <w:rPr>
                <w:rFonts w:ascii="Times New Roman" w:hAnsi="Times New Roman" w:cs="Times New Roman"/>
                <w:noProof/>
                <w:sz w:val="24"/>
                <w:szCs w:val="24"/>
              </w:rPr>
              <w:t>реда:</w:t>
            </w:r>
          </w:p>
        </w:tc>
        <w:tc>
          <w:tcPr>
            <w:tcW w:w="6929" w:type="dxa"/>
            <w:tcBorders>
              <w:top w:val="single" w:sz="4" w:space="0" w:color="auto"/>
              <w:bottom w:val="single" w:sz="4" w:space="0" w:color="auto"/>
            </w:tcBorders>
          </w:tcPr>
          <w:p w:rsidR="008140F8" w:rsidRPr="008140F8" w:rsidRDefault="008140F8" w:rsidP="008140F8">
            <w:pPr>
              <w:tabs>
                <w:tab w:val="left" w:pos="1276"/>
              </w:tabs>
              <w:jc w:val="both"/>
              <w:rPr>
                <w:rFonts w:ascii="Times New Roman" w:hAnsi="Times New Roman" w:cs="Times New Roman"/>
                <w:noProof/>
                <w:sz w:val="24"/>
                <w:szCs w:val="24"/>
              </w:rPr>
            </w:pPr>
            <w:r w:rsidRPr="008140F8">
              <w:rPr>
                <w:rFonts w:ascii="Times New Roman" w:hAnsi="Times New Roman" w:cs="Times New Roman"/>
                <w:noProof/>
                <w:sz w:val="24"/>
                <w:szCs w:val="24"/>
              </w:rPr>
              <w:t>8.00 -.16.00</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tabs>
                <w:tab w:val="left" w:pos="1276"/>
              </w:tabs>
              <w:ind w:left="596"/>
              <w:jc w:val="both"/>
              <w:rPr>
                <w:rFonts w:ascii="Times New Roman" w:hAnsi="Times New Roman" w:cs="Times New Roman"/>
                <w:noProof/>
                <w:sz w:val="24"/>
                <w:szCs w:val="24"/>
              </w:rPr>
            </w:pPr>
          </w:p>
        </w:tc>
        <w:tc>
          <w:tcPr>
            <w:tcW w:w="2316" w:type="dxa"/>
          </w:tcPr>
          <w:p w:rsidR="008140F8" w:rsidRPr="008140F8" w:rsidRDefault="008140F8" w:rsidP="008140F8">
            <w:pPr>
              <w:tabs>
                <w:tab w:val="left" w:pos="1276"/>
              </w:tabs>
              <w:ind w:left="596"/>
              <w:jc w:val="both"/>
              <w:rPr>
                <w:rFonts w:ascii="Times New Roman" w:hAnsi="Times New Roman" w:cs="Times New Roman"/>
                <w:sz w:val="24"/>
                <w:szCs w:val="24"/>
                <w:lang w:val="en-US"/>
              </w:rPr>
            </w:pPr>
            <w:r w:rsidRPr="008140F8">
              <w:rPr>
                <w:rFonts w:ascii="Times New Roman" w:hAnsi="Times New Roman" w:cs="Times New Roman"/>
                <w:noProof/>
                <w:sz w:val="24"/>
                <w:szCs w:val="24"/>
              </w:rPr>
              <w:t>Четверг</w:t>
            </w:r>
            <w:r w:rsidRPr="008140F8">
              <w:rPr>
                <w:rFonts w:ascii="Times New Roman" w:hAnsi="Times New Roman" w:cs="Times New Roman"/>
                <w:noProof/>
                <w:sz w:val="24"/>
                <w:szCs w:val="24"/>
                <w:lang w:val="en-US"/>
              </w:rPr>
              <w:t>:</w:t>
            </w:r>
          </w:p>
        </w:tc>
        <w:tc>
          <w:tcPr>
            <w:tcW w:w="6929" w:type="dxa"/>
            <w:tcBorders>
              <w:top w:val="single" w:sz="4" w:space="0" w:color="auto"/>
              <w:bottom w:val="single" w:sz="4" w:space="0" w:color="auto"/>
            </w:tcBorders>
          </w:tcPr>
          <w:p w:rsidR="008140F8" w:rsidRPr="008140F8" w:rsidRDefault="008140F8" w:rsidP="008140F8">
            <w:pPr>
              <w:tabs>
                <w:tab w:val="left" w:pos="1276"/>
              </w:tabs>
              <w:jc w:val="both"/>
              <w:rPr>
                <w:rFonts w:ascii="Times New Roman" w:hAnsi="Times New Roman" w:cs="Times New Roman"/>
                <w:sz w:val="24"/>
                <w:szCs w:val="24"/>
              </w:rPr>
            </w:pPr>
            <w:r w:rsidRPr="008140F8">
              <w:rPr>
                <w:rFonts w:ascii="Times New Roman" w:hAnsi="Times New Roman" w:cs="Times New Roman"/>
                <w:sz w:val="24"/>
                <w:szCs w:val="24"/>
              </w:rPr>
              <w:t>8.00.-16.00</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tabs>
                <w:tab w:val="left" w:pos="1276"/>
              </w:tabs>
              <w:ind w:left="596"/>
              <w:jc w:val="both"/>
              <w:rPr>
                <w:rFonts w:ascii="Times New Roman" w:hAnsi="Times New Roman" w:cs="Times New Roman"/>
                <w:noProof/>
                <w:sz w:val="24"/>
                <w:szCs w:val="24"/>
                <w:lang w:val="en-US"/>
              </w:rPr>
            </w:pPr>
          </w:p>
        </w:tc>
        <w:tc>
          <w:tcPr>
            <w:tcW w:w="2316" w:type="dxa"/>
          </w:tcPr>
          <w:p w:rsidR="008140F8" w:rsidRPr="008140F8" w:rsidRDefault="008140F8" w:rsidP="008140F8">
            <w:pPr>
              <w:tabs>
                <w:tab w:val="left" w:pos="1276"/>
              </w:tabs>
              <w:ind w:left="596"/>
              <w:jc w:val="both"/>
              <w:rPr>
                <w:rFonts w:ascii="Times New Roman" w:hAnsi="Times New Roman" w:cs="Times New Roman"/>
                <w:noProof/>
                <w:sz w:val="24"/>
                <w:szCs w:val="24"/>
                <w:lang w:val="en-US"/>
              </w:rPr>
            </w:pPr>
            <w:r w:rsidRPr="008140F8">
              <w:rPr>
                <w:rFonts w:ascii="Times New Roman" w:hAnsi="Times New Roman" w:cs="Times New Roman"/>
                <w:noProof/>
                <w:sz w:val="24"/>
                <w:szCs w:val="24"/>
                <w:lang w:val="en-US"/>
              </w:rPr>
              <w:t>Пятница:</w:t>
            </w:r>
          </w:p>
        </w:tc>
        <w:tc>
          <w:tcPr>
            <w:tcW w:w="6929" w:type="dxa"/>
            <w:tcBorders>
              <w:top w:val="single" w:sz="4" w:space="0" w:color="auto"/>
              <w:bottom w:val="single" w:sz="4" w:space="0" w:color="auto"/>
            </w:tcBorders>
          </w:tcPr>
          <w:p w:rsidR="008140F8" w:rsidRPr="008140F8" w:rsidRDefault="008140F8" w:rsidP="008140F8">
            <w:pPr>
              <w:tabs>
                <w:tab w:val="left" w:pos="1276"/>
              </w:tabs>
              <w:jc w:val="both"/>
              <w:rPr>
                <w:rFonts w:ascii="Times New Roman" w:hAnsi="Times New Roman" w:cs="Times New Roman"/>
                <w:noProof/>
                <w:sz w:val="24"/>
                <w:szCs w:val="24"/>
              </w:rPr>
            </w:pPr>
            <w:r w:rsidRPr="008140F8">
              <w:rPr>
                <w:rFonts w:ascii="Times New Roman" w:hAnsi="Times New Roman" w:cs="Times New Roman"/>
                <w:noProof/>
                <w:sz w:val="24"/>
                <w:szCs w:val="24"/>
              </w:rPr>
              <w:t>8.00. -16.00</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tabs>
                <w:tab w:val="left" w:pos="1276"/>
              </w:tabs>
              <w:ind w:left="596"/>
              <w:jc w:val="both"/>
              <w:rPr>
                <w:rFonts w:ascii="Times New Roman" w:hAnsi="Times New Roman" w:cs="Times New Roman"/>
                <w:noProof/>
                <w:sz w:val="24"/>
                <w:szCs w:val="24"/>
                <w:lang w:val="en-US"/>
              </w:rPr>
            </w:pPr>
          </w:p>
        </w:tc>
        <w:tc>
          <w:tcPr>
            <w:tcW w:w="2316" w:type="dxa"/>
          </w:tcPr>
          <w:p w:rsidR="008140F8" w:rsidRPr="008140F8" w:rsidRDefault="008140F8" w:rsidP="008140F8">
            <w:pPr>
              <w:tabs>
                <w:tab w:val="left" w:pos="1276"/>
              </w:tabs>
              <w:ind w:left="596"/>
              <w:jc w:val="both"/>
              <w:rPr>
                <w:rFonts w:ascii="Times New Roman" w:hAnsi="Times New Roman" w:cs="Times New Roman"/>
                <w:noProof/>
                <w:sz w:val="24"/>
                <w:szCs w:val="24"/>
              </w:rPr>
            </w:pPr>
            <w:r w:rsidRPr="008140F8">
              <w:rPr>
                <w:rFonts w:ascii="Times New Roman" w:hAnsi="Times New Roman" w:cs="Times New Roman"/>
                <w:noProof/>
                <w:sz w:val="24"/>
                <w:szCs w:val="24"/>
                <w:lang w:val="en-US"/>
              </w:rPr>
              <w:t>Суббота</w:t>
            </w:r>
            <w:r w:rsidRPr="008140F8">
              <w:rPr>
                <w:rFonts w:ascii="Times New Roman" w:hAnsi="Times New Roman" w:cs="Times New Roman"/>
                <w:noProof/>
                <w:sz w:val="24"/>
                <w:szCs w:val="24"/>
              </w:rPr>
              <w:t>:</w:t>
            </w:r>
          </w:p>
        </w:tc>
        <w:tc>
          <w:tcPr>
            <w:tcW w:w="6929" w:type="dxa"/>
            <w:tcBorders>
              <w:top w:val="single" w:sz="4" w:space="0" w:color="auto"/>
              <w:bottom w:val="single" w:sz="4" w:space="0" w:color="auto"/>
            </w:tcBorders>
          </w:tcPr>
          <w:p w:rsidR="008140F8" w:rsidRPr="008140F8" w:rsidRDefault="008140F8" w:rsidP="008140F8">
            <w:pPr>
              <w:tabs>
                <w:tab w:val="left" w:pos="1276"/>
              </w:tabs>
              <w:jc w:val="both"/>
              <w:rPr>
                <w:rFonts w:ascii="Times New Roman" w:hAnsi="Times New Roman" w:cs="Times New Roman"/>
                <w:noProof/>
                <w:sz w:val="24"/>
                <w:szCs w:val="24"/>
              </w:rPr>
            </w:pPr>
            <w:r w:rsidRPr="008140F8">
              <w:rPr>
                <w:rFonts w:ascii="Times New Roman" w:hAnsi="Times New Roman" w:cs="Times New Roman"/>
                <w:noProof/>
                <w:sz w:val="24"/>
                <w:szCs w:val="24"/>
              </w:rPr>
              <w:t>выходной</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tabs>
                <w:tab w:val="left" w:pos="1276"/>
              </w:tabs>
              <w:ind w:left="596"/>
              <w:jc w:val="both"/>
              <w:rPr>
                <w:rFonts w:ascii="Times New Roman" w:hAnsi="Times New Roman" w:cs="Times New Roman"/>
                <w:noProof/>
                <w:sz w:val="24"/>
                <w:szCs w:val="24"/>
                <w:lang w:val="en-US"/>
              </w:rPr>
            </w:pPr>
          </w:p>
        </w:tc>
        <w:tc>
          <w:tcPr>
            <w:tcW w:w="2316" w:type="dxa"/>
          </w:tcPr>
          <w:p w:rsidR="008140F8" w:rsidRPr="008140F8" w:rsidRDefault="008140F8" w:rsidP="008140F8">
            <w:pPr>
              <w:tabs>
                <w:tab w:val="left" w:pos="1276"/>
              </w:tabs>
              <w:ind w:left="596"/>
              <w:jc w:val="both"/>
              <w:rPr>
                <w:rFonts w:ascii="Times New Roman" w:hAnsi="Times New Roman" w:cs="Times New Roman"/>
                <w:noProof/>
                <w:sz w:val="24"/>
                <w:szCs w:val="24"/>
                <w:lang w:val="en-US"/>
              </w:rPr>
            </w:pPr>
            <w:r w:rsidRPr="008140F8">
              <w:rPr>
                <w:rFonts w:ascii="Times New Roman" w:hAnsi="Times New Roman" w:cs="Times New Roman"/>
                <w:noProof/>
                <w:sz w:val="24"/>
                <w:szCs w:val="24"/>
                <w:lang w:val="en-US"/>
              </w:rPr>
              <w:t>Воскресенье:</w:t>
            </w:r>
          </w:p>
        </w:tc>
        <w:tc>
          <w:tcPr>
            <w:tcW w:w="6929" w:type="dxa"/>
            <w:tcBorders>
              <w:top w:val="single" w:sz="4" w:space="0" w:color="auto"/>
              <w:bottom w:val="single" w:sz="4" w:space="0" w:color="auto"/>
            </w:tcBorders>
          </w:tcPr>
          <w:p w:rsidR="008140F8" w:rsidRPr="008140F8" w:rsidRDefault="008140F8" w:rsidP="008140F8">
            <w:pPr>
              <w:tabs>
                <w:tab w:val="left" w:pos="1276"/>
              </w:tabs>
              <w:jc w:val="both"/>
              <w:rPr>
                <w:rFonts w:ascii="Times New Roman" w:hAnsi="Times New Roman" w:cs="Times New Roman"/>
                <w:noProof/>
                <w:sz w:val="24"/>
                <w:szCs w:val="24"/>
              </w:rPr>
            </w:pPr>
            <w:r w:rsidRPr="008140F8">
              <w:rPr>
                <w:rFonts w:ascii="Times New Roman" w:hAnsi="Times New Roman" w:cs="Times New Roman"/>
                <w:noProof/>
                <w:sz w:val="24"/>
                <w:szCs w:val="24"/>
              </w:rPr>
              <w:t>выходной</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1.3.</w:t>
            </w:r>
          </w:p>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p>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p>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p>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p>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p>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p>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p>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p>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1.3.</w:t>
            </w:r>
          </w:p>
        </w:tc>
        <w:tc>
          <w:tcPr>
            <w:tcW w:w="9245" w:type="dxa"/>
            <w:gridSpan w:val="2"/>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График приема заявителей:</w:t>
            </w:r>
          </w:p>
          <w:p w:rsidR="008140F8" w:rsidRPr="008140F8" w:rsidRDefault="008140F8" w:rsidP="008140F8">
            <w:pPr>
              <w:widowControl w:val="0"/>
              <w:autoSpaceDE w:val="0"/>
              <w:autoSpaceDN w:val="0"/>
              <w:adjustRightInd w:val="0"/>
              <w:ind w:firstLine="548"/>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Понедельник:   13.30.-16.30</w:t>
            </w:r>
          </w:p>
          <w:p w:rsidR="008140F8" w:rsidRPr="008140F8" w:rsidRDefault="008140F8" w:rsidP="008140F8">
            <w:pPr>
              <w:widowControl w:val="0"/>
              <w:autoSpaceDE w:val="0"/>
              <w:autoSpaceDN w:val="0"/>
              <w:adjustRightInd w:val="0"/>
              <w:ind w:firstLine="548"/>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Вторник:            8.30.-11.30</w:t>
            </w:r>
          </w:p>
          <w:p w:rsidR="008140F8" w:rsidRPr="008140F8" w:rsidRDefault="008140F8" w:rsidP="008140F8">
            <w:pPr>
              <w:widowControl w:val="0"/>
              <w:autoSpaceDE w:val="0"/>
              <w:autoSpaceDN w:val="0"/>
              <w:adjustRightInd w:val="0"/>
              <w:ind w:firstLine="548"/>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 xml:space="preserve">Среда:                приема нет  </w:t>
            </w:r>
          </w:p>
          <w:p w:rsidR="008140F8" w:rsidRPr="008140F8" w:rsidRDefault="008140F8" w:rsidP="008140F8">
            <w:pPr>
              <w:widowControl w:val="0"/>
              <w:autoSpaceDE w:val="0"/>
              <w:autoSpaceDN w:val="0"/>
              <w:adjustRightInd w:val="0"/>
              <w:ind w:firstLine="548"/>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Четверг:             8.30.-11.30</w:t>
            </w:r>
          </w:p>
          <w:p w:rsidR="008140F8" w:rsidRPr="008140F8" w:rsidRDefault="008140F8" w:rsidP="008140F8">
            <w:pPr>
              <w:widowControl w:val="0"/>
              <w:autoSpaceDE w:val="0"/>
              <w:autoSpaceDN w:val="0"/>
              <w:adjustRightInd w:val="0"/>
              <w:ind w:firstLine="548"/>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Пятница:           приема нет</w:t>
            </w:r>
          </w:p>
          <w:p w:rsidR="008140F8" w:rsidRPr="008140F8" w:rsidRDefault="008140F8" w:rsidP="008140F8">
            <w:pPr>
              <w:widowControl w:val="0"/>
              <w:autoSpaceDE w:val="0"/>
              <w:autoSpaceDN w:val="0"/>
              <w:adjustRightInd w:val="0"/>
              <w:ind w:firstLine="548"/>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Суббота:            выходной</w:t>
            </w:r>
          </w:p>
          <w:p w:rsidR="008140F8" w:rsidRPr="008140F8" w:rsidRDefault="008140F8" w:rsidP="008140F8">
            <w:pPr>
              <w:widowControl w:val="0"/>
              <w:autoSpaceDE w:val="0"/>
              <w:autoSpaceDN w:val="0"/>
              <w:adjustRightInd w:val="0"/>
              <w:ind w:firstLine="548"/>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Воскресенье:     выходной</w:t>
            </w:r>
          </w:p>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p>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rPr>
            </w:pPr>
            <w:r w:rsidRPr="008140F8">
              <w:rPr>
                <w:rFonts w:ascii="Times New Roman" w:eastAsia="Calibri" w:hAnsi="Times New Roman" w:cs="Times New Roman"/>
                <w:sz w:val="24"/>
                <w:szCs w:val="24"/>
              </w:rPr>
              <w:t>84235125789, 84235125154</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8140F8" w:rsidRPr="008140F8" w:rsidRDefault="008140F8" w:rsidP="008140F8">
            <w:pPr>
              <w:widowControl w:val="0"/>
              <w:autoSpaceDE w:val="0"/>
              <w:autoSpaceDN w:val="0"/>
              <w:adjustRightInd w:val="0"/>
              <w:jc w:val="center"/>
              <w:rPr>
                <w:rFonts w:ascii="Times New Roman" w:hAnsi="Times New Roman" w:cs="Times New Roman"/>
                <w:sz w:val="24"/>
                <w:szCs w:val="24"/>
                <w:vertAlign w:val="superscript"/>
              </w:rPr>
            </w:pP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1.4.</w:t>
            </w:r>
          </w:p>
        </w:tc>
        <w:tc>
          <w:tcPr>
            <w:tcW w:w="9245" w:type="dxa"/>
            <w:gridSpan w:val="2"/>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Calibri" w:hAnsi="Times New Roman" w:cs="Times New Roman"/>
                <w:b/>
                <w:sz w:val="24"/>
                <w:szCs w:val="24"/>
              </w:rPr>
              <w:t>www.chernigovka.org</w:t>
            </w: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rPr>
                <w:rFonts w:ascii="Times New Roman" w:hAnsi="Times New Roman" w:cs="Times New Roman"/>
                <w:sz w:val="24"/>
                <w:szCs w:val="24"/>
              </w:rPr>
            </w:pPr>
          </w:p>
        </w:tc>
        <w:tc>
          <w:tcPr>
            <w:tcW w:w="9245" w:type="dxa"/>
            <w:gridSpan w:val="2"/>
            <w:tcBorders>
              <w:top w:val="single" w:sz="4" w:space="0" w:color="auto"/>
            </w:tcBorders>
          </w:tcPr>
          <w:p w:rsidR="008140F8" w:rsidRPr="008140F8" w:rsidRDefault="008140F8" w:rsidP="008140F8">
            <w:pPr>
              <w:widowControl w:val="0"/>
              <w:autoSpaceDE w:val="0"/>
              <w:autoSpaceDN w:val="0"/>
              <w:adjustRightInd w:val="0"/>
              <w:rPr>
                <w:rFonts w:ascii="Times New Roman" w:hAnsi="Times New Roman" w:cs="Times New Roman"/>
                <w:sz w:val="24"/>
                <w:szCs w:val="24"/>
              </w:rPr>
            </w:pPr>
          </w:p>
        </w:tc>
      </w:tr>
      <w:tr w:rsidR="008140F8" w:rsidRPr="008140F8"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1.5</w:t>
            </w:r>
          </w:p>
        </w:tc>
        <w:tc>
          <w:tcPr>
            <w:tcW w:w="9245" w:type="dxa"/>
            <w:gridSpan w:val="2"/>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8140F8" w:rsidRPr="00393FDB" w:rsidTr="00885090">
        <w:trPr>
          <w:gridAfter w:val="1"/>
          <w:wAfter w:w="57" w:type="dxa"/>
        </w:trPr>
        <w:tc>
          <w:tcPr>
            <w:tcW w:w="417"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95" w:type="dxa"/>
            <w:gridSpan w:val="2"/>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lang w:val="en-US"/>
              </w:rPr>
            </w:pPr>
            <w:r w:rsidRPr="008140F8">
              <w:rPr>
                <w:rFonts w:ascii="Times New Roman" w:eastAsia="Calibri" w:hAnsi="Times New Roman" w:cs="Times New Roman"/>
                <w:b/>
                <w:sz w:val="24"/>
                <w:szCs w:val="24"/>
                <w:lang w:val="en-US"/>
              </w:rPr>
              <w:t>E-mail: info@chernigovka.org</w:t>
            </w:r>
          </w:p>
        </w:tc>
      </w:tr>
      <w:tr w:rsidR="008140F8" w:rsidRPr="00393FDB" w:rsidTr="00885090">
        <w:tc>
          <w:tcPr>
            <w:tcW w:w="391" w:type="dxa"/>
          </w:tcPr>
          <w:p w:rsidR="008140F8" w:rsidRPr="008140F8" w:rsidRDefault="008140F8" w:rsidP="008140F8">
            <w:pPr>
              <w:pStyle w:val="a5"/>
              <w:widowControl w:val="0"/>
              <w:autoSpaceDE w:val="0"/>
              <w:autoSpaceDN w:val="0"/>
              <w:adjustRightInd w:val="0"/>
              <w:spacing w:after="0" w:line="240" w:lineRule="auto"/>
              <w:ind w:left="0"/>
              <w:rPr>
                <w:rFonts w:ascii="Times New Roman" w:eastAsia="Times New Roman" w:hAnsi="Times New Roman" w:cs="Times New Roman"/>
                <w:sz w:val="24"/>
                <w:szCs w:val="24"/>
                <w:lang w:val="en-US"/>
              </w:rPr>
            </w:pPr>
          </w:p>
        </w:tc>
        <w:tc>
          <w:tcPr>
            <w:tcW w:w="9923" w:type="dxa"/>
            <w:gridSpan w:val="6"/>
          </w:tcPr>
          <w:p w:rsidR="008140F8" w:rsidRPr="008140F8" w:rsidRDefault="008140F8" w:rsidP="008140F8">
            <w:pPr>
              <w:widowControl w:val="0"/>
              <w:autoSpaceDE w:val="0"/>
              <w:autoSpaceDN w:val="0"/>
              <w:adjustRightInd w:val="0"/>
              <w:rPr>
                <w:rFonts w:ascii="Times New Roman" w:hAnsi="Times New Roman" w:cs="Times New Roman"/>
                <w:sz w:val="24"/>
                <w:szCs w:val="24"/>
                <w:lang w:val="en-US"/>
              </w:rPr>
            </w:pPr>
          </w:p>
        </w:tc>
      </w:tr>
      <w:tr w:rsidR="008140F8" w:rsidRPr="00933441" w:rsidTr="00885090">
        <w:tc>
          <w:tcPr>
            <w:tcW w:w="391" w:type="dxa"/>
          </w:tcPr>
          <w:p w:rsidR="008140F8" w:rsidRPr="008140F8" w:rsidRDefault="008140F8" w:rsidP="008140F8">
            <w:pPr>
              <w:pStyle w:val="a5"/>
              <w:widowControl w:val="0"/>
              <w:numPr>
                <w:ilvl w:val="0"/>
                <w:numId w:val="22"/>
              </w:numPr>
              <w:autoSpaceDE w:val="0"/>
              <w:autoSpaceDN w:val="0"/>
              <w:adjustRightInd w:val="0"/>
              <w:spacing w:after="0" w:line="240" w:lineRule="auto"/>
              <w:ind w:left="0" w:firstLine="0"/>
              <w:jc w:val="center"/>
              <w:rPr>
                <w:rFonts w:ascii="Times New Roman" w:eastAsia="Times New Roman" w:hAnsi="Times New Roman" w:cs="Times New Roman"/>
                <w:sz w:val="24"/>
                <w:szCs w:val="24"/>
                <w:lang w:val="en-US"/>
              </w:rPr>
            </w:pPr>
          </w:p>
        </w:tc>
        <w:tc>
          <w:tcPr>
            <w:tcW w:w="9923" w:type="dxa"/>
            <w:gridSpan w:val="6"/>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8140F8" w:rsidRPr="00933441" w:rsidTr="00885090">
        <w:tc>
          <w:tcPr>
            <w:tcW w:w="391" w:type="dxa"/>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p>
        </w:tc>
        <w:tc>
          <w:tcPr>
            <w:tcW w:w="586"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9337" w:type="dxa"/>
            <w:gridSpan w:val="4"/>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p>
        </w:tc>
      </w:tr>
      <w:tr w:rsidR="008140F8" w:rsidRPr="00933441" w:rsidTr="00885090">
        <w:tc>
          <w:tcPr>
            <w:tcW w:w="391" w:type="dxa"/>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86" w:type="dxa"/>
            <w:gridSpan w:val="2"/>
          </w:tcPr>
          <w:p w:rsidR="008140F8" w:rsidRPr="008140F8" w:rsidRDefault="008140F8" w:rsidP="008140F8">
            <w:pPr>
              <w:pStyle w:val="a5"/>
              <w:widowControl w:val="0"/>
              <w:autoSpaceDE w:val="0"/>
              <w:autoSpaceDN w:val="0"/>
              <w:adjustRightInd w:val="0"/>
              <w:spacing w:after="0" w:line="240" w:lineRule="auto"/>
              <w:ind w:left="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2.1.</w:t>
            </w:r>
          </w:p>
        </w:tc>
        <w:tc>
          <w:tcPr>
            <w:tcW w:w="9337" w:type="dxa"/>
            <w:gridSpan w:val="4"/>
          </w:tcPr>
          <w:p w:rsidR="008140F8" w:rsidRPr="008140F8" w:rsidRDefault="008140F8" w:rsidP="008140F8">
            <w:pPr>
              <w:widowControl w:val="0"/>
              <w:autoSpaceDE w:val="0"/>
              <w:autoSpaceDN w:val="0"/>
              <w:adjustRightInd w:val="0"/>
              <w:rPr>
                <w:rFonts w:ascii="Times New Roman" w:hAnsi="Times New Roman" w:cs="Times New Roman"/>
                <w:sz w:val="24"/>
                <w:szCs w:val="24"/>
                <w:vertAlign w:val="superscript"/>
              </w:rPr>
            </w:pPr>
            <w:r w:rsidRPr="008140F8">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8140F8" w:rsidRPr="00933441" w:rsidTr="00885090">
        <w:tc>
          <w:tcPr>
            <w:tcW w:w="391" w:type="dxa"/>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86"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www.mfc-25.ru</w:t>
            </w:r>
          </w:p>
        </w:tc>
      </w:tr>
      <w:tr w:rsidR="008140F8" w:rsidRPr="00933441" w:rsidTr="00885090">
        <w:tc>
          <w:tcPr>
            <w:tcW w:w="391" w:type="dxa"/>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86" w:type="dxa"/>
            <w:gridSpan w:val="2"/>
          </w:tcPr>
          <w:p w:rsidR="008140F8" w:rsidRPr="008140F8" w:rsidRDefault="008140F8" w:rsidP="008140F8">
            <w:pPr>
              <w:pStyle w:val="a5"/>
              <w:widowControl w:val="0"/>
              <w:autoSpaceDE w:val="0"/>
              <w:autoSpaceDN w:val="0"/>
              <w:adjustRightInd w:val="0"/>
              <w:spacing w:after="0" w:line="240" w:lineRule="auto"/>
              <w:ind w:left="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2.2.</w:t>
            </w:r>
          </w:p>
        </w:tc>
        <w:tc>
          <w:tcPr>
            <w:tcW w:w="9337" w:type="dxa"/>
            <w:gridSpan w:val="4"/>
            <w:tcBorders>
              <w:top w:val="single" w:sz="4" w:space="0" w:color="auto"/>
            </w:tcBorders>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 xml:space="preserve">Единый телефон сети МФЦ, </w:t>
            </w:r>
            <w:proofErr w:type="gramStart"/>
            <w:r w:rsidRPr="008140F8">
              <w:rPr>
                <w:rFonts w:ascii="Times New Roman" w:eastAsia="Times New Roman" w:hAnsi="Times New Roman" w:cs="Times New Roman"/>
                <w:sz w:val="24"/>
                <w:szCs w:val="24"/>
              </w:rPr>
              <w:t>расположенных</w:t>
            </w:r>
            <w:proofErr w:type="gramEnd"/>
            <w:r w:rsidRPr="008140F8">
              <w:rPr>
                <w:rFonts w:ascii="Times New Roman" w:eastAsia="Times New Roman" w:hAnsi="Times New Roman" w:cs="Times New Roman"/>
                <w:sz w:val="24"/>
                <w:szCs w:val="24"/>
              </w:rPr>
              <w:t xml:space="preserve"> на территории Приморского края:</w:t>
            </w:r>
          </w:p>
        </w:tc>
      </w:tr>
      <w:tr w:rsidR="008140F8" w:rsidRPr="00933441" w:rsidTr="00885090">
        <w:tc>
          <w:tcPr>
            <w:tcW w:w="391" w:type="dxa"/>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86"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8(423)201-01-56</w:t>
            </w:r>
          </w:p>
        </w:tc>
      </w:tr>
      <w:tr w:rsidR="008140F8" w:rsidRPr="00933441" w:rsidTr="00885090">
        <w:tc>
          <w:tcPr>
            <w:tcW w:w="391" w:type="dxa"/>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86" w:type="dxa"/>
            <w:gridSpan w:val="2"/>
          </w:tcPr>
          <w:p w:rsidR="008140F8" w:rsidRPr="008140F8" w:rsidRDefault="008140F8" w:rsidP="008140F8">
            <w:pPr>
              <w:pStyle w:val="a5"/>
              <w:widowControl w:val="0"/>
              <w:autoSpaceDE w:val="0"/>
              <w:autoSpaceDN w:val="0"/>
              <w:adjustRightInd w:val="0"/>
              <w:spacing w:after="0" w:line="240" w:lineRule="auto"/>
              <w:ind w:left="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2.3.</w:t>
            </w:r>
          </w:p>
        </w:tc>
        <w:tc>
          <w:tcPr>
            <w:tcW w:w="9337" w:type="dxa"/>
            <w:gridSpan w:val="4"/>
            <w:tcBorders>
              <w:top w:val="single" w:sz="4" w:space="0" w:color="auto"/>
            </w:tcBorders>
          </w:tcPr>
          <w:p w:rsidR="008140F8" w:rsidRPr="008140F8" w:rsidRDefault="008140F8" w:rsidP="008140F8">
            <w:pPr>
              <w:widowControl w:val="0"/>
              <w:autoSpaceDE w:val="0"/>
              <w:autoSpaceDN w:val="0"/>
              <w:adjustRightInd w:val="0"/>
              <w:rPr>
                <w:rFonts w:ascii="Times New Roman" w:eastAsia="Times New Roman" w:hAnsi="Times New Roman" w:cs="Times New Roman"/>
                <w:sz w:val="24"/>
                <w:szCs w:val="24"/>
              </w:rPr>
            </w:pPr>
            <w:r w:rsidRPr="008140F8">
              <w:rPr>
                <w:rFonts w:ascii="Times New Roman" w:eastAsia="Times New Roman" w:hAnsi="Times New Roman" w:cs="Times New Roman"/>
                <w:sz w:val="24"/>
                <w:szCs w:val="24"/>
              </w:rPr>
              <w:t>Адрес электронной почты:</w:t>
            </w:r>
          </w:p>
        </w:tc>
      </w:tr>
      <w:tr w:rsidR="008140F8" w:rsidRPr="00933441" w:rsidTr="00885090">
        <w:tc>
          <w:tcPr>
            <w:tcW w:w="391" w:type="dxa"/>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586" w:type="dxa"/>
            <w:gridSpan w:val="2"/>
          </w:tcPr>
          <w:p w:rsidR="008140F8" w:rsidRPr="008140F8" w:rsidRDefault="008140F8" w:rsidP="008140F8">
            <w:pPr>
              <w:pStyle w:val="a5"/>
              <w:widowControl w:val="0"/>
              <w:autoSpaceDE w:val="0"/>
              <w:autoSpaceDN w:val="0"/>
              <w:adjustRightInd w:val="0"/>
              <w:spacing w:after="0" w:line="24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8140F8" w:rsidRPr="008140F8" w:rsidRDefault="008140F8" w:rsidP="008140F8">
            <w:pPr>
              <w:widowControl w:val="0"/>
              <w:autoSpaceDE w:val="0"/>
              <w:autoSpaceDN w:val="0"/>
              <w:adjustRightInd w:val="0"/>
              <w:jc w:val="center"/>
              <w:rPr>
                <w:rFonts w:ascii="Times New Roman" w:eastAsia="Times New Roman" w:hAnsi="Times New Roman" w:cs="Times New Roman"/>
                <w:sz w:val="24"/>
                <w:szCs w:val="24"/>
                <w:lang w:val="en-US"/>
              </w:rPr>
            </w:pPr>
            <w:r w:rsidRPr="008140F8">
              <w:rPr>
                <w:rFonts w:ascii="Times New Roman" w:eastAsia="Times New Roman" w:hAnsi="Times New Roman" w:cs="Times New Roman"/>
                <w:sz w:val="24"/>
                <w:szCs w:val="24"/>
                <w:lang w:val="en-US"/>
              </w:rPr>
              <w:t>info@mfc-25.ru</w:t>
            </w:r>
          </w:p>
        </w:tc>
      </w:tr>
    </w:tbl>
    <w:p w:rsidR="00837C99" w:rsidRDefault="00837C99" w:rsidP="00A97B0E">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837C99" w:rsidRDefault="00837C99" w:rsidP="00A97B0E">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7466BB" w:rsidRDefault="007466BB" w:rsidP="00A97B0E">
      <w:pPr>
        <w:widowControl w:val="0"/>
        <w:autoSpaceDE w:val="0"/>
        <w:autoSpaceDN w:val="0"/>
        <w:adjustRightInd w:val="0"/>
        <w:spacing w:after="0" w:line="360" w:lineRule="auto"/>
        <w:ind w:firstLine="540"/>
        <w:jc w:val="both"/>
        <w:rPr>
          <w:rFonts w:ascii="Times New Roman" w:hAnsi="Times New Roman" w:cs="Times New Roman"/>
          <w:sz w:val="24"/>
          <w:szCs w:val="24"/>
        </w:rPr>
      </w:pPr>
    </w:p>
    <w:p w:rsidR="00837C99" w:rsidRDefault="00837C99" w:rsidP="00837C99">
      <w:pPr>
        <w:widowControl w:val="0"/>
        <w:autoSpaceDE w:val="0"/>
        <w:autoSpaceDN w:val="0"/>
        <w:adjustRightInd w:val="0"/>
        <w:spacing w:after="0" w:line="360" w:lineRule="auto"/>
        <w:ind w:firstLine="54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314509" w:rsidRPr="00314509" w:rsidRDefault="00314509" w:rsidP="00314509">
      <w:pPr>
        <w:autoSpaceDE w:val="0"/>
        <w:autoSpaceDN w:val="0"/>
        <w:adjustRightInd w:val="0"/>
        <w:spacing w:after="0" w:line="240" w:lineRule="auto"/>
        <w:ind w:firstLine="709"/>
        <w:jc w:val="center"/>
        <w:rPr>
          <w:rFonts w:ascii="Times New Roman" w:hAnsi="Times New Roman" w:cs="Times New Roman"/>
          <w:sz w:val="24"/>
          <w:szCs w:val="24"/>
        </w:rPr>
      </w:pPr>
      <w:r w:rsidRPr="00314509">
        <w:rPr>
          <w:rFonts w:ascii="Times New Roman" w:hAnsi="Times New Roman" w:cs="Times New Roman"/>
          <w:sz w:val="24"/>
          <w:szCs w:val="24"/>
        </w:rPr>
        <w:t>СПИСОК НОРМАТИВНЫХ АКТОВ, В СООТВЕТСТВИИ С КОТОРЫМИ ОСУЩЕСТВЛЯЕТСЯ ОКАЗАНИЕ МУНИЦИПАЛЬНОЙ УСЛУГИ</w:t>
      </w:r>
    </w:p>
    <w:p w:rsidR="00314509" w:rsidRDefault="00314509" w:rsidP="00837C99">
      <w:pPr>
        <w:widowControl w:val="0"/>
        <w:autoSpaceDE w:val="0"/>
        <w:autoSpaceDN w:val="0"/>
        <w:adjustRightInd w:val="0"/>
        <w:spacing w:after="0" w:line="360" w:lineRule="auto"/>
        <w:ind w:firstLine="540"/>
        <w:jc w:val="right"/>
        <w:rPr>
          <w:rFonts w:ascii="Times New Roman" w:hAnsi="Times New Roman" w:cs="Times New Roman"/>
          <w:sz w:val="24"/>
          <w:szCs w:val="24"/>
        </w:rPr>
      </w:pPr>
    </w:p>
    <w:p w:rsidR="00314509" w:rsidRPr="009D33C1" w:rsidRDefault="001C391C" w:rsidP="00314509">
      <w:pPr>
        <w:pStyle w:val="ConsPlusNormal"/>
        <w:numPr>
          <w:ilvl w:val="0"/>
          <w:numId w:val="9"/>
        </w:numPr>
        <w:ind w:left="568" w:hanging="284"/>
        <w:jc w:val="both"/>
      </w:pPr>
      <w:hyperlink r:id="rId17" w:history="1">
        <w:r w:rsidR="00314509" w:rsidRPr="009D33C1">
          <w:t>Конституция</w:t>
        </w:r>
      </w:hyperlink>
      <w:r w:rsidR="00314509" w:rsidRPr="009D33C1">
        <w:t xml:space="preserve"> Российской Федерации;</w:t>
      </w:r>
    </w:p>
    <w:p w:rsidR="00314509" w:rsidRPr="009D33C1" w:rsidRDefault="00314509" w:rsidP="00314509">
      <w:pPr>
        <w:pStyle w:val="ConsPlusNormal"/>
        <w:numPr>
          <w:ilvl w:val="0"/>
          <w:numId w:val="9"/>
        </w:numPr>
        <w:ind w:left="568" w:hanging="284"/>
        <w:jc w:val="both"/>
      </w:pPr>
      <w:r w:rsidRPr="009D33C1">
        <w:t>Гражданский кодекс Российской Федерации;</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Земельный кодекс Российской Федерации от 25 октября 2001 года N 136-ФЗ</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Градостроительный кодекс Российской Федерации от 29 декабря 2004 года N 190-ФЗ</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Кодекс об административных правонарушениях Российской Федерации</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21 июля 1997 года N 122-ФЗ "О государственной регистрации прав на недвижимое имущество и сделок с ним"</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25 октября 2001 года N 137-ФЗ "О введении в действие Земельного кодекса Российской Федерации"</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24 июля 2002 года N 101-ФЗ "Об обороте земель сельскохозяйственного назначения"</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11 июня 2003 года N 74-ФЗ "О крестьянском (фермерском) хозяйстве"</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7 июля 2003 года N 112-ФЗ "О личном подсобном хозяйстве"</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6 октября 2003 года N 131-ФЗ "Об общих принципах организации местного самоуправления в Российской Федерации"</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 мая 2006 года N 59-ФЗ "О порядке рассмотрения обращений граждан Российской Федерации"</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24 июля 2007 года N 221-ФЗ "О государственном кадастре недвижимости"</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9 февраля 2009 N 8-ФЗ "Об обеспечении доступа к информации о деятельности государственных органов и органов местного самоуправления"</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27 июля 2010 года N 210-ФЗ "Об организации предоставления государственных и муниципальных услуг"</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23 июня 2014 года N 171-ФЗ "О внесении изменений в Земельный кодекс Российской Федерации и отдельные законодательные акты Российской Федерации"</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Закон Приморского края от 30 апреля 2003 года N 53-КЗ "О нормах предоставления земельных участков в собственность в Приморском крае"</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Закон Приморского края от 29 декабря 2003 года N 90-КЗ "О регулировании земельных отношений в Приморском крае"</w:t>
      </w:r>
    </w:p>
    <w:p w:rsidR="00314509" w:rsidRPr="009D33C1" w:rsidRDefault="00314509" w:rsidP="00314509">
      <w:pPr>
        <w:pStyle w:val="a5"/>
        <w:numPr>
          <w:ilvl w:val="0"/>
          <w:numId w:val="9"/>
        </w:numPr>
        <w:autoSpaceDE w:val="0"/>
        <w:autoSpaceDN w:val="0"/>
        <w:adjustRightInd w:val="0"/>
        <w:spacing w:after="0" w:line="240" w:lineRule="auto"/>
        <w:ind w:left="568" w:hanging="284"/>
        <w:jc w:val="both"/>
        <w:rPr>
          <w:rFonts w:ascii="Times New Roman" w:hAnsi="Times New Roman" w:cs="Times New Roman"/>
          <w:sz w:val="24"/>
          <w:szCs w:val="24"/>
        </w:rPr>
      </w:pPr>
      <w:r w:rsidRPr="009D33C1">
        <w:rPr>
          <w:rFonts w:ascii="Times New Roman" w:hAnsi="Times New Roman" w:cs="Times New Roman"/>
          <w:sz w:val="24"/>
          <w:szCs w:val="24"/>
        </w:rPr>
        <w:t>Закон Приморского края от 3 июня 2015 года N 638-КЗ "О реализации отдельных полномочий органами исполнительной власти Приморского края, органами местного самоуправления, уполномоченными на распоряжение земельными участками, находящимися в государственной или муниципальной собственности"</w:t>
      </w:r>
    </w:p>
    <w:p w:rsidR="00314509" w:rsidRPr="009D33C1" w:rsidRDefault="001C391C" w:rsidP="00314509">
      <w:pPr>
        <w:pStyle w:val="ConsPlusNormal"/>
        <w:numPr>
          <w:ilvl w:val="0"/>
          <w:numId w:val="9"/>
        </w:numPr>
        <w:ind w:left="568" w:hanging="284"/>
        <w:jc w:val="both"/>
      </w:pPr>
      <w:hyperlink r:id="rId18" w:history="1">
        <w:r w:rsidR="00314509" w:rsidRPr="009D33C1">
          <w:t>Устав</w:t>
        </w:r>
      </w:hyperlink>
      <w:r w:rsidR="00314509">
        <w:t xml:space="preserve">    администрации Черниговского района</w:t>
      </w:r>
    </w:p>
    <w:p w:rsidR="00A97B0E" w:rsidRDefault="00A97B0E" w:rsidP="006D1C9F">
      <w:pPr>
        <w:autoSpaceDE w:val="0"/>
        <w:autoSpaceDN w:val="0"/>
        <w:adjustRightInd w:val="0"/>
        <w:spacing w:after="0" w:line="240" w:lineRule="auto"/>
        <w:jc w:val="right"/>
        <w:outlineLvl w:val="1"/>
        <w:rPr>
          <w:rFonts w:ascii="Times New Roman" w:hAnsi="Times New Roman" w:cs="Times New Roman"/>
          <w:sz w:val="28"/>
          <w:szCs w:val="28"/>
        </w:rPr>
      </w:pPr>
    </w:p>
    <w:p w:rsidR="00CB0D1A" w:rsidRDefault="00CB0D1A" w:rsidP="006D1C9F">
      <w:pPr>
        <w:autoSpaceDE w:val="0"/>
        <w:autoSpaceDN w:val="0"/>
        <w:adjustRightInd w:val="0"/>
        <w:spacing w:after="0" w:line="240" w:lineRule="auto"/>
        <w:jc w:val="right"/>
        <w:outlineLvl w:val="1"/>
        <w:rPr>
          <w:rFonts w:ascii="Times New Roman" w:hAnsi="Times New Roman" w:cs="Times New Roman"/>
          <w:sz w:val="28"/>
          <w:szCs w:val="28"/>
        </w:rPr>
      </w:pPr>
    </w:p>
    <w:p w:rsidR="007466BB" w:rsidRDefault="007466BB" w:rsidP="006D1C9F">
      <w:pPr>
        <w:autoSpaceDE w:val="0"/>
        <w:autoSpaceDN w:val="0"/>
        <w:adjustRightInd w:val="0"/>
        <w:spacing w:after="0" w:line="240" w:lineRule="auto"/>
        <w:jc w:val="right"/>
        <w:outlineLvl w:val="1"/>
        <w:rPr>
          <w:rFonts w:ascii="Times New Roman" w:hAnsi="Times New Roman" w:cs="Times New Roman"/>
          <w:sz w:val="28"/>
          <w:szCs w:val="28"/>
        </w:rPr>
      </w:pPr>
    </w:p>
    <w:p w:rsidR="007466BB" w:rsidRDefault="007466BB" w:rsidP="006D1C9F">
      <w:pPr>
        <w:autoSpaceDE w:val="0"/>
        <w:autoSpaceDN w:val="0"/>
        <w:adjustRightInd w:val="0"/>
        <w:spacing w:after="0" w:line="240" w:lineRule="auto"/>
        <w:jc w:val="right"/>
        <w:outlineLvl w:val="1"/>
        <w:rPr>
          <w:rFonts w:ascii="Times New Roman" w:hAnsi="Times New Roman" w:cs="Times New Roman"/>
          <w:sz w:val="28"/>
          <w:szCs w:val="28"/>
        </w:rPr>
      </w:pPr>
    </w:p>
    <w:p w:rsidR="007466BB" w:rsidRDefault="007466BB" w:rsidP="006D1C9F">
      <w:pPr>
        <w:autoSpaceDE w:val="0"/>
        <w:autoSpaceDN w:val="0"/>
        <w:adjustRightInd w:val="0"/>
        <w:spacing w:after="0" w:line="240" w:lineRule="auto"/>
        <w:jc w:val="right"/>
        <w:outlineLvl w:val="1"/>
        <w:rPr>
          <w:rFonts w:ascii="Times New Roman" w:hAnsi="Times New Roman" w:cs="Times New Roman"/>
          <w:sz w:val="28"/>
          <w:szCs w:val="28"/>
        </w:rPr>
      </w:pPr>
    </w:p>
    <w:p w:rsidR="007466BB" w:rsidRDefault="007466BB" w:rsidP="006D1C9F">
      <w:pPr>
        <w:autoSpaceDE w:val="0"/>
        <w:autoSpaceDN w:val="0"/>
        <w:adjustRightInd w:val="0"/>
        <w:spacing w:after="0" w:line="240" w:lineRule="auto"/>
        <w:jc w:val="right"/>
        <w:outlineLvl w:val="1"/>
        <w:rPr>
          <w:rFonts w:ascii="Times New Roman" w:hAnsi="Times New Roman" w:cs="Times New Roman"/>
          <w:sz w:val="28"/>
          <w:szCs w:val="28"/>
        </w:rPr>
      </w:pPr>
    </w:p>
    <w:p w:rsidR="007466BB" w:rsidRDefault="007466BB" w:rsidP="006D1C9F">
      <w:pPr>
        <w:autoSpaceDE w:val="0"/>
        <w:autoSpaceDN w:val="0"/>
        <w:adjustRightInd w:val="0"/>
        <w:spacing w:after="0" w:line="240" w:lineRule="auto"/>
        <w:jc w:val="right"/>
        <w:outlineLvl w:val="1"/>
        <w:rPr>
          <w:rFonts w:ascii="Times New Roman" w:hAnsi="Times New Roman" w:cs="Times New Roman"/>
          <w:sz w:val="28"/>
          <w:szCs w:val="28"/>
        </w:rPr>
      </w:pPr>
    </w:p>
    <w:p w:rsidR="007466BB" w:rsidRDefault="007466BB" w:rsidP="006D1C9F">
      <w:pPr>
        <w:autoSpaceDE w:val="0"/>
        <w:autoSpaceDN w:val="0"/>
        <w:adjustRightInd w:val="0"/>
        <w:spacing w:after="0" w:line="240" w:lineRule="auto"/>
        <w:jc w:val="right"/>
        <w:outlineLvl w:val="1"/>
        <w:rPr>
          <w:rFonts w:ascii="Times New Roman" w:hAnsi="Times New Roman" w:cs="Times New Roman"/>
          <w:sz w:val="28"/>
          <w:szCs w:val="28"/>
        </w:rPr>
      </w:pPr>
    </w:p>
    <w:p w:rsidR="007466BB" w:rsidRDefault="007466BB" w:rsidP="006D1C9F">
      <w:pPr>
        <w:autoSpaceDE w:val="0"/>
        <w:autoSpaceDN w:val="0"/>
        <w:adjustRightInd w:val="0"/>
        <w:spacing w:after="0" w:line="240" w:lineRule="auto"/>
        <w:jc w:val="right"/>
        <w:outlineLvl w:val="1"/>
        <w:rPr>
          <w:rFonts w:ascii="Times New Roman" w:hAnsi="Times New Roman" w:cs="Times New Roman"/>
          <w:sz w:val="28"/>
          <w:szCs w:val="28"/>
        </w:rPr>
      </w:pPr>
    </w:p>
    <w:p w:rsidR="007466BB" w:rsidRDefault="007466BB" w:rsidP="006D1C9F">
      <w:pPr>
        <w:autoSpaceDE w:val="0"/>
        <w:autoSpaceDN w:val="0"/>
        <w:adjustRightInd w:val="0"/>
        <w:spacing w:after="0" w:line="240" w:lineRule="auto"/>
        <w:jc w:val="right"/>
        <w:outlineLvl w:val="1"/>
        <w:rPr>
          <w:rFonts w:ascii="Times New Roman" w:hAnsi="Times New Roman" w:cs="Times New Roman"/>
          <w:sz w:val="28"/>
          <w:szCs w:val="28"/>
        </w:rPr>
      </w:pPr>
    </w:p>
    <w:p w:rsidR="007466BB" w:rsidRDefault="007466BB" w:rsidP="006D1C9F">
      <w:pPr>
        <w:autoSpaceDE w:val="0"/>
        <w:autoSpaceDN w:val="0"/>
        <w:adjustRightInd w:val="0"/>
        <w:spacing w:after="0" w:line="240" w:lineRule="auto"/>
        <w:jc w:val="right"/>
        <w:outlineLvl w:val="1"/>
        <w:rPr>
          <w:rFonts w:ascii="Times New Roman" w:hAnsi="Times New Roman" w:cs="Times New Roman"/>
          <w:sz w:val="28"/>
          <w:szCs w:val="28"/>
        </w:rPr>
      </w:pPr>
    </w:p>
    <w:p w:rsidR="007466BB" w:rsidRDefault="007466BB" w:rsidP="006D1C9F">
      <w:pPr>
        <w:autoSpaceDE w:val="0"/>
        <w:autoSpaceDN w:val="0"/>
        <w:adjustRightInd w:val="0"/>
        <w:spacing w:after="0" w:line="240" w:lineRule="auto"/>
        <w:jc w:val="right"/>
        <w:outlineLvl w:val="1"/>
        <w:rPr>
          <w:rFonts w:ascii="Times New Roman" w:hAnsi="Times New Roman" w:cs="Times New Roman"/>
          <w:sz w:val="28"/>
          <w:szCs w:val="28"/>
        </w:rPr>
      </w:pPr>
    </w:p>
    <w:p w:rsidR="00314509" w:rsidRDefault="00314509" w:rsidP="006D1C9F">
      <w:pPr>
        <w:autoSpaceDE w:val="0"/>
        <w:autoSpaceDN w:val="0"/>
        <w:adjustRightInd w:val="0"/>
        <w:spacing w:after="0" w:line="240" w:lineRule="auto"/>
        <w:jc w:val="right"/>
        <w:outlineLvl w:val="1"/>
        <w:rPr>
          <w:rFonts w:ascii="Times New Roman" w:hAnsi="Times New Roman" w:cs="Times New Roman"/>
          <w:sz w:val="28"/>
          <w:szCs w:val="28"/>
        </w:rPr>
      </w:pPr>
    </w:p>
    <w:p w:rsidR="006D1C9F" w:rsidRPr="00E27E68" w:rsidRDefault="00E27E68" w:rsidP="006D1C9F">
      <w:pPr>
        <w:autoSpaceDE w:val="0"/>
        <w:autoSpaceDN w:val="0"/>
        <w:adjustRightInd w:val="0"/>
        <w:spacing w:after="0" w:line="240" w:lineRule="auto"/>
        <w:jc w:val="right"/>
        <w:outlineLvl w:val="1"/>
        <w:rPr>
          <w:rFonts w:ascii="Times New Roman" w:hAnsi="Times New Roman" w:cs="Times New Roman"/>
          <w:sz w:val="24"/>
          <w:szCs w:val="24"/>
        </w:rPr>
      </w:pPr>
      <w:r w:rsidRPr="00E27E68">
        <w:rPr>
          <w:rFonts w:ascii="Times New Roman" w:hAnsi="Times New Roman" w:cs="Times New Roman"/>
          <w:sz w:val="24"/>
          <w:szCs w:val="24"/>
        </w:rPr>
        <w:lastRenderedPageBreak/>
        <w:t>Приложение № 3</w:t>
      </w:r>
    </w:p>
    <w:p w:rsidR="006D1C9F" w:rsidRDefault="006D1C9F" w:rsidP="006D1C9F">
      <w:pPr>
        <w:autoSpaceDE w:val="0"/>
        <w:autoSpaceDN w:val="0"/>
        <w:adjustRightInd w:val="0"/>
        <w:spacing w:after="0" w:line="240" w:lineRule="auto"/>
        <w:jc w:val="both"/>
        <w:rPr>
          <w:rFonts w:ascii="Times New Roman" w:hAnsi="Times New Roman" w:cs="Times New Roman"/>
          <w:sz w:val="28"/>
          <w:szCs w:val="28"/>
        </w:rPr>
      </w:pPr>
    </w:p>
    <w:p w:rsidR="006D1C9F" w:rsidRPr="006D1C9F" w:rsidRDefault="006D1C9F" w:rsidP="006D1C9F">
      <w:pPr>
        <w:autoSpaceDE w:val="0"/>
        <w:autoSpaceDN w:val="0"/>
        <w:adjustRightInd w:val="0"/>
        <w:spacing w:after="0" w:line="240" w:lineRule="auto"/>
        <w:jc w:val="right"/>
        <w:rPr>
          <w:rFonts w:ascii="Times New Roman" w:hAnsi="Times New Roman" w:cs="Times New Roman"/>
          <w:sz w:val="20"/>
          <w:szCs w:val="20"/>
        </w:rPr>
      </w:pPr>
      <w:r w:rsidRPr="006D1C9F">
        <w:rPr>
          <w:rFonts w:ascii="Times New Roman" w:hAnsi="Times New Roman" w:cs="Times New Roman"/>
          <w:sz w:val="20"/>
          <w:szCs w:val="20"/>
        </w:rPr>
        <w:t>Главе Черниговского района</w:t>
      </w:r>
    </w:p>
    <w:p w:rsidR="006D1C9F" w:rsidRPr="006D1C9F" w:rsidRDefault="006D1C9F" w:rsidP="006D1C9F">
      <w:pPr>
        <w:autoSpaceDE w:val="0"/>
        <w:autoSpaceDN w:val="0"/>
        <w:adjustRightInd w:val="0"/>
        <w:spacing w:after="0" w:line="240" w:lineRule="auto"/>
        <w:jc w:val="right"/>
        <w:rPr>
          <w:rFonts w:ascii="Times New Roman" w:hAnsi="Times New Roman" w:cs="Times New Roman"/>
          <w:sz w:val="20"/>
          <w:szCs w:val="20"/>
        </w:rPr>
      </w:pPr>
    </w:p>
    <w:p w:rsidR="006D1C9F" w:rsidRPr="006D1C9F" w:rsidRDefault="006D1C9F" w:rsidP="006D1C9F">
      <w:pPr>
        <w:autoSpaceDE w:val="0"/>
        <w:autoSpaceDN w:val="0"/>
        <w:adjustRightInd w:val="0"/>
        <w:spacing w:after="0" w:line="240" w:lineRule="auto"/>
        <w:jc w:val="right"/>
        <w:rPr>
          <w:rFonts w:ascii="Times New Roman" w:hAnsi="Times New Roman" w:cs="Times New Roman"/>
          <w:sz w:val="20"/>
          <w:szCs w:val="20"/>
        </w:rPr>
      </w:pPr>
      <w:r w:rsidRPr="006D1C9F">
        <w:rPr>
          <w:rFonts w:ascii="Times New Roman" w:hAnsi="Times New Roman" w:cs="Times New Roman"/>
          <w:sz w:val="20"/>
          <w:szCs w:val="20"/>
        </w:rPr>
        <w:t xml:space="preserve">                                                  От Ф.И.О.:</w:t>
      </w:r>
    </w:p>
    <w:p w:rsidR="006D1C9F" w:rsidRPr="006D1C9F" w:rsidRDefault="006D1C9F" w:rsidP="00A97B0E">
      <w:pPr>
        <w:autoSpaceDE w:val="0"/>
        <w:autoSpaceDN w:val="0"/>
        <w:adjustRightInd w:val="0"/>
        <w:spacing w:after="0" w:line="240" w:lineRule="auto"/>
        <w:jc w:val="right"/>
        <w:rPr>
          <w:rFonts w:ascii="Times New Roman" w:hAnsi="Times New Roman" w:cs="Times New Roman"/>
          <w:sz w:val="20"/>
          <w:szCs w:val="20"/>
        </w:rPr>
      </w:pPr>
      <w:r w:rsidRPr="006D1C9F">
        <w:rPr>
          <w:rFonts w:ascii="Times New Roman" w:hAnsi="Times New Roman" w:cs="Times New Roman"/>
          <w:sz w:val="20"/>
          <w:szCs w:val="20"/>
        </w:rPr>
        <w:t>реквизиты документа,</w:t>
      </w:r>
      <w:r w:rsidR="00A97B0E">
        <w:rPr>
          <w:rFonts w:ascii="Times New Roman" w:hAnsi="Times New Roman" w:cs="Times New Roman"/>
          <w:sz w:val="20"/>
          <w:szCs w:val="20"/>
        </w:rPr>
        <w:t xml:space="preserve"> </w:t>
      </w:r>
      <w:r w:rsidRPr="006D1C9F">
        <w:rPr>
          <w:rFonts w:ascii="Times New Roman" w:hAnsi="Times New Roman" w:cs="Times New Roman"/>
          <w:sz w:val="20"/>
          <w:szCs w:val="20"/>
        </w:rPr>
        <w:t>удостоверяющего личность;</w:t>
      </w:r>
    </w:p>
    <w:p w:rsidR="006D1C9F" w:rsidRPr="006D1C9F" w:rsidRDefault="006D1C9F" w:rsidP="00A97B0E">
      <w:pPr>
        <w:autoSpaceDE w:val="0"/>
        <w:autoSpaceDN w:val="0"/>
        <w:adjustRightInd w:val="0"/>
        <w:spacing w:after="0" w:line="240" w:lineRule="auto"/>
        <w:jc w:val="right"/>
        <w:rPr>
          <w:rFonts w:ascii="Times New Roman" w:hAnsi="Times New Roman" w:cs="Times New Roman"/>
          <w:sz w:val="20"/>
          <w:szCs w:val="20"/>
        </w:rPr>
      </w:pPr>
      <w:r w:rsidRPr="006D1C9F">
        <w:rPr>
          <w:rFonts w:ascii="Times New Roman" w:hAnsi="Times New Roman" w:cs="Times New Roman"/>
          <w:sz w:val="20"/>
          <w:szCs w:val="20"/>
        </w:rPr>
        <w:t>место жительства</w:t>
      </w:r>
      <w:r w:rsidR="00A97B0E">
        <w:rPr>
          <w:rFonts w:ascii="Times New Roman" w:hAnsi="Times New Roman" w:cs="Times New Roman"/>
          <w:sz w:val="20"/>
          <w:szCs w:val="20"/>
        </w:rPr>
        <w:t xml:space="preserve"> </w:t>
      </w:r>
      <w:r w:rsidRPr="006D1C9F">
        <w:rPr>
          <w:rFonts w:ascii="Times New Roman" w:hAnsi="Times New Roman" w:cs="Times New Roman"/>
          <w:sz w:val="20"/>
          <w:szCs w:val="20"/>
        </w:rPr>
        <w:t>(для физического лица);</w:t>
      </w:r>
    </w:p>
    <w:p w:rsidR="006D1C9F" w:rsidRPr="006D1C9F" w:rsidRDefault="006D1C9F" w:rsidP="00A97B0E">
      <w:pPr>
        <w:autoSpaceDE w:val="0"/>
        <w:autoSpaceDN w:val="0"/>
        <w:adjustRightInd w:val="0"/>
        <w:spacing w:after="0" w:line="240" w:lineRule="auto"/>
        <w:jc w:val="right"/>
        <w:rPr>
          <w:rFonts w:ascii="Times New Roman" w:hAnsi="Times New Roman" w:cs="Times New Roman"/>
          <w:sz w:val="20"/>
          <w:szCs w:val="20"/>
        </w:rPr>
      </w:pPr>
      <w:r w:rsidRPr="006D1C9F">
        <w:rPr>
          <w:rFonts w:ascii="Times New Roman" w:hAnsi="Times New Roman" w:cs="Times New Roman"/>
          <w:sz w:val="20"/>
          <w:szCs w:val="20"/>
        </w:rPr>
        <w:t>наименование и адрес</w:t>
      </w:r>
      <w:r w:rsidR="00A97B0E">
        <w:rPr>
          <w:rFonts w:ascii="Times New Roman" w:hAnsi="Times New Roman" w:cs="Times New Roman"/>
          <w:sz w:val="20"/>
          <w:szCs w:val="20"/>
        </w:rPr>
        <w:t xml:space="preserve"> </w:t>
      </w:r>
      <w:r w:rsidRPr="006D1C9F">
        <w:rPr>
          <w:rFonts w:ascii="Times New Roman" w:hAnsi="Times New Roman" w:cs="Times New Roman"/>
          <w:sz w:val="20"/>
          <w:szCs w:val="20"/>
        </w:rPr>
        <w:t>юридического лица;</w:t>
      </w:r>
    </w:p>
    <w:p w:rsidR="006D1C9F" w:rsidRPr="006D1C9F" w:rsidRDefault="00A97B0E" w:rsidP="00A97B0E">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ОГРН </w:t>
      </w:r>
      <w:r w:rsidR="006D1C9F" w:rsidRPr="006D1C9F">
        <w:rPr>
          <w:rFonts w:ascii="Times New Roman" w:hAnsi="Times New Roman" w:cs="Times New Roman"/>
          <w:sz w:val="20"/>
          <w:szCs w:val="20"/>
        </w:rPr>
        <w:t xml:space="preserve">записи </w:t>
      </w:r>
      <w:proofErr w:type="gramStart"/>
      <w:r w:rsidR="006D1C9F" w:rsidRPr="006D1C9F">
        <w:rPr>
          <w:rFonts w:ascii="Times New Roman" w:hAnsi="Times New Roman" w:cs="Times New Roman"/>
          <w:sz w:val="20"/>
          <w:szCs w:val="20"/>
        </w:rPr>
        <w:t>о</w:t>
      </w:r>
      <w:proofErr w:type="gramEnd"/>
      <w:r w:rsidR="006D1C9F" w:rsidRPr="006D1C9F">
        <w:rPr>
          <w:rFonts w:ascii="Times New Roman" w:hAnsi="Times New Roman" w:cs="Times New Roman"/>
          <w:sz w:val="20"/>
          <w:szCs w:val="20"/>
        </w:rPr>
        <w:t xml:space="preserve"> государственной</w:t>
      </w:r>
    </w:p>
    <w:p w:rsidR="006D1C9F" w:rsidRPr="006D1C9F" w:rsidRDefault="006D1C9F" w:rsidP="006D1C9F">
      <w:pPr>
        <w:autoSpaceDE w:val="0"/>
        <w:autoSpaceDN w:val="0"/>
        <w:adjustRightInd w:val="0"/>
        <w:spacing w:after="0" w:line="240" w:lineRule="auto"/>
        <w:jc w:val="right"/>
        <w:rPr>
          <w:rFonts w:ascii="Times New Roman" w:hAnsi="Times New Roman" w:cs="Times New Roman"/>
          <w:sz w:val="20"/>
          <w:szCs w:val="20"/>
        </w:rPr>
      </w:pPr>
      <w:r w:rsidRPr="006D1C9F">
        <w:rPr>
          <w:rFonts w:ascii="Times New Roman" w:hAnsi="Times New Roman" w:cs="Times New Roman"/>
          <w:sz w:val="20"/>
          <w:szCs w:val="20"/>
        </w:rPr>
        <w:t xml:space="preserve">регистрации </w:t>
      </w:r>
      <w:proofErr w:type="gramStart"/>
      <w:r w:rsidRPr="006D1C9F">
        <w:rPr>
          <w:rFonts w:ascii="Times New Roman" w:hAnsi="Times New Roman" w:cs="Times New Roman"/>
          <w:sz w:val="20"/>
          <w:szCs w:val="20"/>
        </w:rPr>
        <w:t>юридического</w:t>
      </w:r>
      <w:proofErr w:type="gramEnd"/>
    </w:p>
    <w:p w:rsidR="006D1C9F" w:rsidRPr="006D1C9F" w:rsidRDefault="006D1C9F" w:rsidP="006D1C9F">
      <w:pPr>
        <w:autoSpaceDE w:val="0"/>
        <w:autoSpaceDN w:val="0"/>
        <w:adjustRightInd w:val="0"/>
        <w:spacing w:after="0" w:line="240" w:lineRule="auto"/>
        <w:jc w:val="right"/>
        <w:rPr>
          <w:rFonts w:ascii="Times New Roman" w:hAnsi="Times New Roman" w:cs="Times New Roman"/>
          <w:sz w:val="20"/>
          <w:szCs w:val="20"/>
        </w:rPr>
      </w:pPr>
      <w:r w:rsidRPr="006D1C9F">
        <w:rPr>
          <w:rFonts w:ascii="Times New Roman" w:hAnsi="Times New Roman" w:cs="Times New Roman"/>
          <w:sz w:val="20"/>
          <w:szCs w:val="20"/>
        </w:rPr>
        <w:t>лица в ЕГРЮЛ или</w:t>
      </w:r>
    </w:p>
    <w:p w:rsidR="006D1C9F" w:rsidRPr="006D1C9F" w:rsidRDefault="00A97B0E" w:rsidP="006D1C9F">
      <w:pPr>
        <w:autoSpaceDE w:val="0"/>
        <w:autoSpaceDN w:val="0"/>
        <w:adjustRightInd w:val="0"/>
        <w:spacing w:after="0" w:line="240" w:lineRule="auto"/>
        <w:jc w:val="right"/>
        <w:rPr>
          <w:rFonts w:ascii="Times New Roman" w:hAnsi="Times New Roman" w:cs="Times New Roman"/>
          <w:sz w:val="20"/>
          <w:szCs w:val="20"/>
        </w:rPr>
      </w:pPr>
      <w:proofErr w:type="gramStart"/>
      <w:r>
        <w:rPr>
          <w:rFonts w:ascii="Times New Roman" w:hAnsi="Times New Roman" w:cs="Times New Roman"/>
          <w:sz w:val="20"/>
          <w:szCs w:val="20"/>
        </w:rPr>
        <w:t>ИНН</w:t>
      </w:r>
      <w:r w:rsidR="006D1C9F" w:rsidRPr="006D1C9F">
        <w:rPr>
          <w:rFonts w:ascii="Times New Roman" w:hAnsi="Times New Roman" w:cs="Times New Roman"/>
          <w:sz w:val="20"/>
          <w:szCs w:val="20"/>
        </w:rPr>
        <w:t xml:space="preserve"> (для</w:t>
      </w:r>
      <w:proofErr w:type="gramEnd"/>
    </w:p>
    <w:p w:rsidR="006D1C9F" w:rsidRPr="006D1C9F" w:rsidRDefault="006D1C9F" w:rsidP="00A97B0E">
      <w:pPr>
        <w:autoSpaceDE w:val="0"/>
        <w:autoSpaceDN w:val="0"/>
        <w:adjustRightInd w:val="0"/>
        <w:spacing w:after="0" w:line="240" w:lineRule="auto"/>
        <w:jc w:val="right"/>
        <w:rPr>
          <w:rFonts w:ascii="Times New Roman" w:hAnsi="Times New Roman" w:cs="Times New Roman"/>
          <w:sz w:val="20"/>
          <w:szCs w:val="20"/>
        </w:rPr>
      </w:pPr>
      <w:r w:rsidRPr="006D1C9F">
        <w:rPr>
          <w:rFonts w:ascii="Times New Roman" w:hAnsi="Times New Roman" w:cs="Times New Roman"/>
          <w:sz w:val="20"/>
          <w:szCs w:val="20"/>
        </w:rPr>
        <w:t>юридического лица,</w:t>
      </w:r>
      <w:r w:rsidR="00A97B0E">
        <w:rPr>
          <w:rFonts w:ascii="Times New Roman" w:hAnsi="Times New Roman" w:cs="Times New Roman"/>
          <w:sz w:val="20"/>
          <w:szCs w:val="20"/>
        </w:rPr>
        <w:t xml:space="preserve"> </w:t>
      </w:r>
      <w:r w:rsidRPr="006D1C9F">
        <w:rPr>
          <w:rFonts w:ascii="Times New Roman" w:hAnsi="Times New Roman" w:cs="Times New Roman"/>
          <w:sz w:val="20"/>
          <w:szCs w:val="20"/>
        </w:rPr>
        <w:t>за исключением случаев,</w:t>
      </w:r>
    </w:p>
    <w:p w:rsidR="006D1C9F" w:rsidRPr="006D1C9F" w:rsidRDefault="006D1C9F" w:rsidP="00A97B0E">
      <w:pPr>
        <w:autoSpaceDE w:val="0"/>
        <w:autoSpaceDN w:val="0"/>
        <w:adjustRightInd w:val="0"/>
        <w:spacing w:after="0" w:line="240" w:lineRule="auto"/>
        <w:jc w:val="right"/>
        <w:rPr>
          <w:rFonts w:ascii="Times New Roman" w:hAnsi="Times New Roman" w:cs="Times New Roman"/>
          <w:sz w:val="20"/>
          <w:szCs w:val="20"/>
        </w:rPr>
      </w:pPr>
      <w:r w:rsidRPr="006D1C9F">
        <w:rPr>
          <w:rFonts w:ascii="Times New Roman" w:hAnsi="Times New Roman" w:cs="Times New Roman"/>
          <w:sz w:val="20"/>
          <w:szCs w:val="20"/>
        </w:rPr>
        <w:t>если заявителем является</w:t>
      </w:r>
      <w:r w:rsidR="00A97B0E">
        <w:rPr>
          <w:rFonts w:ascii="Times New Roman" w:hAnsi="Times New Roman" w:cs="Times New Roman"/>
          <w:sz w:val="20"/>
          <w:szCs w:val="20"/>
        </w:rPr>
        <w:t xml:space="preserve"> </w:t>
      </w:r>
      <w:proofErr w:type="gramStart"/>
      <w:r w:rsidRPr="006D1C9F">
        <w:rPr>
          <w:rFonts w:ascii="Times New Roman" w:hAnsi="Times New Roman" w:cs="Times New Roman"/>
          <w:sz w:val="20"/>
          <w:szCs w:val="20"/>
        </w:rPr>
        <w:t>иностранное</w:t>
      </w:r>
      <w:proofErr w:type="gramEnd"/>
      <w:r w:rsidRPr="006D1C9F">
        <w:rPr>
          <w:rFonts w:ascii="Times New Roman" w:hAnsi="Times New Roman" w:cs="Times New Roman"/>
          <w:sz w:val="20"/>
          <w:szCs w:val="20"/>
        </w:rPr>
        <w:t xml:space="preserve"> юридическое</w:t>
      </w:r>
    </w:p>
    <w:p w:rsidR="006D1C9F" w:rsidRPr="006D1C9F" w:rsidRDefault="006D1C9F" w:rsidP="00A97B0E">
      <w:pPr>
        <w:autoSpaceDE w:val="0"/>
        <w:autoSpaceDN w:val="0"/>
        <w:adjustRightInd w:val="0"/>
        <w:spacing w:after="0" w:line="240" w:lineRule="auto"/>
        <w:jc w:val="right"/>
        <w:rPr>
          <w:rFonts w:ascii="Times New Roman" w:hAnsi="Times New Roman" w:cs="Times New Roman"/>
          <w:sz w:val="20"/>
          <w:szCs w:val="20"/>
        </w:rPr>
      </w:pPr>
      <w:r w:rsidRPr="006D1C9F">
        <w:rPr>
          <w:rFonts w:ascii="Times New Roman" w:hAnsi="Times New Roman" w:cs="Times New Roman"/>
          <w:sz w:val="20"/>
          <w:szCs w:val="20"/>
        </w:rPr>
        <w:t>лицо); телефон; почтовый</w:t>
      </w:r>
      <w:r w:rsidR="00A97B0E">
        <w:rPr>
          <w:rFonts w:ascii="Times New Roman" w:hAnsi="Times New Roman" w:cs="Times New Roman"/>
          <w:sz w:val="20"/>
          <w:szCs w:val="20"/>
        </w:rPr>
        <w:t xml:space="preserve"> </w:t>
      </w:r>
      <w:r w:rsidRPr="006D1C9F">
        <w:rPr>
          <w:rFonts w:ascii="Times New Roman" w:hAnsi="Times New Roman" w:cs="Times New Roman"/>
          <w:sz w:val="20"/>
          <w:szCs w:val="20"/>
        </w:rPr>
        <w:t>адрес, адрес</w:t>
      </w:r>
    </w:p>
    <w:p w:rsidR="006D1C9F" w:rsidRPr="006D1C9F" w:rsidRDefault="006D1C9F" w:rsidP="006D1C9F">
      <w:pPr>
        <w:autoSpaceDE w:val="0"/>
        <w:autoSpaceDN w:val="0"/>
        <w:adjustRightInd w:val="0"/>
        <w:spacing w:after="0" w:line="240" w:lineRule="auto"/>
        <w:jc w:val="right"/>
        <w:rPr>
          <w:rFonts w:ascii="Times New Roman" w:hAnsi="Times New Roman" w:cs="Times New Roman"/>
          <w:sz w:val="20"/>
          <w:szCs w:val="20"/>
        </w:rPr>
      </w:pPr>
      <w:r w:rsidRPr="006D1C9F">
        <w:rPr>
          <w:rFonts w:ascii="Times New Roman" w:hAnsi="Times New Roman" w:cs="Times New Roman"/>
          <w:sz w:val="20"/>
          <w:szCs w:val="20"/>
        </w:rPr>
        <w:t>электронной почты</w:t>
      </w:r>
    </w:p>
    <w:p w:rsidR="006D1C9F" w:rsidRDefault="006D1C9F" w:rsidP="006D1C9F">
      <w:pPr>
        <w:autoSpaceDE w:val="0"/>
        <w:autoSpaceDN w:val="0"/>
        <w:adjustRightInd w:val="0"/>
        <w:spacing w:after="0" w:line="240" w:lineRule="auto"/>
        <w:jc w:val="both"/>
        <w:rPr>
          <w:rFonts w:ascii="Courier New" w:hAnsi="Courier New" w:cs="Courier New"/>
          <w:sz w:val="20"/>
          <w:szCs w:val="20"/>
        </w:rPr>
      </w:pPr>
    </w:p>
    <w:p w:rsidR="006D1C9F" w:rsidRPr="00A76444" w:rsidRDefault="006D1C9F" w:rsidP="00A97B0E">
      <w:pPr>
        <w:autoSpaceDE w:val="0"/>
        <w:autoSpaceDN w:val="0"/>
        <w:adjustRightInd w:val="0"/>
        <w:spacing w:after="0" w:line="240" w:lineRule="auto"/>
        <w:jc w:val="center"/>
        <w:rPr>
          <w:rFonts w:ascii="Times New Roman" w:hAnsi="Times New Roman" w:cs="Times New Roman"/>
          <w:sz w:val="24"/>
          <w:szCs w:val="24"/>
        </w:rPr>
      </w:pPr>
      <w:r w:rsidRPr="00A76444">
        <w:rPr>
          <w:rFonts w:ascii="Times New Roman" w:hAnsi="Times New Roman" w:cs="Times New Roman"/>
          <w:sz w:val="24"/>
          <w:szCs w:val="24"/>
        </w:rPr>
        <w:t>ЗАЯВЛЕНИЕ</w:t>
      </w:r>
    </w:p>
    <w:p w:rsidR="006D1C9F" w:rsidRPr="00A76444" w:rsidRDefault="006D1C9F" w:rsidP="00A97B0E">
      <w:pPr>
        <w:autoSpaceDE w:val="0"/>
        <w:autoSpaceDN w:val="0"/>
        <w:adjustRightInd w:val="0"/>
        <w:spacing w:after="0" w:line="240" w:lineRule="auto"/>
        <w:jc w:val="center"/>
        <w:rPr>
          <w:rFonts w:ascii="Times New Roman" w:hAnsi="Times New Roman" w:cs="Times New Roman"/>
          <w:sz w:val="24"/>
          <w:szCs w:val="24"/>
        </w:rPr>
      </w:pPr>
      <w:r w:rsidRPr="00A76444">
        <w:rPr>
          <w:rFonts w:ascii="Times New Roman" w:hAnsi="Times New Roman" w:cs="Times New Roman"/>
          <w:sz w:val="24"/>
          <w:szCs w:val="24"/>
        </w:rPr>
        <w:t>о перераспределении земельных участков</w:t>
      </w:r>
    </w:p>
    <w:p w:rsidR="006D1C9F" w:rsidRPr="006D1C9F" w:rsidRDefault="006D1C9F" w:rsidP="006D1C9F">
      <w:pPr>
        <w:autoSpaceDE w:val="0"/>
        <w:autoSpaceDN w:val="0"/>
        <w:adjustRightInd w:val="0"/>
        <w:spacing w:after="0" w:line="240" w:lineRule="auto"/>
        <w:jc w:val="both"/>
        <w:rPr>
          <w:rFonts w:ascii="Times New Roman" w:hAnsi="Times New Roman" w:cs="Times New Roman"/>
          <w:sz w:val="20"/>
          <w:szCs w:val="20"/>
        </w:rPr>
      </w:pPr>
    </w:p>
    <w:tbl>
      <w:tblPr>
        <w:tblW w:w="0" w:type="auto"/>
        <w:tblLook w:val="04A0"/>
      </w:tblPr>
      <w:tblGrid>
        <w:gridCol w:w="480"/>
        <w:gridCol w:w="1498"/>
        <w:gridCol w:w="5065"/>
        <w:gridCol w:w="2527"/>
      </w:tblGrid>
      <w:tr w:rsidR="002E67A7" w:rsidRPr="0045200E" w:rsidTr="00CB0D1A">
        <w:tc>
          <w:tcPr>
            <w:tcW w:w="480"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от</w:t>
            </w:r>
          </w:p>
        </w:tc>
        <w:tc>
          <w:tcPr>
            <w:tcW w:w="6563" w:type="dxa"/>
            <w:gridSpan w:val="2"/>
            <w:tcBorders>
              <w:bottom w:val="single" w:sz="4" w:space="0" w:color="auto"/>
            </w:tcBorders>
            <w:shd w:val="clear" w:color="auto" w:fill="auto"/>
          </w:tcPr>
          <w:p w:rsidR="002E67A7" w:rsidRPr="0045200E" w:rsidRDefault="002E67A7" w:rsidP="00CB0D1A">
            <w:pPr>
              <w:widowControl w:val="0"/>
              <w:spacing w:after="0" w:line="240" w:lineRule="auto"/>
              <w:jc w:val="center"/>
              <w:rPr>
                <w:rFonts w:ascii="Times New Roman" w:eastAsia="Calibri" w:hAnsi="Times New Roman" w:cs="Times New Roman"/>
                <w:szCs w:val="24"/>
                <w:lang w:eastAsia="ru-RU"/>
              </w:rPr>
            </w:pPr>
          </w:p>
        </w:tc>
        <w:tc>
          <w:tcPr>
            <w:tcW w:w="2527"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(далее - заявитель).</w:t>
            </w:r>
          </w:p>
        </w:tc>
      </w:tr>
      <w:tr w:rsidR="002E67A7" w:rsidRPr="0045200E" w:rsidTr="00CB0D1A">
        <w:tc>
          <w:tcPr>
            <w:tcW w:w="9570" w:type="dxa"/>
            <w:gridSpan w:val="4"/>
            <w:shd w:val="clear" w:color="auto" w:fill="auto"/>
          </w:tcPr>
          <w:p w:rsidR="002E67A7" w:rsidRPr="0045200E" w:rsidRDefault="002E67A7" w:rsidP="00CB0D1A">
            <w:pPr>
              <w:widowControl w:val="0"/>
              <w:spacing w:after="0" w:line="240" w:lineRule="auto"/>
              <w:jc w:val="center"/>
              <w:rPr>
                <w:rFonts w:ascii="Times New Roman" w:eastAsia="Calibri" w:hAnsi="Times New Roman" w:cs="Times New Roman"/>
                <w:sz w:val="16"/>
                <w:szCs w:val="16"/>
                <w:lang w:eastAsia="ru-RU"/>
              </w:rPr>
            </w:pPr>
            <w:r w:rsidRPr="0045200E">
              <w:rPr>
                <w:rFonts w:ascii="Times New Roman" w:eastAsia="Calibri" w:hAnsi="Times New Roman" w:cs="Times New Roman"/>
                <w:sz w:val="16"/>
                <w:szCs w:val="16"/>
                <w:lang w:eastAsia="ru-RU"/>
              </w:rPr>
              <w:t>(фамилия, имя, отчество (при наличии) физического лица / наименование – для юридического лица)</w:t>
            </w:r>
          </w:p>
        </w:tc>
      </w:tr>
      <w:tr w:rsidR="002E67A7" w:rsidRPr="0045200E" w:rsidTr="00CB0D1A">
        <w:tc>
          <w:tcPr>
            <w:tcW w:w="1978" w:type="dxa"/>
            <w:gridSpan w:val="2"/>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Адрес заявителя:</w:t>
            </w:r>
          </w:p>
        </w:tc>
        <w:tc>
          <w:tcPr>
            <w:tcW w:w="7592" w:type="dxa"/>
            <w:gridSpan w:val="2"/>
            <w:tcBorders>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r>
      <w:tr w:rsidR="002E67A7" w:rsidRPr="0045200E" w:rsidTr="00CB0D1A">
        <w:tc>
          <w:tcPr>
            <w:tcW w:w="9570" w:type="dxa"/>
            <w:gridSpan w:val="4"/>
            <w:shd w:val="clear" w:color="auto" w:fill="auto"/>
          </w:tcPr>
          <w:p w:rsidR="002E67A7" w:rsidRPr="0045200E" w:rsidRDefault="002E67A7" w:rsidP="00CB0D1A">
            <w:pPr>
              <w:widowControl w:val="0"/>
              <w:spacing w:after="0" w:line="240" w:lineRule="auto"/>
              <w:jc w:val="center"/>
              <w:rPr>
                <w:rFonts w:ascii="Times New Roman" w:eastAsia="Calibri" w:hAnsi="Times New Roman" w:cs="Times New Roman"/>
                <w:sz w:val="16"/>
                <w:szCs w:val="16"/>
                <w:lang w:eastAsia="ru-RU"/>
              </w:rPr>
            </w:pPr>
            <w:r w:rsidRPr="0045200E">
              <w:rPr>
                <w:rFonts w:ascii="Times New Roman" w:eastAsia="Calibri" w:hAnsi="Times New Roman" w:cs="Times New Roman"/>
                <w:sz w:val="16"/>
                <w:szCs w:val="16"/>
                <w:lang w:eastAsia="ru-RU"/>
              </w:rPr>
              <w:t>(место жительства физического лица / место нахождения - для юридического лица)</w:t>
            </w:r>
          </w:p>
        </w:tc>
      </w:tr>
      <w:tr w:rsidR="002E67A7" w:rsidRPr="0045200E" w:rsidTr="00CB0D1A">
        <w:tc>
          <w:tcPr>
            <w:tcW w:w="9570" w:type="dxa"/>
            <w:gridSpan w:val="4"/>
            <w:tcBorders>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r>
      <w:tr w:rsidR="002E67A7" w:rsidRPr="0045200E" w:rsidTr="00CB0D1A">
        <w:tc>
          <w:tcPr>
            <w:tcW w:w="9570" w:type="dxa"/>
            <w:gridSpan w:val="4"/>
            <w:tcBorders>
              <w:top w:val="single" w:sz="4" w:space="0" w:color="auto"/>
              <w:bottom w:val="single" w:sz="4" w:space="0" w:color="auto"/>
            </w:tcBorders>
            <w:shd w:val="clear" w:color="auto" w:fill="auto"/>
          </w:tcPr>
          <w:p w:rsidR="002E67A7" w:rsidRPr="0045200E" w:rsidRDefault="002E67A7" w:rsidP="00CB0D1A">
            <w:pPr>
              <w:widowControl w:val="0"/>
              <w:spacing w:after="0" w:line="240" w:lineRule="auto"/>
              <w:jc w:val="center"/>
              <w:rPr>
                <w:rFonts w:ascii="Times New Roman" w:eastAsia="Calibri" w:hAnsi="Times New Roman" w:cs="Times New Roman"/>
                <w:szCs w:val="24"/>
                <w:lang w:eastAsia="ru-RU"/>
              </w:rPr>
            </w:pPr>
          </w:p>
        </w:tc>
      </w:tr>
      <w:tr w:rsidR="002E67A7" w:rsidRPr="0045200E" w:rsidTr="00CB0D1A">
        <w:tc>
          <w:tcPr>
            <w:tcW w:w="9570" w:type="dxa"/>
            <w:gridSpan w:val="4"/>
            <w:tcBorders>
              <w:top w:val="single" w:sz="4" w:space="0" w:color="auto"/>
            </w:tcBorders>
            <w:shd w:val="clear" w:color="auto" w:fill="auto"/>
          </w:tcPr>
          <w:p w:rsidR="002E67A7" w:rsidRPr="0045200E" w:rsidRDefault="002E67A7" w:rsidP="00CB0D1A">
            <w:pPr>
              <w:autoSpaceDE w:val="0"/>
              <w:autoSpaceDN w:val="0"/>
              <w:adjustRightInd w:val="0"/>
              <w:spacing w:after="0" w:line="240" w:lineRule="auto"/>
              <w:jc w:val="both"/>
              <w:rPr>
                <w:rFonts w:ascii="Times New Roman" w:eastAsia="Calibri" w:hAnsi="Times New Roman" w:cs="Times New Roman"/>
                <w:szCs w:val="24"/>
                <w:lang w:eastAsia="ru-RU"/>
              </w:rPr>
            </w:pPr>
            <w:proofErr w:type="gramStart"/>
            <w:r w:rsidRPr="0045200E">
              <w:rPr>
                <w:rFonts w:ascii="Times New Roman" w:eastAsia="Calibri" w:hAnsi="Times New Roman" w:cs="Times New Roman"/>
                <w:sz w:val="16"/>
                <w:szCs w:val="16"/>
                <w:lang w:eastAsia="ru-RU"/>
              </w:rPr>
              <w:t>(реквизиты документа, удостоверяющего личность физического лица /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 для юридического лица (за исключением случаев, если заявителем является иностранное юридическое лицо)</w:t>
            </w:r>
            <w:proofErr w:type="gramEnd"/>
          </w:p>
        </w:tc>
      </w:tr>
      <w:tr w:rsidR="002E67A7" w:rsidRPr="0045200E" w:rsidTr="00CB0D1A">
        <w:tc>
          <w:tcPr>
            <w:tcW w:w="9570" w:type="dxa"/>
            <w:gridSpan w:val="4"/>
            <w:shd w:val="clear" w:color="auto" w:fill="auto"/>
          </w:tcPr>
          <w:p w:rsidR="002E67A7" w:rsidRPr="0045200E" w:rsidRDefault="002E67A7" w:rsidP="00CB0D1A">
            <w:pPr>
              <w:widowControl w:val="0"/>
              <w:spacing w:after="0" w:line="240" w:lineRule="auto"/>
              <w:jc w:val="center"/>
              <w:rPr>
                <w:rFonts w:ascii="Times New Roman" w:eastAsia="Calibri" w:hAnsi="Times New Roman" w:cs="Times New Roman"/>
                <w:sz w:val="20"/>
                <w:szCs w:val="20"/>
                <w:lang w:eastAsia="ru-RU"/>
              </w:rPr>
            </w:pPr>
          </w:p>
        </w:tc>
      </w:tr>
    </w:tbl>
    <w:p w:rsidR="002E67A7" w:rsidRPr="0045200E" w:rsidRDefault="002E67A7" w:rsidP="002E67A7">
      <w:pPr>
        <w:widowControl w:val="0"/>
        <w:spacing w:after="0" w:line="240" w:lineRule="auto"/>
        <w:rPr>
          <w:rFonts w:ascii="Times New Roman" w:eastAsia="Calibri" w:hAnsi="Times New Roman" w:cs="Times New Roman"/>
          <w:szCs w:val="24"/>
        </w:rPr>
      </w:pPr>
      <w:r w:rsidRPr="0045200E">
        <w:rPr>
          <w:rFonts w:ascii="Times New Roman" w:eastAsia="Calibri" w:hAnsi="Times New Roman" w:cs="Times New Roman"/>
          <w:szCs w:val="24"/>
          <w:lang w:eastAsia="ru-RU"/>
        </w:rPr>
        <w:t xml:space="preserve">Прошу </w:t>
      </w:r>
      <w:r w:rsidRPr="0045200E">
        <w:rPr>
          <w:rFonts w:ascii="Times New Roman" w:eastAsia="Calibri" w:hAnsi="Times New Roman" w:cs="Times New Roman"/>
          <w:szCs w:val="24"/>
        </w:rPr>
        <w:t>перераспределить земельный участок (земельные участки):</w:t>
      </w:r>
    </w:p>
    <w:tbl>
      <w:tblPr>
        <w:tblW w:w="9606" w:type="dxa"/>
        <w:tblLayout w:type="fixed"/>
        <w:tblLook w:val="04A0"/>
      </w:tblPr>
      <w:tblGrid>
        <w:gridCol w:w="1668"/>
        <w:gridCol w:w="1309"/>
        <w:gridCol w:w="6629"/>
      </w:tblGrid>
      <w:tr w:rsidR="002E67A7" w:rsidRPr="0045200E" w:rsidTr="00CB0D1A">
        <w:tc>
          <w:tcPr>
            <w:tcW w:w="1668"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vertAlign w:val="superscript"/>
                <w:lang w:eastAsia="ru-RU"/>
              </w:rPr>
            </w:pPr>
            <w:r w:rsidRPr="0045200E">
              <w:rPr>
                <w:rFonts w:ascii="Times New Roman" w:eastAsia="Calibri" w:hAnsi="Times New Roman" w:cs="Times New Roman"/>
                <w:szCs w:val="24"/>
                <w:lang w:eastAsia="ru-RU"/>
              </w:rPr>
              <w:t>площадью</w:t>
            </w:r>
            <w:proofErr w:type="gramStart"/>
            <w:r w:rsidRPr="0045200E">
              <w:rPr>
                <w:rFonts w:ascii="Times New Roman" w:eastAsia="Calibri" w:hAnsi="Times New Roman" w:cs="Times New Roman"/>
                <w:szCs w:val="24"/>
                <w:vertAlign w:val="superscript"/>
                <w:lang w:eastAsia="ru-RU"/>
              </w:rPr>
              <w:t>1</w:t>
            </w:r>
            <w:proofErr w:type="gramEnd"/>
          </w:p>
        </w:tc>
        <w:tc>
          <w:tcPr>
            <w:tcW w:w="1309" w:type="dxa"/>
            <w:tcBorders>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c>
          <w:tcPr>
            <w:tcW w:w="6629"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кв</w:t>
            </w:r>
            <w:proofErr w:type="gramStart"/>
            <w:r w:rsidRPr="0045200E">
              <w:rPr>
                <w:rFonts w:ascii="Times New Roman" w:eastAsia="Calibri" w:hAnsi="Times New Roman" w:cs="Times New Roman"/>
                <w:szCs w:val="24"/>
                <w:lang w:eastAsia="ru-RU"/>
              </w:rPr>
              <w:t>.м</w:t>
            </w:r>
            <w:proofErr w:type="gramEnd"/>
          </w:p>
        </w:tc>
      </w:tr>
      <w:tr w:rsidR="002E67A7" w:rsidRPr="0045200E" w:rsidTr="00CB0D1A">
        <w:tc>
          <w:tcPr>
            <w:tcW w:w="2977" w:type="dxa"/>
            <w:gridSpan w:val="2"/>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 xml:space="preserve">с кадастровым номером </w:t>
            </w:r>
          </w:p>
        </w:tc>
        <w:tc>
          <w:tcPr>
            <w:tcW w:w="6629" w:type="dxa"/>
            <w:tcBorders>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r>
      <w:tr w:rsidR="002E67A7" w:rsidRPr="0045200E" w:rsidTr="00CB0D1A">
        <w:tc>
          <w:tcPr>
            <w:tcW w:w="2977" w:type="dxa"/>
            <w:gridSpan w:val="2"/>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roofErr w:type="gramStart"/>
            <w:r w:rsidRPr="0045200E">
              <w:rPr>
                <w:rFonts w:ascii="Times New Roman" w:eastAsia="Calibri" w:hAnsi="Times New Roman" w:cs="Times New Roman"/>
                <w:szCs w:val="24"/>
                <w:lang w:eastAsia="ru-RU"/>
              </w:rPr>
              <w:t>расположенный</w:t>
            </w:r>
            <w:proofErr w:type="gramEnd"/>
            <w:r w:rsidRPr="0045200E">
              <w:rPr>
                <w:rFonts w:ascii="Times New Roman" w:eastAsia="Calibri" w:hAnsi="Times New Roman" w:cs="Times New Roman"/>
                <w:szCs w:val="24"/>
                <w:lang w:eastAsia="ru-RU"/>
              </w:rPr>
              <w:t xml:space="preserve"> по адресу</w:t>
            </w:r>
            <w:r w:rsidRPr="0045200E">
              <w:rPr>
                <w:rStyle w:val="af"/>
                <w:rFonts w:ascii="Times New Roman" w:eastAsia="Calibri" w:hAnsi="Times New Roman"/>
                <w:szCs w:val="24"/>
                <w:lang w:eastAsia="ru-RU"/>
              </w:rPr>
              <w:footnoteReference w:id="2"/>
            </w:r>
          </w:p>
        </w:tc>
        <w:tc>
          <w:tcPr>
            <w:tcW w:w="6629" w:type="dxa"/>
            <w:tcBorders>
              <w:top w:val="single" w:sz="4" w:space="0" w:color="auto"/>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r>
      <w:tr w:rsidR="002E67A7" w:rsidRPr="0045200E" w:rsidTr="00CB0D1A">
        <w:tc>
          <w:tcPr>
            <w:tcW w:w="1668"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vertAlign w:val="superscript"/>
                <w:lang w:eastAsia="ru-RU"/>
              </w:rPr>
            </w:pPr>
            <w:r w:rsidRPr="0045200E">
              <w:rPr>
                <w:rFonts w:ascii="Times New Roman" w:eastAsia="Calibri" w:hAnsi="Times New Roman" w:cs="Times New Roman"/>
                <w:szCs w:val="24"/>
                <w:lang w:eastAsia="ru-RU"/>
              </w:rPr>
              <w:t>и площадью</w:t>
            </w:r>
            <w:proofErr w:type="gramStart"/>
            <w:r w:rsidRPr="0045200E">
              <w:rPr>
                <w:rFonts w:ascii="Times New Roman" w:eastAsia="Calibri" w:hAnsi="Times New Roman" w:cs="Times New Roman"/>
                <w:szCs w:val="24"/>
                <w:vertAlign w:val="superscript"/>
                <w:lang w:eastAsia="ru-RU"/>
              </w:rPr>
              <w:t>1</w:t>
            </w:r>
            <w:proofErr w:type="gramEnd"/>
          </w:p>
        </w:tc>
        <w:tc>
          <w:tcPr>
            <w:tcW w:w="1309" w:type="dxa"/>
            <w:tcBorders>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c>
          <w:tcPr>
            <w:tcW w:w="6629"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кв</w:t>
            </w:r>
            <w:proofErr w:type="gramStart"/>
            <w:r w:rsidRPr="0045200E">
              <w:rPr>
                <w:rFonts w:ascii="Times New Roman" w:eastAsia="Calibri" w:hAnsi="Times New Roman" w:cs="Times New Roman"/>
                <w:szCs w:val="24"/>
                <w:lang w:eastAsia="ru-RU"/>
              </w:rPr>
              <w:t>.м</w:t>
            </w:r>
            <w:proofErr w:type="gramEnd"/>
          </w:p>
        </w:tc>
      </w:tr>
      <w:tr w:rsidR="002E67A7" w:rsidRPr="0045200E" w:rsidTr="00CB0D1A">
        <w:tc>
          <w:tcPr>
            <w:tcW w:w="2977" w:type="dxa"/>
            <w:gridSpan w:val="2"/>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 xml:space="preserve">с кадастровым номером </w:t>
            </w:r>
          </w:p>
        </w:tc>
        <w:tc>
          <w:tcPr>
            <w:tcW w:w="6629" w:type="dxa"/>
            <w:tcBorders>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r>
      <w:tr w:rsidR="002E67A7" w:rsidRPr="0045200E" w:rsidTr="00CB0D1A">
        <w:tc>
          <w:tcPr>
            <w:tcW w:w="2977" w:type="dxa"/>
            <w:gridSpan w:val="2"/>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vertAlign w:val="superscript"/>
                <w:lang w:eastAsia="ru-RU"/>
              </w:rPr>
            </w:pPr>
            <w:r w:rsidRPr="0045200E">
              <w:rPr>
                <w:rFonts w:ascii="Times New Roman" w:eastAsia="Calibri" w:hAnsi="Times New Roman" w:cs="Times New Roman"/>
                <w:szCs w:val="24"/>
                <w:lang w:eastAsia="ru-RU"/>
              </w:rPr>
              <w:t>расположенный по адресу</w:t>
            </w:r>
            <w:proofErr w:type="gramStart"/>
            <w:r w:rsidRPr="0045200E">
              <w:rPr>
                <w:rFonts w:ascii="Times New Roman" w:eastAsia="Calibri" w:hAnsi="Times New Roman" w:cs="Times New Roman"/>
                <w:szCs w:val="24"/>
                <w:vertAlign w:val="superscript"/>
                <w:lang w:eastAsia="ru-RU"/>
              </w:rPr>
              <w:t>1</w:t>
            </w:r>
            <w:proofErr w:type="gramEnd"/>
          </w:p>
        </w:tc>
        <w:tc>
          <w:tcPr>
            <w:tcW w:w="6629" w:type="dxa"/>
            <w:tcBorders>
              <w:top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r>
      <w:tr w:rsidR="002E67A7" w:rsidRPr="0045200E" w:rsidTr="00CB0D1A">
        <w:tc>
          <w:tcPr>
            <w:tcW w:w="9606" w:type="dxa"/>
            <w:gridSpan w:val="3"/>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В   соответствии   с  проектом   межевания   территории,   утвержденным</w:t>
            </w:r>
          </w:p>
        </w:tc>
      </w:tr>
      <w:tr w:rsidR="002E67A7" w:rsidRPr="0045200E" w:rsidTr="00CB0D1A">
        <w:tc>
          <w:tcPr>
            <w:tcW w:w="9606" w:type="dxa"/>
            <w:gridSpan w:val="3"/>
            <w:tcBorders>
              <w:bottom w:val="single" w:sz="4" w:space="0" w:color="auto"/>
            </w:tcBorders>
            <w:shd w:val="clear" w:color="auto" w:fill="auto"/>
          </w:tcPr>
          <w:p w:rsidR="002E67A7" w:rsidRPr="0045200E" w:rsidRDefault="002E67A7" w:rsidP="00CB0D1A">
            <w:pPr>
              <w:widowControl w:val="0"/>
              <w:spacing w:after="0" w:line="240" w:lineRule="auto"/>
              <w:jc w:val="center"/>
              <w:rPr>
                <w:rFonts w:ascii="Times New Roman" w:eastAsia="Calibri" w:hAnsi="Times New Roman" w:cs="Times New Roman"/>
                <w:szCs w:val="28"/>
                <w:lang w:eastAsia="ru-RU"/>
              </w:rPr>
            </w:pPr>
          </w:p>
        </w:tc>
      </w:tr>
      <w:tr w:rsidR="002E67A7" w:rsidRPr="0045200E" w:rsidTr="00CB0D1A">
        <w:tc>
          <w:tcPr>
            <w:tcW w:w="9606" w:type="dxa"/>
            <w:gridSpan w:val="3"/>
            <w:tcBorders>
              <w:top w:val="single" w:sz="4" w:space="0" w:color="auto"/>
              <w:bottom w:val="single" w:sz="4" w:space="0" w:color="auto"/>
            </w:tcBorders>
            <w:shd w:val="clear" w:color="auto" w:fill="auto"/>
          </w:tcPr>
          <w:p w:rsidR="002E67A7" w:rsidRPr="0045200E" w:rsidRDefault="002E67A7" w:rsidP="00CB0D1A">
            <w:pPr>
              <w:widowControl w:val="0"/>
              <w:spacing w:after="0" w:line="240" w:lineRule="auto"/>
              <w:jc w:val="center"/>
              <w:rPr>
                <w:rFonts w:ascii="Times New Roman" w:eastAsia="Calibri" w:hAnsi="Times New Roman" w:cs="Times New Roman"/>
                <w:szCs w:val="24"/>
                <w:lang w:eastAsia="ru-RU"/>
              </w:rPr>
            </w:pPr>
          </w:p>
        </w:tc>
      </w:tr>
      <w:tr w:rsidR="002E67A7" w:rsidRPr="0045200E" w:rsidTr="00CB0D1A">
        <w:tc>
          <w:tcPr>
            <w:tcW w:w="9606" w:type="dxa"/>
            <w:gridSpan w:val="3"/>
            <w:tcBorders>
              <w:top w:val="single" w:sz="4" w:space="0" w:color="auto"/>
            </w:tcBorders>
            <w:shd w:val="clear" w:color="auto" w:fill="auto"/>
          </w:tcPr>
          <w:p w:rsidR="002E67A7" w:rsidRPr="0045200E" w:rsidRDefault="002E67A7" w:rsidP="00CB0D1A">
            <w:pPr>
              <w:widowControl w:val="0"/>
              <w:spacing w:after="0" w:line="240" w:lineRule="auto"/>
              <w:jc w:val="center"/>
              <w:rPr>
                <w:rFonts w:ascii="Times New Roman" w:eastAsia="Calibri" w:hAnsi="Times New Roman" w:cs="Times New Roman"/>
                <w:sz w:val="20"/>
                <w:szCs w:val="20"/>
                <w:lang w:eastAsia="ru-RU"/>
              </w:rPr>
            </w:pPr>
            <w:r w:rsidRPr="0045200E">
              <w:rPr>
                <w:rFonts w:ascii="Times New Roman" w:eastAsia="Calibri" w:hAnsi="Times New Roman" w:cs="Times New Roman"/>
                <w:sz w:val="16"/>
                <w:szCs w:val="16"/>
                <w:lang w:eastAsia="ru-RU"/>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r>
    </w:tbl>
    <w:p w:rsidR="002E67A7" w:rsidRPr="0045200E" w:rsidRDefault="002E67A7" w:rsidP="002E67A7">
      <w:pPr>
        <w:widowControl w:val="0"/>
        <w:spacing w:after="0" w:line="240" w:lineRule="auto"/>
        <w:rPr>
          <w:rFonts w:ascii="Times New Roman" w:eastAsia="Calibri" w:hAnsi="Times New Roman" w:cs="Times New Roman"/>
          <w:szCs w:val="24"/>
          <w:lang w:eastAsia="ru-RU"/>
        </w:rPr>
      </w:pPr>
    </w:p>
    <w:tbl>
      <w:tblPr>
        <w:tblW w:w="9606" w:type="dxa"/>
        <w:tblLook w:val="04A0"/>
      </w:tblPr>
      <w:tblGrid>
        <w:gridCol w:w="3119"/>
        <w:gridCol w:w="6487"/>
      </w:tblGrid>
      <w:tr w:rsidR="002E67A7" w:rsidRPr="0045200E" w:rsidTr="00CB0D1A">
        <w:tc>
          <w:tcPr>
            <w:tcW w:w="3119"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Контактный телефон (факс):</w:t>
            </w:r>
          </w:p>
        </w:tc>
        <w:tc>
          <w:tcPr>
            <w:tcW w:w="6487" w:type="dxa"/>
            <w:tcBorders>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r>
      <w:tr w:rsidR="002E67A7" w:rsidRPr="0045200E" w:rsidTr="00CB0D1A">
        <w:tc>
          <w:tcPr>
            <w:tcW w:w="3119"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Адрес электронной почты:</w:t>
            </w:r>
          </w:p>
        </w:tc>
        <w:tc>
          <w:tcPr>
            <w:tcW w:w="6487" w:type="dxa"/>
            <w:tcBorders>
              <w:top w:val="single" w:sz="4" w:space="0" w:color="auto"/>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r>
    </w:tbl>
    <w:p w:rsidR="002E67A7" w:rsidRPr="0045200E" w:rsidRDefault="002E67A7" w:rsidP="002E67A7">
      <w:pPr>
        <w:widowControl w:val="0"/>
        <w:spacing w:after="0" w:line="240" w:lineRule="auto"/>
        <w:rPr>
          <w:rFonts w:ascii="Times New Roman" w:eastAsia="Calibri" w:hAnsi="Times New Roman" w:cs="Times New Roman"/>
          <w:szCs w:val="24"/>
          <w:lang w:eastAsia="ru-RU"/>
        </w:rPr>
      </w:pPr>
    </w:p>
    <w:p w:rsidR="002E67A7" w:rsidRPr="0045200E" w:rsidRDefault="002E67A7" w:rsidP="002E67A7">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Приложение:</w:t>
      </w:r>
      <w:r w:rsidRPr="0045200E">
        <w:rPr>
          <w:rStyle w:val="af"/>
          <w:rFonts w:ascii="Times New Roman" w:eastAsia="Calibri" w:hAnsi="Times New Roman"/>
          <w:szCs w:val="24"/>
          <w:lang w:eastAsia="ru-RU"/>
        </w:rPr>
        <w:footnoteReference w:id="3"/>
      </w:r>
    </w:p>
    <w:tbl>
      <w:tblPr>
        <w:tblW w:w="9606" w:type="dxa"/>
        <w:tblLook w:val="04A0"/>
      </w:tblPr>
      <w:tblGrid>
        <w:gridCol w:w="392"/>
        <w:gridCol w:w="3559"/>
        <w:gridCol w:w="3521"/>
        <w:gridCol w:w="2134"/>
      </w:tblGrid>
      <w:tr w:rsidR="002E67A7" w:rsidRPr="0045200E" w:rsidTr="00CB0D1A">
        <w:tc>
          <w:tcPr>
            <w:tcW w:w="392"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1.</w:t>
            </w:r>
          </w:p>
        </w:tc>
        <w:tc>
          <w:tcPr>
            <w:tcW w:w="9214" w:type="dxa"/>
            <w:gridSpan w:val="3"/>
            <w:tcBorders>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r>
      <w:tr w:rsidR="002E67A7" w:rsidRPr="0045200E" w:rsidTr="00CB0D1A">
        <w:tc>
          <w:tcPr>
            <w:tcW w:w="392"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2.</w:t>
            </w:r>
          </w:p>
        </w:tc>
        <w:tc>
          <w:tcPr>
            <w:tcW w:w="9214" w:type="dxa"/>
            <w:gridSpan w:val="3"/>
            <w:tcBorders>
              <w:top w:val="single" w:sz="4" w:space="0" w:color="auto"/>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r>
      <w:tr w:rsidR="002E67A7" w:rsidRPr="0045200E" w:rsidTr="00CB0D1A">
        <w:tc>
          <w:tcPr>
            <w:tcW w:w="392"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r w:rsidRPr="0045200E">
              <w:rPr>
                <w:rFonts w:ascii="Times New Roman" w:eastAsia="Calibri" w:hAnsi="Times New Roman" w:cs="Times New Roman"/>
                <w:szCs w:val="24"/>
                <w:lang w:eastAsia="ru-RU"/>
              </w:rPr>
              <w:t>3.</w:t>
            </w:r>
          </w:p>
        </w:tc>
        <w:tc>
          <w:tcPr>
            <w:tcW w:w="9214" w:type="dxa"/>
            <w:gridSpan w:val="3"/>
            <w:tcBorders>
              <w:top w:val="single" w:sz="4" w:space="0" w:color="auto"/>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Cs w:val="24"/>
                <w:lang w:eastAsia="ru-RU"/>
              </w:rPr>
            </w:pPr>
          </w:p>
        </w:tc>
      </w:tr>
      <w:tr w:rsidR="002E67A7" w:rsidRPr="0045200E" w:rsidTr="00CB0D1A">
        <w:tc>
          <w:tcPr>
            <w:tcW w:w="3951" w:type="dxa"/>
            <w:gridSpan w:val="2"/>
            <w:shd w:val="clear" w:color="auto" w:fill="auto"/>
          </w:tcPr>
          <w:p w:rsidR="002E67A7" w:rsidRPr="0045200E" w:rsidRDefault="002E67A7" w:rsidP="00CB0D1A">
            <w:pPr>
              <w:widowControl w:val="0"/>
              <w:spacing w:after="0" w:line="240" w:lineRule="auto"/>
              <w:rPr>
                <w:rFonts w:ascii="Times New Roman" w:eastAsia="Calibri" w:hAnsi="Times New Roman" w:cs="Times New Roman"/>
                <w:sz w:val="20"/>
                <w:szCs w:val="20"/>
                <w:lang w:eastAsia="ru-RU"/>
              </w:rPr>
            </w:pPr>
          </w:p>
        </w:tc>
        <w:tc>
          <w:tcPr>
            <w:tcW w:w="3521"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 w:val="20"/>
                <w:szCs w:val="20"/>
                <w:lang w:eastAsia="ru-RU"/>
              </w:rPr>
            </w:pPr>
          </w:p>
        </w:tc>
        <w:tc>
          <w:tcPr>
            <w:tcW w:w="2134" w:type="dxa"/>
            <w:shd w:val="clear" w:color="auto" w:fill="auto"/>
            <w:vAlign w:val="center"/>
          </w:tcPr>
          <w:p w:rsidR="002E67A7" w:rsidRPr="0045200E" w:rsidRDefault="002E67A7" w:rsidP="00CB0D1A">
            <w:pPr>
              <w:widowControl w:val="0"/>
              <w:spacing w:after="0" w:line="240" w:lineRule="auto"/>
              <w:jc w:val="center"/>
              <w:rPr>
                <w:rFonts w:ascii="Times New Roman" w:eastAsia="Calibri" w:hAnsi="Times New Roman" w:cs="Times New Roman"/>
                <w:sz w:val="20"/>
                <w:szCs w:val="20"/>
                <w:lang w:eastAsia="ru-RU"/>
              </w:rPr>
            </w:pPr>
          </w:p>
        </w:tc>
      </w:tr>
      <w:tr w:rsidR="002E67A7" w:rsidRPr="0045200E" w:rsidTr="00CB0D1A">
        <w:tc>
          <w:tcPr>
            <w:tcW w:w="3951" w:type="dxa"/>
            <w:gridSpan w:val="2"/>
            <w:shd w:val="clear" w:color="auto" w:fill="auto"/>
          </w:tcPr>
          <w:p w:rsidR="002E67A7" w:rsidRPr="0045200E" w:rsidRDefault="002E67A7" w:rsidP="00CB0D1A">
            <w:pPr>
              <w:widowControl w:val="0"/>
              <w:spacing w:after="0" w:line="240" w:lineRule="auto"/>
              <w:rPr>
                <w:rFonts w:ascii="Times New Roman" w:eastAsia="Calibri" w:hAnsi="Times New Roman" w:cs="Times New Roman"/>
                <w:sz w:val="20"/>
                <w:szCs w:val="20"/>
                <w:lang w:eastAsia="ru-RU"/>
              </w:rPr>
            </w:pPr>
          </w:p>
        </w:tc>
        <w:tc>
          <w:tcPr>
            <w:tcW w:w="3521"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 w:val="20"/>
                <w:szCs w:val="20"/>
                <w:lang w:eastAsia="ru-RU"/>
              </w:rPr>
            </w:pPr>
          </w:p>
        </w:tc>
        <w:tc>
          <w:tcPr>
            <w:tcW w:w="2134" w:type="dxa"/>
            <w:shd w:val="clear" w:color="auto" w:fill="auto"/>
            <w:vAlign w:val="center"/>
          </w:tcPr>
          <w:p w:rsidR="002E67A7" w:rsidRPr="0045200E" w:rsidRDefault="002E67A7" w:rsidP="00CB0D1A">
            <w:pPr>
              <w:widowControl w:val="0"/>
              <w:spacing w:after="0" w:line="240" w:lineRule="auto"/>
              <w:jc w:val="center"/>
              <w:rPr>
                <w:rFonts w:ascii="Times New Roman" w:eastAsia="Calibri" w:hAnsi="Times New Roman" w:cs="Times New Roman"/>
                <w:sz w:val="20"/>
                <w:szCs w:val="20"/>
                <w:lang w:eastAsia="ru-RU"/>
              </w:rPr>
            </w:pPr>
          </w:p>
        </w:tc>
      </w:tr>
      <w:tr w:rsidR="002E67A7" w:rsidRPr="0045200E" w:rsidTr="00CB0D1A">
        <w:tc>
          <w:tcPr>
            <w:tcW w:w="3951" w:type="dxa"/>
            <w:gridSpan w:val="2"/>
            <w:tcBorders>
              <w:bottom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 w:val="20"/>
                <w:szCs w:val="20"/>
                <w:lang w:eastAsia="ru-RU"/>
              </w:rPr>
            </w:pPr>
          </w:p>
        </w:tc>
        <w:tc>
          <w:tcPr>
            <w:tcW w:w="3521" w:type="dxa"/>
            <w:shd w:val="clear" w:color="auto" w:fill="auto"/>
          </w:tcPr>
          <w:p w:rsidR="002E67A7" w:rsidRPr="0045200E" w:rsidRDefault="002E67A7" w:rsidP="00CB0D1A">
            <w:pPr>
              <w:widowControl w:val="0"/>
              <w:spacing w:after="0" w:line="240" w:lineRule="auto"/>
              <w:rPr>
                <w:rFonts w:ascii="Times New Roman" w:eastAsia="Calibri" w:hAnsi="Times New Roman" w:cs="Times New Roman"/>
                <w:sz w:val="20"/>
                <w:szCs w:val="20"/>
                <w:lang w:eastAsia="ru-RU"/>
              </w:rPr>
            </w:pPr>
          </w:p>
        </w:tc>
        <w:tc>
          <w:tcPr>
            <w:tcW w:w="2134" w:type="dxa"/>
            <w:tcBorders>
              <w:bottom w:val="single" w:sz="4" w:space="0" w:color="auto"/>
            </w:tcBorders>
            <w:shd w:val="clear" w:color="auto" w:fill="auto"/>
            <w:vAlign w:val="center"/>
          </w:tcPr>
          <w:p w:rsidR="002E67A7" w:rsidRPr="0045200E" w:rsidRDefault="002E67A7" w:rsidP="00CB0D1A">
            <w:pPr>
              <w:widowControl w:val="0"/>
              <w:spacing w:after="0" w:line="240" w:lineRule="auto"/>
              <w:jc w:val="center"/>
              <w:rPr>
                <w:rFonts w:ascii="Times New Roman" w:eastAsia="Calibri" w:hAnsi="Times New Roman" w:cs="Times New Roman"/>
                <w:sz w:val="20"/>
                <w:szCs w:val="20"/>
                <w:lang w:eastAsia="ru-RU"/>
              </w:rPr>
            </w:pPr>
          </w:p>
        </w:tc>
      </w:tr>
      <w:tr w:rsidR="002E67A7" w:rsidRPr="0045200E" w:rsidTr="00CB0D1A">
        <w:trPr>
          <w:trHeight w:val="58"/>
        </w:trPr>
        <w:tc>
          <w:tcPr>
            <w:tcW w:w="3951" w:type="dxa"/>
            <w:gridSpan w:val="2"/>
            <w:tcBorders>
              <w:top w:val="single" w:sz="4" w:space="0" w:color="auto"/>
            </w:tcBorders>
            <w:shd w:val="clear" w:color="auto" w:fill="auto"/>
          </w:tcPr>
          <w:p w:rsidR="002E67A7" w:rsidRPr="0045200E" w:rsidRDefault="002E67A7" w:rsidP="00CB0D1A">
            <w:pPr>
              <w:widowControl w:val="0"/>
              <w:spacing w:after="0" w:line="240" w:lineRule="auto"/>
              <w:jc w:val="center"/>
              <w:rPr>
                <w:rFonts w:ascii="Times New Roman" w:eastAsia="Calibri" w:hAnsi="Times New Roman" w:cs="Times New Roman"/>
                <w:sz w:val="20"/>
                <w:szCs w:val="20"/>
                <w:lang w:eastAsia="ru-RU"/>
              </w:rPr>
            </w:pPr>
            <w:r w:rsidRPr="0045200E">
              <w:rPr>
                <w:rFonts w:ascii="Times New Roman" w:eastAsia="Calibri" w:hAnsi="Times New Roman" w:cs="Times New Roman"/>
                <w:sz w:val="20"/>
                <w:szCs w:val="20"/>
                <w:lang w:eastAsia="ru-RU"/>
              </w:rPr>
              <w:t>(подпись)</w:t>
            </w:r>
          </w:p>
        </w:tc>
        <w:tc>
          <w:tcPr>
            <w:tcW w:w="3521" w:type="dxa"/>
            <w:shd w:val="clear" w:color="auto" w:fill="auto"/>
          </w:tcPr>
          <w:p w:rsidR="002E67A7" w:rsidRPr="0045200E" w:rsidRDefault="002E67A7" w:rsidP="00CB0D1A">
            <w:pPr>
              <w:widowControl w:val="0"/>
              <w:spacing w:after="0" w:line="240" w:lineRule="auto"/>
              <w:jc w:val="center"/>
              <w:rPr>
                <w:rFonts w:ascii="Times New Roman" w:eastAsia="Calibri" w:hAnsi="Times New Roman" w:cs="Times New Roman"/>
                <w:sz w:val="20"/>
                <w:szCs w:val="20"/>
                <w:lang w:eastAsia="ru-RU"/>
              </w:rPr>
            </w:pPr>
          </w:p>
        </w:tc>
        <w:tc>
          <w:tcPr>
            <w:tcW w:w="2134" w:type="dxa"/>
            <w:tcBorders>
              <w:top w:val="single" w:sz="4" w:space="0" w:color="auto"/>
            </w:tcBorders>
            <w:shd w:val="clear" w:color="auto" w:fill="auto"/>
          </w:tcPr>
          <w:p w:rsidR="002E67A7" w:rsidRPr="0045200E" w:rsidRDefault="002E67A7" w:rsidP="00CB0D1A">
            <w:pPr>
              <w:widowControl w:val="0"/>
              <w:spacing w:after="0" w:line="240" w:lineRule="auto"/>
              <w:rPr>
                <w:rFonts w:ascii="Times New Roman" w:eastAsia="Calibri" w:hAnsi="Times New Roman" w:cs="Times New Roman"/>
                <w:sz w:val="20"/>
                <w:szCs w:val="20"/>
                <w:lang w:eastAsia="ru-RU"/>
              </w:rPr>
            </w:pPr>
            <w:r w:rsidRPr="0045200E">
              <w:rPr>
                <w:rFonts w:ascii="Times New Roman" w:eastAsia="Calibri" w:hAnsi="Times New Roman" w:cs="Times New Roman"/>
                <w:sz w:val="20"/>
                <w:szCs w:val="20"/>
                <w:lang w:eastAsia="ru-RU"/>
              </w:rPr>
              <w:t>(дата)</w:t>
            </w:r>
          </w:p>
        </w:tc>
      </w:tr>
    </w:tbl>
    <w:p w:rsidR="006D1C9F" w:rsidRPr="006D1C9F" w:rsidRDefault="006D1C9F" w:rsidP="006D1C9F">
      <w:pPr>
        <w:autoSpaceDE w:val="0"/>
        <w:autoSpaceDN w:val="0"/>
        <w:adjustRightInd w:val="0"/>
        <w:spacing w:after="0" w:line="240" w:lineRule="auto"/>
        <w:jc w:val="both"/>
        <w:rPr>
          <w:rFonts w:ascii="Times New Roman" w:hAnsi="Times New Roman" w:cs="Times New Roman"/>
          <w:sz w:val="28"/>
          <w:szCs w:val="28"/>
        </w:rPr>
      </w:pPr>
    </w:p>
    <w:p w:rsidR="006D1C9F" w:rsidRDefault="006D1C9F" w:rsidP="006D1C9F"/>
    <w:p w:rsidR="006D1C9F" w:rsidRDefault="006D1C9F" w:rsidP="00553927">
      <w:pPr>
        <w:autoSpaceDE w:val="0"/>
        <w:autoSpaceDN w:val="0"/>
        <w:adjustRightInd w:val="0"/>
        <w:spacing w:after="0" w:line="240" w:lineRule="auto"/>
        <w:ind w:firstLine="540"/>
        <w:jc w:val="both"/>
        <w:rPr>
          <w:rFonts w:ascii="Times New Roman" w:hAnsi="Times New Roman" w:cs="Times New Roman"/>
          <w:sz w:val="28"/>
          <w:szCs w:val="28"/>
        </w:rPr>
      </w:pPr>
    </w:p>
    <w:p w:rsidR="006D1C9F" w:rsidRDefault="006D1C9F" w:rsidP="00553927">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6D1C9F" w:rsidRDefault="006D1C9F" w:rsidP="00553927">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E27E68" w:rsidRPr="0045200E" w:rsidRDefault="00E27E68" w:rsidP="00E27E68">
      <w:pPr>
        <w:jc w:val="right"/>
        <w:rPr>
          <w:rFonts w:ascii="Times New Roman" w:eastAsia="Calibri" w:hAnsi="Times New Roman" w:cs="Times New Roman"/>
          <w:sz w:val="24"/>
          <w:szCs w:val="24"/>
        </w:rPr>
      </w:pPr>
      <w:r w:rsidRPr="0045200E">
        <w:rPr>
          <w:rFonts w:ascii="Times New Roman" w:eastAsia="Calibri" w:hAnsi="Times New Roman" w:cs="Times New Roman"/>
          <w:sz w:val="24"/>
          <w:szCs w:val="24"/>
        </w:rPr>
        <w:t>Приложение № 4</w:t>
      </w:r>
    </w:p>
    <w:p w:rsidR="00E27E68" w:rsidRPr="0045200E" w:rsidRDefault="00E27E68" w:rsidP="00E27E68">
      <w:pPr>
        <w:autoSpaceDE w:val="0"/>
        <w:autoSpaceDN w:val="0"/>
        <w:adjustRightInd w:val="0"/>
        <w:spacing w:after="0" w:line="240" w:lineRule="auto"/>
        <w:jc w:val="center"/>
        <w:rPr>
          <w:rFonts w:ascii="Times New Roman" w:eastAsia="Calibri" w:hAnsi="Times New Roman" w:cs="Times New Roman"/>
          <w:sz w:val="24"/>
          <w:szCs w:val="24"/>
        </w:rPr>
      </w:pPr>
    </w:p>
    <w:p w:rsidR="00E27E68" w:rsidRPr="0045200E" w:rsidRDefault="00E27E68" w:rsidP="00E27E68">
      <w:pPr>
        <w:autoSpaceDE w:val="0"/>
        <w:autoSpaceDN w:val="0"/>
        <w:adjustRightInd w:val="0"/>
        <w:spacing w:after="0" w:line="240" w:lineRule="auto"/>
        <w:jc w:val="center"/>
        <w:rPr>
          <w:rFonts w:ascii="Times New Roman" w:eastAsia="Calibri" w:hAnsi="Times New Roman" w:cs="Times New Roman"/>
          <w:b/>
          <w:sz w:val="24"/>
          <w:szCs w:val="24"/>
        </w:rPr>
      </w:pPr>
      <w:r w:rsidRPr="0045200E">
        <w:rPr>
          <w:rFonts w:ascii="Times New Roman" w:eastAsia="Calibri" w:hAnsi="Times New Roman" w:cs="Times New Roman"/>
          <w:b/>
          <w:sz w:val="24"/>
          <w:szCs w:val="24"/>
        </w:rPr>
        <w:t>БЛОК-СХЕМА</w:t>
      </w:r>
    </w:p>
    <w:p w:rsidR="00E27E68" w:rsidRPr="0045200E" w:rsidRDefault="00E27E68" w:rsidP="00E27E68">
      <w:pPr>
        <w:autoSpaceDE w:val="0"/>
        <w:autoSpaceDN w:val="0"/>
        <w:adjustRightInd w:val="0"/>
        <w:spacing w:after="0" w:line="240" w:lineRule="auto"/>
        <w:jc w:val="center"/>
        <w:rPr>
          <w:rFonts w:ascii="Times New Roman" w:eastAsia="Calibri" w:hAnsi="Times New Roman" w:cs="Times New Roman"/>
          <w:b/>
          <w:sz w:val="24"/>
          <w:szCs w:val="24"/>
        </w:rPr>
      </w:pPr>
      <w:r w:rsidRPr="0045200E">
        <w:rPr>
          <w:rFonts w:ascii="Times New Roman" w:eastAsia="Calibri" w:hAnsi="Times New Roman" w:cs="Times New Roman"/>
          <w:b/>
          <w:sz w:val="24"/>
          <w:szCs w:val="24"/>
        </w:rPr>
        <w:t>ПОСЛЕДОВАТЕЛЬНОСТИ ДЕЙСТВИЙ ПРИ ВЫПОЛНЕНИИ</w:t>
      </w:r>
    </w:p>
    <w:p w:rsidR="00E27E68" w:rsidRPr="0045200E" w:rsidRDefault="00E27E68" w:rsidP="00E27E68">
      <w:pPr>
        <w:autoSpaceDE w:val="0"/>
        <w:autoSpaceDN w:val="0"/>
        <w:adjustRightInd w:val="0"/>
        <w:spacing w:after="0" w:line="240" w:lineRule="auto"/>
        <w:jc w:val="center"/>
        <w:rPr>
          <w:rFonts w:ascii="Times New Roman" w:eastAsia="Calibri" w:hAnsi="Times New Roman" w:cs="Times New Roman"/>
          <w:b/>
          <w:sz w:val="24"/>
          <w:szCs w:val="24"/>
        </w:rPr>
      </w:pPr>
      <w:r w:rsidRPr="0045200E">
        <w:rPr>
          <w:rFonts w:ascii="Times New Roman" w:eastAsia="Calibri" w:hAnsi="Times New Roman" w:cs="Times New Roman"/>
          <w:b/>
          <w:sz w:val="24"/>
          <w:szCs w:val="24"/>
        </w:rPr>
        <w:t>АДМИНИСТРАТИВНЫХ ПРОЦЕДУР</w:t>
      </w:r>
    </w:p>
    <w:p w:rsidR="006D1C9F" w:rsidRDefault="006D1C9F" w:rsidP="00553927">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6D1C9F" w:rsidRDefault="006D1C9F" w:rsidP="00553927">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6D1C9F" w:rsidRDefault="006D1C9F" w:rsidP="00553927">
      <w:pPr>
        <w:autoSpaceDE w:val="0"/>
        <w:autoSpaceDN w:val="0"/>
        <w:adjustRightInd w:val="0"/>
        <w:spacing w:after="0" w:line="240" w:lineRule="auto"/>
        <w:ind w:firstLine="540"/>
        <w:jc w:val="both"/>
        <w:rPr>
          <w:rFonts w:ascii="Times New Roman" w:hAnsi="Times New Roman" w:cs="Times New Roman"/>
          <w:color w:val="FF0000"/>
          <w:sz w:val="28"/>
          <w:szCs w:val="28"/>
        </w:rPr>
      </w:pPr>
    </w:p>
    <w:tbl>
      <w:tblPr>
        <w:tblStyle w:val="ac"/>
        <w:tblW w:w="0" w:type="auto"/>
        <w:tblLook w:val="04A0"/>
      </w:tblPr>
      <w:tblGrid>
        <w:gridCol w:w="9853"/>
      </w:tblGrid>
      <w:tr w:rsidR="00E27E68" w:rsidTr="00885090">
        <w:tc>
          <w:tcPr>
            <w:tcW w:w="9853" w:type="dxa"/>
          </w:tcPr>
          <w:p w:rsidR="00E27E68" w:rsidRPr="009C6778" w:rsidRDefault="00E27E68" w:rsidP="00885090">
            <w:pPr>
              <w:autoSpaceDE w:val="0"/>
              <w:autoSpaceDN w:val="0"/>
              <w:adjustRightInd w:val="0"/>
              <w:jc w:val="both"/>
              <w:rPr>
                <w:rFonts w:ascii="Courier New" w:hAnsi="Courier New" w:cs="Courier New"/>
                <w:sz w:val="20"/>
                <w:szCs w:val="20"/>
              </w:rPr>
            </w:pPr>
            <w:r w:rsidRPr="002213F5">
              <w:rPr>
                <w:rFonts w:ascii="Times New Roman" w:hAnsi="Times New Roman" w:cs="Times New Roman"/>
                <w:sz w:val="24"/>
                <w:szCs w:val="24"/>
              </w:rPr>
              <w:t>Прием заявления с пакетом документов через Многофункциональный центр</w:t>
            </w:r>
            <w:r>
              <w:rPr>
                <w:rFonts w:ascii="Courier New" w:hAnsi="Courier New" w:cs="Courier New"/>
                <w:sz w:val="20"/>
                <w:szCs w:val="20"/>
              </w:rPr>
              <w:t xml:space="preserve"> </w:t>
            </w:r>
          </w:p>
        </w:tc>
      </w:tr>
    </w:tbl>
    <w:p w:rsidR="00E27E68" w:rsidRDefault="001C391C"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6.7pt;margin-top:5.45pt;width:4.95pt;height:17.4pt;z-index:251661312;mso-position-horizontal-relative:text;mso-position-vertical-relative:text">
            <v:textbox style="layout-flow:vertical-ideographic"/>
          </v:shape>
        </w:pict>
      </w:r>
      <w:r>
        <w:rPr>
          <w:rFonts w:ascii="Courier New" w:hAnsi="Courier New" w:cs="Courier New"/>
          <w:noProof/>
          <w:sz w:val="20"/>
          <w:szCs w:val="20"/>
          <w:lang w:eastAsia="ru-RU"/>
        </w:rPr>
        <w:pict>
          <v:shape id="_x0000_s1026" type="#_x0000_t67" style="position:absolute;left:0;text-align:left;margin-left:256pt;margin-top:5.45pt;width:4.95pt;height:17.4pt;z-index:251660288;mso-position-horizontal-relative:text;mso-position-vertical-relative:text">
            <v:textbox style="layout-flow:vertical-ideographic"/>
          </v:shape>
        </w:pict>
      </w:r>
    </w:p>
    <w:p w:rsidR="00E27E68" w:rsidRDefault="00E27E68"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bl>
      <w:tblPr>
        <w:tblStyle w:val="ac"/>
        <w:tblpPr w:leftFromText="180" w:rightFromText="180" w:vertAnchor="text" w:tblpXSpec="right" w:tblpY="1"/>
        <w:tblOverlap w:val="never"/>
        <w:tblW w:w="0" w:type="auto"/>
        <w:tblLook w:val="04A0"/>
      </w:tblPr>
      <w:tblGrid>
        <w:gridCol w:w="7652"/>
      </w:tblGrid>
      <w:tr w:rsidR="00E27E68" w:rsidTr="00885090">
        <w:tc>
          <w:tcPr>
            <w:tcW w:w="7652" w:type="dxa"/>
          </w:tcPr>
          <w:p w:rsidR="00E27E68" w:rsidRPr="009C6778" w:rsidRDefault="00E27E68" w:rsidP="00E27E68">
            <w:pPr>
              <w:autoSpaceDE w:val="0"/>
              <w:autoSpaceDN w:val="0"/>
              <w:adjustRightInd w:val="0"/>
              <w:jc w:val="both"/>
              <w:rPr>
                <w:rFonts w:ascii="Times New Roman" w:hAnsi="Times New Roman" w:cs="Times New Roman"/>
                <w:sz w:val="24"/>
                <w:szCs w:val="24"/>
              </w:rPr>
            </w:pPr>
            <w:r w:rsidRPr="009C6778">
              <w:rPr>
                <w:rFonts w:ascii="Times New Roman" w:hAnsi="Times New Roman" w:cs="Times New Roman"/>
                <w:sz w:val="24"/>
                <w:szCs w:val="24"/>
              </w:rPr>
              <w:t xml:space="preserve">Передача документов из Многофункционального центра в </w:t>
            </w:r>
            <w:r>
              <w:rPr>
                <w:rFonts w:ascii="Times New Roman" w:hAnsi="Times New Roman" w:cs="Times New Roman"/>
                <w:sz w:val="24"/>
                <w:szCs w:val="24"/>
              </w:rPr>
              <w:t>администрацию</w:t>
            </w:r>
            <w:r w:rsidRPr="009C6778">
              <w:rPr>
                <w:rFonts w:ascii="Times New Roman" w:hAnsi="Times New Roman" w:cs="Times New Roman"/>
                <w:sz w:val="24"/>
                <w:szCs w:val="24"/>
              </w:rPr>
              <w:t xml:space="preserve"> </w:t>
            </w:r>
            <w:r>
              <w:rPr>
                <w:rFonts w:ascii="Times New Roman" w:hAnsi="Times New Roman" w:cs="Times New Roman"/>
                <w:sz w:val="24"/>
                <w:szCs w:val="24"/>
              </w:rPr>
              <w:t>Черниговского района</w:t>
            </w:r>
          </w:p>
        </w:tc>
      </w:tr>
    </w:tbl>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2"/>
      </w:tblGrid>
      <w:tr w:rsidR="00E27E68" w:rsidTr="00885090">
        <w:trPr>
          <w:trHeight w:val="695"/>
        </w:trPr>
        <w:tc>
          <w:tcPr>
            <w:tcW w:w="1572" w:type="dxa"/>
          </w:tcPr>
          <w:p w:rsidR="00E27E68" w:rsidRPr="009C6778" w:rsidRDefault="001C391C" w:rsidP="0088509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78.2pt;margin-top:8.5pt;width:23.15pt;height:4.7pt;z-index:251669504;mso-position-horizontal-relative:text;mso-position-vertical-relative:text"/>
              </w:pict>
            </w:r>
            <w:r>
              <w:rPr>
                <w:rFonts w:ascii="Times New Roman" w:hAnsi="Times New Roman" w:cs="Times New Roman"/>
                <w:noProof/>
                <w:sz w:val="24"/>
                <w:szCs w:val="24"/>
                <w:lang w:eastAsia="ru-RU"/>
              </w:rPr>
              <w:pict>
                <v:shape id="_x0000_s1034" type="#_x0000_t67" style="position:absolute;left:0;text-align:left;margin-left:251.05pt;margin-top:29.7pt;width:4.95pt;height:48.05pt;z-index:251668480;mso-position-horizontal-relative:text;mso-position-vertical-relative:text">
                  <v:textbox style="layout-flow:vertical-ideographic"/>
                </v:shape>
              </w:pict>
            </w:r>
            <w:r w:rsidR="00E27E68" w:rsidRPr="009C6778">
              <w:rPr>
                <w:rFonts w:ascii="Times New Roman" w:hAnsi="Times New Roman" w:cs="Times New Roman"/>
                <w:sz w:val="24"/>
                <w:szCs w:val="24"/>
              </w:rPr>
              <w:t xml:space="preserve">Отказ      в приеме   заявления и документов            </w:t>
            </w:r>
          </w:p>
        </w:tc>
      </w:tr>
    </w:tbl>
    <w:p w:rsidR="00E27E68" w:rsidRDefault="00E27E68" w:rsidP="00E27E68">
      <w:pPr>
        <w:autoSpaceDE w:val="0"/>
        <w:autoSpaceDN w:val="0"/>
        <w:adjustRightInd w:val="0"/>
        <w:spacing w:line="240" w:lineRule="auto"/>
        <w:jc w:val="both"/>
        <w:rPr>
          <w:rFonts w:ascii="Courier New" w:hAnsi="Courier New" w:cs="Courier New"/>
          <w:sz w:val="20"/>
          <w:szCs w:val="20"/>
        </w:rPr>
      </w:pPr>
    </w:p>
    <w:tbl>
      <w:tblPr>
        <w:tblStyle w:val="ac"/>
        <w:tblW w:w="0" w:type="auto"/>
        <w:tblInd w:w="1668" w:type="dxa"/>
        <w:tblLook w:val="04A0"/>
      </w:tblPr>
      <w:tblGrid>
        <w:gridCol w:w="8185"/>
      </w:tblGrid>
      <w:tr w:rsidR="00E27E68" w:rsidTr="00885090">
        <w:tc>
          <w:tcPr>
            <w:tcW w:w="8185" w:type="dxa"/>
          </w:tcPr>
          <w:p w:rsidR="00E27E68" w:rsidRDefault="00E27E68" w:rsidP="00885090">
            <w:pPr>
              <w:autoSpaceDE w:val="0"/>
              <w:autoSpaceDN w:val="0"/>
              <w:adjustRightInd w:val="0"/>
              <w:jc w:val="both"/>
              <w:rPr>
                <w:rFonts w:ascii="Times New Roman" w:hAnsi="Times New Roman" w:cs="Times New Roman"/>
                <w:sz w:val="24"/>
                <w:szCs w:val="24"/>
              </w:rPr>
            </w:pPr>
            <w:r w:rsidRPr="009C6778">
              <w:rPr>
                <w:rFonts w:ascii="Times New Roman" w:hAnsi="Times New Roman" w:cs="Times New Roman"/>
                <w:sz w:val="24"/>
                <w:szCs w:val="24"/>
              </w:rPr>
              <w:t xml:space="preserve">Оценка документов на соответствие действующему законодательству  </w:t>
            </w:r>
          </w:p>
          <w:p w:rsidR="00E27E68" w:rsidRPr="009C6778" w:rsidRDefault="00E27E68" w:rsidP="008850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 дней</w:t>
            </w:r>
            <w:r w:rsidRPr="009C6778">
              <w:rPr>
                <w:rFonts w:ascii="Times New Roman" w:hAnsi="Times New Roman" w:cs="Times New Roman"/>
                <w:sz w:val="24"/>
                <w:szCs w:val="24"/>
              </w:rPr>
              <w:t xml:space="preserve">   </w:t>
            </w:r>
          </w:p>
        </w:tc>
      </w:tr>
    </w:tbl>
    <w:p w:rsidR="00E27E68" w:rsidRDefault="001C391C"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29" type="#_x0000_t67" style="position:absolute;left:0;text-align:left;margin-left:304pt;margin-top:2.9pt;width:4.95pt;height:29.7pt;z-index:251663360;mso-position-horizontal-relative:text;mso-position-vertical-relative:text">
            <v:textbox style="layout-flow:vertical-ideographic"/>
          </v:shape>
        </w:pict>
      </w:r>
      <w:r>
        <w:rPr>
          <w:rFonts w:ascii="Courier New" w:hAnsi="Courier New" w:cs="Courier New"/>
          <w:noProof/>
          <w:sz w:val="20"/>
          <w:szCs w:val="20"/>
          <w:lang w:eastAsia="ru-RU"/>
        </w:rPr>
        <w:pict>
          <v:shape id="_x0000_s1028" type="#_x0000_t67" style="position:absolute;left:0;text-align:left;margin-left:107.85pt;margin-top:2.9pt;width:4.95pt;height:17.4pt;z-index:251662336;mso-position-horizontal-relative:text;mso-position-vertical-relative:text">
            <v:textbox style="layout-flow:vertical-ideographic"/>
          </v:shape>
        </w:pict>
      </w:r>
    </w:p>
    <w:p w:rsidR="00E27E68" w:rsidRDefault="00E27E68"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bl>
      <w:tblPr>
        <w:tblStyle w:val="ac"/>
        <w:tblW w:w="0" w:type="auto"/>
        <w:tblLook w:val="04A0"/>
      </w:tblPr>
      <w:tblGrid>
        <w:gridCol w:w="3468"/>
      </w:tblGrid>
      <w:tr w:rsidR="00E27E68" w:rsidTr="00885090">
        <w:trPr>
          <w:trHeight w:val="1043"/>
        </w:trPr>
        <w:tc>
          <w:tcPr>
            <w:tcW w:w="3468" w:type="dxa"/>
          </w:tcPr>
          <w:p w:rsidR="00E27E68" w:rsidRDefault="00E27E68" w:rsidP="00885090">
            <w:pPr>
              <w:autoSpaceDE w:val="0"/>
              <w:autoSpaceDN w:val="0"/>
              <w:adjustRightInd w:val="0"/>
              <w:jc w:val="both"/>
              <w:rPr>
                <w:rFonts w:ascii="Times New Roman" w:hAnsi="Times New Roman" w:cs="Times New Roman"/>
                <w:sz w:val="24"/>
                <w:szCs w:val="24"/>
              </w:rPr>
            </w:pPr>
            <w:r w:rsidRPr="00B25E0B">
              <w:rPr>
                <w:rFonts w:ascii="Times New Roman" w:hAnsi="Times New Roman" w:cs="Times New Roman"/>
                <w:sz w:val="24"/>
                <w:szCs w:val="24"/>
              </w:rPr>
              <w:t xml:space="preserve">Подготовка уведомления  об отказе в предоставлении муниципальной услуги  </w:t>
            </w:r>
          </w:p>
          <w:p w:rsidR="00E27E68" w:rsidRPr="007958B4" w:rsidRDefault="00E27E68" w:rsidP="00885090">
            <w:pPr>
              <w:rPr>
                <w:rFonts w:ascii="Times New Roman" w:hAnsi="Times New Roman" w:cs="Times New Roman"/>
                <w:sz w:val="24"/>
                <w:szCs w:val="24"/>
              </w:rPr>
            </w:pPr>
            <w:r w:rsidRPr="007958B4">
              <w:rPr>
                <w:rFonts w:ascii="Times New Roman" w:hAnsi="Times New Roman" w:cs="Times New Roman"/>
                <w:sz w:val="24"/>
                <w:szCs w:val="24"/>
              </w:rPr>
              <w:t>1 д</w:t>
            </w:r>
            <w:r>
              <w:rPr>
                <w:rFonts w:ascii="Times New Roman" w:hAnsi="Times New Roman" w:cs="Times New Roman"/>
                <w:sz w:val="24"/>
                <w:szCs w:val="24"/>
              </w:rPr>
              <w:t>ень</w:t>
            </w:r>
          </w:p>
        </w:tc>
      </w:tr>
    </w:tbl>
    <w:p w:rsidR="00E27E68" w:rsidRDefault="001C391C"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30" type="#_x0000_t67" style="position:absolute;left:0;text-align:left;margin-left:80.55pt;margin-top:5.3pt;width:4.95pt;height:40.6pt;z-index:251664384;mso-position-horizontal-relative:text;mso-position-vertical-relative:text">
            <v:textbox style="layout-flow:vertical-ideographic"/>
          </v:shape>
        </w:pict>
      </w:r>
    </w:p>
    <w:tbl>
      <w:tblPr>
        <w:tblpPr w:leftFromText="180" w:rightFromText="180" w:vertAnchor="text" w:tblpX="3817"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5"/>
      </w:tblGrid>
      <w:tr w:rsidR="00E27E68" w:rsidTr="00885090">
        <w:trPr>
          <w:trHeight w:val="216"/>
        </w:trPr>
        <w:tc>
          <w:tcPr>
            <w:tcW w:w="5875" w:type="dxa"/>
          </w:tcPr>
          <w:p w:rsidR="00E27E68" w:rsidRPr="00B25E0B" w:rsidRDefault="00E27E68" w:rsidP="00885090">
            <w:pPr>
              <w:autoSpaceDE w:val="0"/>
              <w:autoSpaceDN w:val="0"/>
              <w:adjustRightInd w:val="0"/>
              <w:spacing w:line="240" w:lineRule="auto"/>
              <w:jc w:val="both"/>
              <w:rPr>
                <w:rFonts w:ascii="Times New Roman" w:hAnsi="Times New Roman" w:cs="Times New Roman"/>
                <w:sz w:val="24"/>
                <w:szCs w:val="24"/>
              </w:rPr>
            </w:pPr>
            <w:r w:rsidRPr="00B25E0B">
              <w:rPr>
                <w:rFonts w:ascii="Times New Roman" w:hAnsi="Times New Roman" w:cs="Times New Roman"/>
                <w:sz w:val="24"/>
                <w:szCs w:val="24"/>
              </w:rPr>
              <w:t xml:space="preserve">Организация, подготовка и принятие решения  либо принятие решения об отказе             в предоставлении муниципальной услуги       </w:t>
            </w:r>
          </w:p>
          <w:p w:rsidR="00E27E68" w:rsidRPr="007958B4" w:rsidRDefault="00E27E68" w:rsidP="00885090">
            <w:pPr>
              <w:autoSpaceDE w:val="0"/>
              <w:autoSpaceDN w:val="0"/>
              <w:adjustRightInd w:val="0"/>
              <w:spacing w:line="240" w:lineRule="auto"/>
              <w:jc w:val="both"/>
              <w:rPr>
                <w:rFonts w:ascii="Times New Roman" w:hAnsi="Times New Roman" w:cs="Times New Roman"/>
                <w:sz w:val="24"/>
                <w:szCs w:val="24"/>
              </w:rPr>
            </w:pPr>
            <w:r w:rsidRPr="007958B4">
              <w:rPr>
                <w:rFonts w:ascii="Times New Roman" w:hAnsi="Times New Roman" w:cs="Times New Roman"/>
                <w:sz w:val="24"/>
                <w:szCs w:val="24"/>
              </w:rPr>
              <w:t>30 дней</w:t>
            </w:r>
          </w:p>
        </w:tc>
      </w:tr>
    </w:tbl>
    <w:p w:rsidR="00E27E68" w:rsidRDefault="001C391C"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31" type="#_x0000_t67" style="position:absolute;left:0;text-align:left;margin-left:304pt;margin-top:8.85pt;width:4.95pt;height:25.7pt;z-index:251665408;mso-position-horizontal-relative:text;mso-position-vertical-relative:text">
            <v:textbox style="layout-flow:vertical-ideographic"/>
          </v:shape>
        </w:pict>
      </w:r>
      <w:r w:rsidR="00E27E68">
        <w:rPr>
          <w:rFonts w:ascii="Courier New" w:hAnsi="Courier New" w:cs="Courier New"/>
          <w:sz w:val="20"/>
          <w:szCs w:val="20"/>
        </w:rPr>
        <w:t xml:space="preserve">                               </w:t>
      </w:r>
    </w:p>
    <w:p w:rsidR="00E27E68" w:rsidRDefault="00E27E68"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E27E68" w:rsidRDefault="00E27E68"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bl>
      <w:tblPr>
        <w:tblpPr w:leftFromText="180" w:rightFromText="180" w:vertAnchor="text" w:tblpX="4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8"/>
      </w:tblGrid>
      <w:tr w:rsidR="00E27E68" w:rsidTr="00885090">
        <w:trPr>
          <w:trHeight w:val="728"/>
        </w:trPr>
        <w:tc>
          <w:tcPr>
            <w:tcW w:w="3178" w:type="dxa"/>
          </w:tcPr>
          <w:p w:rsidR="00E27E68" w:rsidRDefault="001C391C" w:rsidP="0088509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2" type="#_x0000_t67" style="position:absolute;left:0;text-align:left;margin-left:73.5pt;margin-top:44.95pt;width:4.95pt;height:17.4pt;z-index:251666432">
                  <v:textbox style="layout-flow:vertical-ideographic"/>
                </v:shape>
              </w:pict>
            </w:r>
            <w:r w:rsidR="00E27E68" w:rsidRPr="00B25E0B">
              <w:rPr>
                <w:rFonts w:ascii="Times New Roman" w:hAnsi="Times New Roman" w:cs="Times New Roman"/>
                <w:sz w:val="24"/>
                <w:szCs w:val="24"/>
              </w:rPr>
              <w:t>Подписание уведомления об отказе в предоставлении муниципальной услуги</w:t>
            </w:r>
          </w:p>
          <w:p w:rsidR="00E27E68" w:rsidRPr="007958B4" w:rsidRDefault="00E27E68" w:rsidP="00885090">
            <w:pPr>
              <w:rPr>
                <w:rFonts w:ascii="Times New Roman" w:hAnsi="Times New Roman" w:cs="Times New Roman"/>
                <w:sz w:val="24"/>
                <w:szCs w:val="24"/>
              </w:rPr>
            </w:pPr>
            <w:r w:rsidRPr="007958B4">
              <w:rPr>
                <w:rFonts w:ascii="Times New Roman" w:hAnsi="Times New Roman" w:cs="Times New Roman"/>
                <w:sz w:val="24"/>
                <w:szCs w:val="24"/>
              </w:rPr>
              <w:t>1 день</w:t>
            </w:r>
          </w:p>
        </w:tc>
      </w:tr>
    </w:tbl>
    <w:tbl>
      <w:tblPr>
        <w:tblpPr w:leftFromText="180" w:rightFromText="180" w:vertAnchor="text" w:tblpX="4057"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7"/>
      </w:tblGrid>
      <w:tr w:rsidR="00E27E68" w:rsidTr="00885090">
        <w:trPr>
          <w:trHeight w:val="646"/>
        </w:trPr>
        <w:tc>
          <w:tcPr>
            <w:tcW w:w="5637" w:type="dxa"/>
          </w:tcPr>
          <w:p w:rsidR="00E27E68" w:rsidRPr="00B25E0B" w:rsidRDefault="00E27E68" w:rsidP="00885090">
            <w:pPr>
              <w:autoSpaceDE w:val="0"/>
              <w:autoSpaceDN w:val="0"/>
              <w:adjustRightInd w:val="0"/>
              <w:spacing w:line="240" w:lineRule="auto"/>
              <w:jc w:val="both"/>
              <w:rPr>
                <w:rFonts w:ascii="Times New Roman" w:hAnsi="Times New Roman" w:cs="Times New Roman"/>
                <w:sz w:val="24"/>
                <w:szCs w:val="24"/>
              </w:rPr>
            </w:pPr>
            <w:r w:rsidRPr="00B25E0B">
              <w:rPr>
                <w:rFonts w:ascii="Times New Roman" w:hAnsi="Times New Roman" w:cs="Times New Roman"/>
                <w:sz w:val="24"/>
                <w:szCs w:val="24"/>
              </w:rPr>
              <w:t xml:space="preserve">Передача результата муниципальной услуги    </w:t>
            </w:r>
          </w:p>
          <w:p w:rsidR="00E27E68" w:rsidRDefault="00E27E68" w:rsidP="00885090">
            <w:pPr>
              <w:autoSpaceDE w:val="0"/>
              <w:autoSpaceDN w:val="0"/>
              <w:adjustRightInd w:val="0"/>
              <w:spacing w:line="240" w:lineRule="auto"/>
              <w:jc w:val="both"/>
              <w:rPr>
                <w:rFonts w:ascii="Courier New" w:hAnsi="Courier New" w:cs="Courier New"/>
                <w:sz w:val="20"/>
                <w:szCs w:val="20"/>
              </w:rPr>
            </w:pPr>
            <w:r w:rsidRPr="00B25E0B">
              <w:rPr>
                <w:rFonts w:ascii="Times New Roman" w:hAnsi="Times New Roman" w:cs="Times New Roman"/>
                <w:sz w:val="24"/>
                <w:szCs w:val="24"/>
              </w:rPr>
              <w:t>на выдачу</w:t>
            </w:r>
            <w:r>
              <w:rPr>
                <w:rFonts w:ascii="Courier New" w:hAnsi="Courier New" w:cs="Courier New"/>
                <w:sz w:val="20"/>
                <w:szCs w:val="20"/>
              </w:rPr>
              <w:t xml:space="preserve">  </w:t>
            </w:r>
          </w:p>
          <w:p w:rsidR="00E27E68" w:rsidRPr="007958B4" w:rsidRDefault="00E27E68" w:rsidP="00885090">
            <w:pPr>
              <w:autoSpaceDE w:val="0"/>
              <w:autoSpaceDN w:val="0"/>
              <w:adjustRightInd w:val="0"/>
              <w:spacing w:line="240" w:lineRule="auto"/>
              <w:jc w:val="both"/>
              <w:rPr>
                <w:rFonts w:ascii="Times New Roman" w:hAnsi="Times New Roman" w:cs="Times New Roman"/>
                <w:sz w:val="24"/>
                <w:szCs w:val="24"/>
              </w:rPr>
            </w:pPr>
            <w:r w:rsidRPr="007958B4">
              <w:rPr>
                <w:rFonts w:ascii="Times New Roman" w:hAnsi="Times New Roman" w:cs="Times New Roman"/>
                <w:sz w:val="24"/>
                <w:szCs w:val="24"/>
              </w:rPr>
              <w:t xml:space="preserve">1 день                                 </w:t>
            </w:r>
          </w:p>
        </w:tc>
      </w:tr>
    </w:tbl>
    <w:p w:rsidR="00E27E68" w:rsidRDefault="00E27E68"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E27E68" w:rsidRDefault="00E27E68" w:rsidP="00E27E68">
      <w:pPr>
        <w:autoSpaceDE w:val="0"/>
        <w:autoSpaceDN w:val="0"/>
        <w:adjustRightInd w:val="0"/>
        <w:spacing w:line="240" w:lineRule="auto"/>
        <w:jc w:val="both"/>
        <w:rPr>
          <w:rFonts w:ascii="Courier New" w:hAnsi="Courier New" w:cs="Courier New"/>
          <w:sz w:val="20"/>
          <w:szCs w:val="20"/>
        </w:rPr>
      </w:pPr>
    </w:p>
    <w:p w:rsidR="00E27E68" w:rsidRDefault="00E27E68"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E27E68" w:rsidRDefault="001C391C"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33" type="#_x0000_t67" style="position:absolute;left:0;text-align:left;margin-left:156.55pt;margin-top:6.55pt;width:4.1pt;height:24.85pt;z-index:251667456">
            <v:textbox style="layout-flow:vertical-ideographic"/>
          </v:shape>
        </w:pict>
      </w:r>
      <w:r w:rsidR="00E27E68">
        <w:rPr>
          <w:rFonts w:ascii="Courier New" w:hAnsi="Courier New" w:cs="Courier New"/>
          <w:sz w:val="20"/>
          <w:szCs w:val="20"/>
        </w:rPr>
        <w:t xml:space="preserve">                       </w:t>
      </w:r>
    </w:p>
    <w:p w:rsidR="00E27E68" w:rsidRDefault="00E27E68"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E27E68" w:rsidRDefault="00E27E68" w:rsidP="00E27E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bl>
      <w:tblPr>
        <w:tblStyle w:val="ac"/>
        <w:tblW w:w="0" w:type="auto"/>
        <w:tblInd w:w="392" w:type="dxa"/>
        <w:tblLook w:val="04A0"/>
      </w:tblPr>
      <w:tblGrid>
        <w:gridCol w:w="8788"/>
      </w:tblGrid>
      <w:tr w:rsidR="00E27E68" w:rsidTr="00885090">
        <w:tc>
          <w:tcPr>
            <w:tcW w:w="8788" w:type="dxa"/>
          </w:tcPr>
          <w:p w:rsidR="00E27E68" w:rsidRDefault="00E27E68" w:rsidP="00885090">
            <w:pPr>
              <w:jc w:val="center"/>
              <w:rPr>
                <w:rFonts w:ascii="Times New Roman" w:hAnsi="Times New Roman" w:cs="Times New Roman"/>
                <w:bCs/>
                <w:sz w:val="24"/>
                <w:szCs w:val="24"/>
              </w:rPr>
            </w:pPr>
            <w:r w:rsidRPr="00B25E0B">
              <w:rPr>
                <w:rFonts w:ascii="Times New Roman" w:hAnsi="Times New Roman" w:cs="Times New Roman"/>
                <w:bCs/>
                <w:sz w:val="24"/>
                <w:szCs w:val="24"/>
              </w:rPr>
              <w:t>Выдача заявителю результата муниципальной услуги</w:t>
            </w:r>
          </w:p>
          <w:p w:rsidR="00E27E68" w:rsidRPr="00B25E0B" w:rsidRDefault="00E27E68" w:rsidP="00885090">
            <w:pPr>
              <w:jc w:val="center"/>
              <w:rPr>
                <w:rFonts w:ascii="Times New Roman" w:hAnsi="Times New Roman" w:cs="Times New Roman"/>
                <w:sz w:val="24"/>
                <w:szCs w:val="24"/>
              </w:rPr>
            </w:pPr>
            <w:r>
              <w:rPr>
                <w:rFonts w:ascii="Times New Roman" w:hAnsi="Times New Roman" w:cs="Times New Roman"/>
                <w:bCs/>
                <w:sz w:val="24"/>
                <w:szCs w:val="24"/>
              </w:rPr>
              <w:t>1 день</w:t>
            </w:r>
          </w:p>
        </w:tc>
      </w:tr>
    </w:tbl>
    <w:p w:rsidR="006D1C9F" w:rsidRDefault="006D1C9F" w:rsidP="00553927">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6D1C9F" w:rsidRDefault="006D1C9F" w:rsidP="00553927">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6D1C9F" w:rsidRDefault="006D1C9F" w:rsidP="00553927">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A76444" w:rsidRDefault="00A76444" w:rsidP="00553927">
      <w:pPr>
        <w:autoSpaceDE w:val="0"/>
        <w:autoSpaceDN w:val="0"/>
        <w:adjustRightInd w:val="0"/>
        <w:spacing w:after="0" w:line="240" w:lineRule="auto"/>
        <w:jc w:val="right"/>
        <w:outlineLvl w:val="1"/>
        <w:rPr>
          <w:rFonts w:ascii="Times New Roman" w:hAnsi="Times New Roman" w:cs="Times New Roman"/>
          <w:sz w:val="28"/>
          <w:szCs w:val="28"/>
        </w:rPr>
      </w:pPr>
    </w:p>
    <w:p w:rsidR="00A76444" w:rsidRDefault="00A76444" w:rsidP="00553927">
      <w:pPr>
        <w:autoSpaceDE w:val="0"/>
        <w:autoSpaceDN w:val="0"/>
        <w:adjustRightInd w:val="0"/>
        <w:spacing w:after="0" w:line="240" w:lineRule="auto"/>
        <w:jc w:val="right"/>
        <w:outlineLvl w:val="1"/>
        <w:rPr>
          <w:rFonts w:ascii="Times New Roman" w:hAnsi="Times New Roman" w:cs="Times New Roman"/>
          <w:sz w:val="28"/>
          <w:szCs w:val="28"/>
        </w:rPr>
      </w:pPr>
    </w:p>
    <w:p w:rsidR="00A76444" w:rsidRDefault="00A76444" w:rsidP="00553927">
      <w:pPr>
        <w:autoSpaceDE w:val="0"/>
        <w:autoSpaceDN w:val="0"/>
        <w:adjustRightInd w:val="0"/>
        <w:spacing w:after="0" w:line="240" w:lineRule="auto"/>
        <w:jc w:val="right"/>
        <w:outlineLvl w:val="1"/>
        <w:rPr>
          <w:rFonts w:ascii="Times New Roman" w:hAnsi="Times New Roman" w:cs="Times New Roman"/>
          <w:sz w:val="28"/>
          <w:szCs w:val="28"/>
        </w:rPr>
      </w:pPr>
    </w:p>
    <w:p w:rsidR="00A76444" w:rsidRDefault="00A76444" w:rsidP="00553927">
      <w:pPr>
        <w:autoSpaceDE w:val="0"/>
        <w:autoSpaceDN w:val="0"/>
        <w:adjustRightInd w:val="0"/>
        <w:spacing w:after="0" w:line="240" w:lineRule="auto"/>
        <w:jc w:val="right"/>
        <w:outlineLvl w:val="1"/>
        <w:rPr>
          <w:rFonts w:ascii="Times New Roman" w:hAnsi="Times New Roman" w:cs="Times New Roman"/>
          <w:sz w:val="28"/>
          <w:szCs w:val="28"/>
        </w:rPr>
      </w:pPr>
    </w:p>
    <w:p w:rsidR="00A76444" w:rsidRDefault="00A76444" w:rsidP="00553927">
      <w:pPr>
        <w:autoSpaceDE w:val="0"/>
        <w:autoSpaceDN w:val="0"/>
        <w:adjustRightInd w:val="0"/>
        <w:spacing w:after="0" w:line="240" w:lineRule="auto"/>
        <w:jc w:val="right"/>
        <w:outlineLvl w:val="1"/>
        <w:rPr>
          <w:rFonts w:ascii="Times New Roman" w:hAnsi="Times New Roman" w:cs="Times New Roman"/>
          <w:sz w:val="28"/>
          <w:szCs w:val="28"/>
        </w:rPr>
      </w:pPr>
    </w:p>
    <w:p w:rsidR="00A76444" w:rsidRDefault="00A76444" w:rsidP="00A97B0E">
      <w:pPr>
        <w:autoSpaceDE w:val="0"/>
        <w:autoSpaceDN w:val="0"/>
        <w:adjustRightInd w:val="0"/>
        <w:spacing w:after="0" w:line="240" w:lineRule="auto"/>
        <w:outlineLvl w:val="1"/>
        <w:rPr>
          <w:rFonts w:ascii="Times New Roman" w:hAnsi="Times New Roman" w:cs="Times New Roman"/>
          <w:sz w:val="28"/>
          <w:szCs w:val="28"/>
        </w:rPr>
      </w:pPr>
    </w:p>
    <w:sectPr w:rsidR="00A76444" w:rsidSect="00702D49">
      <w:pgSz w:w="11905" w:h="16838"/>
      <w:pgMar w:top="567" w:right="851"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26D" w:rsidRDefault="0029026D" w:rsidP="002E67A7">
      <w:pPr>
        <w:spacing w:after="0" w:line="240" w:lineRule="auto"/>
      </w:pPr>
      <w:r>
        <w:separator/>
      </w:r>
    </w:p>
  </w:endnote>
  <w:endnote w:type="continuationSeparator" w:id="1">
    <w:p w:rsidR="0029026D" w:rsidRDefault="0029026D" w:rsidP="002E6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26D" w:rsidRDefault="0029026D" w:rsidP="002E67A7">
      <w:pPr>
        <w:spacing w:after="0" w:line="240" w:lineRule="auto"/>
      </w:pPr>
      <w:r>
        <w:separator/>
      </w:r>
    </w:p>
  </w:footnote>
  <w:footnote w:type="continuationSeparator" w:id="1">
    <w:p w:rsidR="0029026D" w:rsidRDefault="0029026D" w:rsidP="002E67A7">
      <w:pPr>
        <w:spacing w:after="0" w:line="240" w:lineRule="auto"/>
      </w:pPr>
      <w:r>
        <w:continuationSeparator/>
      </w:r>
    </w:p>
  </w:footnote>
  <w:footnote w:id="2">
    <w:p w:rsidR="0029026D" w:rsidRDefault="0029026D" w:rsidP="002E67A7">
      <w:pPr>
        <w:pStyle w:val="ad"/>
        <w:ind w:firstLine="0"/>
      </w:pPr>
      <w:r w:rsidRPr="00DB0AE0">
        <w:rPr>
          <w:rStyle w:val="af"/>
          <w:sz w:val="18"/>
          <w:szCs w:val="18"/>
        </w:rPr>
        <w:footnoteRef/>
      </w:r>
      <w:r w:rsidRPr="00DB0AE0">
        <w:rPr>
          <w:sz w:val="18"/>
          <w:szCs w:val="18"/>
        </w:rPr>
        <w:t xml:space="preserve"> </w:t>
      </w:r>
      <w:r w:rsidRPr="00DB0AE0">
        <w:rPr>
          <w:rFonts w:cs="Times New Roman"/>
          <w:sz w:val="18"/>
          <w:szCs w:val="18"/>
          <w:lang w:eastAsia="ru-RU"/>
        </w:rPr>
        <w:t>указывается при наличии сведений;</w:t>
      </w:r>
    </w:p>
  </w:footnote>
  <w:footnote w:id="3">
    <w:p w:rsidR="0029026D" w:rsidRDefault="0029026D" w:rsidP="002E67A7">
      <w:pPr>
        <w:pStyle w:val="ad"/>
        <w:ind w:firstLine="0"/>
      </w:pPr>
      <w:r w:rsidRPr="005F68C5">
        <w:rPr>
          <w:rStyle w:val="af"/>
          <w:sz w:val="18"/>
          <w:szCs w:val="18"/>
        </w:rPr>
        <w:footnoteRef/>
      </w:r>
      <w:r w:rsidRPr="005F68C5">
        <w:rPr>
          <w:rStyle w:val="af"/>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34C"/>
    <w:multiLevelType w:val="hybridMultilevel"/>
    <w:tmpl w:val="0F84ACD6"/>
    <w:lvl w:ilvl="0" w:tplc="64C8A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CE1B8F"/>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10832676"/>
    <w:multiLevelType w:val="multilevel"/>
    <w:tmpl w:val="79A2A1CC"/>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23F7015F"/>
    <w:multiLevelType w:val="hybridMultilevel"/>
    <w:tmpl w:val="0F84ACD6"/>
    <w:lvl w:ilvl="0" w:tplc="64C8A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2F371D"/>
    <w:multiLevelType w:val="hybridMultilevel"/>
    <w:tmpl w:val="66925AAE"/>
    <w:lvl w:ilvl="0" w:tplc="FA264C4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B674700"/>
    <w:multiLevelType w:val="hybridMultilevel"/>
    <w:tmpl w:val="0F84ACD6"/>
    <w:lvl w:ilvl="0" w:tplc="64C8A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19C5F81"/>
    <w:multiLevelType w:val="hybridMultilevel"/>
    <w:tmpl w:val="40BCFD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696BFF"/>
    <w:multiLevelType w:val="multilevel"/>
    <w:tmpl w:val="C50ABAAC"/>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3885" w:hanging="118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35B06BD9"/>
    <w:multiLevelType w:val="hybridMultilevel"/>
    <w:tmpl w:val="0F84ACD6"/>
    <w:lvl w:ilvl="0" w:tplc="64C8A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031F46"/>
    <w:multiLevelType w:val="multilevel"/>
    <w:tmpl w:val="DDE88EB8"/>
    <w:lvl w:ilvl="0">
      <w:start w:val="3"/>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402AE7"/>
    <w:multiLevelType w:val="hybridMultilevel"/>
    <w:tmpl w:val="0F84ACD6"/>
    <w:lvl w:ilvl="0" w:tplc="64C8A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52670EF5"/>
    <w:multiLevelType w:val="hybridMultilevel"/>
    <w:tmpl w:val="66925AAE"/>
    <w:lvl w:ilvl="0" w:tplc="FA264C4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9A65AA"/>
    <w:multiLevelType w:val="hybridMultilevel"/>
    <w:tmpl w:val="0F84ACD6"/>
    <w:lvl w:ilvl="0" w:tplc="64C8A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871942"/>
    <w:multiLevelType w:val="hybridMultilevel"/>
    <w:tmpl w:val="0F84ACD6"/>
    <w:lvl w:ilvl="0" w:tplc="64C8A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F585190"/>
    <w:multiLevelType w:val="hybridMultilevel"/>
    <w:tmpl w:val="9BFA6EC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CC59E2"/>
    <w:multiLevelType w:val="hybridMultilevel"/>
    <w:tmpl w:val="F8B4DBD8"/>
    <w:lvl w:ilvl="0" w:tplc="942AB9E8">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
  </w:num>
  <w:num w:numId="3">
    <w:abstractNumId w:val="10"/>
  </w:num>
  <w:num w:numId="4">
    <w:abstractNumId w:val="23"/>
  </w:num>
  <w:num w:numId="5">
    <w:abstractNumId w:val="15"/>
  </w:num>
  <w:num w:numId="6">
    <w:abstractNumId w:val="11"/>
  </w:num>
  <w:num w:numId="7">
    <w:abstractNumId w:val="22"/>
  </w:num>
  <w:num w:numId="8">
    <w:abstractNumId w:val="21"/>
  </w:num>
  <w:num w:numId="9">
    <w:abstractNumId w:val="16"/>
  </w:num>
  <w:num w:numId="10">
    <w:abstractNumId w:val="18"/>
  </w:num>
  <w:num w:numId="11">
    <w:abstractNumId w:val="20"/>
  </w:num>
  <w:num w:numId="12">
    <w:abstractNumId w:val="6"/>
  </w:num>
  <w:num w:numId="13">
    <w:abstractNumId w:val="0"/>
  </w:num>
  <w:num w:numId="14">
    <w:abstractNumId w:val="5"/>
  </w:num>
  <w:num w:numId="15">
    <w:abstractNumId w:val="3"/>
  </w:num>
  <w:num w:numId="16">
    <w:abstractNumId w:val="7"/>
  </w:num>
  <w:num w:numId="17">
    <w:abstractNumId w:val="14"/>
  </w:num>
  <w:num w:numId="18">
    <w:abstractNumId w:val="19"/>
  </w:num>
  <w:num w:numId="19">
    <w:abstractNumId w:val="2"/>
  </w:num>
  <w:num w:numId="20">
    <w:abstractNumId w:val="12"/>
  </w:num>
  <w:num w:numId="21">
    <w:abstractNumId w:val="26"/>
  </w:num>
  <w:num w:numId="22">
    <w:abstractNumId w:val="9"/>
  </w:num>
  <w:num w:numId="23">
    <w:abstractNumId w:val="8"/>
  </w:num>
  <w:num w:numId="24">
    <w:abstractNumId w:val="17"/>
  </w:num>
  <w:num w:numId="25">
    <w:abstractNumId w:val="24"/>
  </w:num>
  <w:num w:numId="26">
    <w:abstractNumId w:val="25"/>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03699"/>
    <w:rsid w:val="00032702"/>
    <w:rsid w:val="000B173F"/>
    <w:rsid w:val="00126E17"/>
    <w:rsid w:val="0016406D"/>
    <w:rsid w:val="001C391C"/>
    <w:rsid w:val="001D64B7"/>
    <w:rsid w:val="00246135"/>
    <w:rsid w:val="0028717C"/>
    <w:rsid w:val="0029026D"/>
    <w:rsid w:val="002B4558"/>
    <w:rsid w:val="002E67A7"/>
    <w:rsid w:val="0030696C"/>
    <w:rsid w:val="00314509"/>
    <w:rsid w:val="00371798"/>
    <w:rsid w:val="00393FDB"/>
    <w:rsid w:val="003A0714"/>
    <w:rsid w:val="00436120"/>
    <w:rsid w:val="00454E1C"/>
    <w:rsid w:val="00553927"/>
    <w:rsid w:val="005A59F9"/>
    <w:rsid w:val="006D1C9F"/>
    <w:rsid w:val="006D3F63"/>
    <w:rsid w:val="00702D49"/>
    <w:rsid w:val="007466BB"/>
    <w:rsid w:val="00772F9D"/>
    <w:rsid w:val="0079501A"/>
    <w:rsid w:val="007963FE"/>
    <w:rsid w:val="007A70EA"/>
    <w:rsid w:val="007B3892"/>
    <w:rsid w:val="007E36DC"/>
    <w:rsid w:val="00803699"/>
    <w:rsid w:val="008140F8"/>
    <w:rsid w:val="00837C99"/>
    <w:rsid w:val="00885090"/>
    <w:rsid w:val="009340E2"/>
    <w:rsid w:val="00A07EE7"/>
    <w:rsid w:val="00A20EAA"/>
    <w:rsid w:val="00A720D1"/>
    <w:rsid w:val="00A76444"/>
    <w:rsid w:val="00A97B0E"/>
    <w:rsid w:val="00AA4CB7"/>
    <w:rsid w:val="00AE6AEE"/>
    <w:rsid w:val="00B30FFA"/>
    <w:rsid w:val="00C41C58"/>
    <w:rsid w:val="00C73871"/>
    <w:rsid w:val="00C92E51"/>
    <w:rsid w:val="00CA5EF1"/>
    <w:rsid w:val="00CB0D1A"/>
    <w:rsid w:val="00D46FAA"/>
    <w:rsid w:val="00D5761C"/>
    <w:rsid w:val="00D769FF"/>
    <w:rsid w:val="00E27E68"/>
    <w:rsid w:val="00EC7A34"/>
    <w:rsid w:val="00ED6803"/>
    <w:rsid w:val="00EE2023"/>
    <w:rsid w:val="00F428AA"/>
    <w:rsid w:val="00F96360"/>
    <w:rsid w:val="00F963AD"/>
    <w:rsid w:val="00FB70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D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D49"/>
    <w:rPr>
      <w:rFonts w:ascii="Tahoma" w:hAnsi="Tahoma" w:cs="Tahoma"/>
      <w:sz w:val="16"/>
      <w:szCs w:val="16"/>
    </w:rPr>
  </w:style>
  <w:style w:type="paragraph" w:customStyle="1" w:styleId="ConsPlusNormal">
    <w:name w:val="ConsPlusNormal"/>
    <w:link w:val="ConsPlusNormal0"/>
    <w:rsid w:val="00A97B0E"/>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uiPriority w:val="99"/>
    <w:locked/>
    <w:rsid w:val="00A97B0E"/>
    <w:rPr>
      <w:rFonts w:ascii="Times New Roman" w:hAnsi="Times New Roman" w:cs="Times New Roman"/>
      <w:sz w:val="24"/>
      <w:szCs w:val="24"/>
    </w:rPr>
  </w:style>
  <w:style w:type="paragraph" w:styleId="a5">
    <w:name w:val="List Paragraph"/>
    <w:basedOn w:val="a"/>
    <w:uiPriority w:val="34"/>
    <w:qFormat/>
    <w:rsid w:val="00C41C58"/>
    <w:pPr>
      <w:spacing w:after="200" w:line="276" w:lineRule="auto"/>
      <w:ind w:left="720"/>
      <w:contextualSpacing/>
    </w:pPr>
  </w:style>
  <w:style w:type="character" w:customStyle="1" w:styleId="FontStyle84">
    <w:name w:val="Font Style84"/>
    <w:rsid w:val="006D3F63"/>
    <w:rPr>
      <w:rFonts w:ascii="Times New Roman" w:hAnsi="Times New Roman" w:cs="Times New Roman"/>
      <w:b/>
      <w:bCs/>
      <w:sz w:val="28"/>
      <w:szCs w:val="28"/>
    </w:rPr>
  </w:style>
  <w:style w:type="paragraph" w:styleId="a6">
    <w:name w:val="annotation text"/>
    <w:basedOn w:val="a"/>
    <w:link w:val="a7"/>
    <w:unhideWhenUsed/>
    <w:rsid w:val="00EC7A34"/>
    <w:pPr>
      <w:spacing w:after="200" w:line="240" w:lineRule="auto"/>
    </w:pPr>
    <w:rPr>
      <w:sz w:val="20"/>
      <w:szCs w:val="20"/>
    </w:rPr>
  </w:style>
  <w:style w:type="character" w:customStyle="1" w:styleId="a7">
    <w:name w:val="Текст примечания Знак"/>
    <w:basedOn w:val="a0"/>
    <w:link w:val="a6"/>
    <w:rsid w:val="00EC7A34"/>
    <w:rPr>
      <w:sz w:val="20"/>
      <w:szCs w:val="20"/>
    </w:rPr>
  </w:style>
  <w:style w:type="paragraph" w:styleId="a8">
    <w:name w:val="Body Text"/>
    <w:basedOn w:val="a"/>
    <w:link w:val="a9"/>
    <w:uiPriority w:val="99"/>
    <w:unhideWhenUsed/>
    <w:rsid w:val="007A70EA"/>
    <w:pPr>
      <w:spacing w:after="120" w:line="276" w:lineRule="auto"/>
    </w:pPr>
  </w:style>
  <w:style w:type="character" w:customStyle="1" w:styleId="a9">
    <w:name w:val="Основной текст Знак"/>
    <w:basedOn w:val="a0"/>
    <w:link w:val="a8"/>
    <w:uiPriority w:val="99"/>
    <w:rsid w:val="007A70EA"/>
  </w:style>
  <w:style w:type="paragraph" w:customStyle="1" w:styleId="Default">
    <w:name w:val="Default"/>
    <w:rsid w:val="00D769FF"/>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D769FF"/>
    <w:rPr>
      <w:color w:val="0563C1" w:themeColor="hyperlink"/>
      <w:u w:val="single"/>
    </w:rPr>
  </w:style>
  <w:style w:type="paragraph" w:styleId="ab">
    <w:name w:val="Normal (Web)"/>
    <w:basedOn w:val="a"/>
    <w:uiPriority w:val="99"/>
    <w:semiHidden/>
    <w:unhideWhenUsed/>
    <w:rsid w:val="00AE6A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814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2E67A7"/>
    <w:pPr>
      <w:spacing w:after="0" w:line="240" w:lineRule="auto"/>
      <w:ind w:firstLine="709"/>
      <w:jc w:val="both"/>
    </w:pPr>
    <w:rPr>
      <w:rFonts w:ascii="Times New Roman" w:eastAsia="Times New Roman" w:hAnsi="Times New Roman" w:cs="Calibri"/>
      <w:color w:val="000000"/>
      <w:sz w:val="20"/>
      <w:szCs w:val="20"/>
    </w:rPr>
  </w:style>
  <w:style w:type="character" w:customStyle="1" w:styleId="ae">
    <w:name w:val="Текст сноски Знак"/>
    <w:basedOn w:val="a0"/>
    <w:link w:val="ad"/>
    <w:uiPriority w:val="99"/>
    <w:semiHidden/>
    <w:rsid w:val="002E67A7"/>
    <w:rPr>
      <w:rFonts w:ascii="Times New Roman" w:eastAsia="Times New Roman" w:hAnsi="Times New Roman" w:cs="Calibri"/>
      <w:color w:val="000000"/>
      <w:sz w:val="20"/>
      <w:szCs w:val="20"/>
    </w:rPr>
  </w:style>
  <w:style w:type="character" w:styleId="af">
    <w:name w:val="footnote reference"/>
    <w:uiPriority w:val="99"/>
    <w:semiHidden/>
    <w:unhideWhenUsed/>
    <w:rsid w:val="002E67A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6FED29C7C1BB9E8BC84F8DA830CEE04DBE3F329A1C0C32ED25D6515E940CEE08E8F02DFDBMAc7W" TargetMode="External"/><Relationship Id="rId18" Type="http://schemas.openxmlformats.org/officeDocument/2006/relationships/hyperlink" Target="consultantplus://offline/ref=28987990F909BF82FA122B8D058F98F4E97755274B6D0E2B87B720863A0BE592mDe3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FED29C7C1BB9E8BC84E6D79560B00BD9EAAC21A1C2CD7E8B0A6342B610C8B5CEMCcFW" TargetMode="External"/><Relationship Id="rId17" Type="http://schemas.openxmlformats.org/officeDocument/2006/relationships/hyperlink" Target="consultantplus://offline/ref=28987990F909BF82FA122B9B06E3C6FBEB740C2F483D527983BD75mDeEA" TargetMode="External"/><Relationship Id="rId2" Type="http://schemas.openxmlformats.org/officeDocument/2006/relationships/numbering" Target="numbering.xml"/><Relationship Id="rId16" Type="http://schemas.openxmlformats.org/officeDocument/2006/relationships/hyperlink" Target="consultantplus://offline/ref=A6FED29C7C1BB9E8BC84F8DA830CEE04DBE3F329A1C0C32ED25D6515E940CEE08E8F02D7D0A7M1cD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FED29C7C1BB9E8BC84F8DA830CEE04DBE3F329A1C0C32ED25D6515E940CEE08E8F02DFDBMAc7W" TargetMode="External"/><Relationship Id="rId5" Type="http://schemas.openxmlformats.org/officeDocument/2006/relationships/webSettings" Target="webSettings.xml"/><Relationship Id="rId15" Type="http://schemas.openxmlformats.org/officeDocument/2006/relationships/hyperlink" Target="consultantplus://offline/ref=481501B7FF885893191E099F1711FD1F950008C5325D4333CFC16DD27B3B22CD574A18E3198Cs112W" TargetMode="External"/><Relationship Id="rId10" Type="http://schemas.openxmlformats.org/officeDocument/2006/relationships/hyperlink" Target="consultantplus://offline/ref=A6FED29C7C1BB9E8BC84F8DA830CEE04DBE3F329A1C0C32ED25D6515E940CEE08E8F02DFDBMAc1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6FED29C7C1BB9E8BC84F8DA830CEE04DBE3F329A1C0C32ED25D6515E940CEE08E8F02D7D2A1M1cCW" TargetMode="External"/><Relationship Id="rId14" Type="http://schemas.openxmlformats.org/officeDocument/2006/relationships/hyperlink" Target="consultantplus://offline/ref=A6FED29C7C1BB9E8BC84F8DA830CEE04DBE3F329A1C0C32ED25D6515E940CEE08E8F02DFDBMAc1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A582-FF55-41F9-9BE5-32F8A202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22</Pages>
  <Words>10439</Words>
  <Characters>59508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Клева</cp:lastModifiedBy>
  <cp:revision>34</cp:revision>
  <cp:lastPrinted>2018-07-23T23:22:00Z</cp:lastPrinted>
  <dcterms:created xsi:type="dcterms:W3CDTF">2017-09-20T22:28:00Z</dcterms:created>
  <dcterms:modified xsi:type="dcterms:W3CDTF">2018-07-27T05:55:00Z</dcterms:modified>
</cp:coreProperties>
</file>