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8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DE5C3B" w:rsidRPr="00DE5C3B" w14:paraId="5E9A13A7" w14:textId="77777777" w:rsidTr="00FB14F8">
        <w:tc>
          <w:tcPr>
            <w:tcW w:w="9142" w:type="dxa"/>
            <w:hideMark/>
          </w:tcPr>
          <w:p w14:paraId="7D591C28" w14:textId="77777777" w:rsidR="00DE5C3B" w:rsidRPr="00DE5C3B" w:rsidRDefault="00DE5C3B" w:rsidP="00DE5C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5C3B">
              <w:rPr>
                <w:rFonts w:ascii="Times New Roman" w:eastAsia="Arial Unicode MS" w:hAnsi="Times New Roman" w:cs="Mangal"/>
                <w:b/>
                <w:color w:val="808080"/>
                <w:kern w:val="1"/>
                <w:sz w:val="20"/>
                <w:szCs w:val="24"/>
                <w:lang w:eastAsia="zh-CN" w:bidi="hi-IN"/>
              </w:rPr>
              <w:t xml:space="preserve">                   </w:t>
            </w:r>
            <w:r w:rsidRPr="00DE5C3B">
              <w:rPr>
                <w:rFonts w:ascii="Times New Roman" w:eastAsia="Arial Unicode MS" w:hAnsi="Times New Roman" w:cs="Mangal"/>
                <w:b/>
                <w:noProof/>
                <w:color w:val="808080"/>
                <w:kern w:val="1"/>
                <w:sz w:val="20"/>
                <w:szCs w:val="24"/>
                <w:lang w:eastAsia="ru-RU"/>
              </w:rPr>
              <w:drawing>
                <wp:inline distT="0" distB="0" distL="0" distR="0" wp14:anchorId="698C18D4" wp14:editId="3EA17C9E">
                  <wp:extent cx="590550" cy="790575"/>
                  <wp:effectExtent l="0" t="0" r="0" b="9525"/>
                  <wp:docPr id="14" name="Рисунок 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0E7E0" w14:textId="77777777" w:rsidR="00DE5C3B" w:rsidRPr="00DE5C3B" w:rsidRDefault="00DE5C3B" w:rsidP="00DE5C3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zh-CN" w:bidi="hi-IN"/>
        </w:rPr>
      </w:pPr>
    </w:p>
    <w:p w14:paraId="4FFC6007" w14:textId="77777777" w:rsidR="00DE5C3B" w:rsidRPr="00DE5C3B" w:rsidRDefault="00DE5C3B" w:rsidP="00DE5C3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32"/>
          <w:szCs w:val="32"/>
          <w:lang w:eastAsia="zh-CN" w:bidi="hi-IN"/>
        </w:rPr>
      </w:pPr>
      <w:r w:rsidRPr="00DE5C3B">
        <w:rPr>
          <w:rFonts w:ascii="a_Timer" w:eastAsia="Arial Unicode MS" w:hAnsi="a_Timer" w:cs="Mangal"/>
          <w:b/>
          <w:kern w:val="1"/>
          <w:sz w:val="36"/>
          <w:szCs w:val="36"/>
          <w:lang w:eastAsia="zh-CN" w:bidi="hi-IN"/>
        </w:rPr>
        <w:t xml:space="preserve">                                                                                   </w:t>
      </w:r>
    </w:p>
    <w:p w14:paraId="1FFCDCB7" w14:textId="77777777" w:rsidR="00DE5C3B" w:rsidRPr="00DE5C3B" w:rsidRDefault="00DE5C3B" w:rsidP="00DE5C3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36"/>
          <w:szCs w:val="36"/>
          <w:lang w:eastAsia="zh-CN" w:bidi="hi-IN"/>
        </w:rPr>
      </w:pPr>
      <w:r w:rsidRPr="00DE5C3B">
        <w:rPr>
          <w:rFonts w:ascii="a_Timer" w:eastAsia="Arial Unicode MS" w:hAnsi="a_Timer" w:cs="Mangal"/>
          <w:b/>
          <w:kern w:val="1"/>
          <w:sz w:val="36"/>
          <w:szCs w:val="36"/>
          <w:lang w:eastAsia="zh-CN" w:bidi="hi-IN"/>
        </w:rPr>
        <w:t xml:space="preserve">Администрация Черниговского района </w:t>
      </w:r>
    </w:p>
    <w:p w14:paraId="42AC08BC" w14:textId="77777777" w:rsidR="00DE5C3B" w:rsidRPr="00DE5C3B" w:rsidRDefault="00DE5C3B" w:rsidP="00DE5C3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36"/>
          <w:szCs w:val="36"/>
          <w:lang w:eastAsia="zh-CN" w:bidi="hi-IN"/>
        </w:rPr>
      </w:pPr>
      <w:r w:rsidRPr="00DE5C3B">
        <w:rPr>
          <w:rFonts w:ascii="a_Timer" w:eastAsia="Arial Unicode MS" w:hAnsi="a_Timer" w:cs="Mangal"/>
          <w:b/>
          <w:kern w:val="1"/>
          <w:sz w:val="36"/>
          <w:szCs w:val="36"/>
          <w:lang w:eastAsia="zh-CN" w:bidi="hi-IN"/>
        </w:rPr>
        <w:t xml:space="preserve"> </w:t>
      </w:r>
    </w:p>
    <w:p w14:paraId="5CD7ED3C" w14:textId="77777777" w:rsidR="00DE5C3B" w:rsidRPr="00DE5C3B" w:rsidRDefault="00DE5C3B" w:rsidP="00DE5C3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36"/>
          <w:szCs w:val="36"/>
          <w:lang w:eastAsia="zh-CN" w:bidi="hi-IN"/>
        </w:rPr>
      </w:pPr>
      <w:r w:rsidRPr="00DE5C3B">
        <w:rPr>
          <w:rFonts w:ascii="a_Timer" w:eastAsia="Arial Unicode MS" w:hAnsi="a_Timer" w:cs="Mangal"/>
          <w:b/>
          <w:kern w:val="1"/>
          <w:sz w:val="36"/>
          <w:szCs w:val="36"/>
          <w:lang w:eastAsia="zh-CN" w:bidi="hi-IN"/>
        </w:rPr>
        <w:t>ПОСТАНОВЛЕНИЕ</w:t>
      </w:r>
    </w:p>
    <w:p w14:paraId="62B507F0" w14:textId="77777777" w:rsidR="00DE5C3B" w:rsidRPr="00DE5C3B" w:rsidRDefault="00DE5C3B" w:rsidP="00DE5C3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14:paraId="55FE66AA" w14:textId="77777777" w:rsidR="00DE5C3B" w:rsidRPr="00146890" w:rsidRDefault="00146890" w:rsidP="00DE5C3B">
      <w:pPr>
        <w:widowControl w:val="0"/>
        <w:suppressAutoHyphens/>
        <w:spacing w:after="0" w:line="240" w:lineRule="auto"/>
        <w:ind w:left="-142"/>
        <w:rPr>
          <w:rFonts w:ascii="a_Timer" w:eastAsia="Arial Unicode MS" w:hAnsi="a_Timer" w:cs="Mangal" w:hint="eastAsia"/>
          <w:b/>
          <w:kern w:val="1"/>
          <w:sz w:val="28"/>
          <w:szCs w:val="28"/>
          <w:lang w:eastAsia="zh-CN" w:bidi="hi-IN"/>
        </w:rPr>
      </w:pPr>
      <w:r w:rsidRPr="00146890">
        <w:rPr>
          <w:rFonts w:ascii="a_Timer" w:eastAsia="Arial Unicode MS" w:hAnsi="a_Timer" w:cs="Mangal"/>
          <w:b/>
          <w:kern w:val="1"/>
          <w:sz w:val="28"/>
          <w:szCs w:val="28"/>
          <w:u w:val="single"/>
          <w:lang w:eastAsia="zh-CN" w:bidi="hi-IN"/>
        </w:rPr>
        <w:t>30.05.</w:t>
      </w:r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u w:val="single"/>
          <w:lang w:eastAsia="zh-CN" w:bidi="hi-IN"/>
        </w:rPr>
        <w:t xml:space="preserve"> </w:t>
      </w:r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2018                        </w:t>
      </w:r>
      <w:r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           </w:t>
      </w:r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    с. Че</w:t>
      </w:r>
      <w:r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рниговка                    </w:t>
      </w:r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   </w:t>
      </w:r>
      <w:r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</w:t>
      </w:r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    №   </w:t>
      </w:r>
      <w:proofErr w:type="gramStart"/>
      <w:r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>317</w:t>
      </w:r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 -</w:t>
      </w:r>
      <w:proofErr w:type="gramEnd"/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па</w:t>
      </w:r>
    </w:p>
    <w:p w14:paraId="1BB577DA" w14:textId="77777777" w:rsidR="00DE5C3B" w:rsidRPr="00DE5C3B" w:rsidRDefault="00DE5C3B" w:rsidP="00DE5C3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26"/>
          <w:szCs w:val="26"/>
          <w:lang w:eastAsia="zh-CN" w:bidi="hi-IN"/>
        </w:rPr>
      </w:pPr>
    </w:p>
    <w:p w14:paraId="1BC3B5D9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709" w:firstLine="709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Об утверждении административного </w:t>
      </w:r>
    </w:p>
    <w:p w14:paraId="3E23FC88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709" w:firstLine="709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регламента </w:t>
      </w:r>
      <w:r w:rsidRPr="00DE5C3B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предоставления муниципальной</w:t>
      </w:r>
    </w:p>
    <w:p w14:paraId="059BB7D0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709" w:firstLine="709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DE5C3B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 xml:space="preserve">услуги «Перевод жилых помещений в нежилые помещения и </w:t>
      </w:r>
    </w:p>
    <w:p w14:paraId="41E76833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709" w:firstLine="709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DE5C3B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нежилых помещений в жилые помещения»</w:t>
      </w:r>
    </w:p>
    <w:p w14:paraId="65954ADC" w14:textId="77777777" w:rsidR="00DE5C3B" w:rsidRPr="00DE5C3B" w:rsidRDefault="00DE5C3B" w:rsidP="00DE5C3B">
      <w:pPr>
        <w:widowControl w:val="0"/>
        <w:suppressAutoHyphens/>
        <w:spacing w:after="0" w:line="240" w:lineRule="auto"/>
        <w:ind w:left="-709" w:firstLine="709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</w:p>
    <w:p w14:paraId="2B65CE10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 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Черниговского района от 23.08.2012 года №645-па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</w:t>
      </w:r>
    </w:p>
    <w:p w14:paraId="7B9F041D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14:paraId="1E6DD79B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ПОСТАНОВЛЯЮ:</w:t>
      </w:r>
    </w:p>
    <w:p w14:paraId="76F50D94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14:paraId="3216D06A" w14:textId="77777777" w:rsidR="00DE5C3B" w:rsidRPr="00DE5C3B" w:rsidRDefault="00DE5C3B" w:rsidP="00DE5C3B">
      <w:pPr>
        <w:widowControl w:val="0"/>
        <w:numPr>
          <w:ilvl w:val="0"/>
          <w:numId w:val="7"/>
        </w:numPr>
        <w:tabs>
          <w:tab w:val="num" w:pos="284"/>
        </w:tabs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Утвердить административный регламент предоставления муниципальной услуги «Перевод жилых помещений в нежилые помещения и нежилых помещений в жилые помещения» (Приложение).</w:t>
      </w:r>
    </w:p>
    <w:p w14:paraId="304650D8" w14:textId="77777777" w:rsidR="00DE5C3B" w:rsidRPr="00DE5C3B" w:rsidRDefault="00DE5C3B" w:rsidP="00DE5C3B">
      <w:pPr>
        <w:widowControl w:val="0"/>
        <w:numPr>
          <w:ilvl w:val="0"/>
          <w:numId w:val="7"/>
        </w:numPr>
        <w:tabs>
          <w:tab w:val="num" w:pos="284"/>
        </w:tabs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Постановление Администрации Черниговского района от 19.06.2015 № 467 – па «Об утверждении административного регламента по предоставлению муниципальной услуги «Перевод жилых помещений в нежилые помещения и нежилых помещений в жилые помещения», постановление Администрации Черниговского района от 12.08.2015 № 561-па о внесении изменений в постановление Администрации Черниговского района от 19.06.2015 года № 467-па «Об утверждении административного регламента по предоставлении муниципальной услуги «Перевод жилых помещений в нежилые помещения и нежилых помещений в жилые помещения», постановление Администрации Черниговского района от 30.11.2015 № 728-па о внесении изменений в постановление Администрации Черниговского района от 19.06.2015 года № 467-па «Об утверждении административного регламента по </w:t>
      </w: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lastRenderedPageBreak/>
        <w:t>предоставлении муниципальной услуги «Перевод жилых помещений в нежилые помещения и нежилых помещений в жилые помещения», постановление Администрации Черниговского района от 19.05.2016 № 179-па о внесении изменений в постановление Администрации Черниговского района от 19.06.2015 года № 467-па «Об утверждении административного регламента по предоставлении муниципальной услуги «Перевод жилых помещений в нежилые помещения и нежилых помещений в жилые помещения», постановление Администрации Черниговского района от 15.09.2016 № 349-па о внесении изменений в постановление Администрации Черниговского района от 19.06.2015. года № 467-па «Об утверждении административного регламента по предоставлении муниципальной услуги «Перевод жилых помещений в нежилые помещения и нежилых помещений в жилые помещения» считать утратившими силу.</w:t>
      </w:r>
    </w:p>
    <w:p w14:paraId="14983C3F" w14:textId="77777777" w:rsidR="00DE5C3B" w:rsidRPr="00DE5C3B" w:rsidRDefault="00DE5C3B" w:rsidP="00DE5C3B">
      <w:pPr>
        <w:widowControl w:val="0"/>
        <w:numPr>
          <w:ilvl w:val="0"/>
          <w:numId w:val="7"/>
        </w:numPr>
        <w:tabs>
          <w:tab w:val="num" w:pos="284"/>
        </w:tabs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Опубликовать настоящее постановление в «Вестнике нормативных правовых актов Черниговского района» приложении к газете «Новое время» и на официальном сайте администрации Черниговского района в разделе «НПА, проекты НПА».  </w:t>
      </w:r>
    </w:p>
    <w:p w14:paraId="2F4C0532" w14:textId="77777777" w:rsidR="00DE5C3B" w:rsidRPr="00DE5C3B" w:rsidRDefault="00DE5C3B" w:rsidP="00DE5C3B">
      <w:pPr>
        <w:widowControl w:val="0"/>
        <w:numPr>
          <w:ilvl w:val="0"/>
          <w:numId w:val="7"/>
        </w:numPr>
        <w:tabs>
          <w:tab w:val="num" w:pos="284"/>
        </w:tabs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Настоящее постановление вступает в силу с момента опубликования.</w:t>
      </w:r>
    </w:p>
    <w:p w14:paraId="12700D82" w14:textId="77777777" w:rsidR="00DE5C3B" w:rsidRPr="00DE5C3B" w:rsidRDefault="00DE5C3B" w:rsidP="00DE5C3B">
      <w:pPr>
        <w:widowControl w:val="0"/>
        <w:numPr>
          <w:ilvl w:val="0"/>
          <w:numId w:val="7"/>
        </w:numPr>
        <w:tabs>
          <w:tab w:val="num" w:pos="284"/>
        </w:tabs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Контроль за исполнением данного постановления возложить на заместителя главы администрации Черниговского района Удод В.И.</w:t>
      </w:r>
    </w:p>
    <w:p w14:paraId="6FC2EC7F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14:paraId="23F7ADCA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14:paraId="6FD2D65A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14:paraId="06762ED7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Глава </w:t>
      </w:r>
    </w:p>
    <w:p w14:paraId="7EEF9032" w14:textId="77777777"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Черниговского района                                                                       В.Н. Сёмкин</w:t>
      </w:r>
    </w:p>
    <w:p w14:paraId="71A07560" w14:textId="77777777" w:rsidR="00D44182" w:rsidRDefault="00D44182" w:rsidP="00D421E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44182" w:rsidSect="001838A1">
      <w:headerReference w:type="default" r:id="rId9"/>
      <w:pgSz w:w="11905" w:h="16838"/>
      <w:pgMar w:top="748" w:right="85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06C7" w14:textId="77777777" w:rsidR="00AE3B63" w:rsidRDefault="00AE3B63" w:rsidP="006C58C0">
      <w:pPr>
        <w:spacing w:after="0" w:line="240" w:lineRule="auto"/>
      </w:pPr>
      <w:r>
        <w:separator/>
      </w:r>
    </w:p>
  </w:endnote>
  <w:endnote w:type="continuationSeparator" w:id="0">
    <w:p w14:paraId="0F752548" w14:textId="77777777" w:rsidR="00AE3B63" w:rsidRDefault="00AE3B63" w:rsidP="006C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_Time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9B195" w14:textId="77777777" w:rsidR="00AE3B63" w:rsidRDefault="00AE3B63" w:rsidP="006C58C0">
      <w:pPr>
        <w:spacing w:after="0" w:line="240" w:lineRule="auto"/>
      </w:pPr>
      <w:r>
        <w:separator/>
      </w:r>
    </w:p>
  </w:footnote>
  <w:footnote w:type="continuationSeparator" w:id="0">
    <w:p w14:paraId="2F89F270" w14:textId="77777777" w:rsidR="00AE3B63" w:rsidRDefault="00AE3B63" w:rsidP="006C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0956292"/>
      <w:docPartObj>
        <w:docPartGallery w:val="Page Numbers (Top of Page)"/>
        <w:docPartUnique/>
      </w:docPartObj>
    </w:sdtPr>
    <w:sdtEndPr/>
    <w:sdtContent>
      <w:p w14:paraId="5FC20379" w14:textId="77777777" w:rsidR="00BF5814" w:rsidRDefault="00BF58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890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3F29"/>
    <w:multiLevelType w:val="hybridMultilevel"/>
    <w:tmpl w:val="ED241B66"/>
    <w:lvl w:ilvl="0" w:tplc="205232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1A6252"/>
    <w:multiLevelType w:val="hybridMultilevel"/>
    <w:tmpl w:val="A572A480"/>
    <w:lvl w:ilvl="0" w:tplc="B09E1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DF0DDD"/>
    <w:multiLevelType w:val="hybridMultilevel"/>
    <w:tmpl w:val="157EF3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BA5D1D"/>
    <w:multiLevelType w:val="hybridMultilevel"/>
    <w:tmpl w:val="28C20348"/>
    <w:lvl w:ilvl="0" w:tplc="95D48E78">
      <w:start w:val="1"/>
      <w:numFmt w:val="decimal"/>
      <w:lvlText w:val="%1."/>
      <w:lvlJc w:val="left"/>
      <w:pPr>
        <w:tabs>
          <w:tab w:val="num" w:pos="1470"/>
        </w:tabs>
        <w:ind w:left="1470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65CAE"/>
    <w:multiLevelType w:val="hybridMultilevel"/>
    <w:tmpl w:val="804087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864316"/>
    <w:multiLevelType w:val="hybridMultilevel"/>
    <w:tmpl w:val="BB289968"/>
    <w:lvl w:ilvl="0" w:tplc="6194F7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3C"/>
    <w:rsid w:val="000001A0"/>
    <w:rsid w:val="00015493"/>
    <w:rsid w:val="000173CD"/>
    <w:rsid w:val="0002165C"/>
    <w:rsid w:val="00021FC2"/>
    <w:rsid w:val="00024E9B"/>
    <w:rsid w:val="00036A30"/>
    <w:rsid w:val="0004138B"/>
    <w:rsid w:val="000535C5"/>
    <w:rsid w:val="0008259A"/>
    <w:rsid w:val="00087BED"/>
    <w:rsid w:val="000A12F2"/>
    <w:rsid w:val="000A5E94"/>
    <w:rsid w:val="000B0651"/>
    <w:rsid w:val="000D0B4A"/>
    <w:rsid w:val="000E5979"/>
    <w:rsid w:val="00103E3B"/>
    <w:rsid w:val="001136E8"/>
    <w:rsid w:val="00114C74"/>
    <w:rsid w:val="00135DC1"/>
    <w:rsid w:val="00146890"/>
    <w:rsid w:val="00157E47"/>
    <w:rsid w:val="00160C05"/>
    <w:rsid w:val="0017184D"/>
    <w:rsid w:val="00171CD4"/>
    <w:rsid w:val="00176221"/>
    <w:rsid w:val="00177090"/>
    <w:rsid w:val="001838A1"/>
    <w:rsid w:val="00183FAC"/>
    <w:rsid w:val="00192842"/>
    <w:rsid w:val="00194CF0"/>
    <w:rsid w:val="001A0165"/>
    <w:rsid w:val="001D43EA"/>
    <w:rsid w:val="001E0409"/>
    <w:rsid w:val="001E2545"/>
    <w:rsid w:val="001F0AD8"/>
    <w:rsid w:val="001F1D90"/>
    <w:rsid w:val="001F3F5F"/>
    <w:rsid w:val="00201267"/>
    <w:rsid w:val="00203B4A"/>
    <w:rsid w:val="00230F86"/>
    <w:rsid w:val="00232888"/>
    <w:rsid w:val="0027035D"/>
    <w:rsid w:val="00276E14"/>
    <w:rsid w:val="00280887"/>
    <w:rsid w:val="00290360"/>
    <w:rsid w:val="00290EB2"/>
    <w:rsid w:val="00295AF6"/>
    <w:rsid w:val="002A06BD"/>
    <w:rsid w:val="002A1CB8"/>
    <w:rsid w:val="002A6133"/>
    <w:rsid w:val="002C62A8"/>
    <w:rsid w:val="002D40F8"/>
    <w:rsid w:val="002F135F"/>
    <w:rsid w:val="002F228C"/>
    <w:rsid w:val="002F3EC5"/>
    <w:rsid w:val="002F528F"/>
    <w:rsid w:val="00305F22"/>
    <w:rsid w:val="00307488"/>
    <w:rsid w:val="003238C0"/>
    <w:rsid w:val="00332E3B"/>
    <w:rsid w:val="0034087F"/>
    <w:rsid w:val="0034178E"/>
    <w:rsid w:val="00344E11"/>
    <w:rsid w:val="00350EB8"/>
    <w:rsid w:val="003521F8"/>
    <w:rsid w:val="00352BA9"/>
    <w:rsid w:val="00371309"/>
    <w:rsid w:val="00390D8A"/>
    <w:rsid w:val="003A5FDD"/>
    <w:rsid w:val="003A7939"/>
    <w:rsid w:val="003B4318"/>
    <w:rsid w:val="003B5971"/>
    <w:rsid w:val="003C156E"/>
    <w:rsid w:val="003C2175"/>
    <w:rsid w:val="003C2218"/>
    <w:rsid w:val="003E4A77"/>
    <w:rsid w:val="003F0D74"/>
    <w:rsid w:val="004040D0"/>
    <w:rsid w:val="00413B3E"/>
    <w:rsid w:val="00414DE9"/>
    <w:rsid w:val="00421EFE"/>
    <w:rsid w:val="00427DBF"/>
    <w:rsid w:val="004302D5"/>
    <w:rsid w:val="00441579"/>
    <w:rsid w:val="00454940"/>
    <w:rsid w:val="00462BB4"/>
    <w:rsid w:val="004668EB"/>
    <w:rsid w:val="0047104E"/>
    <w:rsid w:val="00477246"/>
    <w:rsid w:val="0048570D"/>
    <w:rsid w:val="00493987"/>
    <w:rsid w:val="004B1C28"/>
    <w:rsid w:val="004B2F39"/>
    <w:rsid w:val="004C2A7A"/>
    <w:rsid w:val="004E0EDF"/>
    <w:rsid w:val="004E25CF"/>
    <w:rsid w:val="004E2F32"/>
    <w:rsid w:val="004E4305"/>
    <w:rsid w:val="004F0232"/>
    <w:rsid w:val="004F2C9E"/>
    <w:rsid w:val="005005A3"/>
    <w:rsid w:val="005149BD"/>
    <w:rsid w:val="005213C1"/>
    <w:rsid w:val="0052591C"/>
    <w:rsid w:val="00526FB3"/>
    <w:rsid w:val="00536169"/>
    <w:rsid w:val="00545DE1"/>
    <w:rsid w:val="00554738"/>
    <w:rsid w:val="00563E5C"/>
    <w:rsid w:val="00573ECF"/>
    <w:rsid w:val="00593486"/>
    <w:rsid w:val="0059516F"/>
    <w:rsid w:val="00595B3D"/>
    <w:rsid w:val="005C6423"/>
    <w:rsid w:val="005F0B4C"/>
    <w:rsid w:val="005F2A60"/>
    <w:rsid w:val="005F314A"/>
    <w:rsid w:val="005F6B73"/>
    <w:rsid w:val="006016F6"/>
    <w:rsid w:val="00601D37"/>
    <w:rsid w:val="00613067"/>
    <w:rsid w:val="006404DE"/>
    <w:rsid w:val="0064496B"/>
    <w:rsid w:val="0067680B"/>
    <w:rsid w:val="00683BA0"/>
    <w:rsid w:val="006924AB"/>
    <w:rsid w:val="00693A7C"/>
    <w:rsid w:val="00697332"/>
    <w:rsid w:val="006A0DA6"/>
    <w:rsid w:val="006A6ADB"/>
    <w:rsid w:val="006C58C0"/>
    <w:rsid w:val="006D5A64"/>
    <w:rsid w:val="006E77A8"/>
    <w:rsid w:val="006F1B51"/>
    <w:rsid w:val="006F59F6"/>
    <w:rsid w:val="00703B14"/>
    <w:rsid w:val="00727D56"/>
    <w:rsid w:val="007355A2"/>
    <w:rsid w:val="00741C1E"/>
    <w:rsid w:val="00746E49"/>
    <w:rsid w:val="0075118A"/>
    <w:rsid w:val="007533FF"/>
    <w:rsid w:val="007671A3"/>
    <w:rsid w:val="007A0F50"/>
    <w:rsid w:val="007A4936"/>
    <w:rsid w:val="007A6585"/>
    <w:rsid w:val="007B2CDF"/>
    <w:rsid w:val="007C6EF8"/>
    <w:rsid w:val="007D1AD5"/>
    <w:rsid w:val="007E1544"/>
    <w:rsid w:val="007E2E10"/>
    <w:rsid w:val="007F53F0"/>
    <w:rsid w:val="0084725F"/>
    <w:rsid w:val="008711F3"/>
    <w:rsid w:val="008835E4"/>
    <w:rsid w:val="00887DBF"/>
    <w:rsid w:val="00890744"/>
    <w:rsid w:val="008A1BE6"/>
    <w:rsid w:val="008B6D2B"/>
    <w:rsid w:val="008C3CC9"/>
    <w:rsid w:val="008D0430"/>
    <w:rsid w:val="008D73CD"/>
    <w:rsid w:val="008D7E60"/>
    <w:rsid w:val="008E4451"/>
    <w:rsid w:val="008F41D5"/>
    <w:rsid w:val="008F4A78"/>
    <w:rsid w:val="0090173A"/>
    <w:rsid w:val="00901C6E"/>
    <w:rsid w:val="009156BF"/>
    <w:rsid w:val="0092200A"/>
    <w:rsid w:val="00923E5F"/>
    <w:rsid w:val="009340FE"/>
    <w:rsid w:val="00952E74"/>
    <w:rsid w:val="009544E6"/>
    <w:rsid w:val="009553B2"/>
    <w:rsid w:val="009577DB"/>
    <w:rsid w:val="009607AF"/>
    <w:rsid w:val="009623B8"/>
    <w:rsid w:val="00963FA2"/>
    <w:rsid w:val="00966EFC"/>
    <w:rsid w:val="00980384"/>
    <w:rsid w:val="009A22D4"/>
    <w:rsid w:val="009A45F5"/>
    <w:rsid w:val="009B4844"/>
    <w:rsid w:val="009E60AD"/>
    <w:rsid w:val="009F0DC3"/>
    <w:rsid w:val="009F3237"/>
    <w:rsid w:val="009F4C2C"/>
    <w:rsid w:val="00A02A7C"/>
    <w:rsid w:val="00A12254"/>
    <w:rsid w:val="00A144AC"/>
    <w:rsid w:val="00A17083"/>
    <w:rsid w:val="00A26C59"/>
    <w:rsid w:val="00A32959"/>
    <w:rsid w:val="00A40EBC"/>
    <w:rsid w:val="00A415B6"/>
    <w:rsid w:val="00A5293C"/>
    <w:rsid w:val="00A576F6"/>
    <w:rsid w:val="00A6274E"/>
    <w:rsid w:val="00A83CE9"/>
    <w:rsid w:val="00AA267B"/>
    <w:rsid w:val="00AA60D8"/>
    <w:rsid w:val="00AA60DB"/>
    <w:rsid w:val="00AB5486"/>
    <w:rsid w:val="00AE3B63"/>
    <w:rsid w:val="00AE60F2"/>
    <w:rsid w:val="00AF6AED"/>
    <w:rsid w:val="00AF6C2B"/>
    <w:rsid w:val="00B03602"/>
    <w:rsid w:val="00B0664B"/>
    <w:rsid w:val="00B06B2D"/>
    <w:rsid w:val="00B12D81"/>
    <w:rsid w:val="00B3454C"/>
    <w:rsid w:val="00B34D5E"/>
    <w:rsid w:val="00B42307"/>
    <w:rsid w:val="00B5750C"/>
    <w:rsid w:val="00B7536D"/>
    <w:rsid w:val="00B766EB"/>
    <w:rsid w:val="00B805EF"/>
    <w:rsid w:val="00B94CD5"/>
    <w:rsid w:val="00BA76C4"/>
    <w:rsid w:val="00BB66A7"/>
    <w:rsid w:val="00BC0388"/>
    <w:rsid w:val="00BE0E3C"/>
    <w:rsid w:val="00BE3F09"/>
    <w:rsid w:val="00BE5581"/>
    <w:rsid w:val="00BF3B9E"/>
    <w:rsid w:val="00BF3EAE"/>
    <w:rsid w:val="00BF5814"/>
    <w:rsid w:val="00C13057"/>
    <w:rsid w:val="00C228E6"/>
    <w:rsid w:val="00C30FB6"/>
    <w:rsid w:val="00C57247"/>
    <w:rsid w:val="00C618DD"/>
    <w:rsid w:val="00C70C11"/>
    <w:rsid w:val="00C816E3"/>
    <w:rsid w:val="00C82712"/>
    <w:rsid w:val="00C835E3"/>
    <w:rsid w:val="00C91EC2"/>
    <w:rsid w:val="00CA66C4"/>
    <w:rsid w:val="00CB21A4"/>
    <w:rsid w:val="00CC330B"/>
    <w:rsid w:val="00CD4167"/>
    <w:rsid w:val="00CD6B1D"/>
    <w:rsid w:val="00CE09C4"/>
    <w:rsid w:val="00CE5269"/>
    <w:rsid w:val="00CE5566"/>
    <w:rsid w:val="00D11082"/>
    <w:rsid w:val="00D1523E"/>
    <w:rsid w:val="00D202F9"/>
    <w:rsid w:val="00D23854"/>
    <w:rsid w:val="00D24432"/>
    <w:rsid w:val="00D421EA"/>
    <w:rsid w:val="00D431D6"/>
    <w:rsid w:val="00D44182"/>
    <w:rsid w:val="00D4759E"/>
    <w:rsid w:val="00D562F7"/>
    <w:rsid w:val="00D610DF"/>
    <w:rsid w:val="00D644CD"/>
    <w:rsid w:val="00D732FE"/>
    <w:rsid w:val="00D74F91"/>
    <w:rsid w:val="00D803CB"/>
    <w:rsid w:val="00DA1164"/>
    <w:rsid w:val="00DB6E8E"/>
    <w:rsid w:val="00DB7EFF"/>
    <w:rsid w:val="00DC097D"/>
    <w:rsid w:val="00DC0C24"/>
    <w:rsid w:val="00DC2EAE"/>
    <w:rsid w:val="00DD1BD2"/>
    <w:rsid w:val="00DD33FB"/>
    <w:rsid w:val="00DE22ED"/>
    <w:rsid w:val="00DE5AC0"/>
    <w:rsid w:val="00DE5C3B"/>
    <w:rsid w:val="00E02DB9"/>
    <w:rsid w:val="00E361FE"/>
    <w:rsid w:val="00E47EDE"/>
    <w:rsid w:val="00E534F0"/>
    <w:rsid w:val="00E66725"/>
    <w:rsid w:val="00E72572"/>
    <w:rsid w:val="00E807D8"/>
    <w:rsid w:val="00E9178F"/>
    <w:rsid w:val="00E95843"/>
    <w:rsid w:val="00E97169"/>
    <w:rsid w:val="00EA48D7"/>
    <w:rsid w:val="00EB11FE"/>
    <w:rsid w:val="00EE2059"/>
    <w:rsid w:val="00F057D0"/>
    <w:rsid w:val="00F15B6B"/>
    <w:rsid w:val="00F15E24"/>
    <w:rsid w:val="00F17F08"/>
    <w:rsid w:val="00F2444C"/>
    <w:rsid w:val="00F275E6"/>
    <w:rsid w:val="00F30A71"/>
    <w:rsid w:val="00F32A8F"/>
    <w:rsid w:val="00F46390"/>
    <w:rsid w:val="00F64F1F"/>
    <w:rsid w:val="00F665C2"/>
    <w:rsid w:val="00F710A5"/>
    <w:rsid w:val="00F97516"/>
    <w:rsid w:val="00FA0CFA"/>
    <w:rsid w:val="00FB053F"/>
    <w:rsid w:val="00FC038A"/>
    <w:rsid w:val="00FC1BA9"/>
    <w:rsid w:val="00FC5C6E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85C6"/>
  <w15:docId w15:val="{119B7F27-0DE3-474C-AC8B-0002D66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1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B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8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8C0"/>
  </w:style>
  <w:style w:type="paragraph" w:styleId="a8">
    <w:name w:val="footer"/>
    <w:basedOn w:val="a"/>
    <w:link w:val="a9"/>
    <w:uiPriority w:val="99"/>
    <w:unhideWhenUsed/>
    <w:rsid w:val="006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8C0"/>
  </w:style>
  <w:style w:type="character" w:styleId="aa">
    <w:name w:val="Hyperlink"/>
    <w:basedOn w:val="a0"/>
    <w:uiPriority w:val="99"/>
    <w:unhideWhenUsed/>
    <w:rsid w:val="00103E3B"/>
    <w:rPr>
      <w:color w:val="0000FF" w:themeColor="hyperlink"/>
      <w:u w:val="single"/>
    </w:rPr>
  </w:style>
  <w:style w:type="character" w:styleId="ab">
    <w:name w:val="Strong"/>
    <w:qFormat/>
    <w:rsid w:val="009553B2"/>
    <w:rPr>
      <w:b/>
      <w:bCs/>
    </w:rPr>
  </w:style>
  <w:style w:type="paragraph" w:styleId="ac">
    <w:name w:val="List Paragraph"/>
    <w:basedOn w:val="a"/>
    <w:uiPriority w:val="34"/>
    <w:qFormat/>
    <w:rsid w:val="00BC0388"/>
    <w:pPr>
      <w:ind w:left="720"/>
      <w:contextualSpacing/>
    </w:pPr>
  </w:style>
  <w:style w:type="character" w:customStyle="1" w:styleId="text-cut2">
    <w:name w:val="text-cut2"/>
    <w:basedOn w:val="a0"/>
    <w:rsid w:val="00F32A8F"/>
  </w:style>
  <w:style w:type="paragraph" w:customStyle="1" w:styleId="1">
    <w:name w:val="Обычный1"/>
    <w:rsid w:val="008D0430"/>
    <w:pPr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CF33-7383-4C84-B0DE-F7ED3C13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Валерия Валерьевна</dc:creator>
  <cp:keywords/>
  <dc:description/>
  <cp:lastModifiedBy>Admin</cp:lastModifiedBy>
  <cp:revision>32</cp:revision>
  <cp:lastPrinted>2018-05-29T01:38:00Z</cp:lastPrinted>
  <dcterms:created xsi:type="dcterms:W3CDTF">2018-02-19T04:48:00Z</dcterms:created>
  <dcterms:modified xsi:type="dcterms:W3CDTF">2023-12-13T05:14:00Z</dcterms:modified>
</cp:coreProperties>
</file>