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6CD6" w:rsidRPr="0047309C" w:rsidRDefault="00456CD6" w:rsidP="0047309C">
      <w:pPr>
        <w:jc w:val="right"/>
        <w:rPr>
          <w:b/>
          <w:sz w:val="28"/>
          <w:szCs w:val="28"/>
        </w:rPr>
      </w:pPr>
    </w:p>
    <w:p w:rsidR="008E0585" w:rsidRPr="00CB548D" w:rsidRDefault="008E0585" w:rsidP="00E97A7A">
      <w:pPr>
        <w:ind w:right="-1417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87F0B" w:rsidTr="00A56ADD">
        <w:tc>
          <w:tcPr>
            <w:tcW w:w="9142" w:type="dxa"/>
            <w:shd w:val="clear" w:color="auto" w:fill="auto"/>
          </w:tcPr>
          <w:p w:rsidR="00587F0B" w:rsidRDefault="00587F0B" w:rsidP="00A56ADD">
            <w:pPr>
              <w:snapToGrid w:val="0"/>
              <w:ind w:right="-108"/>
              <w:jc w:val="center"/>
              <w:rPr>
                <w:b/>
                <w:sz w:val="18"/>
              </w:rPr>
            </w:pPr>
            <w:r w:rsidRPr="007170CA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600075"/>
                  <wp:effectExtent l="0" t="0" r="0" b="0"/>
                  <wp:docPr id="2" name="Рисунок 2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F0B" w:rsidRDefault="00587F0B" w:rsidP="00A56ADD">
            <w:pPr>
              <w:jc w:val="center"/>
              <w:rPr>
                <w:b/>
                <w:sz w:val="18"/>
              </w:rPr>
            </w:pPr>
          </w:p>
        </w:tc>
      </w:tr>
    </w:tbl>
    <w:p w:rsidR="00587F0B" w:rsidRPr="007170CA" w:rsidRDefault="00587F0B" w:rsidP="00587F0B">
      <w:pPr>
        <w:pStyle w:val="13"/>
      </w:pPr>
      <w:r w:rsidRPr="007170CA">
        <w:t>Администрация Черниговского муниципального округа</w:t>
      </w:r>
    </w:p>
    <w:p w:rsidR="00587F0B" w:rsidRPr="007170CA" w:rsidRDefault="00587F0B" w:rsidP="00587F0B">
      <w:pPr>
        <w:jc w:val="center"/>
      </w:pPr>
    </w:p>
    <w:p w:rsidR="00587F0B" w:rsidRPr="00587F0B" w:rsidRDefault="00587F0B" w:rsidP="00587F0B">
      <w:pPr>
        <w:pStyle w:val="4"/>
        <w:jc w:val="center"/>
        <w:rPr>
          <w:rFonts w:ascii="Times New Roman" w:hAnsi="Times New Roman"/>
          <w:b/>
          <w:i w:val="0"/>
          <w:color w:val="auto"/>
          <w:sz w:val="36"/>
          <w:szCs w:val="36"/>
        </w:rPr>
      </w:pPr>
      <w:r w:rsidRPr="00587F0B">
        <w:rPr>
          <w:rFonts w:ascii="Times New Roman" w:hAnsi="Times New Roman"/>
          <w:b/>
          <w:i w:val="0"/>
          <w:color w:val="auto"/>
          <w:sz w:val="36"/>
          <w:szCs w:val="36"/>
        </w:rPr>
        <w:t>ПОСТАНОВЛЕНИЕ</w:t>
      </w:r>
    </w:p>
    <w:p w:rsidR="00587F0B" w:rsidRPr="00E74A57" w:rsidRDefault="00587F0B" w:rsidP="00587F0B"/>
    <w:p w:rsidR="00587F0B" w:rsidRPr="007170CA" w:rsidRDefault="00587F0B" w:rsidP="00587F0B"/>
    <w:p w:rsidR="00587F0B" w:rsidRPr="007170CA" w:rsidRDefault="00BF04F1" w:rsidP="00587F0B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11.</w:t>
      </w:r>
      <w:r w:rsidR="00587F0B">
        <w:rPr>
          <w:b/>
          <w:sz w:val="28"/>
          <w:szCs w:val="28"/>
        </w:rPr>
        <w:t>01.</w:t>
      </w:r>
      <w:r w:rsidR="00587F0B" w:rsidRPr="007170CA">
        <w:rPr>
          <w:b/>
          <w:sz w:val="28"/>
          <w:szCs w:val="28"/>
        </w:rPr>
        <w:t>2024</w:t>
      </w:r>
      <w:r w:rsidR="00587F0B">
        <w:rPr>
          <w:b/>
          <w:sz w:val="28"/>
          <w:szCs w:val="28"/>
        </w:rPr>
        <w:t xml:space="preserve">         </w:t>
      </w:r>
      <w:r w:rsidR="00587F0B" w:rsidRPr="007170CA">
        <w:rPr>
          <w:b/>
          <w:sz w:val="28"/>
          <w:szCs w:val="28"/>
        </w:rPr>
        <w:t xml:space="preserve">    </w:t>
      </w:r>
      <w:r w:rsidR="00587F0B">
        <w:rPr>
          <w:b/>
          <w:sz w:val="28"/>
          <w:szCs w:val="28"/>
        </w:rPr>
        <w:t xml:space="preserve">         с. Черниговка         </w:t>
      </w:r>
      <w:r w:rsidR="00587F0B" w:rsidRPr="007170CA">
        <w:rPr>
          <w:b/>
          <w:sz w:val="28"/>
          <w:szCs w:val="28"/>
        </w:rPr>
        <w:t xml:space="preserve">    </w:t>
      </w:r>
      <w:r w:rsidR="00587F0B">
        <w:rPr>
          <w:b/>
          <w:sz w:val="28"/>
          <w:szCs w:val="28"/>
        </w:rPr>
        <w:t xml:space="preserve">    </w:t>
      </w:r>
      <w:r w:rsidR="00587F0B" w:rsidRPr="007170CA">
        <w:rPr>
          <w:b/>
          <w:sz w:val="28"/>
          <w:szCs w:val="28"/>
        </w:rPr>
        <w:t xml:space="preserve">   </w:t>
      </w:r>
      <w:r w:rsidR="00587F0B">
        <w:rPr>
          <w:b/>
          <w:sz w:val="28"/>
          <w:szCs w:val="28"/>
        </w:rPr>
        <w:t xml:space="preserve">                </w:t>
      </w:r>
      <w:r w:rsidR="00587F0B" w:rsidRPr="007170CA">
        <w:rPr>
          <w:b/>
          <w:sz w:val="28"/>
          <w:szCs w:val="28"/>
        </w:rPr>
        <w:t xml:space="preserve">     </w:t>
      </w:r>
      <w:r w:rsidR="00587F0B" w:rsidRPr="007170CA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19</w:t>
      </w:r>
      <w:r w:rsidR="00587F0B" w:rsidRPr="007170CA">
        <w:rPr>
          <w:b/>
          <w:bCs/>
          <w:sz w:val="28"/>
          <w:szCs w:val="28"/>
        </w:rPr>
        <w:t>-па</w:t>
      </w:r>
    </w:p>
    <w:p w:rsidR="00587F0B" w:rsidRPr="007170CA" w:rsidRDefault="00587F0B" w:rsidP="00587F0B"/>
    <w:p w:rsidR="00587F0B" w:rsidRPr="007170CA" w:rsidRDefault="00587F0B" w:rsidP="00587F0B"/>
    <w:p w:rsidR="00456CD6" w:rsidRPr="00CB548D" w:rsidRDefault="00456CD6" w:rsidP="00C12B68"/>
    <w:p w:rsidR="00456CD6" w:rsidRPr="00CB548D" w:rsidRDefault="00456CD6" w:rsidP="00197C20">
      <w:pPr>
        <w:ind w:right="140"/>
      </w:pPr>
    </w:p>
    <w:p w:rsidR="007E2491" w:rsidRPr="00CB548D" w:rsidRDefault="007E2491" w:rsidP="00197C20">
      <w:pPr>
        <w:ind w:right="140"/>
      </w:pPr>
    </w:p>
    <w:p w:rsidR="00456CD6" w:rsidRPr="00CB548D" w:rsidRDefault="00456CD6" w:rsidP="002E307C">
      <w:pPr>
        <w:ind w:left="5000" w:right="140" w:hanging="502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«Об утверждении муниципальной</w:t>
      </w:r>
    </w:p>
    <w:p w:rsidR="00741C71" w:rsidRPr="00CB548D" w:rsidRDefault="00456CD6" w:rsidP="002E307C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 xml:space="preserve"> программы «</w:t>
      </w:r>
      <w:proofErr w:type="spellStart"/>
      <w:r w:rsidR="00741C71" w:rsidRPr="00CB548D">
        <w:rPr>
          <w:sz w:val="28"/>
          <w:szCs w:val="28"/>
        </w:rPr>
        <w:t>Энергоресурсосбережение</w:t>
      </w:r>
      <w:proofErr w:type="spellEnd"/>
    </w:p>
    <w:p w:rsidR="00456CD6" w:rsidRPr="00CB548D" w:rsidRDefault="00456CD6" w:rsidP="002E307C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и повышение энергетической эффективности</w:t>
      </w:r>
    </w:p>
    <w:p w:rsidR="00456CD6" w:rsidRPr="00CB548D" w:rsidRDefault="00456CD6" w:rsidP="002E307C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на территории Черниговского муниципального</w:t>
      </w:r>
    </w:p>
    <w:p w:rsidR="00456CD6" w:rsidRPr="00CB548D" w:rsidRDefault="002E307C" w:rsidP="002E307C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47309C">
        <w:rPr>
          <w:sz w:val="28"/>
          <w:szCs w:val="28"/>
        </w:rPr>
        <w:t>на 2024</w:t>
      </w:r>
      <w:r w:rsidR="009D33D0" w:rsidRPr="00CB548D">
        <w:rPr>
          <w:sz w:val="28"/>
          <w:szCs w:val="28"/>
        </w:rPr>
        <w:t xml:space="preserve"> -202</w:t>
      </w:r>
      <w:r w:rsidR="0047309C">
        <w:rPr>
          <w:sz w:val="28"/>
          <w:szCs w:val="28"/>
        </w:rPr>
        <w:t xml:space="preserve">6 </w:t>
      </w:r>
      <w:r w:rsidR="00456CD6" w:rsidRPr="00CB548D">
        <w:rPr>
          <w:sz w:val="28"/>
          <w:szCs w:val="28"/>
        </w:rPr>
        <w:t>годы».</w:t>
      </w:r>
    </w:p>
    <w:p w:rsidR="00456CD6" w:rsidRPr="00CB548D" w:rsidRDefault="00456CD6" w:rsidP="002E307C">
      <w:pPr>
        <w:pStyle w:val="a5"/>
        <w:ind w:right="140"/>
        <w:rPr>
          <w:sz w:val="28"/>
          <w:szCs w:val="28"/>
        </w:rPr>
      </w:pPr>
    </w:p>
    <w:p w:rsidR="00456CD6" w:rsidRPr="00CB548D" w:rsidRDefault="00456CD6" w:rsidP="002E307C">
      <w:pPr>
        <w:pStyle w:val="a5"/>
        <w:ind w:right="140"/>
        <w:rPr>
          <w:sz w:val="28"/>
          <w:szCs w:val="28"/>
        </w:rPr>
      </w:pPr>
    </w:p>
    <w:p w:rsidR="00AC3D51" w:rsidRPr="00CB548D" w:rsidRDefault="00456CD6" w:rsidP="002E307C">
      <w:pPr>
        <w:pStyle w:val="a5"/>
        <w:rPr>
          <w:sz w:val="28"/>
          <w:szCs w:val="28"/>
        </w:rPr>
      </w:pPr>
      <w:r w:rsidRPr="00CB548D">
        <w:rPr>
          <w:sz w:val="28"/>
          <w:szCs w:val="28"/>
        </w:rPr>
        <w:tab/>
      </w:r>
      <w:r w:rsidR="007E2491" w:rsidRPr="00CB548D">
        <w:rPr>
          <w:sz w:val="28"/>
          <w:szCs w:val="28"/>
        </w:rPr>
        <w:t>В соотве</w:t>
      </w:r>
      <w:r w:rsidR="00D836FC" w:rsidRPr="00CB548D">
        <w:rPr>
          <w:sz w:val="28"/>
          <w:szCs w:val="28"/>
        </w:rPr>
        <w:t>т</w:t>
      </w:r>
      <w:r w:rsidR="007E2491" w:rsidRPr="00CB548D">
        <w:rPr>
          <w:sz w:val="28"/>
          <w:szCs w:val="28"/>
        </w:rPr>
        <w:t>ствии с Федеральным законом</w:t>
      </w:r>
      <w:r w:rsidR="00AC3D51" w:rsidRPr="00CB548D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во исполнение Федерального закона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</w:t>
      </w:r>
      <w:r w:rsidR="00587F0B">
        <w:rPr>
          <w:sz w:val="28"/>
          <w:szCs w:val="28"/>
        </w:rPr>
        <w:t xml:space="preserve">ные акты Российской Федерации», </w:t>
      </w:r>
      <w:r w:rsidR="007E2491" w:rsidRPr="00CB548D">
        <w:rPr>
          <w:sz w:val="28"/>
          <w:szCs w:val="28"/>
        </w:rPr>
        <w:t xml:space="preserve">руководствуясь Уставом Черниговского </w:t>
      </w:r>
      <w:r w:rsidR="00587F0B">
        <w:rPr>
          <w:sz w:val="28"/>
          <w:szCs w:val="28"/>
        </w:rPr>
        <w:t>муниципального округа</w:t>
      </w:r>
      <w:r w:rsidR="007E2491" w:rsidRPr="00CB548D">
        <w:rPr>
          <w:sz w:val="28"/>
          <w:szCs w:val="28"/>
        </w:rPr>
        <w:t xml:space="preserve">, </w:t>
      </w:r>
      <w:r w:rsidR="006A3585" w:rsidRPr="00CB548D">
        <w:rPr>
          <w:sz w:val="28"/>
          <w:szCs w:val="28"/>
        </w:rPr>
        <w:t xml:space="preserve">Администрация Черниговского </w:t>
      </w:r>
      <w:r w:rsidR="00587F0B">
        <w:rPr>
          <w:sz w:val="28"/>
          <w:szCs w:val="28"/>
        </w:rPr>
        <w:t>муниципального округа</w:t>
      </w:r>
      <w:r w:rsidR="006A3585" w:rsidRPr="00CB548D">
        <w:rPr>
          <w:sz w:val="28"/>
          <w:szCs w:val="28"/>
        </w:rPr>
        <w:t xml:space="preserve"> </w:t>
      </w:r>
    </w:p>
    <w:p w:rsidR="00AC3D51" w:rsidRPr="00CB548D" w:rsidRDefault="00AC3D51" w:rsidP="002E307C">
      <w:pPr>
        <w:pStyle w:val="a5"/>
        <w:ind w:right="140"/>
        <w:rPr>
          <w:sz w:val="28"/>
          <w:szCs w:val="28"/>
        </w:rPr>
      </w:pPr>
    </w:p>
    <w:p w:rsidR="007E2491" w:rsidRPr="00CB548D" w:rsidRDefault="007E2491" w:rsidP="002E307C">
      <w:pPr>
        <w:pStyle w:val="a5"/>
        <w:ind w:right="140"/>
        <w:rPr>
          <w:sz w:val="28"/>
          <w:szCs w:val="28"/>
        </w:rPr>
      </w:pPr>
    </w:p>
    <w:p w:rsidR="00AC3D51" w:rsidRPr="00CB548D" w:rsidRDefault="0047309C" w:rsidP="002E307C">
      <w:pPr>
        <w:pStyle w:val="a5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ПОСТАНОВЛЯЕТ</w:t>
      </w:r>
      <w:r w:rsidR="00AC3D51" w:rsidRPr="00CB548D">
        <w:rPr>
          <w:sz w:val="28"/>
          <w:szCs w:val="28"/>
        </w:rPr>
        <w:t>:</w:t>
      </w:r>
    </w:p>
    <w:p w:rsidR="00AC3D51" w:rsidRPr="00CB548D" w:rsidRDefault="00AC3D51" w:rsidP="002E307C">
      <w:pPr>
        <w:pStyle w:val="a5"/>
        <w:ind w:right="140"/>
        <w:rPr>
          <w:sz w:val="28"/>
          <w:szCs w:val="28"/>
        </w:rPr>
      </w:pPr>
    </w:p>
    <w:p w:rsidR="0047309C" w:rsidRDefault="00C12B68" w:rsidP="002E307C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47309C">
        <w:rPr>
          <w:sz w:val="28"/>
          <w:szCs w:val="28"/>
        </w:rPr>
        <w:t xml:space="preserve">Утвердить муниципальную программу </w:t>
      </w:r>
      <w:r w:rsidR="0047309C" w:rsidRPr="005124D4">
        <w:rPr>
          <w:sz w:val="28"/>
          <w:szCs w:val="28"/>
        </w:rPr>
        <w:t>«</w:t>
      </w:r>
      <w:proofErr w:type="spellStart"/>
      <w:r w:rsidRPr="00CB548D">
        <w:rPr>
          <w:sz w:val="28"/>
          <w:szCs w:val="28"/>
        </w:rPr>
        <w:t>Энергоресурсосбережение</w:t>
      </w:r>
      <w:proofErr w:type="spellEnd"/>
      <w:r w:rsidR="001C1E03">
        <w:rPr>
          <w:sz w:val="28"/>
          <w:szCs w:val="28"/>
        </w:rPr>
        <w:t xml:space="preserve"> </w:t>
      </w:r>
      <w:r w:rsidRPr="00CB548D">
        <w:rPr>
          <w:sz w:val="28"/>
          <w:szCs w:val="28"/>
        </w:rPr>
        <w:t>и повышение энергетической эффективности</w:t>
      </w:r>
      <w:r w:rsidR="001C1E03">
        <w:rPr>
          <w:sz w:val="28"/>
          <w:szCs w:val="28"/>
        </w:rPr>
        <w:t xml:space="preserve"> </w:t>
      </w:r>
      <w:r w:rsidRPr="00CB548D">
        <w:rPr>
          <w:sz w:val="28"/>
          <w:szCs w:val="28"/>
        </w:rPr>
        <w:t>на территории Черниговского муниципального</w:t>
      </w:r>
      <w:r w:rsidR="00587F0B">
        <w:rPr>
          <w:sz w:val="28"/>
          <w:szCs w:val="28"/>
        </w:rPr>
        <w:t xml:space="preserve"> </w:t>
      </w:r>
      <w:r w:rsidR="002E307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на 2024</w:t>
      </w:r>
      <w:r w:rsidRPr="00CB548D">
        <w:rPr>
          <w:sz w:val="28"/>
          <w:szCs w:val="28"/>
        </w:rPr>
        <w:t xml:space="preserve"> -202</w:t>
      </w:r>
      <w:r>
        <w:rPr>
          <w:sz w:val="28"/>
          <w:szCs w:val="28"/>
        </w:rPr>
        <w:t xml:space="preserve">6 </w:t>
      </w:r>
      <w:r w:rsidRPr="00CB548D">
        <w:rPr>
          <w:sz w:val="28"/>
          <w:szCs w:val="28"/>
        </w:rPr>
        <w:t>годы</w:t>
      </w:r>
      <w:r w:rsidR="0047309C" w:rsidRPr="005124D4">
        <w:rPr>
          <w:sz w:val="28"/>
          <w:szCs w:val="28"/>
        </w:rPr>
        <w:t xml:space="preserve">» </w:t>
      </w:r>
      <w:r w:rsidR="0047309C">
        <w:rPr>
          <w:sz w:val="28"/>
          <w:szCs w:val="28"/>
        </w:rPr>
        <w:t>(приложение).</w:t>
      </w:r>
    </w:p>
    <w:p w:rsidR="0047309C" w:rsidRPr="00C12B68" w:rsidRDefault="0047309C" w:rsidP="002E307C">
      <w:pPr>
        <w:pStyle w:val="aa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C12B68">
        <w:rPr>
          <w:sz w:val="28"/>
          <w:szCs w:val="28"/>
        </w:rPr>
        <w:t>Признать утратившим силу с 01 января 2024 года постановления Администрации Черниговского района:</w:t>
      </w:r>
    </w:p>
    <w:p w:rsidR="00C12B68" w:rsidRPr="00C12B68" w:rsidRDefault="00C12B68" w:rsidP="002E307C">
      <w:pPr>
        <w:tabs>
          <w:tab w:val="left" w:pos="9498"/>
        </w:tabs>
        <w:ind w:right="14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B548D">
        <w:rPr>
          <w:sz w:val="28"/>
          <w:szCs w:val="28"/>
        </w:rPr>
        <w:t xml:space="preserve">от 29.11.2016 года № 450-па «Об утверждении муниципальной программы </w:t>
      </w:r>
      <w:proofErr w:type="spellStart"/>
      <w:r w:rsidRPr="00CB548D">
        <w:rPr>
          <w:sz w:val="28"/>
          <w:szCs w:val="28"/>
        </w:rPr>
        <w:t>Энергоресурсосбережениеи</w:t>
      </w:r>
      <w:proofErr w:type="spellEnd"/>
      <w:r w:rsidRPr="00CB548D">
        <w:rPr>
          <w:sz w:val="28"/>
          <w:szCs w:val="28"/>
        </w:rPr>
        <w:t xml:space="preserve"> повышение энергетической эффективности</w:t>
      </w:r>
      <w:r w:rsidR="00587F0B">
        <w:rPr>
          <w:sz w:val="28"/>
          <w:szCs w:val="28"/>
        </w:rPr>
        <w:t xml:space="preserve"> </w:t>
      </w:r>
      <w:r w:rsidRPr="00CB548D">
        <w:rPr>
          <w:sz w:val="28"/>
          <w:szCs w:val="28"/>
        </w:rPr>
        <w:t>на территории Черниговского муниципального района на 2017 -2025 годы»</w:t>
      </w:r>
      <w:r w:rsidRPr="00C12B68">
        <w:rPr>
          <w:sz w:val="28"/>
          <w:szCs w:val="28"/>
        </w:rPr>
        <w:t xml:space="preserve">; </w:t>
      </w:r>
    </w:p>
    <w:p w:rsidR="00C12B68" w:rsidRDefault="00C12B68" w:rsidP="002E307C">
      <w:pPr>
        <w:ind w:left="5000" w:hanging="50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B548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22.08.2022 </w:t>
      </w:r>
      <w:r w:rsidRPr="00CB548D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508</w:t>
      </w:r>
      <w:r w:rsidRPr="00CB548D">
        <w:rPr>
          <w:sz w:val="28"/>
          <w:szCs w:val="28"/>
        </w:rPr>
        <w:t>-па «</w:t>
      </w:r>
      <w:r>
        <w:rPr>
          <w:sz w:val="28"/>
          <w:szCs w:val="28"/>
        </w:rPr>
        <w:t xml:space="preserve">О внесении изменений в постановление </w:t>
      </w:r>
    </w:p>
    <w:p w:rsidR="00C12B68" w:rsidRDefault="00C12B68" w:rsidP="002E30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Черниговского района от 29.11.2016 года № 450-па «Об утверждении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Энергоресурсосбережение</w:t>
      </w:r>
      <w:proofErr w:type="spellEnd"/>
      <w:r>
        <w:rPr>
          <w:sz w:val="28"/>
          <w:szCs w:val="28"/>
        </w:rPr>
        <w:t xml:space="preserve"> и повышение энергетической эффективности на территории Черниговского муниципального  района на 2017 -2024годы</w:t>
      </w:r>
      <w:r w:rsidRPr="00CB548D">
        <w:rPr>
          <w:sz w:val="28"/>
          <w:szCs w:val="28"/>
        </w:rPr>
        <w:t>»</w:t>
      </w:r>
      <w:r w:rsidRPr="00C12B68">
        <w:rPr>
          <w:sz w:val="28"/>
          <w:szCs w:val="28"/>
        </w:rPr>
        <w:t xml:space="preserve">; </w:t>
      </w:r>
    </w:p>
    <w:p w:rsidR="00C12B68" w:rsidRDefault="002E307C" w:rsidP="002E3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12B68" w:rsidRPr="00CB548D">
        <w:rPr>
          <w:sz w:val="28"/>
          <w:szCs w:val="28"/>
        </w:rPr>
        <w:t xml:space="preserve">от </w:t>
      </w:r>
      <w:r w:rsidR="00C12B68">
        <w:rPr>
          <w:sz w:val="28"/>
          <w:szCs w:val="28"/>
        </w:rPr>
        <w:t xml:space="preserve">27.10.2022 </w:t>
      </w:r>
      <w:r w:rsidR="00C12B68" w:rsidRPr="00CB548D">
        <w:rPr>
          <w:sz w:val="28"/>
          <w:szCs w:val="28"/>
        </w:rPr>
        <w:t xml:space="preserve">года № </w:t>
      </w:r>
      <w:r w:rsidR="00C12B68">
        <w:rPr>
          <w:sz w:val="28"/>
          <w:szCs w:val="28"/>
        </w:rPr>
        <w:t>688</w:t>
      </w:r>
      <w:r w:rsidR="00C12B68" w:rsidRPr="00CB548D">
        <w:rPr>
          <w:sz w:val="28"/>
          <w:szCs w:val="28"/>
        </w:rPr>
        <w:t>-па «</w:t>
      </w:r>
      <w:r w:rsidR="00C12B68">
        <w:rPr>
          <w:sz w:val="28"/>
          <w:szCs w:val="28"/>
        </w:rPr>
        <w:t xml:space="preserve">О внесении изменений в постановление Администрации Черниговского района от 29.11.2016 года № 450-па «Об утверждении </w:t>
      </w:r>
      <w:proofErr w:type="gramStart"/>
      <w:r w:rsidR="00C12B68">
        <w:rPr>
          <w:sz w:val="28"/>
          <w:szCs w:val="28"/>
        </w:rPr>
        <w:t>муниципальной  программы</w:t>
      </w:r>
      <w:proofErr w:type="gramEnd"/>
      <w:r w:rsidR="00C12B68">
        <w:rPr>
          <w:sz w:val="28"/>
          <w:szCs w:val="28"/>
        </w:rPr>
        <w:t xml:space="preserve"> </w:t>
      </w:r>
      <w:proofErr w:type="spellStart"/>
      <w:r w:rsidR="00C12B68">
        <w:rPr>
          <w:sz w:val="28"/>
          <w:szCs w:val="28"/>
        </w:rPr>
        <w:t>Энергоресурсосбережение</w:t>
      </w:r>
      <w:proofErr w:type="spellEnd"/>
      <w:r w:rsidR="00C12B68">
        <w:rPr>
          <w:sz w:val="28"/>
          <w:szCs w:val="28"/>
        </w:rPr>
        <w:t xml:space="preserve"> и повышение энергетической эффективности на территории Черниговского муниципального  района на 2017 -202</w:t>
      </w:r>
      <w:r w:rsidR="00587F0B">
        <w:rPr>
          <w:sz w:val="28"/>
          <w:szCs w:val="28"/>
        </w:rPr>
        <w:t xml:space="preserve">5 </w:t>
      </w:r>
      <w:r w:rsidR="00C12B68">
        <w:rPr>
          <w:sz w:val="28"/>
          <w:szCs w:val="28"/>
        </w:rPr>
        <w:t>годы</w:t>
      </w:r>
      <w:r w:rsidR="00C12B68" w:rsidRPr="00CB548D">
        <w:rPr>
          <w:sz w:val="28"/>
          <w:szCs w:val="28"/>
        </w:rPr>
        <w:t>»</w:t>
      </w:r>
      <w:r w:rsidR="00C12B68" w:rsidRPr="00C12B68">
        <w:rPr>
          <w:sz w:val="28"/>
          <w:szCs w:val="28"/>
        </w:rPr>
        <w:t xml:space="preserve">; </w:t>
      </w:r>
    </w:p>
    <w:p w:rsidR="002E307C" w:rsidRDefault="002E307C" w:rsidP="002E307C">
      <w:pPr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B548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27.02.2023 </w:t>
      </w:r>
      <w:r w:rsidRPr="00CB548D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99</w:t>
      </w:r>
      <w:r w:rsidRPr="00CB548D">
        <w:rPr>
          <w:sz w:val="28"/>
          <w:szCs w:val="28"/>
        </w:rPr>
        <w:t>-па «</w:t>
      </w:r>
      <w:r>
        <w:rPr>
          <w:sz w:val="28"/>
          <w:szCs w:val="28"/>
        </w:rPr>
        <w:t xml:space="preserve">О внесении изменений в постановление Администрации Черниговского района от 29.11.2016 года № 450-па «Об утверждении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Энергоресурсосбережение</w:t>
      </w:r>
      <w:proofErr w:type="spellEnd"/>
      <w:r>
        <w:rPr>
          <w:sz w:val="28"/>
          <w:szCs w:val="28"/>
        </w:rPr>
        <w:t xml:space="preserve"> и повышение энергетической эффективности на территории Черниговского муниципального  района на 2017 -202</w:t>
      </w:r>
      <w:r w:rsidR="00587F0B">
        <w:rPr>
          <w:sz w:val="28"/>
          <w:szCs w:val="28"/>
        </w:rPr>
        <w:t xml:space="preserve">5 </w:t>
      </w:r>
      <w:r>
        <w:rPr>
          <w:sz w:val="28"/>
          <w:szCs w:val="28"/>
        </w:rPr>
        <w:t>годы</w:t>
      </w:r>
      <w:r w:rsidRPr="00CB54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307C" w:rsidRPr="002E307C" w:rsidRDefault="002E307C" w:rsidP="002E307C">
      <w:pPr>
        <w:pStyle w:val="a5"/>
        <w:ind w:right="-1" w:hanging="142"/>
        <w:rPr>
          <w:sz w:val="28"/>
          <w:szCs w:val="28"/>
        </w:rPr>
      </w:pPr>
      <w:r w:rsidRPr="002E307C">
        <w:rPr>
          <w:sz w:val="28"/>
          <w:szCs w:val="28"/>
        </w:rPr>
        <w:t xml:space="preserve">    3.  Настоящее постановление опубликовать в ГА</w:t>
      </w:r>
      <w:r w:rsidR="001C1E03">
        <w:rPr>
          <w:sz w:val="28"/>
          <w:szCs w:val="28"/>
        </w:rPr>
        <w:t>И</w:t>
      </w:r>
      <w:r w:rsidRPr="002E307C">
        <w:rPr>
          <w:sz w:val="28"/>
          <w:szCs w:val="28"/>
        </w:rPr>
        <w:t xml:space="preserve">С «Управление» и на официальном сайте администрации Черниговского </w:t>
      </w:r>
      <w:r w:rsidR="001C1E03">
        <w:rPr>
          <w:sz w:val="28"/>
          <w:szCs w:val="28"/>
        </w:rPr>
        <w:t>муниципального округа</w:t>
      </w:r>
      <w:r w:rsidRPr="002E307C">
        <w:rPr>
          <w:sz w:val="28"/>
          <w:szCs w:val="28"/>
        </w:rPr>
        <w:t xml:space="preserve">. </w:t>
      </w:r>
    </w:p>
    <w:p w:rsidR="00587F0B" w:rsidRDefault="002E307C" w:rsidP="002E307C">
      <w:pPr>
        <w:jc w:val="both"/>
        <w:rPr>
          <w:color w:val="000000"/>
          <w:sz w:val="28"/>
          <w:szCs w:val="28"/>
        </w:rPr>
      </w:pPr>
      <w:r w:rsidRPr="002E307C">
        <w:rPr>
          <w:color w:val="000000"/>
          <w:sz w:val="28"/>
          <w:szCs w:val="28"/>
        </w:rPr>
        <w:t xml:space="preserve">   4.  Постановление вступает в силу с 01.01.2024 года.</w:t>
      </w:r>
    </w:p>
    <w:p w:rsidR="002E307C" w:rsidRPr="002E307C" w:rsidRDefault="00587F0B" w:rsidP="002E307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5. Контроль за исполнением</w:t>
      </w:r>
      <w:r w:rsidR="002E307C" w:rsidRPr="002E3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постановления возложить на заместителя главы администрации Черниговского муниципального округа </w:t>
      </w:r>
      <w:proofErr w:type="spellStart"/>
      <w:r>
        <w:rPr>
          <w:color w:val="000000"/>
          <w:sz w:val="28"/>
          <w:szCs w:val="28"/>
        </w:rPr>
        <w:t>А.В.Федчуна</w:t>
      </w:r>
      <w:proofErr w:type="spellEnd"/>
      <w:r>
        <w:rPr>
          <w:color w:val="000000"/>
          <w:sz w:val="28"/>
          <w:szCs w:val="28"/>
        </w:rPr>
        <w:t>.</w:t>
      </w:r>
      <w:r w:rsidR="002E307C" w:rsidRPr="002E307C">
        <w:rPr>
          <w:color w:val="000000"/>
          <w:sz w:val="28"/>
          <w:szCs w:val="28"/>
        </w:rPr>
        <w:t xml:space="preserve">   </w:t>
      </w:r>
    </w:p>
    <w:p w:rsidR="002E307C" w:rsidRPr="002E307C" w:rsidRDefault="002E307C" w:rsidP="002E307C">
      <w:pPr>
        <w:ind w:firstLine="567"/>
        <w:jc w:val="both"/>
        <w:rPr>
          <w:color w:val="000000"/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Pr="005124D4" w:rsidRDefault="002E307C" w:rsidP="002E307C">
      <w:pPr>
        <w:jc w:val="both"/>
        <w:rPr>
          <w:sz w:val="28"/>
          <w:szCs w:val="28"/>
        </w:rPr>
      </w:pPr>
    </w:p>
    <w:p w:rsidR="002E307C" w:rsidRPr="006217B0" w:rsidRDefault="002E307C" w:rsidP="002E307C">
      <w:pPr>
        <w:jc w:val="both"/>
        <w:rPr>
          <w:bCs/>
          <w:sz w:val="28"/>
          <w:szCs w:val="28"/>
        </w:rPr>
      </w:pPr>
      <w:r w:rsidRPr="006217B0">
        <w:rPr>
          <w:bCs/>
          <w:sz w:val="28"/>
          <w:szCs w:val="28"/>
        </w:rPr>
        <w:t xml:space="preserve">Глава Черниговского района                                                       К.В. </w:t>
      </w:r>
      <w:proofErr w:type="spellStart"/>
      <w:r w:rsidRPr="006217B0">
        <w:rPr>
          <w:bCs/>
          <w:sz w:val="28"/>
          <w:szCs w:val="28"/>
        </w:rPr>
        <w:t>Хижинский</w:t>
      </w:r>
      <w:proofErr w:type="spellEnd"/>
    </w:p>
    <w:p w:rsidR="002E307C" w:rsidRDefault="002E307C" w:rsidP="002E307C">
      <w:pPr>
        <w:jc w:val="both"/>
        <w:rPr>
          <w:sz w:val="28"/>
          <w:szCs w:val="28"/>
        </w:rPr>
      </w:pPr>
    </w:p>
    <w:p w:rsidR="008F3BB9" w:rsidRDefault="008F3BB9" w:rsidP="002E307C">
      <w:pPr>
        <w:jc w:val="both"/>
        <w:rPr>
          <w:sz w:val="28"/>
          <w:szCs w:val="28"/>
        </w:rPr>
      </w:pPr>
    </w:p>
    <w:p w:rsidR="008F3BB9" w:rsidRDefault="008F3BB9" w:rsidP="002E307C">
      <w:pPr>
        <w:jc w:val="both"/>
        <w:rPr>
          <w:sz w:val="28"/>
          <w:szCs w:val="28"/>
        </w:rPr>
      </w:pPr>
    </w:p>
    <w:p w:rsidR="00456CD6" w:rsidRDefault="00456CD6" w:rsidP="002E307C">
      <w:pPr>
        <w:jc w:val="both"/>
        <w:rPr>
          <w:sz w:val="28"/>
          <w:szCs w:val="28"/>
        </w:rPr>
      </w:pPr>
    </w:p>
    <w:p w:rsidR="00456CD6" w:rsidRDefault="00456CD6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 w:rsidP="002E307C">
      <w:pPr>
        <w:jc w:val="both"/>
        <w:rPr>
          <w:sz w:val="28"/>
          <w:szCs w:val="28"/>
        </w:rPr>
      </w:pPr>
    </w:p>
    <w:p w:rsidR="002E307C" w:rsidRDefault="002E307C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2E307C" w:rsidRDefault="002E307C">
      <w:pPr>
        <w:jc w:val="both"/>
        <w:rPr>
          <w:sz w:val="28"/>
          <w:szCs w:val="28"/>
        </w:rPr>
      </w:pPr>
    </w:p>
    <w:p w:rsidR="002E307C" w:rsidRDefault="002E307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6"/>
        <w:gridCol w:w="4526"/>
      </w:tblGrid>
      <w:tr w:rsidR="00456CD6">
        <w:trPr>
          <w:trHeight w:val="1604"/>
        </w:trPr>
        <w:tc>
          <w:tcPr>
            <w:tcW w:w="4896" w:type="dxa"/>
            <w:shd w:val="clear" w:color="auto" w:fill="auto"/>
          </w:tcPr>
          <w:p w:rsidR="00456CD6" w:rsidRDefault="00456CD6">
            <w:pPr>
              <w:autoSpaceDE w:val="0"/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26" w:type="dxa"/>
            <w:shd w:val="clear" w:color="auto" w:fill="auto"/>
          </w:tcPr>
          <w:p w:rsidR="00456CD6" w:rsidRPr="007764A1" w:rsidRDefault="00456CD6" w:rsidP="00776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A1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Черниговского</w:t>
            </w:r>
            <w:r w:rsidR="00741C71" w:rsidRPr="007764A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 w:rsidR="00BF04F1"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  <w:r w:rsidR="002E30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87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307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7764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F04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Pr="007764A1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:rsidR="00456CD6" w:rsidRDefault="00456CD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CD6" w:rsidRDefault="00456CD6">
            <w:pPr>
              <w:autoSpaceDE w:val="0"/>
              <w:spacing w:line="360" w:lineRule="auto"/>
              <w:jc w:val="center"/>
            </w:pPr>
          </w:p>
        </w:tc>
      </w:tr>
    </w:tbl>
    <w:p w:rsidR="00456CD6" w:rsidRDefault="00456CD6">
      <w:pPr>
        <w:autoSpaceDE w:val="0"/>
        <w:spacing w:line="360" w:lineRule="auto"/>
        <w:jc w:val="right"/>
      </w:pPr>
    </w:p>
    <w:p w:rsidR="00456CD6" w:rsidRDefault="00456CD6">
      <w:pPr>
        <w:pStyle w:val="22"/>
        <w:spacing w:before="0" w:line="100" w:lineRule="atLeast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  ПРОГРАММА </w:t>
      </w: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ЭНЕРГОРЕСУРСОСБЕРЕЖЕНИЕ И ПОВЫШЕНИЕ </w:t>
      </w: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ЭФФЕКТИВНОСТИ»НА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ЧЕРНИГОВСКОГО МУНИЦИПАЛЬНОГО </w:t>
      </w:r>
      <w:r w:rsidR="002E307C">
        <w:rPr>
          <w:rFonts w:ascii="Times New Roman" w:hAnsi="Times New Roman" w:cs="Times New Roman"/>
          <w:sz w:val="28"/>
          <w:szCs w:val="28"/>
        </w:rPr>
        <w:t>ОКРУГА</w:t>
      </w:r>
    </w:p>
    <w:p w:rsidR="00456CD6" w:rsidRDefault="002E307C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456CD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456CD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6CD6" w:rsidRDefault="00456CD6">
      <w:pPr>
        <w:pStyle w:val="ConsNormal"/>
        <w:widowControl/>
        <w:spacing w:line="100" w:lineRule="atLeast"/>
        <w:ind w:right="0" w:firstLine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56CD6" w:rsidRDefault="00456CD6">
      <w:pPr>
        <w:pStyle w:val="22"/>
        <w:spacing w:before="0" w:line="100" w:lineRule="atLeast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ЭНЕРГОРЕСУРСОСБЕРЕЖЕНИЕ И ПОВЫШЕНИЕ </w:t>
      </w:r>
    </w:p>
    <w:p w:rsidR="00456CD6" w:rsidRDefault="00456CD6">
      <w:pPr>
        <w:pStyle w:val="ConsTitle"/>
        <w:widowControl/>
        <w:spacing w:line="100" w:lineRule="atLeast"/>
        <w:ind w:right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ЭФФЕКТИВНОСТИ» НА ТЕРРИТОРИИ ЧЕРНИГОВСКОГО МУНИЦИПАЛЬНОГО </w:t>
      </w:r>
      <w:r w:rsidR="002E307C">
        <w:rPr>
          <w:rFonts w:ascii="Times New Roman" w:hAnsi="Times New Roman" w:cs="Times New Roman"/>
          <w:sz w:val="28"/>
          <w:szCs w:val="28"/>
        </w:rPr>
        <w:t>ОКРУГА</w:t>
      </w:r>
    </w:p>
    <w:p w:rsidR="00456CD6" w:rsidRDefault="002E307C">
      <w:pPr>
        <w:pStyle w:val="22"/>
        <w:spacing w:before="0" w:line="100" w:lineRule="atLeast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456CD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="00456CD6">
        <w:rPr>
          <w:b/>
          <w:sz w:val="28"/>
          <w:szCs w:val="28"/>
        </w:rPr>
        <w:t xml:space="preserve"> годы</w:t>
      </w:r>
    </w:p>
    <w:p w:rsidR="00456CD6" w:rsidRDefault="00456CD6">
      <w:pPr>
        <w:pStyle w:val="22"/>
        <w:spacing w:before="0" w:line="100" w:lineRule="atLeast"/>
        <w:jc w:val="center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2484"/>
        <w:gridCol w:w="7146"/>
      </w:tblGrid>
      <w:tr w:rsidR="00456CD6">
        <w:tc>
          <w:tcPr>
            <w:tcW w:w="2484" w:type="dxa"/>
            <w:shd w:val="clear" w:color="auto" w:fill="auto"/>
          </w:tcPr>
          <w:p w:rsidR="00456CD6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456CD6" w:rsidRDefault="00456CD6">
            <w:pPr>
              <w:pStyle w:val="22"/>
              <w:spacing w:before="0" w:line="10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456CD6" w:rsidRDefault="00456CD6">
            <w:pPr>
              <w:pStyle w:val="22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Default="00456CD6">
            <w:pPr>
              <w:pStyle w:val="22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Default="00456CD6">
            <w:pPr>
              <w:pStyle w:val="22"/>
              <w:spacing w:before="0" w:line="10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принятия решения о разработке </w:t>
            </w:r>
          </w:p>
        </w:tc>
        <w:tc>
          <w:tcPr>
            <w:tcW w:w="7146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муниципальная программа «</w:t>
            </w:r>
            <w:proofErr w:type="spellStart"/>
            <w:r w:rsidRPr="00AA70E5">
              <w:rPr>
                <w:sz w:val="28"/>
                <w:szCs w:val="28"/>
              </w:rPr>
              <w:t>Энергоресурсосбережение</w:t>
            </w:r>
            <w:proofErr w:type="spellEnd"/>
            <w:r w:rsidRPr="00AA70E5">
              <w:rPr>
                <w:sz w:val="28"/>
                <w:szCs w:val="28"/>
              </w:rPr>
              <w:t xml:space="preserve"> и повышение энергетической эффективности на территории Черниговского </w:t>
            </w:r>
            <w:proofErr w:type="gramStart"/>
            <w:r w:rsidRPr="00AA70E5">
              <w:rPr>
                <w:sz w:val="28"/>
                <w:szCs w:val="28"/>
              </w:rPr>
              <w:t xml:space="preserve">муниципального </w:t>
            </w:r>
            <w:r w:rsidR="002E307C" w:rsidRPr="00AA70E5">
              <w:rPr>
                <w:sz w:val="28"/>
                <w:szCs w:val="28"/>
              </w:rPr>
              <w:t xml:space="preserve"> округа</w:t>
            </w:r>
            <w:proofErr w:type="gramEnd"/>
            <w:r w:rsidR="002E307C" w:rsidRPr="00AA70E5">
              <w:rPr>
                <w:sz w:val="28"/>
                <w:szCs w:val="28"/>
              </w:rPr>
              <w:t xml:space="preserve"> на 2024</w:t>
            </w:r>
            <w:r w:rsidRPr="00AA70E5">
              <w:rPr>
                <w:sz w:val="28"/>
                <w:szCs w:val="28"/>
              </w:rPr>
              <w:t>-202</w:t>
            </w:r>
            <w:r w:rsidR="002E307C" w:rsidRPr="00AA70E5">
              <w:rPr>
                <w:sz w:val="28"/>
                <w:szCs w:val="28"/>
              </w:rPr>
              <w:t>6</w:t>
            </w:r>
            <w:r w:rsidRPr="00AA70E5">
              <w:rPr>
                <w:sz w:val="28"/>
                <w:szCs w:val="28"/>
              </w:rPr>
              <w:t xml:space="preserve"> годы» (далее - Программа)</w:t>
            </w:r>
          </w:p>
          <w:p w:rsidR="00B36116" w:rsidRDefault="00B36116" w:rsidP="00B3611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B36116" w:rsidRPr="00AA70E5" w:rsidRDefault="00AE784D" w:rsidP="00B36116">
            <w:pPr>
              <w:pStyle w:val="22"/>
              <w:snapToGrid w:val="0"/>
              <w:spacing w:before="0" w:line="100" w:lineRule="atLeast"/>
              <w:ind w:firstLine="0"/>
            </w:pPr>
            <w:r>
              <w:rPr>
                <w:sz w:val="28"/>
                <w:szCs w:val="28"/>
              </w:rPr>
              <w:t xml:space="preserve"> </w:t>
            </w:r>
            <w:r w:rsidR="00B36116">
              <w:rPr>
                <w:sz w:val="28"/>
                <w:szCs w:val="28"/>
              </w:rPr>
              <w:t xml:space="preserve">Распоряжение администрации Черниговского </w:t>
            </w:r>
            <w:proofErr w:type="gramStart"/>
            <w:r w:rsidR="00B36116">
              <w:rPr>
                <w:sz w:val="28"/>
                <w:szCs w:val="28"/>
              </w:rPr>
              <w:t>района  от</w:t>
            </w:r>
            <w:proofErr w:type="gramEnd"/>
            <w:r w:rsidR="00B36116">
              <w:rPr>
                <w:sz w:val="28"/>
                <w:szCs w:val="28"/>
              </w:rPr>
              <w:t xml:space="preserve"> 25.09.2023 №296-ра</w:t>
            </w:r>
          </w:p>
        </w:tc>
      </w:tr>
      <w:tr w:rsidR="00456CD6">
        <w:tc>
          <w:tcPr>
            <w:tcW w:w="2484" w:type="dxa"/>
            <w:shd w:val="clear" w:color="auto" w:fill="auto"/>
          </w:tcPr>
          <w:p w:rsidR="00456CD6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7146" w:type="dxa"/>
            <w:shd w:val="clear" w:color="auto" w:fill="auto"/>
          </w:tcPr>
          <w:p w:rsidR="00456CD6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Cs w:val="22"/>
              </w:rPr>
            </w:pPr>
          </w:p>
        </w:tc>
      </w:tr>
      <w:tr w:rsidR="00456CD6">
        <w:tc>
          <w:tcPr>
            <w:tcW w:w="2484" w:type="dxa"/>
            <w:shd w:val="clear" w:color="auto" w:fill="auto"/>
          </w:tcPr>
          <w:p w:rsidR="00456CD6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  <w:p w:rsidR="00456CD6" w:rsidRDefault="00456CD6">
            <w:pPr>
              <w:pStyle w:val="22"/>
              <w:spacing w:before="0" w:line="100" w:lineRule="atLeas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146" w:type="dxa"/>
            <w:shd w:val="clear" w:color="auto" w:fill="auto"/>
          </w:tcPr>
          <w:p w:rsidR="00456CD6" w:rsidRDefault="00456CD6">
            <w:pPr>
              <w:pStyle w:val="22"/>
              <w:snapToGrid w:val="0"/>
              <w:spacing w:before="0" w:line="100" w:lineRule="atLeast"/>
              <w:ind w:firstLine="0"/>
            </w:pPr>
            <w:r>
              <w:rPr>
                <w:sz w:val="28"/>
                <w:szCs w:val="28"/>
              </w:rPr>
              <w:t>Администрация Черниговского района</w:t>
            </w:r>
          </w:p>
        </w:tc>
      </w:tr>
      <w:tr w:rsidR="00456CD6"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46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gramStart"/>
            <w:r w:rsidRPr="00AA70E5">
              <w:rPr>
                <w:sz w:val="28"/>
                <w:szCs w:val="28"/>
              </w:rPr>
              <w:t xml:space="preserve">Черниговского </w:t>
            </w:r>
            <w:r w:rsidR="00763A2A" w:rsidRPr="00AA70E5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="00763A2A" w:rsidRPr="00AA70E5">
              <w:rPr>
                <w:sz w:val="28"/>
                <w:szCs w:val="28"/>
              </w:rPr>
              <w:t xml:space="preserve"> округа</w:t>
            </w:r>
            <w:r w:rsidRPr="00AA70E5">
              <w:rPr>
                <w:sz w:val="28"/>
                <w:szCs w:val="28"/>
              </w:rPr>
              <w:t>;</w:t>
            </w:r>
          </w:p>
          <w:p w:rsidR="00350381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Черниговского</w:t>
            </w:r>
            <w:r w:rsidR="00AB6741">
              <w:rPr>
                <w:sz w:val="28"/>
                <w:szCs w:val="28"/>
              </w:rPr>
              <w:t xml:space="preserve"> </w:t>
            </w:r>
            <w:r w:rsidR="00763A2A" w:rsidRPr="00AA70E5">
              <w:rPr>
                <w:sz w:val="28"/>
                <w:szCs w:val="28"/>
              </w:rPr>
              <w:t xml:space="preserve">муниципального </w:t>
            </w:r>
            <w:r w:rsidR="002E307C" w:rsidRPr="00AA70E5">
              <w:rPr>
                <w:sz w:val="28"/>
                <w:szCs w:val="28"/>
              </w:rPr>
              <w:t>округа</w:t>
            </w:r>
            <w:r w:rsidRPr="00AA70E5">
              <w:rPr>
                <w:sz w:val="28"/>
                <w:szCs w:val="28"/>
              </w:rPr>
              <w:t>»</w:t>
            </w:r>
          </w:p>
          <w:p w:rsidR="00456CD6" w:rsidRPr="00AA70E5" w:rsidRDefault="00350381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земельных отношений администрации Черниговского муниципального округа</w:t>
            </w:r>
            <w:r w:rsidR="00456CD6" w:rsidRPr="00AA70E5">
              <w:rPr>
                <w:sz w:val="28"/>
                <w:szCs w:val="28"/>
              </w:rPr>
              <w:t>.</w:t>
            </w: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</w:tr>
      <w:tr w:rsidR="00456CD6"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jc w:val="left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Координатор</w:t>
            </w:r>
          </w:p>
          <w:p w:rsidR="00456CD6" w:rsidRPr="00AA70E5" w:rsidRDefault="00456CD6">
            <w:pPr>
              <w:pStyle w:val="22"/>
              <w:spacing w:before="0" w:line="100" w:lineRule="atLeast"/>
              <w:ind w:firstLine="0"/>
              <w:jc w:val="left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Программы</w:t>
            </w:r>
          </w:p>
        </w:tc>
        <w:tc>
          <w:tcPr>
            <w:tcW w:w="7146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 xml:space="preserve">Отдел жизнеобеспечения администрации Черниговского </w:t>
            </w:r>
            <w:r w:rsidR="00763A2A" w:rsidRPr="00AA70E5">
              <w:rPr>
                <w:sz w:val="28"/>
                <w:szCs w:val="28"/>
              </w:rPr>
              <w:t xml:space="preserve">муниципального </w:t>
            </w:r>
            <w:r w:rsidR="002E307C" w:rsidRPr="00AA70E5">
              <w:rPr>
                <w:sz w:val="28"/>
                <w:szCs w:val="28"/>
              </w:rPr>
              <w:t>округа</w:t>
            </w:r>
            <w:r w:rsidRPr="00AA70E5">
              <w:rPr>
                <w:sz w:val="28"/>
                <w:szCs w:val="28"/>
              </w:rPr>
              <w:t>.</w:t>
            </w: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</w:tr>
      <w:tr w:rsidR="00456CD6">
        <w:trPr>
          <w:trHeight w:val="539"/>
        </w:trPr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lastRenderedPageBreak/>
              <w:t>Цели и задачи</w:t>
            </w:r>
          </w:p>
          <w:p w:rsidR="00456CD6" w:rsidRPr="00AA70E5" w:rsidRDefault="00456CD6">
            <w:pPr>
              <w:pStyle w:val="22"/>
              <w:spacing w:before="0" w:line="100" w:lineRule="atLeast"/>
              <w:ind w:firstLine="0"/>
              <w:rPr>
                <w:bCs/>
                <w:color w:val="000000"/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Программы</w:t>
            </w:r>
          </w:p>
        </w:tc>
        <w:tc>
          <w:tcPr>
            <w:tcW w:w="7146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Cs w:val="24"/>
              </w:rPr>
            </w:pPr>
            <w:r w:rsidRPr="00AA70E5">
              <w:rPr>
                <w:bCs/>
                <w:color w:val="000000"/>
                <w:sz w:val="28"/>
                <w:szCs w:val="28"/>
              </w:rPr>
              <w:t xml:space="preserve">обеспечение рационального использования топливно-энергетических ресурсов за счет реализации энергосберегающих мероприятий </w:t>
            </w:r>
          </w:p>
          <w:p w:rsidR="00456CD6" w:rsidRPr="00AA70E5" w:rsidRDefault="00456CD6">
            <w:pPr>
              <w:pStyle w:val="22"/>
              <w:spacing w:before="0" w:line="100" w:lineRule="atLeast"/>
              <w:ind w:firstLine="0"/>
              <w:rPr>
                <w:szCs w:val="24"/>
              </w:rPr>
            </w:pPr>
          </w:p>
        </w:tc>
      </w:tr>
      <w:tr w:rsidR="00456CD6">
        <w:trPr>
          <w:trHeight w:val="539"/>
        </w:trPr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7146" w:type="dxa"/>
            <w:shd w:val="clear" w:color="auto" w:fill="auto"/>
          </w:tcPr>
          <w:p w:rsidR="00456CD6" w:rsidRPr="00AA70E5" w:rsidRDefault="00456CD6">
            <w:pPr>
              <w:snapToGrid w:val="0"/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проведение организационно-правовых мероприятий по энергосбережению, сбор и анализ данных об энергоемкости объектов бюджетной сферы Черниговского </w:t>
            </w:r>
            <w:proofErr w:type="gramStart"/>
            <w:r w:rsidRPr="00AA70E5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2E307C" w:rsidRPr="00AA70E5">
              <w:rPr>
                <w:color w:val="000000"/>
                <w:sz w:val="28"/>
                <w:szCs w:val="28"/>
              </w:rPr>
              <w:t xml:space="preserve"> округа</w:t>
            </w:r>
            <w:proofErr w:type="gramEnd"/>
            <w:r w:rsidRPr="00AA70E5">
              <w:rPr>
                <w:color w:val="000000"/>
                <w:sz w:val="28"/>
                <w:szCs w:val="28"/>
              </w:rPr>
              <w:t>;</w:t>
            </w:r>
          </w:p>
          <w:p w:rsidR="00456CD6" w:rsidRPr="00AA70E5" w:rsidRDefault="00456CD6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снижение объемов потребления ТЭР на объектах бюджетной сферы Черниговского </w:t>
            </w:r>
            <w:proofErr w:type="gramStart"/>
            <w:r w:rsidRPr="00AA70E5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2E307C" w:rsidRPr="00AA70E5">
              <w:rPr>
                <w:color w:val="000000"/>
                <w:sz w:val="28"/>
                <w:szCs w:val="28"/>
              </w:rPr>
              <w:t xml:space="preserve"> округа</w:t>
            </w:r>
            <w:proofErr w:type="gramEnd"/>
            <w:r w:rsidRPr="00AA70E5">
              <w:rPr>
                <w:color w:val="000000"/>
                <w:sz w:val="28"/>
                <w:szCs w:val="28"/>
              </w:rPr>
              <w:t>;</w:t>
            </w:r>
          </w:p>
          <w:p w:rsidR="00456CD6" w:rsidRPr="00AA70E5" w:rsidRDefault="00456CD6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сокращение расходов на оплату энергоресурсов в бюджетном секторе Черниговского </w:t>
            </w:r>
            <w:proofErr w:type="gramStart"/>
            <w:r w:rsidRPr="00AA70E5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2E307C" w:rsidRPr="00AA70E5">
              <w:rPr>
                <w:color w:val="000000"/>
                <w:sz w:val="28"/>
                <w:szCs w:val="28"/>
              </w:rPr>
              <w:t xml:space="preserve"> округа</w:t>
            </w:r>
            <w:proofErr w:type="gramEnd"/>
            <w:r w:rsidRPr="00AA70E5">
              <w:rPr>
                <w:color w:val="000000"/>
                <w:sz w:val="28"/>
                <w:szCs w:val="28"/>
              </w:rPr>
              <w:t>;</w:t>
            </w:r>
          </w:p>
          <w:p w:rsidR="00456CD6" w:rsidRDefault="00456CD6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AA70E5">
              <w:rPr>
                <w:color w:val="000000"/>
                <w:sz w:val="28"/>
                <w:szCs w:val="28"/>
              </w:rPr>
              <w:t>энергоэффективных</w:t>
            </w:r>
            <w:proofErr w:type="spellEnd"/>
            <w:r w:rsidRPr="00AA70E5">
              <w:rPr>
                <w:color w:val="000000"/>
                <w:sz w:val="28"/>
                <w:szCs w:val="28"/>
              </w:rPr>
              <w:t xml:space="preserve"> технологий при модернизации, реконструкции и капитальном ремонте основных фондов;</w:t>
            </w:r>
          </w:p>
          <w:p w:rsidR="00350381" w:rsidRPr="00AA70E5" w:rsidRDefault="00350381">
            <w:pPr>
              <w:spacing w:before="75" w:after="75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выявление, организация постановки на учет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  <w:p w:rsidR="00456CD6" w:rsidRPr="00AA70E5" w:rsidRDefault="00456CD6">
            <w:pPr>
              <w:snapToGrid w:val="0"/>
              <w:spacing w:before="75" w:after="75" w:line="100" w:lineRule="atLeast"/>
              <w:rPr>
                <w:bCs/>
                <w:sz w:val="28"/>
                <w:szCs w:val="28"/>
              </w:rPr>
            </w:pPr>
          </w:p>
        </w:tc>
      </w:tr>
      <w:tr w:rsidR="00456CD6">
        <w:trPr>
          <w:trHeight w:val="360"/>
        </w:trPr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Сроки и этапы реализации Программы</w:t>
            </w:r>
          </w:p>
          <w:p w:rsidR="00456CD6" w:rsidRPr="00AA70E5" w:rsidRDefault="00456CD6">
            <w:pPr>
              <w:pStyle w:val="22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7146" w:type="dxa"/>
            <w:shd w:val="clear" w:color="auto" w:fill="auto"/>
            <w:vAlign w:val="center"/>
          </w:tcPr>
          <w:p w:rsidR="001775C9" w:rsidRPr="001775C9" w:rsidRDefault="001775C9" w:rsidP="001775C9">
            <w:pPr>
              <w:tabs>
                <w:tab w:val="left" w:pos="383"/>
              </w:tabs>
              <w:snapToGrid w:val="0"/>
              <w:spacing w:before="75" w:after="75"/>
              <w:ind w:left="163"/>
              <w:jc w:val="both"/>
              <w:rPr>
                <w:color w:val="000000"/>
                <w:sz w:val="28"/>
                <w:szCs w:val="28"/>
              </w:rPr>
            </w:pPr>
            <w:r w:rsidRPr="001775C9">
              <w:rPr>
                <w:color w:val="000000"/>
                <w:sz w:val="28"/>
                <w:szCs w:val="28"/>
              </w:rPr>
              <w:t>Реализация программы предусматривает 3 этапа:</w:t>
            </w:r>
          </w:p>
          <w:p w:rsidR="001775C9" w:rsidRPr="001775C9" w:rsidRDefault="001775C9" w:rsidP="001775C9">
            <w:pPr>
              <w:numPr>
                <w:ilvl w:val="0"/>
                <w:numId w:val="9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8"/>
                <w:szCs w:val="28"/>
              </w:rPr>
            </w:pPr>
            <w:r w:rsidRPr="001775C9">
              <w:rPr>
                <w:color w:val="000000"/>
                <w:sz w:val="28"/>
                <w:szCs w:val="28"/>
              </w:rPr>
              <w:t>1 этап – 2024 год</w:t>
            </w:r>
          </w:p>
          <w:p w:rsidR="001775C9" w:rsidRPr="001775C9" w:rsidRDefault="001775C9" w:rsidP="001775C9">
            <w:pPr>
              <w:numPr>
                <w:ilvl w:val="0"/>
                <w:numId w:val="9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8"/>
                <w:szCs w:val="28"/>
              </w:rPr>
            </w:pPr>
            <w:r w:rsidRPr="001775C9">
              <w:rPr>
                <w:color w:val="000000"/>
                <w:sz w:val="28"/>
                <w:szCs w:val="28"/>
              </w:rPr>
              <w:t>2 этап – 2025 год</w:t>
            </w:r>
          </w:p>
          <w:p w:rsidR="00731A98" w:rsidRDefault="001775C9" w:rsidP="001775C9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 w:val="28"/>
                <w:szCs w:val="28"/>
              </w:rPr>
            </w:pPr>
            <w:r w:rsidRPr="001775C9">
              <w:rPr>
                <w:color w:val="000000"/>
                <w:sz w:val="28"/>
                <w:szCs w:val="28"/>
              </w:rPr>
              <w:t xml:space="preserve">   3 этап – 2026 год</w:t>
            </w:r>
          </w:p>
          <w:p w:rsidR="001775C9" w:rsidRPr="00AA70E5" w:rsidRDefault="001775C9" w:rsidP="001775C9">
            <w:pPr>
              <w:pStyle w:val="22"/>
              <w:snapToGrid w:val="0"/>
              <w:spacing w:before="0" w:line="100" w:lineRule="atLeast"/>
              <w:ind w:firstLine="0"/>
            </w:pPr>
          </w:p>
        </w:tc>
      </w:tr>
      <w:tr w:rsidR="00456CD6">
        <w:trPr>
          <w:trHeight w:val="360"/>
        </w:trPr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E6778" w:rsidRPr="00AA70E5" w:rsidRDefault="004E6778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456CD6" w:rsidRPr="00731A98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  <w:lang w:val="en-US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7146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 w:val="32"/>
                <w:szCs w:val="28"/>
                <w:shd w:val="clear" w:color="auto" w:fill="FFFF00"/>
              </w:rPr>
            </w:pPr>
            <w:r w:rsidRPr="00AA70E5">
              <w:rPr>
                <w:color w:val="000000"/>
                <w:sz w:val="28"/>
                <w:szCs w:val="28"/>
              </w:rPr>
              <w:t>Общий объем средств из бюджета администрации Черниговского</w:t>
            </w:r>
            <w:r w:rsidR="002E4D51">
              <w:rPr>
                <w:color w:val="000000"/>
                <w:sz w:val="28"/>
                <w:szCs w:val="28"/>
              </w:rPr>
              <w:t xml:space="preserve"> округа</w:t>
            </w:r>
            <w:r w:rsidRPr="00AA70E5">
              <w:rPr>
                <w:color w:val="000000"/>
                <w:sz w:val="28"/>
                <w:szCs w:val="28"/>
              </w:rPr>
              <w:t xml:space="preserve">, на реализацию мероприятий Программы составляет </w:t>
            </w:r>
            <w:r w:rsidR="001775C9">
              <w:rPr>
                <w:color w:val="000000"/>
                <w:sz w:val="28"/>
                <w:szCs w:val="28"/>
              </w:rPr>
              <w:t>3479,705</w:t>
            </w:r>
            <w:r w:rsidR="00F35A3D" w:rsidRPr="00AA70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0E5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r w:rsidRPr="00AA70E5">
              <w:rPr>
                <w:color w:val="000000"/>
                <w:sz w:val="28"/>
                <w:szCs w:val="28"/>
              </w:rPr>
              <w:t xml:space="preserve">, </w:t>
            </w:r>
            <w:r w:rsidRPr="00AA70E5">
              <w:rPr>
                <w:sz w:val="28"/>
                <w:szCs w:val="28"/>
              </w:rPr>
              <w:t xml:space="preserve">  в </w:t>
            </w:r>
            <w:proofErr w:type="spellStart"/>
            <w:r w:rsidRPr="00AA70E5">
              <w:rPr>
                <w:sz w:val="28"/>
                <w:szCs w:val="28"/>
              </w:rPr>
              <w:t>т.ч</w:t>
            </w:r>
            <w:proofErr w:type="spellEnd"/>
            <w:r w:rsidRPr="00AA70E5">
              <w:rPr>
                <w:sz w:val="28"/>
                <w:szCs w:val="28"/>
              </w:rPr>
              <w:t>. по годам:</w:t>
            </w:r>
          </w:p>
          <w:p w:rsidR="001509A9" w:rsidRPr="00AA70E5" w:rsidRDefault="001509A9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2024 год -  </w:t>
            </w:r>
            <w:r w:rsidR="00F35A3D" w:rsidRPr="00AA70E5">
              <w:rPr>
                <w:sz w:val="28"/>
                <w:szCs w:val="28"/>
              </w:rPr>
              <w:t xml:space="preserve"> </w:t>
            </w:r>
            <w:r w:rsidR="001775C9">
              <w:rPr>
                <w:sz w:val="28"/>
                <w:szCs w:val="28"/>
              </w:rPr>
              <w:t>1230,405</w:t>
            </w:r>
            <w:r w:rsidR="00763A2A" w:rsidRPr="00AA70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63A2A" w:rsidRPr="00AA70E5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</w:p>
          <w:p w:rsidR="00456CD6" w:rsidRPr="00AA70E5" w:rsidRDefault="00763A2A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2025 год -  </w:t>
            </w:r>
            <w:r w:rsidR="00F35A3D" w:rsidRPr="00AA70E5">
              <w:rPr>
                <w:sz w:val="28"/>
                <w:szCs w:val="28"/>
              </w:rPr>
              <w:t xml:space="preserve"> </w:t>
            </w:r>
            <w:r w:rsidR="001775C9">
              <w:rPr>
                <w:sz w:val="28"/>
                <w:szCs w:val="28"/>
              </w:rPr>
              <w:t>1124,65</w:t>
            </w:r>
            <w:r w:rsidRPr="00AA70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0E5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r w:rsidRPr="00AA70E5">
              <w:rPr>
                <w:color w:val="000000"/>
                <w:sz w:val="28"/>
                <w:szCs w:val="28"/>
              </w:rPr>
              <w:t xml:space="preserve">  </w:t>
            </w:r>
          </w:p>
          <w:p w:rsidR="00763A2A" w:rsidRPr="00AA70E5" w:rsidRDefault="00763A2A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2026 год -   </w:t>
            </w:r>
            <w:r w:rsidR="001775C9">
              <w:rPr>
                <w:sz w:val="28"/>
                <w:szCs w:val="28"/>
              </w:rPr>
              <w:t>1124,65</w:t>
            </w:r>
            <w:r w:rsidRPr="00AA70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0E5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</w:p>
          <w:p w:rsidR="00456CD6" w:rsidRPr="00AA70E5" w:rsidRDefault="00456CD6">
            <w:pPr>
              <w:spacing w:before="75" w:after="75"/>
              <w:rPr>
                <w:color w:val="000000"/>
                <w:sz w:val="28"/>
                <w:szCs w:val="28"/>
              </w:rPr>
            </w:pPr>
          </w:p>
          <w:p w:rsidR="00456CD6" w:rsidRPr="00AA70E5" w:rsidRDefault="00456CD6">
            <w:pPr>
              <w:spacing w:before="75" w:after="75"/>
              <w:rPr>
                <w:sz w:val="28"/>
                <w:szCs w:val="28"/>
              </w:rPr>
            </w:pPr>
          </w:p>
        </w:tc>
      </w:tr>
      <w:tr w:rsidR="00456CD6">
        <w:trPr>
          <w:trHeight w:val="360"/>
        </w:trPr>
        <w:tc>
          <w:tcPr>
            <w:tcW w:w="2484" w:type="dxa"/>
            <w:shd w:val="clear" w:color="auto" w:fill="auto"/>
          </w:tcPr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Организация управления и система контроля за исполнением </w:t>
            </w:r>
            <w:r w:rsidRPr="00AA70E5">
              <w:rPr>
                <w:color w:val="000000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7146" w:type="dxa"/>
            <w:shd w:val="clear" w:color="auto" w:fill="auto"/>
          </w:tcPr>
          <w:p w:rsidR="00731A98" w:rsidRDefault="00456CD6">
            <w:pPr>
              <w:snapToGrid w:val="0"/>
              <w:spacing w:before="75" w:after="75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lastRenderedPageBreak/>
              <w:t>Контроль за реализацией программы осуществляет отдел по вопросам жизнеобеспечения администрации Черниговского</w:t>
            </w:r>
            <w:r w:rsidR="00763A2A" w:rsidRPr="00AA70E5">
              <w:rPr>
                <w:sz w:val="28"/>
                <w:szCs w:val="28"/>
              </w:rPr>
              <w:t xml:space="preserve"> муниципального округа</w:t>
            </w:r>
            <w:r w:rsidRPr="00AA70E5">
              <w:rPr>
                <w:sz w:val="28"/>
                <w:szCs w:val="28"/>
              </w:rPr>
              <w:t xml:space="preserve">.  Для обеспечения мониторинга и анализа хода реализации </w:t>
            </w:r>
            <w:r w:rsidRPr="00AA70E5">
              <w:rPr>
                <w:sz w:val="28"/>
                <w:szCs w:val="28"/>
              </w:rPr>
              <w:lastRenderedPageBreak/>
              <w:t xml:space="preserve">Программы ответственный </w:t>
            </w:r>
            <w:proofErr w:type="gramStart"/>
            <w:r w:rsidRPr="00AA70E5">
              <w:rPr>
                <w:sz w:val="28"/>
                <w:szCs w:val="28"/>
              </w:rPr>
              <w:t>исполнитель  направляет</w:t>
            </w:r>
            <w:proofErr w:type="gramEnd"/>
            <w:r w:rsidRPr="00AA70E5">
              <w:rPr>
                <w:sz w:val="28"/>
                <w:szCs w:val="28"/>
              </w:rPr>
              <w:t xml:space="preserve"> в </w:t>
            </w:r>
            <w:r w:rsidR="005B30DF" w:rsidRPr="00AA70E5">
              <w:rPr>
                <w:sz w:val="28"/>
                <w:szCs w:val="28"/>
              </w:rPr>
              <w:t xml:space="preserve">отдел </w:t>
            </w:r>
            <w:r w:rsidRPr="00AA70E5">
              <w:rPr>
                <w:sz w:val="28"/>
                <w:szCs w:val="28"/>
              </w:rPr>
              <w:t xml:space="preserve"> экономики администрации Черниговского </w:t>
            </w:r>
            <w:r w:rsidR="00763A2A" w:rsidRPr="00AA70E5">
              <w:rPr>
                <w:sz w:val="28"/>
                <w:szCs w:val="28"/>
              </w:rPr>
              <w:t xml:space="preserve"> муниципального округа  </w:t>
            </w:r>
            <w:r w:rsidRPr="00AA70E5">
              <w:rPr>
                <w:sz w:val="28"/>
                <w:szCs w:val="28"/>
              </w:rPr>
              <w:t xml:space="preserve">отчеты о ходе выполнения программных мероприятий,  достигнутые за отчетный период; данные об использовании бюджетных ассигнований и иных средств на выполнение </w:t>
            </w:r>
          </w:p>
          <w:p w:rsidR="00456CD6" w:rsidRPr="00AA70E5" w:rsidRDefault="00456CD6">
            <w:pPr>
              <w:snapToGrid w:val="0"/>
              <w:spacing w:before="75" w:after="75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>мероприятий; оценку целевых индикаторов и эффективности Программы; вносит предложения о внесении изменений в Программу.</w:t>
            </w:r>
          </w:p>
          <w:p w:rsidR="00456CD6" w:rsidRPr="00AA70E5" w:rsidRDefault="00456CD6">
            <w:pPr>
              <w:snapToGrid w:val="0"/>
              <w:spacing w:before="75" w:after="75"/>
              <w:rPr>
                <w:sz w:val="28"/>
                <w:szCs w:val="28"/>
              </w:rPr>
            </w:pPr>
          </w:p>
        </w:tc>
      </w:tr>
      <w:tr w:rsidR="00456CD6" w:rsidRPr="00A80E1B">
        <w:trPr>
          <w:trHeight w:val="360"/>
        </w:trPr>
        <w:tc>
          <w:tcPr>
            <w:tcW w:w="2484" w:type="dxa"/>
            <w:shd w:val="clear" w:color="auto" w:fill="auto"/>
          </w:tcPr>
          <w:p w:rsidR="00456CD6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 w:val="28"/>
                <w:szCs w:val="28"/>
                <w:shd w:val="clear" w:color="auto" w:fill="00FF00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  <w:shd w:val="clear" w:color="auto" w:fill="00FF00"/>
              </w:rPr>
            </w:pPr>
            <w:r w:rsidRPr="00AA70E5">
              <w:rPr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7146" w:type="dxa"/>
            <w:shd w:val="clear" w:color="auto" w:fill="auto"/>
          </w:tcPr>
          <w:p w:rsidR="00A80E1B" w:rsidRPr="000C4F8E" w:rsidRDefault="000C4F8E">
            <w:pPr>
              <w:snapToGrid w:val="0"/>
              <w:spacing w:before="75" w:after="75"/>
              <w:ind w:left="720" w:hanging="720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Целевые индикаторы </w:t>
            </w:r>
            <w:r w:rsid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2024- 2026 г.</w:t>
            </w:r>
            <w:r w:rsidRPr="007E61DE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456CD6" w:rsidRPr="00A80E1B" w:rsidRDefault="00A80E1B">
            <w:pPr>
              <w:snapToGrid w:val="0"/>
              <w:spacing w:before="75" w:after="75"/>
              <w:ind w:left="720" w:hanging="720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Экономия ТЭ в натуральном выражении -3,71 </w:t>
            </w:r>
            <w:proofErr w:type="spellStart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тыс.Гкал</w:t>
            </w:r>
            <w:proofErr w:type="spellEnd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A80E1B" w:rsidRPr="00A80E1B" w:rsidRDefault="00A80E1B">
            <w:pPr>
              <w:snapToGrid w:val="0"/>
              <w:spacing w:before="75" w:after="75"/>
              <w:ind w:left="720" w:hanging="720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Экономия ТЭ в стоимостном выражении – 13,00 тыс. </w:t>
            </w:r>
            <w:proofErr w:type="spellStart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руб</w:t>
            </w:r>
            <w:proofErr w:type="spellEnd"/>
          </w:p>
          <w:p w:rsidR="00A80E1B" w:rsidRPr="00A80E1B" w:rsidRDefault="00A80E1B">
            <w:pPr>
              <w:snapToGrid w:val="0"/>
              <w:spacing w:before="75" w:after="75"/>
              <w:ind w:left="720" w:hanging="720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Удель</w:t>
            </w:r>
            <w:r w:rsidR="00C7331E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ный </w:t>
            </w:r>
            <w:proofErr w:type="gramStart"/>
            <w:r w:rsidR="00C7331E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расход  ТЭ</w:t>
            </w:r>
            <w:proofErr w:type="gramEnd"/>
            <w:r w:rsidR="00C7331E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 БУ на 1м2 – 0,167 </w:t>
            </w: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 Гкал/</w:t>
            </w:r>
            <w:proofErr w:type="spellStart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кв.м</w:t>
            </w:r>
            <w:proofErr w:type="spellEnd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A80E1B" w:rsidRPr="00A80E1B" w:rsidRDefault="00A80E1B">
            <w:pPr>
              <w:snapToGrid w:val="0"/>
              <w:spacing w:before="75" w:after="75"/>
              <w:ind w:left="720" w:hanging="720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Экономия воды в натуральном выражении – 17,18 тыс. </w:t>
            </w:r>
            <w:proofErr w:type="spellStart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куб.м</w:t>
            </w:r>
            <w:proofErr w:type="spellEnd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A80E1B" w:rsidRPr="00A80E1B" w:rsidRDefault="00A80E1B">
            <w:pPr>
              <w:snapToGrid w:val="0"/>
              <w:spacing w:before="75" w:after="75"/>
              <w:ind w:left="720" w:hanging="720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Экономия воды в стоимостном выражении – 606,79 </w:t>
            </w:r>
            <w:proofErr w:type="spellStart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тыс.руб</w:t>
            </w:r>
            <w:proofErr w:type="spellEnd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. </w:t>
            </w:r>
          </w:p>
          <w:p w:rsidR="00A80E1B" w:rsidRPr="00A80E1B" w:rsidRDefault="00A80E1B" w:rsidP="00A80E1B">
            <w:pPr>
              <w:snapToGrid w:val="0"/>
              <w:spacing w:before="75" w:after="75"/>
              <w:rPr>
                <w:sz w:val="28"/>
                <w:szCs w:val="28"/>
              </w:rPr>
            </w:pPr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Удельный расход воды БУ на 1м2 общей площади – 3,4 </w:t>
            </w:r>
            <w:proofErr w:type="spellStart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куб.м</w:t>
            </w:r>
            <w:proofErr w:type="spellEnd"/>
            <w:r w:rsidRPr="00A80E1B"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  <w:t>/чел.</w:t>
            </w:r>
          </w:p>
          <w:p w:rsidR="00456CD6" w:rsidRPr="00A80E1B" w:rsidRDefault="00456CD6">
            <w:pPr>
              <w:snapToGrid w:val="0"/>
              <w:spacing w:before="75" w:after="75"/>
              <w:rPr>
                <w:sz w:val="28"/>
                <w:szCs w:val="28"/>
              </w:rPr>
            </w:pPr>
          </w:p>
        </w:tc>
      </w:tr>
      <w:tr w:rsidR="00456CD6" w:rsidRPr="00AA70E5">
        <w:trPr>
          <w:trHeight w:val="360"/>
        </w:trPr>
        <w:tc>
          <w:tcPr>
            <w:tcW w:w="2484" w:type="dxa"/>
            <w:shd w:val="clear" w:color="auto" w:fill="auto"/>
          </w:tcPr>
          <w:p w:rsidR="00A80E1B" w:rsidRDefault="00A80E1B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 w:val="28"/>
                <w:szCs w:val="28"/>
              </w:rPr>
            </w:pPr>
          </w:p>
          <w:p w:rsidR="000C4F8E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Ожидаемые </w:t>
            </w:r>
            <w:proofErr w:type="gramStart"/>
            <w:r w:rsidRPr="00AA70E5">
              <w:rPr>
                <w:color w:val="000000"/>
                <w:sz w:val="28"/>
                <w:szCs w:val="28"/>
              </w:rPr>
              <w:t>конечные  резул</w:t>
            </w:r>
            <w:r w:rsidRPr="00AA70E5">
              <w:rPr>
                <w:sz w:val="28"/>
                <w:szCs w:val="28"/>
              </w:rPr>
              <w:t>ьтаты</w:t>
            </w:r>
            <w:proofErr w:type="gramEnd"/>
            <w:r w:rsidR="00350381">
              <w:rPr>
                <w:sz w:val="28"/>
                <w:szCs w:val="28"/>
              </w:rPr>
              <w:t xml:space="preserve"> </w:t>
            </w:r>
            <w:r w:rsidRPr="00AA70E5">
              <w:rPr>
                <w:color w:val="000000"/>
                <w:sz w:val="28"/>
                <w:szCs w:val="28"/>
              </w:rPr>
              <w:t xml:space="preserve">реализации Программы </w:t>
            </w: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color w:val="000000"/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>и показатели социально-экономической эффективности</w:t>
            </w:r>
          </w:p>
        </w:tc>
        <w:tc>
          <w:tcPr>
            <w:tcW w:w="7146" w:type="dxa"/>
            <w:shd w:val="clear" w:color="auto" w:fill="auto"/>
          </w:tcPr>
          <w:p w:rsidR="000C4F8E" w:rsidRDefault="000C4F8E">
            <w:pPr>
              <w:snapToGrid w:val="0"/>
              <w:spacing w:before="75" w:after="75" w:line="10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56CD6" w:rsidRPr="00AA70E5" w:rsidRDefault="00456CD6">
            <w:pPr>
              <w:snapToGrid w:val="0"/>
              <w:spacing w:before="75" w:after="75" w:line="100" w:lineRule="atLeast"/>
              <w:jc w:val="both"/>
              <w:rPr>
                <w:sz w:val="28"/>
                <w:szCs w:val="28"/>
              </w:rPr>
            </w:pPr>
            <w:r w:rsidRPr="00AA70E5">
              <w:rPr>
                <w:color w:val="000000"/>
                <w:sz w:val="28"/>
                <w:szCs w:val="28"/>
              </w:rPr>
              <w:t xml:space="preserve">Снижение затрат бюджета Черниговского </w:t>
            </w:r>
            <w:r w:rsidR="00763A2A" w:rsidRPr="00AA70E5">
              <w:rPr>
                <w:sz w:val="28"/>
                <w:szCs w:val="28"/>
              </w:rPr>
              <w:t>муниципального округа</w:t>
            </w:r>
            <w:r w:rsidRPr="00AA70E5">
              <w:rPr>
                <w:color w:val="000000"/>
                <w:sz w:val="28"/>
                <w:szCs w:val="28"/>
              </w:rPr>
              <w:t xml:space="preserve"> на оплату коммунальных ресурсов.</w:t>
            </w:r>
          </w:p>
          <w:p w:rsidR="000C4F8E" w:rsidRDefault="000C4F8E" w:rsidP="00A80E1B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  <w:p w:rsidR="00A80E1B" w:rsidRPr="00AA70E5" w:rsidRDefault="00A80E1B" w:rsidP="00A80E1B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 xml:space="preserve">-  снижение </w:t>
            </w:r>
            <w:proofErr w:type="gramStart"/>
            <w:r w:rsidRPr="00AA70E5">
              <w:rPr>
                <w:sz w:val="28"/>
                <w:szCs w:val="28"/>
              </w:rPr>
              <w:t>энергоемкости  муниципального</w:t>
            </w:r>
            <w:proofErr w:type="gramEnd"/>
            <w:r w:rsidRPr="00AA70E5">
              <w:rPr>
                <w:sz w:val="28"/>
                <w:szCs w:val="28"/>
              </w:rPr>
              <w:t xml:space="preserve"> продукта (экономия энергоресурса в натуральном выражении)</w:t>
            </w:r>
            <w:r>
              <w:rPr>
                <w:sz w:val="28"/>
                <w:szCs w:val="28"/>
              </w:rPr>
              <w:t>- 20,89</w:t>
            </w:r>
            <w:r w:rsidRPr="00AA70E5">
              <w:rPr>
                <w:sz w:val="28"/>
                <w:szCs w:val="28"/>
              </w:rPr>
              <w:t>;</w:t>
            </w:r>
          </w:p>
          <w:p w:rsidR="006A78FA" w:rsidRDefault="00A80E1B" w:rsidP="00A80E1B">
            <w:pPr>
              <w:snapToGrid w:val="0"/>
              <w:spacing w:before="75" w:after="75"/>
              <w:rPr>
                <w:sz w:val="28"/>
                <w:szCs w:val="28"/>
              </w:rPr>
            </w:pPr>
            <w:r w:rsidRPr="00AA70E5">
              <w:rPr>
                <w:sz w:val="28"/>
                <w:szCs w:val="28"/>
              </w:rPr>
              <w:t xml:space="preserve">    -  снижение затрат местного бюджета на оплату    коммунальных услуг</w:t>
            </w:r>
            <w:r>
              <w:rPr>
                <w:sz w:val="28"/>
                <w:szCs w:val="28"/>
              </w:rPr>
              <w:t xml:space="preserve"> – 619,79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AA70E5">
              <w:rPr>
                <w:sz w:val="28"/>
                <w:szCs w:val="28"/>
              </w:rPr>
              <w:t xml:space="preserve"> (экономия в стоимо</w:t>
            </w:r>
            <w:r w:rsidR="000C4F8E">
              <w:rPr>
                <w:sz w:val="28"/>
                <w:szCs w:val="28"/>
              </w:rPr>
              <w:t>стном выражении) (приложение 2)</w:t>
            </w:r>
            <w:r w:rsidR="006A78FA">
              <w:rPr>
                <w:sz w:val="28"/>
                <w:szCs w:val="28"/>
              </w:rPr>
              <w:t>;</w:t>
            </w:r>
          </w:p>
          <w:p w:rsidR="00A14D55" w:rsidRPr="00AA70E5" w:rsidRDefault="00A14D55" w:rsidP="00A14D55">
            <w:pPr>
              <w:spacing w:before="75" w:after="75"/>
              <w:rPr>
                <w:bCs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выявление,  постановка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учет и признание права муниципальной собственности на бесхозяйные объекты недвижимого имущества – 100%</w:t>
            </w:r>
          </w:p>
          <w:p w:rsidR="00A80E1B" w:rsidRPr="00AA70E5" w:rsidRDefault="00A80E1B" w:rsidP="00A80E1B">
            <w:pPr>
              <w:snapToGrid w:val="0"/>
              <w:spacing w:before="75" w:after="75"/>
              <w:rPr>
                <w:sz w:val="28"/>
                <w:szCs w:val="28"/>
              </w:rPr>
            </w:pPr>
          </w:p>
          <w:p w:rsidR="00456CD6" w:rsidRPr="00AA70E5" w:rsidRDefault="00456CD6">
            <w:pPr>
              <w:pStyle w:val="22"/>
              <w:snapToGrid w:val="0"/>
              <w:spacing w:before="0" w:line="100" w:lineRule="atLeast"/>
              <w:ind w:firstLine="0"/>
              <w:rPr>
                <w:sz w:val="28"/>
                <w:szCs w:val="28"/>
              </w:rPr>
            </w:pPr>
          </w:p>
        </w:tc>
      </w:tr>
    </w:tbl>
    <w:p w:rsidR="00456CD6" w:rsidRPr="00AA70E5" w:rsidRDefault="00456CD6">
      <w:pPr>
        <w:spacing w:line="100" w:lineRule="atLeast"/>
        <w:jc w:val="center"/>
      </w:pPr>
    </w:p>
    <w:p w:rsidR="00456CD6" w:rsidRPr="00AA70E5" w:rsidRDefault="00741C71">
      <w:pPr>
        <w:spacing w:before="75" w:after="75"/>
        <w:jc w:val="center"/>
        <w:rPr>
          <w:color w:val="000000"/>
          <w:shd w:val="clear" w:color="auto" w:fill="FFFF00"/>
        </w:rPr>
      </w:pPr>
      <w:r w:rsidRPr="00AA70E5">
        <w:rPr>
          <w:b/>
          <w:color w:val="000000"/>
          <w:sz w:val="28"/>
          <w:szCs w:val="28"/>
        </w:rPr>
        <w:br w:type="page"/>
      </w:r>
      <w:r w:rsidR="00456CD6" w:rsidRPr="00AA70E5">
        <w:rPr>
          <w:b/>
          <w:color w:val="000000"/>
          <w:sz w:val="28"/>
          <w:szCs w:val="28"/>
        </w:rPr>
        <w:lastRenderedPageBreak/>
        <w:t>1.</w:t>
      </w:r>
      <w:r w:rsidR="00456CD6" w:rsidRPr="00AA70E5">
        <w:rPr>
          <w:b/>
          <w:sz w:val="28"/>
          <w:szCs w:val="28"/>
        </w:rPr>
        <w:t>СОДЕРЖАНИЕ ПРОБЛЕМЫ И ОБОСНОВАНИЕ НЕОБХОДИМОСТИ ЕЕ РЕШЕНИЯ ПРОГРАМНЫМ МЕТОДОМ</w:t>
      </w:r>
    </w:p>
    <w:p w:rsidR="00456CD6" w:rsidRPr="00AA70E5" w:rsidRDefault="00456CD6">
      <w:pPr>
        <w:spacing w:before="75" w:after="75"/>
        <w:jc w:val="center"/>
        <w:rPr>
          <w:color w:val="000000"/>
          <w:shd w:val="clear" w:color="auto" w:fill="FFFF00"/>
        </w:rPr>
      </w:pPr>
    </w:p>
    <w:p w:rsidR="00456CD6" w:rsidRPr="00AA70E5" w:rsidRDefault="00456CD6">
      <w:pPr>
        <w:spacing w:before="75" w:after="75"/>
        <w:jc w:val="both"/>
        <w:rPr>
          <w:sz w:val="28"/>
          <w:szCs w:val="28"/>
        </w:rPr>
      </w:pPr>
      <w:r w:rsidRPr="00AA70E5">
        <w:rPr>
          <w:color w:val="000000"/>
        </w:rPr>
        <w:tab/>
      </w:r>
      <w:r w:rsidRPr="00AA70E5">
        <w:rPr>
          <w:color w:val="000000"/>
          <w:sz w:val="28"/>
          <w:szCs w:val="28"/>
        </w:rPr>
        <w:t xml:space="preserve">Комплексное решение вопросов, связанных с эффективным использованием топливно-энергетических ресурсов на территории Черниговского </w:t>
      </w:r>
      <w:r w:rsidR="00763A2A" w:rsidRPr="00AA70E5">
        <w:rPr>
          <w:sz w:val="28"/>
          <w:szCs w:val="28"/>
        </w:rPr>
        <w:t>муниципального округа</w:t>
      </w:r>
      <w:r w:rsidRPr="00AA70E5">
        <w:rPr>
          <w:color w:val="000000"/>
          <w:sz w:val="28"/>
          <w:szCs w:val="28"/>
        </w:rPr>
        <w:t xml:space="preserve">, является одной из приоритетных задач экономического развития социальной инфраструктуры. Рост тарифов на тепловую и электрическую энергию, цен на топливо, опережающий уровень инфляции приводят к повышению расходов на энергообеспечение учреждений социальной сферы, увеличению коммунальных платежей. Данные негативные последствия обуславливают объективную необходимость экономии топливно-энергетических ресурсов на территории Черниговского </w:t>
      </w:r>
      <w:r w:rsidR="00763A2A" w:rsidRPr="00AA70E5">
        <w:rPr>
          <w:sz w:val="28"/>
          <w:szCs w:val="28"/>
        </w:rPr>
        <w:t xml:space="preserve">муниципального </w:t>
      </w:r>
      <w:proofErr w:type="spellStart"/>
      <w:r w:rsidR="00763A2A" w:rsidRPr="00AA70E5">
        <w:rPr>
          <w:sz w:val="28"/>
          <w:szCs w:val="28"/>
        </w:rPr>
        <w:t>округа</w:t>
      </w:r>
      <w:r w:rsidRPr="00AA70E5">
        <w:rPr>
          <w:color w:val="000000"/>
          <w:sz w:val="28"/>
          <w:szCs w:val="28"/>
        </w:rPr>
        <w:t>и</w:t>
      </w:r>
      <w:proofErr w:type="spellEnd"/>
      <w:r w:rsidRPr="00AA70E5">
        <w:rPr>
          <w:color w:val="000000"/>
          <w:sz w:val="28"/>
          <w:szCs w:val="28"/>
        </w:rPr>
        <w:t xml:space="preserve"> актуальность проведения единой целенаправленной политики энергосбережения.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AA70E5">
        <w:rPr>
          <w:sz w:val="28"/>
          <w:szCs w:val="28"/>
        </w:rPr>
        <w:t xml:space="preserve">Приоритетными направлениями в развитии и внедрении </w:t>
      </w:r>
      <w:proofErr w:type="spellStart"/>
      <w:r w:rsidRPr="00AA70E5">
        <w:rPr>
          <w:sz w:val="28"/>
          <w:szCs w:val="28"/>
        </w:rPr>
        <w:t>энергоэффективности</w:t>
      </w:r>
      <w:proofErr w:type="spellEnd"/>
      <w:r w:rsidRPr="00AA70E5">
        <w:rPr>
          <w:sz w:val="28"/>
          <w:szCs w:val="28"/>
        </w:rPr>
        <w:t xml:space="preserve"> на территории Черниговского </w:t>
      </w:r>
      <w:r w:rsidR="00763A2A" w:rsidRPr="00AA70E5">
        <w:rPr>
          <w:sz w:val="28"/>
          <w:szCs w:val="28"/>
        </w:rPr>
        <w:t xml:space="preserve">муниципального </w:t>
      </w:r>
      <w:proofErr w:type="gramStart"/>
      <w:r w:rsidR="00763A2A" w:rsidRPr="00AA70E5">
        <w:rPr>
          <w:sz w:val="28"/>
          <w:szCs w:val="28"/>
        </w:rPr>
        <w:t xml:space="preserve">округа </w:t>
      </w:r>
      <w:r w:rsidRPr="00AA70E5">
        <w:rPr>
          <w:sz w:val="28"/>
          <w:szCs w:val="28"/>
        </w:rPr>
        <w:t xml:space="preserve"> является</w:t>
      </w:r>
      <w:proofErr w:type="gramEnd"/>
      <w:r w:rsidRPr="00AA70E5">
        <w:rPr>
          <w:sz w:val="28"/>
          <w:szCs w:val="28"/>
        </w:rPr>
        <w:t xml:space="preserve"> социальная сфера, так как  именно в этой сфере расходуется большая часть местного бюджета.</w:t>
      </w:r>
    </w:p>
    <w:p w:rsidR="00456CD6" w:rsidRDefault="00456CD6">
      <w:pPr>
        <w:spacing w:before="75" w:after="75"/>
        <w:jc w:val="both"/>
        <w:rPr>
          <w:color w:val="000000"/>
          <w:shd w:val="clear" w:color="auto" w:fill="FFFF00"/>
        </w:rPr>
      </w:pPr>
      <w:r>
        <w:rPr>
          <w:color w:val="000000"/>
          <w:sz w:val="28"/>
          <w:szCs w:val="28"/>
        </w:rPr>
        <w:t>Вопросы энергетической эффективности сегодня становятся инструментом повышения экономических показателей организаций, снижения расходов, решения природоохранных проблем. Учитывая социальную и экономическую значимость энергосбережения, мероприятия Программы должны быть направлены на приоритетное решение задач энергосбережения в социальной сфере.</w:t>
      </w:r>
    </w:p>
    <w:p w:rsidR="00456CD6" w:rsidRDefault="00456CD6">
      <w:pPr>
        <w:spacing w:before="75" w:after="75"/>
        <w:jc w:val="center"/>
        <w:rPr>
          <w:color w:val="000000"/>
          <w:shd w:val="clear" w:color="auto" w:fill="FFFF00"/>
        </w:rPr>
      </w:pPr>
    </w:p>
    <w:p w:rsidR="00456CD6" w:rsidRDefault="00456CD6">
      <w:pPr>
        <w:spacing w:before="75" w:after="75"/>
        <w:jc w:val="center"/>
        <w:rPr>
          <w:b/>
          <w:color w:val="000000"/>
          <w:sz w:val="28"/>
          <w:szCs w:val="28"/>
          <w:shd w:val="clear" w:color="auto" w:fill="FFFF00"/>
        </w:rPr>
      </w:pPr>
      <w:r>
        <w:rPr>
          <w:b/>
          <w:color w:val="000000"/>
          <w:sz w:val="28"/>
          <w:szCs w:val="28"/>
        </w:rPr>
        <w:t>2. ЦЕЛИ И ЗАДАЧИ ПРОГРАММЫ</w:t>
      </w:r>
    </w:p>
    <w:p w:rsidR="00456CD6" w:rsidRDefault="00456CD6">
      <w:pPr>
        <w:spacing w:before="75" w:after="75"/>
        <w:jc w:val="center"/>
        <w:rPr>
          <w:b/>
          <w:color w:val="000000"/>
          <w:sz w:val="28"/>
          <w:szCs w:val="28"/>
          <w:shd w:val="clear" w:color="auto" w:fill="FFFF00"/>
        </w:rPr>
      </w:pPr>
    </w:p>
    <w:p w:rsidR="00456CD6" w:rsidRDefault="00456CD6">
      <w:pPr>
        <w:spacing w:before="75" w:after="75"/>
        <w:jc w:val="both"/>
        <w:rPr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Целью Программы является повышение эффективности использования топливно-энергетических ресурсов </w:t>
      </w:r>
      <w:r w:rsidR="00201D42">
        <w:rPr>
          <w:color w:val="000000"/>
          <w:sz w:val="28"/>
          <w:szCs w:val="28"/>
        </w:rPr>
        <w:t xml:space="preserve">объектами социальной сферы </w:t>
      </w:r>
      <w:r>
        <w:rPr>
          <w:color w:val="000000"/>
          <w:sz w:val="28"/>
          <w:szCs w:val="28"/>
        </w:rPr>
        <w:t xml:space="preserve">на территории Черниговского </w:t>
      </w:r>
      <w:r w:rsidR="00763A2A" w:rsidRPr="00AA70E5">
        <w:rPr>
          <w:sz w:val="28"/>
          <w:szCs w:val="28"/>
        </w:rPr>
        <w:t>муниципального округа</w:t>
      </w:r>
      <w:r w:rsidRPr="00AA70E5">
        <w:rPr>
          <w:color w:val="000000"/>
          <w:sz w:val="28"/>
          <w:szCs w:val="28"/>
        </w:rPr>
        <w:t>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предусматривается обеспечить решение следующих задач: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эффективность производства тепловой энергии, снизить потери при ее транспортировке;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повысить эффективность энергопотребления путем внедрения современных энергосберегающих технологий; </w:t>
      </w:r>
    </w:p>
    <w:p w:rsidR="00456CD6" w:rsidRDefault="00456CD6">
      <w:pPr>
        <w:pStyle w:val="22"/>
        <w:spacing w:before="0" w:line="100" w:lineRule="atLeast"/>
        <w:ind w:firstLine="72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заменить изношенные, морально и физически устаревшие оборудование и инженерные коммуникации;</w:t>
      </w:r>
    </w:p>
    <w:p w:rsidR="00456CD6" w:rsidRDefault="00456CD6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снизить затратную часть на оплату за потребленные топливно-энергетические ресурсы с одновременным повышением уровня комфорта помещений объектов социальной сферы;</w:t>
      </w:r>
    </w:p>
    <w:p w:rsidR="00A14D55" w:rsidRPr="00AA70E5" w:rsidRDefault="00A14D55" w:rsidP="00A14D55">
      <w:pPr>
        <w:spacing w:before="75" w:after="75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выявить бесхозяйные объекты недвижимого имущества, организовать</w:t>
      </w:r>
    </w:p>
    <w:p w:rsidR="00A14D55" w:rsidRPr="00AA70E5" w:rsidRDefault="00A14D55" w:rsidP="00A14D55">
      <w:pPr>
        <w:spacing w:before="75" w:after="75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постановку на учет и признать права муниципальной собственности на бесхозяйные объекты недвижимого имущества.</w:t>
      </w:r>
    </w:p>
    <w:p w:rsidR="00456CD6" w:rsidRDefault="00456CD6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Планируемые количественные и качественные показатели эффективности реализации Программы приведены в приложении № 2 к Программе рассчитанные в соответствии с постановлением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456CD6" w:rsidRDefault="00456CD6">
      <w:pPr>
        <w:spacing w:before="75" w:after="7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экономический эффект от реализации программных мероприятий по годам:</w:t>
      </w:r>
    </w:p>
    <w:p w:rsidR="005150CC" w:rsidRDefault="000109E5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2024 год - 13,00 </w:t>
      </w:r>
      <w:proofErr w:type="spellStart"/>
      <w:r w:rsidR="005150CC">
        <w:rPr>
          <w:color w:val="000000"/>
          <w:sz w:val="28"/>
          <w:szCs w:val="28"/>
        </w:rPr>
        <w:t>тыс.рублей</w:t>
      </w:r>
      <w:proofErr w:type="spellEnd"/>
    </w:p>
    <w:p w:rsidR="00456CD6" w:rsidRDefault="00B36116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109E5">
        <w:rPr>
          <w:color w:val="000000"/>
          <w:sz w:val="28"/>
          <w:szCs w:val="28"/>
        </w:rPr>
        <w:t>2025 год - 13,00 тыс. рублей</w:t>
      </w:r>
    </w:p>
    <w:p w:rsidR="00763A2A" w:rsidRDefault="00763A2A" w:rsidP="00763A2A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2026 год - 13,00 тыс. рублей</w:t>
      </w:r>
    </w:p>
    <w:p w:rsidR="00763A2A" w:rsidRDefault="00763A2A">
      <w:pPr>
        <w:spacing w:before="75" w:after="75"/>
        <w:jc w:val="both"/>
        <w:rPr>
          <w:color w:val="000000"/>
          <w:sz w:val="28"/>
          <w:szCs w:val="28"/>
        </w:rPr>
      </w:pPr>
    </w:p>
    <w:p w:rsidR="00456CD6" w:rsidRPr="00AA70E5" w:rsidRDefault="00456CD6">
      <w:pPr>
        <w:spacing w:before="75" w:after="75"/>
        <w:ind w:firstLine="708"/>
        <w:jc w:val="both"/>
        <w:rPr>
          <w:color w:val="000000"/>
          <w:sz w:val="28"/>
          <w:szCs w:val="28"/>
          <w:shd w:val="clear" w:color="auto" w:fill="FFFF00"/>
        </w:rPr>
      </w:pPr>
      <w:r>
        <w:rPr>
          <w:color w:val="000000"/>
          <w:sz w:val="28"/>
          <w:szCs w:val="28"/>
        </w:rPr>
        <w:t xml:space="preserve">Фактический экономический эффект уточняется ежегодно по мере </w:t>
      </w:r>
      <w:r w:rsidRPr="00AA70E5">
        <w:rPr>
          <w:color w:val="000000"/>
          <w:sz w:val="28"/>
          <w:szCs w:val="28"/>
        </w:rPr>
        <w:t>реализации программных мероприятий.</w:t>
      </w:r>
    </w:p>
    <w:p w:rsidR="00456CD6" w:rsidRPr="00AA70E5" w:rsidRDefault="00456CD6">
      <w:pPr>
        <w:spacing w:before="75" w:after="75"/>
        <w:jc w:val="center"/>
        <w:rPr>
          <w:color w:val="000000"/>
          <w:sz w:val="28"/>
          <w:szCs w:val="28"/>
          <w:shd w:val="clear" w:color="auto" w:fill="FFFF00"/>
        </w:rPr>
      </w:pPr>
    </w:p>
    <w:p w:rsidR="00456CD6" w:rsidRPr="00AA70E5" w:rsidRDefault="00456CD6">
      <w:pPr>
        <w:spacing w:before="75" w:after="75"/>
        <w:jc w:val="both"/>
        <w:rPr>
          <w:b/>
          <w:color w:val="000000"/>
        </w:rPr>
      </w:pPr>
      <w:r w:rsidRPr="00AA70E5">
        <w:rPr>
          <w:color w:val="000000"/>
          <w:sz w:val="28"/>
          <w:szCs w:val="28"/>
        </w:rPr>
        <w:tab/>
        <w:t xml:space="preserve">Ежегодный объем финансирования мероприятий Программы подлежит уточнению в соответствии с бюджетом Черниговского </w:t>
      </w:r>
      <w:r w:rsidR="00B00FA9" w:rsidRPr="00AA70E5">
        <w:rPr>
          <w:color w:val="000000"/>
          <w:sz w:val="28"/>
          <w:szCs w:val="28"/>
        </w:rPr>
        <w:t xml:space="preserve">муниципального округа </w:t>
      </w:r>
      <w:r w:rsidRPr="00AA70E5">
        <w:rPr>
          <w:color w:val="000000"/>
          <w:sz w:val="28"/>
          <w:szCs w:val="28"/>
        </w:rPr>
        <w:t>на очередной финансовый год (очередной финансовый год и плановый период).</w:t>
      </w:r>
    </w:p>
    <w:p w:rsidR="00456CD6" w:rsidRPr="00AA70E5" w:rsidRDefault="00456CD6">
      <w:pPr>
        <w:spacing w:before="75" w:after="75"/>
        <w:jc w:val="center"/>
        <w:rPr>
          <w:b/>
          <w:color w:val="000000"/>
        </w:rPr>
      </w:pPr>
    </w:p>
    <w:p w:rsidR="00456CD6" w:rsidRPr="00AA70E5" w:rsidRDefault="00456CD6">
      <w:pPr>
        <w:spacing w:before="75" w:after="75"/>
        <w:jc w:val="center"/>
        <w:rPr>
          <w:b/>
          <w:color w:val="000000"/>
          <w:sz w:val="28"/>
          <w:szCs w:val="28"/>
        </w:rPr>
      </w:pPr>
      <w:r w:rsidRPr="00AA70E5">
        <w:rPr>
          <w:b/>
          <w:color w:val="000000"/>
          <w:sz w:val="28"/>
          <w:szCs w:val="28"/>
        </w:rPr>
        <w:t>3. СРОКИ И ЭТАПЫ РЕАЛИЗАЦИИ ПРОГРАММЫ</w:t>
      </w:r>
    </w:p>
    <w:p w:rsidR="00456CD6" w:rsidRPr="00AA70E5" w:rsidRDefault="00456CD6">
      <w:pPr>
        <w:spacing w:before="75" w:after="75"/>
        <w:jc w:val="center"/>
        <w:rPr>
          <w:b/>
          <w:color w:val="000000"/>
          <w:sz w:val="28"/>
          <w:szCs w:val="28"/>
        </w:rPr>
      </w:pPr>
    </w:p>
    <w:p w:rsidR="00456CD6" w:rsidRPr="00AA70E5" w:rsidRDefault="00456CD6">
      <w:pPr>
        <w:spacing w:before="75" w:after="75"/>
        <w:jc w:val="both"/>
        <w:rPr>
          <w:sz w:val="28"/>
          <w:szCs w:val="28"/>
        </w:rPr>
      </w:pPr>
      <w:r w:rsidRPr="00AA70E5">
        <w:rPr>
          <w:color w:val="000000"/>
          <w:sz w:val="28"/>
          <w:szCs w:val="28"/>
        </w:rPr>
        <w:tab/>
        <w:t>Мероприятия Пр</w:t>
      </w:r>
      <w:r w:rsidR="00B00FA9" w:rsidRPr="00AA70E5">
        <w:rPr>
          <w:color w:val="000000"/>
          <w:sz w:val="28"/>
          <w:szCs w:val="28"/>
        </w:rPr>
        <w:t>ограммы будут реализованы с 2024</w:t>
      </w:r>
      <w:r w:rsidRPr="00AA70E5">
        <w:rPr>
          <w:color w:val="000000"/>
          <w:sz w:val="28"/>
          <w:szCs w:val="28"/>
        </w:rPr>
        <w:t xml:space="preserve"> по 2</w:t>
      </w:r>
      <w:r w:rsidR="00B00FA9" w:rsidRPr="00AA70E5">
        <w:rPr>
          <w:color w:val="000000"/>
          <w:sz w:val="28"/>
          <w:szCs w:val="28"/>
        </w:rPr>
        <w:t>026</w:t>
      </w:r>
      <w:r w:rsidRPr="00AA70E5">
        <w:rPr>
          <w:color w:val="000000"/>
          <w:sz w:val="28"/>
          <w:szCs w:val="28"/>
        </w:rPr>
        <w:t xml:space="preserve"> годы.</w:t>
      </w:r>
    </w:p>
    <w:p w:rsidR="00456CD6" w:rsidRPr="00AA70E5" w:rsidRDefault="00456CD6">
      <w:pPr>
        <w:spacing w:before="75" w:after="75"/>
        <w:jc w:val="both"/>
        <w:rPr>
          <w:sz w:val="28"/>
          <w:szCs w:val="28"/>
        </w:rPr>
      </w:pPr>
    </w:p>
    <w:p w:rsidR="00456CD6" w:rsidRPr="00AA70E5" w:rsidRDefault="00456CD6">
      <w:pPr>
        <w:spacing w:before="75" w:after="75"/>
        <w:jc w:val="center"/>
        <w:rPr>
          <w:iCs/>
          <w:color w:val="000000"/>
          <w:sz w:val="28"/>
          <w:szCs w:val="28"/>
        </w:rPr>
      </w:pPr>
      <w:r w:rsidRPr="00AA70E5">
        <w:rPr>
          <w:b/>
          <w:bCs/>
          <w:iCs/>
          <w:color w:val="000000"/>
          <w:sz w:val="28"/>
          <w:szCs w:val="28"/>
        </w:rPr>
        <w:t>4. ПЕРЕЧЕНЬ МЕРОПРИЯТИЙ</w:t>
      </w:r>
    </w:p>
    <w:p w:rsidR="00456CD6" w:rsidRDefault="00456CD6">
      <w:pPr>
        <w:autoSpaceDE w:val="0"/>
        <w:spacing w:before="75" w:after="75" w:line="100" w:lineRule="atLeast"/>
        <w:ind w:firstLine="720"/>
        <w:jc w:val="both"/>
        <w:rPr>
          <w:b/>
          <w:bCs/>
          <w:sz w:val="28"/>
          <w:szCs w:val="28"/>
        </w:rPr>
      </w:pPr>
      <w:r w:rsidRPr="00AA70E5">
        <w:rPr>
          <w:iCs/>
          <w:color w:val="000000"/>
          <w:sz w:val="28"/>
          <w:szCs w:val="28"/>
        </w:rPr>
        <w:t>Достижение цели и реализация задач Программы осуществляется путем выполнения основных мероприятий, предусмотренных в приложении 1 к Программе.</w:t>
      </w:r>
    </w:p>
    <w:p w:rsidR="00456CD6" w:rsidRDefault="00456CD6">
      <w:pPr>
        <w:spacing w:line="100" w:lineRule="atLeast"/>
        <w:ind w:firstLine="720"/>
        <w:jc w:val="both"/>
        <w:rPr>
          <w:b/>
          <w:sz w:val="28"/>
          <w:szCs w:val="28"/>
        </w:rPr>
      </w:pPr>
    </w:p>
    <w:p w:rsidR="00456CD6" w:rsidRDefault="00456CD6">
      <w:pPr>
        <w:spacing w:line="100" w:lineRule="atLeast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  МЕХАНИЗМ РЕАЛИЗАЦИИ ПРОГРАММЫ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</w:p>
    <w:p w:rsidR="00456CD6" w:rsidRPr="00AA70E5" w:rsidRDefault="00456CD6">
      <w:pPr>
        <w:autoSpaceDE w:val="0"/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AA70E5">
        <w:rPr>
          <w:color w:val="000000"/>
          <w:sz w:val="28"/>
          <w:szCs w:val="28"/>
        </w:rPr>
        <w:t xml:space="preserve">Заказчиком Программы является администрация </w:t>
      </w:r>
      <w:proofErr w:type="gramStart"/>
      <w:r w:rsidRPr="00AA70E5">
        <w:rPr>
          <w:color w:val="000000"/>
          <w:sz w:val="28"/>
          <w:szCs w:val="28"/>
        </w:rPr>
        <w:t xml:space="preserve">Черниговского </w:t>
      </w:r>
      <w:r w:rsidR="00AA70E5" w:rsidRPr="00AA70E5">
        <w:rPr>
          <w:color w:val="000000"/>
          <w:sz w:val="28"/>
          <w:szCs w:val="28"/>
        </w:rPr>
        <w:t xml:space="preserve"> муниципального</w:t>
      </w:r>
      <w:proofErr w:type="gramEnd"/>
      <w:r w:rsidR="00AA70E5" w:rsidRPr="00AA70E5">
        <w:rPr>
          <w:color w:val="000000"/>
          <w:sz w:val="28"/>
          <w:szCs w:val="28"/>
        </w:rPr>
        <w:t xml:space="preserve"> округа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 w:rsidRPr="00AA70E5">
        <w:rPr>
          <w:color w:val="000000"/>
          <w:sz w:val="28"/>
          <w:szCs w:val="28"/>
        </w:rPr>
        <w:t xml:space="preserve">Координатор Программы –Отдел жизнеобеспечения администрации </w:t>
      </w:r>
      <w:proofErr w:type="gramStart"/>
      <w:r w:rsidRPr="00AA70E5">
        <w:rPr>
          <w:color w:val="000000"/>
          <w:sz w:val="28"/>
          <w:szCs w:val="28"/>
        </w:rPr>
        <w:t xml:space="preserve">Черниговского </w:t>
      </w:r>
      <w:r w:rsidR="00AA70E5" w:rsidRPr="00AA70E5">
        <w:rPr>
          <w:color w:val="000000"/>
          <w:sz w:val="28"/>
          <w:szCs w:val="28"/>
        </w:rPr>
        <w:t xml:space="preserve"> муниципального</w:t>
      </w:r>
      <w:proofErr w:type="gramEnd"/>
      <w:r w:rsidR="00AA70E5" w:rsidRPr="00AA70E5">
        <w:rPr>
          <w:color w:val="000000"/>
          <w:sz w:val="28"/>
          <w:szCs w:val="28"/>
        </w:rPr>
        <w:t xml:space="preserve"> округа</w:t>
      </w:r>
      <w:r w:rsidRPr="00AA70E5">
        <w:rPr>
          <w:sz w:val="28"/>
          <w:szCs w:val="28"/>
        </w:rPr>
        <w:t>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выполняющие работы по </w:t>
      </w:r>
      <w:proofErr w:type="gramStart"/>
      <w:r>
        <w:rPr>
          <w:sz w:val="28"/>
          <w:szCs w:val="28"/>
        </w:rPr>
        <w:t>муниципальным  контрактам</w:t>
      </w:r>
      <w:proofErr w:type="gramEnd"/>
      <w:r>
        <w:rPr>
          <w:sz w:val="28"/>
          <w:szCs w:val="28"/>
        </w:rPr>
        <w:t xml:space="preserve">, привлекаются к участию в реализации Программы на конкурсной основе в соответствии с Федеральным законом от 05 апреля 2013 года № 44-ФЗ "О </w:t>
      </w:r>
      <w:r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нужд".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осуществляется в соответствии со сводной бюджетной росписью местного </w:t>
      </w:r>
      <w:proofErr w:type="gramStart"/>
      <w:r>
        <w:rPr>
          <w:sz w:val="28"/>
          <w:szCs w:val="28"/>
        </w:rPr>
        <w:t>бюджета,  и</w:t>
      </w:r>
      <w:proofErr w:type="gramEnd"/>
      <w:r>
        <w:rPr>
          <w:sz w:val="28"/>
          <w:szCs w:val="28"/>
        </w:rPr>
        <w:t xml:space="preserve"> в пределах лимитов бюджетных обязательств, выделенных соответствующему  получателю. </w:t>
      </w:r>
    </w:p>
    <w:p w:rsidR="00456CD6" w:rsidRDefault="00456CD6">
      <w:pPr>
        <w:spacing w:line="100" w:lineRule="atLeast"/>
        <w:jc w:val="center"/>
        <w:rPr>
          <w:sz w:val="28"/>
          <w:szCs w:val="28"/>
        </w:rPr>
      </w:pPr>
    </w:p>
    <w:p w:rsidR="00456CD6" w:rsidRDefault="00456CD6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РЕСУРСНОЕ ОБЕСПЕЧЕНИЕ ПРОГРАММЫ</w:t>
      </w:r>
    </w:p>
    <w:p w:rsidR="00456CD6" w:rsidRDefault="00456CD6">
      <w:pPr>
        <w:pStyle w:val="22"/>
        <w:spacing w:before="0" w:line="100" w:lineRule="atLeast"/>
        <w:ind w:firstLine="720"/>
        <w:rPr>
          <w:sz w:val="28"/>
          <w:szCs w:val="28"/>
        </w:rPr>
      </w:pPr>
    </w:p>
    <w:p w:rsidR="00456CD6" w:rsidRDefault="00456CD6">
      <w:pPr>
        <w:pStyle w:val="22"/>
        <w:spacing w:before="0" w:line="10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Финансовые показатели программы приведены в Приложении 1.</w:t>
      </w:r>
    </w:p>
    <w:p w:rsidR="00456CD6" w:rsidRPr="00CF2DCC" w:rsidRDefault="00456CD6">
      <w:pPr>
        <w:pStyle w:val="22"/>
        <w:spacing w:before="0" w:line="100" w:lineRule="atLeast"/>
        <w:ind w:firstLine="720"/>
        <w:rPr>
          <w:sz w:val="28"/>
          <w:szCs w:val="28"/>
        </w:rPr>
      </w:pPr>
      <w:r w:rsidRPr="00CF2DCC">
        <w:rPr>
          <w:sz w:val="28"/>
          <w:szCs w:val="28"/>
        </w:rPr>
        <w:t>Общий объем финансирования м</w:t>
      </w:r>
      <w:r w:rsidR="00B00FA9">
        <w:rPr>
          <w:sz w:val="28"/>
          <w:szCs w:val="28"/>
        </w:rPr>
        <w:t>ероприятий Программы на 2024</w:t>
      </w:r>
      <w:r w:rsidR="00E3197C" w:rsidRPr="00CF2DCC">
        <w:rPr>
          <w:sz w:val="28"/>
          <w:szCs w:val="28"/>
        </w:rPr>
        <w:t xml:space="preserve"> - </w:t>
      </w:r>
      <w:r w:rsidRPr="00CF2DCC">
        <w:rPr>
          <w:sz w:val="28"/>
          <w:szCs w:val="28"/>
        </w:rPr>
        <w:t>202</w:t>
      </w:r>
      <w:r w:rsidR="00B00FA9">
        <w:rPr>
          <w:sz w:val="28"/>
          <w:szCs w:val="28"/>
        </w:rPr>
        <w:t>6</w:t>
      </w:r>
      <w:r w:rsidRPr="00CF2DCC">
        <w:rPr>
          <w:sz w:val="28"/>
          <w:szCs w:val="28"/>
        </w:rPr>
        <w:t xml:space="preserve"> годы составляет</w:t>
      </w:r>
      <w:r w:rsidR="00F35A3D">
        <w:rPr>
          <w:b/>
          <w:sz w:val="28"/>
          <w:szCs w:val="28"/>
        </w:rPr>
        <w:t xml:space="preserve"> </w:t>
      </w:r>
      <w:r w:rsidR="001775C9">
        <w:rPr>
          <w:b/>
          <w:sz w:val="28"/>
          <w:szCs w:val="28"/>
        </w:rPr>
        <w:t>3479,705</w:t>
      </w:r>
      <w:r w:rsidR="00F35A3D">
        <w:rPr>
          <w:b/>
          <w:sz w:val="28"/>
          <w:szCs w:val="28"/>
        </w:rPr>
        <w:t xml:space="preserve"> </w:t>
      </w:r>
      <w:proofErr w:type="spellStart"/>
      <w:r w:rsidRPr="00CF2DCC">
        <w:rPr>
          <w:color w:val="000000"/>
          <w:sz w:val="28"/>
          <w:szCs w:val="28"/>
        </w:rPr>
        <w:t>тыс.</w:t>
      </w:r>
      <w:r w:rsidRPr="00CF2DCC">
        <w:rPr>
          <w:sz w:val="28"/>
          <w:szCs w:val="28"/>
        </w:rPr>
        <w:t>рублей</w:t>
      </w:r>
      <w:proofErr w:type="spellEnd"/>
      <w:r w:rsidRPr="00CF2DCC">
        <w:rPr>
          <w:sz w:val="28"/>
          <w:szCs w:val="28"/>
        </w:rPr>
        <w:t xml:space="preserve">, в том числе:  </w:t>
      </w:r>
    </w:p>
    <w:p w:rsidR="00BD2CD0" w:rsidRDefault="00BD2CD0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F2DCC">
        <w:rPr>
          <w:sz w:val="28"/>
          <w:szCs w:val="28"/>
        </w:rPr>
        <w:t xml:space="preserve">2024 год </w:t>
      </w:r>
      <w:r w:rsidR="00760A0B" w:rsidRPr="00CF2DCC">
        <w:rPr>
          <w:sz w:val="28"/>
          <w:szCs w:val="28"/>
        </w:rPr>
        <w:t>–</w:t>
      </w:r>
      <w:r w:rsidR="00F35A3D">
        <w:rPr>
          <w:sz w:val="28"/>
          <w:szCs w:val="28"/>
        </w:rPr>
        <w:t xml:space="preserve"> </w:t>
      </w:r>
      <w:r w:rsidR="001775C9">
        <w:rPr>
          <w:sz w:val="28"/>
          <w:szCs w:val="28"/>
        </w:rPr>
        <w:t>1230,405</w:t>
      </w:r>
      <w:r w:rsidR="007C57EC" w:rsidRPr="00CF2DCC">
        <w:rPr>
          <w:sz w:val="28"/>
          <w:szCs w:val="28"/>
        </w:rPr>
        <w:t xml:space="preserve"> </w:t>
      </w:r>
      <w:proofErr w:type="spellStart"/>
      <w:r w:rsidR="007C57EC" w:rsidRPr="00CF2DCC">
        <w:rPr>
          <w:sz w:val="28"/>
          <w:szCs w:val="28"/>
        </w:rPr>
        <w:t>тыс.рублей</w:t>
      </w:r>
      <w:proofErr w:type="spellEnd"/>
    </w:p>
    <w:p w:rsidR="00AF3C64" w:rsidRDefault="00AF3C64">
      <w:pPr>
        <w:pStyle w:val="22"/>
        <w:spacing w:before="0" w:line="1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775C9">
        <w:rPr>
          <w:sz w:val="28"/>
          <w:szCs w:val="28"/>
        </w:rPr>
        <w:t>1124,65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456CD6" w:rsidRDefault="00136BA5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2026 год –</w:t>
      </w:r>
      <w:r w:rsidR="001775C9">
        <w:rPr>
          <w:sz w:val="28"/>
          <w:szCs w:val="28"/>
        </w:rPr>
        <w:t xml:space="preserve"> 1124</w:t>
      </w:r>
      <w:r>
        <w:rPr>
          <w:sz w:val="28"/>
          <w:szCs w:val="28"/>
        </w:rPr>
        <w:t xml:space="preserve">,65 </w:t>
      </w:r>
      <w:proofErr w:type="spellStart"/>
      <w:r w:rsidR="00B00FA9">
        <w:rPr>
          <w:sz w:val="28"/>
          <w:szCs w:val="28"/>
        </w:rPr>
        <w:t>тыс.рублей</w:t>
      </w:r>
      <w:proofErr w:type="spellEnd"/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объемы ее финансирования уточняются ежегодно при формировании проекта местного бюджета на соответствующий финансовый год.</w:t>
      </w:r>
    </w:p>
    <w:p w:rsidR="00456CD6" w:rsidRDefault="00456CD6">
      <w:pPr>
        <w:spacing w:line="100" w:lineRule="atLeast"/>
        <w:ind w:firstLine="720"/>
        <w:jc w:val="center"/>
        <w:rPr>
          <w:sz w:val="28"/>
          <w:szCs w:val="28"/>
        </w:rPr>
      </w:pPr>
      <w:bookmarkStart w:id="1" w:name="__RefHeading__39_2130277177"/>
      <w:bookmarkStart w:id="2" w:name="__RefHeading__49_2130277177"/>
      <w:bookmarkStart w:id="3" w:name="__RefHeading__51_2130277177"/>
      <w:bookmarkStart w:id="4" w:name="__RefHeading__73_2130277177"/>
      <w:bookmarkEnd w:id="1"/>
      <w:bookmarkEnd w:id="2"/>
      <w:bookmarkEnd w:id="3"/>
      <w:bookmarkEnd w:id="4"/>
    </w:p>
    <w:p w:rsidR="00456CD6" w:rsidRDefault="00456CD6">
      <w:pPr>
        <w:spacing w:line="100" w:lineRule="atLeast"/>
        <w:ind w:firstLine="720"/>
        <w:jc w:val="center"/>
        <w:rPr>
          <w:sz w:val="28"/>
          <w:szCs w:val="28"/>
        </w:rPr>
      </w:pPr>
    </w:p>
    <w:p w:rsidR="00456CD6" w:rsidRDefault="00456CD6">
      <w:pPr>
        <w:spacing w:line="100" w:lineRule="atLeas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УПРАВЛЕНИЕ РЕАЛИЗАЦИЕЙ ПРОГРАММЫ </w:t>
      </w:r>
    </w:p>
    <w:p w:rsidR="00456CD6" w:rsidRDefault="00456CD6">
      <w:pPr>
        <w:spacing w:line="100" w:lineRule="atLeast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КОНТРОЛЬ ЗА ХОДОМ ЕЕ ИСПОЛНЕНИЯ</w:t>
      </w:r>
    </w:p>
    <w:p w:rsidR="00456CD6" w:rsidRDefault="00456CD6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56CD6" w:rsidRPr="00AA70E5" w:rsidRDefault="00456CD6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 xml:space="preserve">Координацию мероприятий, направленных на реализацию Программы, и контроль за ходом реализации Программы осуществляет отдел жизнеобеспечения </w:t>
      </w:r>
      <w:proofErr w:type="gramStart"/>
      <w:r w:rsidRPr="00AA70E5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00FA9" w:rsidRPr="00AA70E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B00FA9" w:rsidRPr="00AA70E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56CD6" w:rsidRPr="00AA70E5" w:rsidRDefault="00456CD6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>На основании предварительных результатов выполнения Программы отдел жизнеобеспечения администрации Черниговского</w:t>
      </w:r>
      <w:r w:rsidR="00B00FA9" w:rsidRPr="00AA70E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A70E5">
        <w:rPr>
          <w:rFonts w:ascii="Times New Roman" w:hAnsi="Times New Roman" w:cs="Times New Roman"/>
          <w:sz w:val="28"/>
          <w:szCs w:val="28"/>
        </w:rPr>
        <w:t xml:space="preserve"> уточняет промежуточные сроки реализации мероприятий Программы и объемы их финансирования.</w:t>
      </w:r>
    </w:p>
    <w:p w:rsidR="00456CD6" w:rsidRPr="00AA70E5" w:rsidRDefault="00456CD6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 xml:space="preserve">При текущем управлении Программой отдел жизнеобеспечения администрации </w:t>
      </w:r>
      <w:proofErr w:type="gramStart"/>
      <w:r w:rsidRPr="00AA70E5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00FA9" w:rsidRPr="00AA70E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B00FA9" w:rsidRPr="00AA70E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A70E5">
        <w:rPr>
          <w:rFonts w:ascii="Times New Roman" w:hAnsi="Times New Roman" w:cs="Times New Roman"/>
          <w:sz w:val="28"/>
          <w:szCs w:val="28"/>
        </w:rPr>
        <w:t xml:space="preserve">  выполняет следующие задачи:</w:t>
      </w:r>
    </w:p>
    <w:p w:rsidR="00456CD6" w:rsidRPr="00AA70E5" w:rsidRDefault="00456CD6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>осуществляет мониторинг выполнения показателей Программы;</w:t>
      </w:r>
    </w:p>
    <w:p w:rsidR="00456CD6" w:rsidRPr="00AA70E5" w:rsidRDefault="00456CD6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>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456CD6" w:rsidRPr="00AA70E5" w:rsidRDefault="00456CD6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>осуществляет взаимодействие с ответственными за выполнение мероприятий, запрашивает и получает от них информацию о ходе выполнения программных мероприятий;</w:t>
      </w:r>
    </w:p>
    <w:p w:rsidR="00456CD6" w:rsidRPr="00AA70E5" w:rsidRDefault="00456CD6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sz w:val="28"/>
          <w:szCs w:val="28"/>
        </w:rPr>
      </w:pPr>
      <w:r w:rsidRPr="00AA70E5">
        <w:rPr>
          <w:rFonts w:ascii="Times New Roman" w:hAnsi="Times New Roman" w:cs="Times New Roman"/>
          <w:sz w:val="28"/>
          <w:szCs w:val="28"/>
        </w:rPr>
        <w:t xml:space="preserve">на основании информации, полученной от ответственных </w:t>
      </w:r>
      <w:r w:rsidR="00201D42" w:rsidRPr="00AA70E5">
        <w:rPr>
          <w:rFonts w:ascii="Times New Roman" w:hAnsi="Times New Roman" w:cs="Times New Roman"/>
          <w:sz w:val="28"/>
          <w:szCs w:val="28"/>
        </w:rPr>
        <w:t xml:space="preserve">исполнителей программы </w:t>
      </w:r>
      <w:r w:rsidRPr="00AA70E5">
        <w:rPr>
          <w:rFonts w:ascii="Times New Roman" w:hAnsi="Times New Roman" w:cs="Times New Roman"/>
          <w:sz w:val="28"/>
          <w:szCs w:val="28"/>
        </w:rPr>
        <w:t>готовит отчеты о ходе реализации программных мероприятий.</w:t>
      </w:r>
    </w:p>
    <w:p w:rsidR="00456CD6" w:rsidRPr="00AA70E5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 w:rsidRPr="00AA70E5">
        <w:rPr>
          <w:sz w:val="28"/>
          <w:szCs w:val="28"/>
        </w:rPr>
        <w:t>Отдел</w:t>
      </w:r>
      <w:r w:rsidR="00B00FA9" w:rsidRPr="00AA70E5">
        <w:rPr>
          <w:sz w:val="28"/>
          <w:szCs w:val="28"/>
        </w:rPr>
        <w:t xml:space="preserve"> жизнеобеспечения администрации </w:t>
      </w:r>
      <w:r w:rsidRPr="00AA70E5">
        <w:rPr>
          <w:sz w:val="28"/>
          <w:szCs w:val="28"/>
        </w:rPr>
        <w:t xml:space="preserve">Черниговского </w:t>
      </w:r>
      <w:r w:rsidR="00B00FA9" w:rsidRPr="00AA70E5">
        <w:rPr>
          <w:sz w:val="28"/>
          <w:szCs w:val="28"/>
        </w:rPr>
        <w:t>муниципального округа</w:t>
      </w:r>
    </w:p>
    <w:p w:rsidR="00456CD6" w:rsidRDefault="00456CD6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8"/>
          <w:szCs w:val="28"/>
        </w:rPr>
      </w:pPr>
      <w:r w:rsidRPr="00AA70E5">
        <w:rPr>
          <w:sz w:val="28"/>
          <w:szCs w:val="28"/>
        </w:rPr>
        <w:t>корректировк</w:t>
      </w:r>
      <w:r w:rsidR="00CC3357" w:rsidRPr="00AA70E5">
        <w:rPr>
          <w:sz w:val="28"/>
          <w:szCs w:val="28"/>
        </w:rPr>
        <w:t>у</w:t>
      </w:r>
      <w:r w:rsidRPr="00AA70E5">
        <w:rPr>
          <w:sz w:val="28"/>
          <w:szCs w:val="28"/>
        </w:rPr>
        <w:t xml:space="preserve"> Программы на соответствующий финансовый год в части объемов финансирования и предлагаемых к реализации мероприятий</w:t>
      </w:r>
      <w:r w:rsidR="00CC3357" w:rsidRPr="00AA70E5">
        <w:rPr>
          <w:sz w:val="28"/>
          <w:szCs w:val="28"/>
        </w:rPr>
        <w:t xml:space="preserve"> на основании поданных заявок от ответственных исполнителей</w:t>
      </w:r>
      <w:r>
        <w:rPr>
          <w:sz w:val="28"/>
          <w:szCs w:val="28"/>
        </w:rPr>
        <w:t>;</w:t>
      </w:r>
    </w:p>
    <w:p w:rsidR="00456CD6" w:rsidRDefault="00456CD6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lastRenderedPageBreak/>
        <w:t>мониторинг выполнения мероприятий Программы.</w:t>
      </w:r>
    </w:p>
    <w:p w:rsidR="00456CD6" w:rsidRDefault="00456CD6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Д</w:t>
      </w:r>
      <w:r>
        <w:rPr>
          <w:sz w:val="28"/>
          <w:szCs w:val="28"/>
        </w:rPr>
        <w:t xml:space="preserve">ля обеспечения мониторинга и анализа хода реализации Программы   </w:t>
      </w:r>
    </w:p>
    <w:p w:rsidR="00456CD6" w:rsidRDefault="0045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до 1 марта года следующего за отчетным,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 в</w:t>
      </w:r>
      <w:proofErr w:type="gramEnd"/>
      <w:r w:rsidR="001775C9">
        <w:rPr>
          <w:rFonts w:ascii="Times New Roman" w:hAnsi="Times New Roman" w:cs="Times New Roman"/>
          <w:sz w:val="28"/>
          <w:szCs w:val="28"/>
        </w:rPr>
        <w:t xml:space="preserve"> </w:t>
      </w:r>
      <w:r w:rsidR="005C7D5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экономики администрации Черниговского </w:t>
      </w:r>
      <w:r w:rsidR="00B00FA9" w:rsidRPr="00AA70E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годовой отчет о ходе реализации и оценке эффективности Программ, который содержит:</w:t>
      </w:r>
    </w:p>
    <w:p w:rsidR="00456CD6" w:rsidRDefault="00456CD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конкретные результаты, достигнутые за отчетный период;</w:t>
      </w:r>
    </w:p>
    <w:p w:rsidR="00456CD6" w:rsidRDefault="00456CD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мероприятий, выполненных и не выполненных (с указанием причин) в установленные сроки;</w:t>
      </w:r>
    </w:p>
    <w:p w:rsidR="00456CD6" w:rsidRDefault="00456CD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анализ факторов, повлиявших на ход реализации Программ;</w:t>
      </w:r>
    </w:p>
    <w:p w:rsidR="00456CD6" w:rsidRDefault="00456CD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456CD6" w:rsidRDefault="00456CD6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 о внесенных ответственным исполнителем изменениях в Программы;</w:t>
      </w:r>
    </w:p>
    <w:p w:rsidR="00456CD6" w:rsidRDefault="00456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оценку целевых индикаторов и эффективности Программ, динамику фактически достигнутых значений целевых индикаторов в соответствии с разделом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5 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работы по разработке, реализации и оценке эффективности муниципальных программ Черниговского </w:t>
      </w:r>
      <w:r w:rsidR="009C666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приложения к постановлению администрации Черниговского района от 23.07.2013 года №733-па «Порядок организации работы по разработке, реализации и оценке эффективности муниципальных программ Черниговского района»;</w:t>
      </w:r>
    </w:p>
    <w:p w:rsidR="00456CD6" w:rsidRDefault="00456CD6">
      <w:pPr>
        <w:pStyle w:val="ConsPlusNormal"/>
        <w:tabs>
          <w:tab w:val="left" w:pos="1120"/>
        </w:tabs>
        <w:autoSpaceDE w:val="0"/>
        <w:spacing w:line="10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ж) отчет может содержать иную информацию, в том числе предложения о внесении изменений в Программы;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сокращени</w:t>
      </w:r>
      <w:r w:rsidR="001775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очередного финансового года бюджетных ассигнований;  досрочном прекращении  реализации Программ.</w:t>
      </w:r>
    </w:p>
    <w:p w:rsidR="00456CD6" w:rsidRDefault="00456CD6">
      <w:pPr>
        <w:autoSpaceDE w:val="0"/>
        <w:spacing w:line="100" w:lineRule="atLeast"/>
        <w:ind w:firstLine="720"/>
        <w:jc w:val="both"/>
      </w:pPr>
    </w:p>
    <w:p w:rsidR="00456CD6" w:rsidRDefault="00456CD6">
      <w:pPr>
        <w:spacing w:line="100" w:lineRule="atLeast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ОЦЕНКА ЭФФЕКТИВНОСТИ РЕАЛИЗАЦИИ ПРОГРАММЫ</w:t>
      </w:r>
    </w:p>
    <w:p w:rsidR="00456CD6" w:rsidRDefault="00456CD6">
      <w:pPr>
        <w:spacing w:line="100" w:lineRule="atLeast"/>
        <w:ind w:firstLine="720"/>
        <w:jc w:val="center"/>
        <w:rPr>
          <w:sz w:val="28"/>
          <w:szCs w:val="28"/>
        </w:rPr>
      </w:pP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позволит: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постепенный переход потребителей топливно-энергетических ресурсов на энергосберегающий путь функционирования и развития.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Оценка эффекта от внедрения каждого энергосберегающего мероприятия производится для конкретного объекта и выражается в снижении себестоимости выработки энергии, снижении общего уровня затрат на оплату потребленной энергии (электрической и тепловой), снижении потребления конкретного вида энергии, снижении потерь энергии, снижении удельной энергоемкости производимой продукции.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методикой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</w:t>
      </w:r>
      <w:proofErr w:type="gramStart"/>
      <w:r>
        <w:rPr>
          <w:color w:val="000000"/>
          <w:sz w:val="28"/>
          <w:szCs w:val="28"/>
        </w:rPr>
        <w:t xml:space="preserve">Минрегионразвития  </w:t>
      </w:r>
      <w:r>
        <w:rPr>
          <w:sz w:val="28"/>
          <w:szCs w:val="28"/>
        </w:rPr>
        <w:t>07.07.2010</w:t>
      </w:r>
      <w:proofErr w:type="gramEnd"/>
      <w:r>
        <w:rPr>
          <w:sz w:val="28"/>
          <w:szCs w:val="28"/>
        </w:rPr>
        <w:t xml:space="preserve"> года № 273</w:t>
      </w:r>
      <w:r w:rsidR="00A14D55">
        <w:rPr>
          <w:sz w:val="28"/>
          <w:szCs w:val="28"/>
        </w:rPr>
        <w:t>( в редакции от 09.03.2023 №158)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устанавливается порядок расчета целевых показателей региональных и муниципальных программ в области энергосбережения и повышения энергетической эффективности и ее структуру.</w:t>
      </w:r>
    </w:p>
    <w:p w:rsidR="00456CD6" w:rsidRDefault="00456CD6">
      <w:pPr>
        <w:spacing w:line="100" w:lineRule="atLeast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Методика разработана в соответствии с Постановлением Правительства Российской Федерации от 31 декабря 2009 г.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456CD6" w:rsidRDefault="00456CD6">
      <w:pPr>
        <w:spacing w:line="100" w:lineRule="atLeast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Целевые показатели, отражающие динамику (изменение) показателей, рассчитываются по отношению к значениям соответствующих показателей в году, предшествующем году начала реализации программ, а целевые показатели, отражающие оснащенность приборами учета энергетических ресурсов, рассчитываются в отношении объектов, подключенных к объектам энергоснабжения. </w:t>
      </w:r>
    </w:p>
    <w:p w:rsidR="00456CD6" w:rsidRDefault="00456CD6">
      <w:pPr>
        <w:spacing w:line="100" w:lineRule="atLeast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расчете значений целевых показателей в области энергосбережения и повышения энергетической эффективности в сопоставимых условиях должно учитываться, в том числе, изменение структуры и объемов потребления энергетических ресурсов, не связанных с проведением мероприятий по энергосбережению и повышению энергетической эффективности, изменением численности населения субъекта Российской Федерации (муниципальных образований).</w:t>
      </w:r>
    </w:p>
    <w:p w:rsidR="00456CD6" w:rsidRDefault="00456CD6">
      <w:pPr>
        <w:autoSpaceDE w:val="0"/>
        <w:spacing w:line="100" w:lineRule="atLeast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Целевые показатели </w:t>
      </w:r>
      <w:proofErr w:type="spellStart"/>
      <w:r>
        <w:rPr>
          <w:color w:val="000000"/>
          <w:sz w:val="28"/>
          <w:szCs w:val="28"/>
        </w:rPr>
        <w:t>энергоэффективности</w:t>
      </w:r>
      <w:proofErr w:type="spellEnd"/>
      <w:r>
        <w:rPr>
          <w:color w:val="000000"/>
          <w:sz w:val="28"/>
          <w:szCs w:val="28"/>
        </w:rPr>
        <w:t xml:space="preserve"> приведены в приложении №2 к Программе.</w:t>
      </w:r>
    </w:p>
    <w:p w:rsidR="00456CD6" w:rsidRDefault="00456CD6">
      <w:pPr>
        <w:autoSpaceDE w:val="0"/>
        <w:spacing w:line="100" w:lineRule="atLeast"/>
        <w:ind w:firstLine="720"/>
        <w:jc w:val="both"/>
        <w:rPr>
          <w:color w:val="000000"/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jc w:val="both"/>
        <w:rPr>
          <w:sz w:val="28"/>
          <w:szCs w:val="28"/>
        </w:rPr>
      </w:pPr>
    </w:p>
    <w:p w:rsidR="00456CD6" w:rsidRDefault="00456CD6">
      <w:pPr>
        <w:sectPr w:rsidR="00456CD6" w:rsidSect="004E63D9">
          <w:pgSz w:w="11906" w:h="16838"/>
          <w:pgMar w:top="1134" w:right="707" w:bottom="1134" w:left="1701" w:header="720" w:footer="720" w:gutter="0"/>
          <w:cols w:space="720"/>
          <w:docGrid w:linePitch="600" w:charSpace="32768"/>
        </w:sectPr>
      </w:pPr>
    </w:p>
    <w:p w:rsidR="00456CD6" w:rsidRDefault="00456CD6" w:rsidP="00AB3163">
      <w:pPr>
        <w:pStyle w:val="a5"/>
        <w:ind w:left="6514"/>
        <w:rPr>
          <w:rFonts w:ascii="Arial" w:hAnsi="Arial"/>
          <w:sz w:val="18"/>
        </w:rPr>
      </w:pPr>
    </w:p>
    <w:p w:rsidR="00AB3163" w:rsidRDefault="00456CD6" w:rsidP="00AB3163">
      <w:pPr>
        <w:pStyle w:val="a5"/>
        <w:spacing w:line="256" w:lineRule="auto"/>
        <w:ind w:left="651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ПРИЛОЖЕНИЕ 1</w:t>
      </w:r>
    </w:p>
    <w:p w:rsidR="00456CD6" w:rsidRDefault="00456CD6">
      <w:pPr>
        <w:pStyle w:val="a5"/>
        <w:spacing w:line="256" w:lineRule="auto"/>
        <w:ind w:left="651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                                                               к </w:t>
      </w:r>
      <w:proofErr w:type="gramStart"/>
      <w:r>
        <w:rPr>
          <w:rFonts w:ascii="Arial" w:hAnsi="Arial"/>
          <w:sz w:val="18"/>
        </w:rPr>
        <w:t>муниципальной  программе</w:t>
      </w:r>
      <w:proofErr w:type="gramEnd"/>
    </w:p>
    <w:p w:rsidR="00456CD6" w:rsidRDefault="00456CD6">
      <w:pPr>
        <w:pStyle w:val="a5"/>
        <w:spacing w:line="256" w:lineRule="auto"/>
        <w:ind w:left="6514"/>
        <w:rPr>
          <w:rFonts w:ascii="Arial" w:hAnsi="Arial"/>
          <w:sz w:val="18"/>
        </w:rPr>
      </w:pPr>
      <w:r>
        <w:rPr>
          <w:rFonts w:ascii="Arial" w:hAnsi="Arial"/>
          <w:sz w:val="18"/>
        </w:rPr>
        <w:t>«</w:t>
      </w:r>
      <w:proofErr w:type="spellStart"/>
      <w:r>
        <w:rPr>
          <w:rFonts w:ascii="Arial" w:hAnsi="Arial"/>
          <w:sz w:val="18"/>
        </w:rPr>
        <w:t>Энергоресурсосбережение</w:t>
      </w:r>
      <w:proofErr w:type="spellEnd"/>
      <w:r>
        <w:rPr>
          <w:rFonts w:ascii="Arial" w:hAnsi="Arial"/>
          <w:sz w:val="18"/>
        </w:rPr>
        <w:t xml:space="preserve"> и повышение энергетической эффективности на территории </w:t>
      </w:r>
    </w:p>
    <w:p w:rsidR="00456CD6" w:rsidRDefault="00456CD6">
      <w:pPr>
        <w:pStyle w:val="a5"/>
        <w:spacing w:line="256" w:lineRule="auto"/>
        <w:ind w:left="651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Черниговского муниципального </w:t>
      </w:r>
      <w:r w:rsidR="00B00FA9">
        <w:rPr>
          <w:rFonts w:ascii="Arial" w:hAnsi="Arial"/>
          <w:sz w:val="18"/>
        </w:rPr>
        <w:t>округа на 2024</w:t>
      </w:r>
      <w:r>
        <w:rPr>
          <w:rFonts w:ascii="Arial" w:hAnsi="Arial"/>
          <w:sz w:val="18"/>
        </w:rPr>
        <w:t>-202</w:t>
      </w:r>
      <w:r w:rsidR="00B00FA9">
        <w:rPr>
          <w:rFonts w:ascii="Arial" w:hAnsi="Arial"/>
          <w:sz w:val="18"/>
        </w:rPr>
        <w:t>6</w:t>
      </w:r>
      <w:r>
        <w:rPr>
          <w:rFonts w:ascii="Arial" w:hAnsi="Arial"/>
          <w:sz w:val="18"/>
        </w:rPr>
        <w:t xml:space="preserve"> годы», утвержденной     постановлением </w:t>
      </w:r>
    </w:p>
    <w:p w:rsidR="00456CD6" w:rsidRDefault="00456CD6" w:rsidP="0093147A">
      <w:pPr>
        <w:pStyle w:val="a5"/>
        <w:spacing w:after="634" w:line="312" w:lineRule="auto"/>
        <w:ind w:left="6460" w:right="3088"/>
        <w:jc w:val="center"/>
        <w:rPr>
          <w:rFonts w:ascii="Arial" w:hAnsi="Arial"/>
          <w:b/>
        </w:rPr>
      </w:pPr>
      <w:r>
        <w:rPr>
          <w:rFonts w:ascii="Arial" w:hAnsi="Arial"/>
          <w:sz w:val="18"/>
        </w:rPr>
        <w:t xml:space="preserve">Главы Черниговского района </w:t>
      </w:r>
      <w:proofErr w:type="gramStart"/>
      <w:r>
        <w:rPr>
          <w:rFonts w:ascii="Arial" w:hAnsi="Arial"/>
          <w:sz w:val="18"/>
        </w:rPr>
        <w:t xml:space="preserve">от </w:t>
      </w:r>
      <w:r w:rsidR="00B00FA9">
        <w:rPr>
          <w:rFonts w:ascii="Arial" w:hAnsi="Arial"/>
          <w:sz w:val="18"/>
        </w:rPr>
        <w:t xml:space="preserve"> _</w:t>
      </w:r>
      <w:proofErr w:type="gramEnd"/>
      <w:r w:rsidR="00B00FA9">
        <w:rPr>
          <w:rFonts w:ascii="Arial" w:hAnsi="Arial"/>
          <w:sz w:val="18"/>
        </w:rPr>
        <w:t>____года № _____</w:t>
      </w:r>
    </w:p>
    <w:p w:rsidR="00456CD6" w:rsidRDefault="00456CD6">
      <w:pPr>
        <w:pStyle w:val="a5"/>
        <w:spacing w:after="116" w:line="256" w:lineRule="auto"/>
        <w:ind w:left="3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ПЕРЕЧЕНЬ</w:t>
      </w:r>
    </w:p>
    <w:p w:rsidR="00456CD6" w:rsidRDefault="00456CD6" w:rsidP="006F7FDC">
      <w:pPr>
        <w:pStyle w:val="a5"/>
        <w:spacing w:after="283" w:line="256" w:lineRule="auto"/>
        <w:jc w:val="center"/>
      </w:pPr>
      <w:r>
        <w:rPr>
          <w:rFonts w:ascii="Arial" w:hAnsi="Arial"/>
          <w:b/>
        </w:rPr>
        <w:t>основных мероприятий по реализации муниципальной программы «</w:t>
      </w:r>
      <w:proofErr w:type="spellStart"/>
      <w:r>
        <w:rPr>
          <w:rFonts w:ascii="Arial" w:hAnsi="Arial"/>
          <w:b/>
        </w:rPr>
        <w:t>Энергоресурсосбережение</w:t>
      </w:r>
      <w:proofErr w:type="spellEnd"/>
      <w:r>
        <w:rPr>
          <w:rFonts w:ascii="Arial" w:hAnsi="Arial"/>
          <w:b/>
        </w:rPr>
        <w:t xml:space="preserve"> и повышение </w:t>
      </w:r>
      <w:proofErr w:type="spellStart"/>
      <w:r>
        <w:rPr>
          <w:rFonts w:ascii="Arial" w:hAnsi="Arial"/>
          <w:b/>
        </w:rPr>
        <w:t>энергетическойэффективности</w:t>
      </w:r>
      <w:proofErr w:type="spellEnd"/>
      <w:r>
        <w:rPr>
          <w:rFonts w:ascii="Arial" w:hAnsi="Arial"/>
          <w:b/>
        </w:rPr>
        <w:t xml:space="preserve"> на территории Черниговского </w:t>
      </w:r>
      <w:proofErr w:type="gramStart"/>
      <w:r>
        <w:rPr>
          <w:rFonts w:ascii="Arial" w:hAnsi="Arial"/>
          <w:b/>
        </w:rPr>
        <w:t xml:space="preserve">муниципального </w:t>
      </w:r>
      <w:r w:rsidR="00B00FA9">
        <w:rPr>
          <w:rFonts w:ascii="Arial" w:hAnsi="Arial"/>
          <w:b/>
        </w:rPr>
        <w:t xml:space="preserve"> округа</w:t>
      </w:r>
      <w:proofErr w:type="gramEnd"/>
      <w:r w:rsidR="00B00FA9">
        <w:rPr>
          <w:rFonts w:ascii="Arial" w:hAnsi="Arial"/>
          <w:b/>
        </w:rPr>
        <w:t>   на 2024</w:t>
      </w:r>
      <w:r>
        <w:rPr>
          <w:rFonts w:ascii="Arial" w:hAnsi="Arial"/>
          <w:b/>
        </w:rPr>
        <w:t>-202</w:t>
      </w:r>
      <w:r w:rsidR="00B00FA9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годы»</w:t>
      </w:r>
    </w:p>
    <w:tbl>
      <w:tblPr>
        <w:tblW w:w="16018" w:type="dxa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439"/>
        <w:gridCol w:w="1536"/>
        <w:gridCol w:w="1678"/>
        <w:gridCol w:w="1678"/>
        <w:gridCol w:w="1678"/>
        <w:gridCol w:w="1820"/>
        <w:gridCol w:w="1759"/>
        <w:gridCol w:w="1605"/>
        <w:gridCol w:w="1106"/>
      </w:tblGrid>
      <w:tr w:rsidR="00AF3C64" w:rsidRPr="00D75B79" w:rsidTr="00D12A0F">
        <w:tc>
          <w:tcPr>
            <w:tcW w:w="719" w:type="dxa"/>
            <w:vMerge w:val="restart"/>
            <w:shd w:val="clear" w:color="auto" w:fill="auto"/>
            <w:vAlign w:val="center"/>
          </w:tcPr>
          <w:p w:rsidR="00AF3C64" w:rsidRPr="00D75B79" w:rsidRDefault="00AF3C64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№</w:t>
            </w:r>
          </w:p>
          <w:p w:rsidR="00AF3C64" w:rsidRPr="00D75B79" w:rsidRDefault="00AF3C64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п/ п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AF3C64" w:rsidRPr="00D75B79" w:rsidRDefault="00AF3C64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AF3C64" w:rsidRPr="00D75B79" w:rsidRDefault="00AF3C64" w:rsidP="00807AF9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AF3C64" w:rsidRPr="00D75B79" w:rsidRDefault="00AF3C64" w:rsidP="00807AF9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6935" w:type="dxa"/>
            <w:gridSpan w:val="4"/>
            <w:shd w:val="clear" w:color="auto" w:fill="auto"/>
          </w:tcPr>
          <w:p w:rsidR="00AF3C64" w:rsidRPr="00D75B79" w:rsidRDefault="00AF3C64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D75B79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AF3C64" w:rsidRPr="00D75B79" w:rsidRDefault="00AF3C64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AF3C64" w:rsidRPr="00D75B79" w:rsidRDefault="00AF3C64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 xml:space="preserve">Ожидаемые результаты реализации мероприятия, </w:t>
            </w:r>
            <w:proofErr w:type="spellStart"/>
            <w:r w:rsidRPr="00D75B79">
              <w:rPr>
                <w:sz w:val="20"/>
                <w:szCs w:val="20"/>
              </w:rPr>
              <w:t>тыс.руб</w:t>
            </w:r>
            <w:proofErr w:type="spellEnd"/>
            <w:r w:rsidRPr="00D75B79">
              <w:rPr>
                <w:sz w:val="20"/>
                <w:szCs w:val="20"/>
              </w:rPr>
              <w:t>. (ед.)</w:t>
            </w:r>
          </w:p>
        </w:tc>
      </w:tr>
      <w:tr w:rsidR="008C21D8" w:rsidRPr="00D75B79" w:rsidTr="00D12A0F">
        <w:tc>
          <w:tcPr>
            <w:tcW w:w="719" w:type="dxa"/>
            <w:vMerge/>
            <w:shd w:val="clear" w:color="auto" w:fill="auto"/>
            <w:vAlign w:val="center"/>
          </w:tcPr>
          <w:p w:rsidR="008C21D8" w:rsidRPr="00D75B79" w:rsidRDefault="008C21D8" w:rsidP="00CB0964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8C21D8" w:rsidRPr="00D75B79" w:rsidRDefault="008C21D8" w:rsidP="00CB0964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8C21D8" w:rsidRPr="00D75B79" w:rsidRDefault="008C21D8" w:rsidP="00CB0964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8C21D8" w:rsidRPr="00D75B79" w:rsidRDefault="008C21D8" w:rsidP="00CB0964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C21D8" w:rsidRPr="00D75B79" w:rsidRDefault="008C21D8" w:rsidP="006F7FDC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Всего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C21D8" w:rsidRPr="00D75B79" w:rsidRDefault="008C21D8" w:rsidP="00B2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20" w:type="dxa"/>
            <w:vAlign w:val="center"/>
          </w:tcPr>
          <w:p w:rsidR="008C21D8" w:rsidRPr="00D75B79" w:rsidRDefault="008C21D8" w:rsidP="00B22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59" w:type="dxa"/>
          </w:tcPr>
          <w:p w:rsidR="008C21D8" w:rsidRDefault="008C21D8" w:rsidP="00CB0964">
            <w:pPr>
              <w:rPr>
                <w:sz w:val="20"/>
                <w:szCs w:val="20"/>
              </w:rPr>
            </w:pPr>
          </w:p>
          <w:p w:rsidR="00664D2C" w:rsidRDefault="00664D2C" w:rsidP="00CB0964">
            <w:pPr>
              <w:rPr>
                <w:sz w:val="20"/>
                <w:szCs w:val="20"/>
              </w:rPr>
            </w:pPr>
          </w:p>
          <w:p w:rsidR="008C21D8" w:rsidRPr="00D75B79" w:rsidRDefault="008C21D8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8C21D8" w:rsidRPr="00D75B79" w:rsidRDefault="008C21D8" w:rsidP="00CB096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C21D8" w:rsidRPr="00D75B79" w:rsidRDefault="008C21D8" w:rsidP="00CB0964">
            <w:pPr>
              <w:rPr>
                <w:sz w:val="20"/>
                <w:szCs w:val="20"/>
              </w:rPr>
            </w:pPr>
          </w:p>
        </w:tc>
      </w:tr>
      <w:tr w:rsidR="008C21D8" w:rsidRPr="00D75B79" w:rsidTr="00D12A0F">
        <w:tc>
          <w:tcPr>
            <w:tcW w:w="719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8C21D8" w:rsidRPr="00D75B79" w:rsidRDefault="006E71E1" w:rsidP="002F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0" w:type="dxa"/>
          </w:tcPr>
          <w:p w:rsidR="008C21D8" w:rsidRPr="00D75B79" w:rsidRDefault="006E71E1" w:rsidP="002F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59" w:type="dxa"/>
          </w:tcPr>
          <w:p w:rsidR="008C21D8" w:rsidRPr="00D75B79" w:rsidRDefault="006E71E1" w:rsidP="002F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5" w:type="dxa"/>
            <w:shd w:val="clear" w:color="auto" w:fill="auto"/>
          </w:tcPr>
          <w:p w:rsidR="008C21D8" w:rsidRPr="00D75B79" w:rsidRDefault="006E71E1" w:rsidP="002F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6" w:type="dxa"/>
            <w:shd w:val="clear" w:color="auto" w:fill="auto"/>
          </w:tcPr>
          <w:p w:rsidR="008C21D8" w:rsidRPr="00D75B79" w:rsidRDefault="006E71E1" w:rsidP="002F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C21D8" w:rsidRPr="00D75B79" w:rsidTr="00D12A0F">
        <w:tc>
          <w:tcPr>
            <w:tcW w:w="719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3" w:type="dxa"/>
            <w:gridSpan w:val="8"/>
          </w:tcPr>
          <w:p w:rsidR="008C21D8" w:rsidRPr="00D75B79" w:rsidRDefault="008C21D8" w:rsidP="00CC3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8C21D8" w:rsidRPr="00D75B79" w:rsidRDefault="008C21D8" w:rsidP="002F0A51">
            <w:pPr>
              <w:jc w:val="center"/>
              <w:rPr>
                <w:sz w:val="20"/>
                <w:szCs w:val="20"/>
              </w:rPr>
            </w:pPr>
          </w:p>
        </w:tc>
      </w:tr>
      <w:tr w:rsidR="00D12A0F" w:rsidRPr="00CF2DCC" w:rsidTr="00D12A0F">
        <w:tc>
          <w:tcPr>
            <w:tcW w:w="719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1.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2A0F" w:rsidRPr="00CF2DCC" w:rsidRDefault="00D12A0F" w:rsidP="00D12A0F">
            <w:pPr>
              <w:rPr>
                <w:b/>
                <w:sz w:val="20"/>
                <w:szCs w:val="20"/>
              </w:rPr>
            </w:pPr>
            <w:r w:rsidRPr="00CF2DCC">
              <w:rPr>
                <w:b/>
                <w:sz w:val="20"/>
                <w:szCs w:val="20"/>
              </w:rPr>
              <w:t xml:space="preserve">Повышение энергетической эффективности </w:t>
            </w:r>
            <w:proofErr w:type="spellStart"/>
            <w:r w:rsidRPr="00CF2DCC">
              <w:rPr>
                <w:b/>
                <w:sz w:val="20"/>
                <w:szCs w:val="20"/>
              </w:rPr>
              <w:t>ресурсопотребления</w:t>
            </w:r>
            <w:proofErr w:type="spellEnd"/>
            <w:r w:rsidRPr="00CF2DCC">
              <w:rPr>
                <w:b/>
                <w:sz w:val="20"/>
                <w:szCs w:val="20"/>
              </w:rPr>
              <w:t xml:space="preserve"> объектами</w:t>
            </w:r>
          </w:p>
        </w:tc>
        <w:tc>
          <w:tcPr>
            <w:tcW w:w="1536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бюджет</w:t>
            </w:r>
          </w:p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Администрации</w:t>
            </w:r>
          </w:p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Черниговского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3479,30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1230,405</w:t>
            </w:r>
          </w:p>
        </w:tc>
        <w:tc>
          <w:tcPr>
            <w:tcW w:w="1820" w:type="dxa"/>
          </w:tcPr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1124,65</w:t>
            </w:r>
          </w:p>
        </w:tc>
        <w:tc>
          <w:tcPr>
            <w:tcW w:w="1759" w:type="dxa"/>
          </w:tcPr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1124,65</w:t>
            </w:r>
          </w:p>
        </w:tc>
        <w:tc>
          <w:tcPr>
            <w:tcW w:w="1605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D12A0F" w:rsidRPr="00CF2DCC" w:rsidTr="00D12A0F"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43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Промывка системы </w:t>
            </w:r>
            <w:proofErr w:type="gramStart"/>
            <w:r w:rsidRPr="00CF2DCC">
              <w:rPr>
                <w:sz w:val="20"/>
                <w:szCs w:val="20"/>
              </w:rPr>
              <w:t>отопления  административного</w:t>
            </w:r>
            <w:proofErr w:type="gramEnd"/>
            <w:r w:rsidRPr="00CF2DCC">
              <w:rPr>
                <w:sz w:val="20"/>
                <w:szCs w:val="20"/>
              </w:rPr>
              <w:t xml:space="preserve"> здания (ХОЗУ)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75,0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75,0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75,0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D12A0F" w:rsidRPr="00CF2DCC" w:rsidRDefault="00D12A0F" w:rsidP="00D12A0F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ХОЗУ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D12A0F" w:rsidRPr="00CF2DCC" w:rsidTr="00D12A0F"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обслуживание, диагностика УУТЭ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D12A0F" w:rsidRPr="00CF2DCC" w:rsidRDefault="00D12A0F" w:rsidP="00D12A0F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ХОЗУ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</w:tr>
      <w:tr w:rsidR="00D12A0F" w:rsidRPr="00CF2DCC" w:rsidTr="00D12A0F"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43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Промывка системы </w:t>
            </w:r>
            <w:proofErr w:type="gramStart"/>
            <w:r w:rsidRPr="00CF2DCC">
              <w:rPr>
                <w:sz w:val="20"/>
                <w:szCs w:val="20"/>
              </w:rPr>
              <w:t>отопления  административного</w:t>
            </w:r>
            <w:proofErr w:type="gramEnd"/>
            <w:r w:rsidRPr="00CF2DCC">
              <w:rPr>
                <w:sz w:val="20"/>
                <w:szCs w:val="20"/>
              </w:rPr>
              <w:t xml:space="preserve"> здания (МБУК"ЧРЦКД")</w:t>
            </w:r>
          </w:p>
        </w:tc>
        <w:tc>
          <w:tcPr>
            <w:tcW w:w="1536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90,0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CF2DCC">
              <w:rPr>
                <w:sz w:val="20"/>
                <w:szCs w:val="20"/>
              </w:rPr>
              <w:t>,00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CF2DCC">
              <w:rPr>
                <w:sz w:val="20"/>
                <w:szCs w:val="20"/>
              </w:rPr>
              <w:t>,00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CF2DCC">
              <w:rPr>
                <w:sz w:val="20"/>
                <w:szCs w:val="20"/>
              </w:rPr>
              <w:t>,00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D12A0F" w:rsidRPr="00CF2DCC" w:rsidRDefault="00D12A0F" w:rsidP="00D12A0F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МБУК "ЧРЦКД"</w:t>
            </w: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D12A0F" w:rsidRPr="00CF2DCC" w:rsidTr="00D12A0F">
        <w:trPr>
          <w:trHeight w:val="999"/>
        </w:trPr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Поверка приборов учета тепловой </w:t>
            </w:r>
            <w:proofErr w:type="gramStart"/>
            <w:r w:rsidRPr="00CF2DCC">
              <w:rPr>
                <w:sz w:val="20"/>
                <w:szCs w:val="20"/>
              </w:rPr>
              <w:t>энергии  (</w:t>
            </w:r>
            <w:proofErr w:type="gramEnd"/>
            <w:r w:rsidRPr="00CF2DCC">
              <w:rPr>
                <w:sz w:val="20"/>
                <w:szCs w:val="20"/>
              </w:rPr>
              <w:t>МБУК «ЧРЦКД</w:t>
            </w:r>
            <w:r>
              <w:rPr>
                <w:sz w:val="20"/>
                <w:szCs w:val="20"/>
              </w:rPr>
              <w:t>»</w:t>
            </w:r>
            <w:r w:rsidRPr="00CF2DCC">
              <w:rPr>
                <w:sz w:val="20"/>
                <w:szCs w:val="20"/>
              </w:rPr>
              <w:t>)</w:t>
            </w:r>
          </w:p>
          <w:p w:rsidR="00D12A0F" w:rsidRDefault="00D12A0F" w:rsidP="00D12A0F">
            <w:pPr>
              <w:rPr>
                <w:sz w:val="20"/>
                <w:szCs w:val="20"/>
              </w:rPr>
            </w:pPr>
          </w:p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D5057C" w:rsidRDefault="00D12A0F" w:rsidP="00D12A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D12A0F" w:rsidRPr="00CF2DCC" w:rsidRDefault="00D12A0F" w:rsidP="00D12A0F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МБУК "ЧРЦКД"</w:t>
            </w: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</w:tr>
      <w:tr w:rsidR="00D12A0F" w:rsidRPr="00CF2DCC" w:rsidTr="00D12A0F"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43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Промывка системы </w:t>
            </w:r>
            <w:proofErr w:type="gramStart"/>
            <w:r w:rsidRPr="00CF2DCC">
              <w:rPr>
                <w:sz w:val="20"/>
                <w:szCs w:val="20"/>
              </w:rPr>
              <w:t>отопления  административного</w:t>
            </w:r>
            <w:proofErr w:type="gramEnd"/>
            <w:r w:rsidRPr="00CF2DCC">
              <w:rPr>
                <w:sz w:val="20"/>
                <w:szCs w:val="20"/>
              </w:rPr>
              <w:t xml:space="preserve"> здания </w:t>
            </w:r>
          </w:p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(</w:t>
            </w:r>
            <w:proofErr w:type="spellStart"/>
            <w:r w:rsidRPr="00CF2DCC">
              <w:rPr>
                <w:sz w:val="20"/>
                <w:szCs w:val="20"/>
              </w:rPr>
              <w:t>МБУК"Библиотечная</w:t>
            </w:r>
            <w:proofErr w:type="spellEnd"/>
            <w:r w:rsidRPr="00CF2DCC">
              <w:rPr>
                <w:sz w:val="20"/>
                <w:szCs w:val="20"/>
              </w:rPr>
              <w:t xml:space="preserve"> </w:t>
            </w:r>
            <w:r w:rsidRPr="00CF2DCC">
              <w:rPr>
                <w:sz w:val="20"/>
                <w:szCs w:val="20"/>
              </w:rPr>
              <w:lastRenderedPageBreak/>
              <w:t xml:space="preserve">система и </w:t>
            </w:r>
          </w:p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Историко-краеведческий музей Черниговского района ")</w:t>
            </w:r>
          </w:p>
        </w:tc>
        <w:tc>
          <w:tcPr>
            <w:tcW w:w="1536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132,00 </w:t>
            </w:r>
          </w:p>
        </w:tc>
        <w:tc>
          <w:tcPr>
            <w:tcW w:w="1678" w:type="dxa"/>
            <w:shd w:val="clear" w:color="auto" w:fill="auto"/>
          </w:tcPr>
          <w:p w:rsidR="00D12A0F" w:rsidRDefault="00D12A0F" w:rsidP="00D12A0F">
            <w:pPr>
              <w:jc w:val="center"/>
              <w:rPr>
                <w:sz w:val="20"/>
                <w:szCs w:val="20"/>
              </w:rPr>
            </w:pPr>
          </w:p>
          <w:p w:rsidR="00D12A0F" w:rsidRDefault="00D12A0F" w:rsidP="00D12A0F">
            <w:pPr>
              <w:jc w:val="center"/>
              <w:rPr>
                <w:sz w:val="20"/>
                <w:szCs w:val="20"/>
              </w:rPr>
            </w:pPr>
          </w:p>
          <w:p w:rsidR="00D12A0F" w:rsidRPr="00A56ADD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CF2DCC">
              <w:rPr>
                <w:sz w:val="20"/>
                <w:szCs w:val="20"/>
              </w:rPr>
              <w:t>,00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CF2DCC">
              <w:rPr>
                <w:sz w:val="20"/>
                <w:szCs w:val="20"/>
              </w:rPr>
              <w:t>,00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МБУК "БС и ИКМ ЧР"</w:t>
            </w: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D12A0F" w:rsidRPr="00CF2DCC" w:rsidTr="00D12A0F">
        <w:trPr>
          <w:trHeight w:val="960"/>
        </w:trPr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Поверка приборов учета тепловой </w:t>
            </w:r>
            <w:proofErr w:type="gramStart"/>
            <w:r w:rsidRPr="00CF2DCC">
              <w:rPr>
                <w:sz w:val="20"/>
                <w:szCs w:val="20"/>
              </w:rPr>
              <w:t>энергии  (</w:t>
            </w:r>
            <w:proofErr w:type="gramEnd"/>
            <w:r w:rsidRPr="00CF2DCC">
              <w:rPr>
                <w:sz w:val="20"/>
                <w:szCs w:val="20"/>
              </w:rPr>
              <w:t>МБУК «ЧРЦКД</w:t>
            </w:r>
            <w:r>
              <w:rPr>
                <w:sz w:val="20"/>
                <w:szCs w:val="20"/>
              </w:rPr>
              <w:t>»</w:t>
            </w:r>
            <w:r w:rsidRPr="00CF2DCC">
              <w:rPr>
                <w:sz w:val="20"/>
                <w:szCs w:val="20"/>
              </w:rPr>
              <w:t>)</w:t>
            </w:r>
          </w:p>
          <w:p w:rsidR="00D12A0F" w:rsidRDefault="00D12A0F" w:rsidP="00D12A0F">
            <w:pPr>
              <w:rPr>
                <w:sz w:val="20"/>
                <w:szCs w:val="20"/>
              </w:rPr>
            </w:pPr>
          </w:p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8" w:type="dxa"/>
            <w:shd w:val="clear" w:color="auto" w:fill="auto"/>
          </w:tcPr>
          <w:p w:rsidR="00D12A0F" w:rsidRDefault="00D12A0F" w:rsidP="00D12A0F">
            <w:pPr>
              <w:jc w:val="center"/>
              <w:rPr>
                <w:sz w:val="20"/>
                <w:szCs w:val="20"/>
              </w:rPr>
            </w:pPr>
          </w:p>
          <w:p w:rsidR="00D12A0F" w:rsidRDefault="00D12A0F" w:rsidP="00D12A0F">
            <w:pPr>
              <w:jc w:val="center"/>
              <w:rPr>
                <w:sz w:val="20"/>
                <w:szCs w:val="20"/>
              </w:rPr>
            </w:pPr>
          </w:p>
          <w:p w:rsidR="00D12A0F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vAlign w:val="center"/>
          </w:tcPr>
          <w:p w:rsidR="00D12A0F" w:rsidRPr="00D5057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9" w:type="dxa"/>
            <w:vAlign w:val="center"/>
          </w:tcPr>
          <w:p w:rsidR="00D12A0F" w:rsidRPr="00D5057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МБУК "БС и ИКМ ЧР"</w:t>
            </w: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D12A0F" w:rsidRPr="00CF2DCC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439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 xml:space="preserve">Промывка системы отопления образовательных учреждений, в </w:t>
            </w:r>
            <w:proofErr w:type="spellStart"/>
            <w:r w:rsidRPr="00CF2DCC">
              <w:rPr>
                <w:sz w:val="20"/>
                <w:szCs w:val="20"/>
              </w:rPr>
              <w:t>т.ч</w:t>
            </w:r>
            <w:proofErr w:type="spellEnd"/>
            <w:r w:rsidRPr="00CF2DCC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2926,95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975,65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975,65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975,65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Управление образования</w:t>
            </w:r>
          </w:p>
          <w:p w:rsidR="00D12A0F" w:rsidRPr="00CF2DCC" w:rsidRDefault="00D12A0F" w:rsidP="00D12A0F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>администрации</w:t>
            </w:r>
          </w:p>
          <w:p w:rsidR="00D12A0F" w:rsidRPr="00CF2DCC" w:rsidRDefault="00D12A0F" w:rsidP="00D12A0F">
            <w:pPr>
              <w:jc w:val="center"/>
              <w:rPr>
                <w:sz w:val="18"/>
                <w:szCs w:val="18"/>
              </w:rPr>
            </w:pPr>
            <w:r w:rsidRPr="00CF2DCC">
              <w:rPr>
                <w:sz w:val="18"/>
                <w:szCs w:val="18"/>
              </w:rPr>
              <w:t xml:space="preserve">Черниговского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D12A0F" w:rsidRPr="00CF2DCC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3"/>
        </w:trPr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дошкольные учреждения</w:t>
            </w:r>
          </w:p>
        </w:tc>
        <w:tc>
          <w:tcPr>
            <w:tcW w:w="1536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 xml:space="preserve"> 1302,75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434,25</w:t>
            </w:r>
          </w:p>
        </w:tc>
        <w:tc>
          <w:tcPr>
            <w:tcW w:w="1820" w:type="dxa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434,25</w:t>
            </w:r>
          </w:p>
        </w:tc>
        <w:tc>
          <w:tcPr>
            <w:tcW w:w="1759" w:type="dxa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434,25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D12A0F" w:rsidRPr="00CF2DCC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536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 xml:space="preserve"> 1384,2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461,4</w:t>
            </w:r>
          </w:p>
        </w:tc>
        <w:tc>
          <w:tcPr>
            <w:tcW w:w="1820" w:type="dxa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461,4</w:t>
            </w:r>
          </w:p>
        </w:tc>
        <w:tc>
          <w:tcPr>
            <w:tcW w:w="1759" w:type="dxa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461,4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D12A0F" w:rsidRPr="00CF2DCC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439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1536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 xml:space="preserve"> 240,0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80,0</w:t>
            </w:r>
          </w:p>
        </w:tc>
        <w:tc>
          <w:tcPr>
            <w:tcW w:w="1820" w:type="dxa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80,0</w:t>
            </w:r>
          </w:p>
        </w:tc>
        <w:tc>
          <w:tcPr>
            <w:tcW w:w="1759" w:type="dxa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80,0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</w:tr>
      <w:tr w:rsidR="00D12A0F" w:rsidRPr="00CF2DCC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обслуживание, диагностика УУТЭ</w:t>
            </w:r>
            <w:r w:rsidRPr="00CF2DCC">
              <w:rPr>
                <w:sz w:val="20"/>
                <w:szCs w:val="20"/>
              </w:rPr>
              <w:t xml:space="preserve"> образовательных учреждений, в </w:t>
            </w:r>
            <w:proofErr w:type="spellStart"/>
            <w:r w:rsidRPr="00CF2DCC">
              <w:rPr>
                <w:sz w:val="20"/>
                <w:szCs w:val="20"/>
              </w:rPr>
              <w:t>т.ч</w:t>
            </w:r>
            <w:proofErr w:type="spellEnd"/>
            <w:r w:rsidRPr="00CF2DCC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</w:tr>
      <w:tr w:rsidR="00D12A0F" w:rsidRPr="00CF2DCC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7"/>
        </w:trPr>
        <w:tc>
          <w:tcPr>
            <w:tcW w:w="719" w:type="dxa"/>
            <w:shd w:val="clear" w:color="auto" w:fill="auto"/>
            <w:vAlign w:val="center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дошкольные учреждения</w:t>
            </w:r>
          </w:p>
        </w:tc>
        <w:tc>
          <w:tcPr>
            <w:tcW w:w="1536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</w:tr>
      <w:tr w:rsidR="00D12A0F" w:rsidRPr="00CF2DCC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536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</w:tr>
      <w:tr w:rsidR="00D12A0F" w:rsidRPr="00CF2DCC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1536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</w:tr>
      <w:tr w:rsidR="00D12A0F" w:rsidRPr="00D75B79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УУТЭ</w:t>
            </w:r>
            <w:r w:rsidRPr="00CF2DCC">
              <w:rPr>
                <w:sz w:val="20"/>
                <w:szCs w:val="20"/>
              </w:rPr>
              <w:t xml:space="preserve"> образовательных учреждений, в </w:t>
            </w:r>
            <w:proofErr w:type="spellStart"/>
            <w:r w:rsidRPr="00CF2DCC">
              <w:rPr>
                <w:sz w:val="20"/>
                <w:szCs w:val="20"/>
              </w:rPr>
              <w:t>т.ч</w:t>
            </w:r>
            <w:proofErr w:type="spellEnd"/>
            <w:r w:rsidRPr="00CF2DCC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5" w:type="dxa"/>
            <w:vMerge/>
            <w:shd w:val="clear" w:color="auto" w:fill="auto"/>
          </w:tcPr>
          <w:p w:rsidR="00D12A0F" w:rsidRPr="00D75B79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D75B79" w:rsidRDefault="00D12A0F" w:rsidP="00D12A0F">
            <w:pPr>
              <w:rPr>
                <w:sz w:val="20"/>
                <w:szCs w:val="20"/>
              </w:rPr>
            </w:pPr>
          </w:p>
        </w:tc>
      </w:tr>
      <w:tr w:rsidR="00D12A0F" w:rsidRPr="00D75B79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/>
        </w:trPr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дошкольные учреждения</w:t>
            </w:r>
          </w:p>
        </w:tc>
        <w:tc>
          <w:tcPr>
            <w:tcW w:w="1536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5" w:type="dxa"/>
            <w:vMerge/>
            <w:shd w:val="clear" w:color="auto" w:fill="auto"/>
          </w:tcPr>
          <w:p w:rsidR="00D12A0F" w:rsidRPr="00D75B79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D75B79" w:rsidRDefault="00D12A0F" w:rsidP="00D12A0F">
            <w:pPr>
              <w:rPr>
                <w:sz w:val="20"/>
                <w:szCs w:val="20"/>
              </w:rPr>
            </w:pPr>
          </w:p>
        </w:tc>
      </w:tr>
      <w:tr w:rsidR="00D12A0F" w:rsidRPr="00D75B79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536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5" w:type="dxa"/>
            <w:vMerge/>
            <w:shd w:val="clear" w:color="auto" w:fill="auto"/>
          </w:tcPr>
          <w:p w:rsidR="00D12A0F" w:rsidRPr="00D75B79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D75B79" w:rsidRDefault="00D12A0F" w:rsidP="00D12A0F">
            <w:pPr>
              <w:rPr>
                <w:sz w:val="20"/>
                <w:szCs w:val="20"/>
              </w:rPr>
            </w:pPr>
          </w:p>
        </w:tc>
      </w:tr>
      <w:tr w:rsidR="00D12A0F" w:rsidRPr="00D75B79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i/>
                <w:sz w:val="20"/>
                <w:szCs w:val="20"/>
              </w:rPr>
            </w:pPr>
            <w:r w:rsidRPr="00D71403">
              <w:rPr>
                <w:i/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1536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D71403" w:rsidRDefault="00D12A0F" w:rsidP="00D12A0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20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9" w:type="dxa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5" w:type="dxa"/>
            <w:vMerge/>
            <w:shd w:val="clear" w:color="auto" w:fill="auto"/>
          </w:tcPr>
          <w:p w:rsidR="00D12A0F" w:rsidRPr="00D75B79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D75B79" w:rsidRDefault="00D12A0F" w:rsidP="00D12A0F">
            <w:pPr>
              <w:rPr>
                <w:sz w:val="20"/>
                <w:szCs w:val="20"/>
              </w:rPr>
            </w:pPr>
          </w:p>
        </w:tc>
      </w:tr>
      <w:tr w:rsidR="00D12A0F" w:rsidRPr="00D75B79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39" w:type="dxa"/>
            <w:shd w:val="clear" w:color="auto" w:fill="auto"/>
          </w:tcPr>
          <w:p w:rsidR="00D12A0F" w:rsidRPr="00BD2FA9" w:rsidRDefault="00D12A0F" w:rsidP="00D12A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Мероприятия по выявлению бесхозяйных </w:t>
            </w:r>
            <w:r>
              <w:rPr>
                <w:b/>
                <w:sz w:val="20"/>
                <w:szCs w:val="20"/>
              </w:rPr>
              <w:lastRenderedPageBreak/>
              <w:t>объектов и постановке их на кадастровый учет</w:t>
            </w:r>
          </w:p>
        </w:tc>
        <w:tc>
          <w:tcPr>
            <w:tcW w:w="1536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lastRenderedPageBreak/>
              <w:t>бюджет</w:t>
            </w:r>
          </w:p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Администрации</w:t>
            </w:r>
          </w:p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lastRenderedPageBreak/>
              <w:t xml:space="preserve">Черниговского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BD2FA9" w:rsidRDefault="00D12A0F" w:rsidP="00D12A0F">
            <w:pPr>
              <w:jc w:val="center"/>
              <w:rPr>
                <w:b/>
                <w:sz w:val="20"/>
                <w:szCs w:val="20"/>
              </w:rPr>
            </w:pPr>
            <w:r w:rsidRPr="00BD2FA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BD2FA9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 w:rsidRPr="00BD2FA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20" w:type="dxa"/>
          </w:tcPr>
          <w:p w:rsidR="00D12A0F" w:rsidRPr="00BD2FA9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Pr="00BD2FA9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Pr="00BD2FA9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 w:rsidRPr="00BD2FA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59" w:type="dxa"/>
          </w:tcPr>
          <w:p w:rsidR="00D12A0F" w:rsidRPr="00BD2FA9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Pr="00BD2FA9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Pr="00BD2FA9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 w:rsidRPr="00BD2FA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605" w:type="dxa"/>
            <w:shd w:val="clear" w:color="auto" w:fill="auto"/>
          </w:tcPr>
          <w:p w:rsidR="00D12A0F" w:rsidRPr="00D75B79" w:rsidRDefault="00D12A0F" w:rsidP="00D12A0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Отдел  имущественных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lastRenderedPageBreak/>
              <w:t xml:space="preserve">земельных отношений администрации Черниговского муниципального округа </w:t>
            </w:r>
          </w:p>
        </w:tc>
        <w:tc>
          <w:tcPr>
            <w:tcW w:w="1106" w:type="dxa"/>
            <w:shd w:val="clear" w:color="auto" w:fill="auto"/>
          </w:tcPr>
          <w:p w:rsidR="00D12A0F" w:rsidRPr="00D75B79" w:rsidRDefault="00D12A0F" w:rsidP="00D12A0F">
            <w:pPr>
              <w:rPr>
                <w:sz w:val="20"/>
                <w:szCs w:val="20"/>
              </w:rPr>
            </w:pPr>
          </w:p>
        </w:tc>
      </w:tr>
      <w:tr w:rsidR="00D12A0F" w:rsidRPr="00D75B79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39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 по модернизации систем коммунальной инфраструктуры</w:t>
            </w:r>
          </w:p>
        </w:tc>
        <w:tc>
          <w:tcPr>
            <w:tcW w:w="1536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Default="00D12A0F" w:rsidP="00D12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105,755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105,755</w:t>
            </w:r>
          </w:p>
        </w:tc>
        <w:tc>
          <w:tcPr>
            <w:tcW w:w="1820" w:type="dxa"/>
          </w:tcPr>
          <w:p w:rsidR="00D12A0F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59" w:type="dxa"/>
          </w:tcPr>
          <w:p w:rsidR="00D12A0F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05" w:type="dxa"/>
            <w:shd w:val="clear" w:color="auto" w:fill="auto"/>
          </w:tcPr>
          <w:p w:rsidR="00D12A0F" w:rsidRPr="00D75B79" w:rsidRDefault="00D12A0F" w:rsidP="00D1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администрации Черниговского муниципального округа</w:t>
            </w:r>
          </w:p>
        </w:tc>
        <w:tc>
          <w:tcPr>
            <w:tcW w:w="1106" w:type="dxa"/>
            <w:shd w:val="clear" w:color="auto" w:fill="auto"/>
          </w:tcPr>
          <w:p w:rsidR="00D12A0F" w:rsidRPr="00D75B79" w:rsidRDefault="00D12A0F" w:rsidP="00D12A0F">
            <w:pPr>
              <w:rPr>
                <w:sz w:val="20"/>
                <w:szCs w:val="20"/>
              </w:rPr>
            </w:pPr>
          </w:p>
        </w:tc>
      </w:tr>
      <w:tr w:rsidR="00D12A0F" w:rsidRPr="00D75B79" w:rsidTr="00D12A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19" w:type="dxa"/>
            <w:shd w:val="clear" w:color="auto" w:fill="auto"/>
          </w:tcPr>
          <w:p w:rsidR="00D12A0F" w:rsidRPr="00CF2DCC" w:rsidRDefault="00D12A0F" w:rsidP="00D12A0F">
            <w:pPr>
              <w:rPr>
                <w:sz w:val="20"/>
                <w:szCs w:val="20"/>
              </w:rPr>
            </w:pPr>
            <w:r w:rsidRPr="00CF2DCC">
              <w:rPr>
                <w:sz w:val="20"/>
                <w:szCs w:val="20"/>
              </w:rPr>
              <w:t> </w:t>
            </w:r>
          </w:p>
        </w:tc>
        <w:tc>
          <w:tcPr>
            <w:tcW w:w="2439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b/>
                <w:sz w:val="20"/>
                <w:szCs w:val="20"/>
              </w:rPr>
            </w:pPr>
            <w:r w:rsidRPr="00CF2DCC">
              <w:rPr>
                <w:b/>
                <w:sz w:val="20"/>
                <w:szCs w:val="20"/>
              </w:rPr>
              <w:t xml:space="preserve">ИТОГО по </w:t>
            </w:r>
            <w:proofErr w:type="gramStart"/>
            <w:r w:rsidRPr="00CF2DCC">
              <w:rPr>
                <w:b/>
                <w:sz w:val="20"/>
                <w:szCs w:val="20"/>
              </w:rPr>
              <w:t>программным  мероприятиям</w:t>
            </w:r>
            <w:proofErr w:type="gramEnd"/>
          </w:p>
        </w:tc>
        <w:tc>
          <w:tcPr>
            <w:tcW w:w="1536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D12A0F" w:rsidRPr="00CF2DCC" w:rsidRDefault="00D12A0F" w:rsidP="00D12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3479,30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1230,405</w:t>
            </w:r>
          </w:p>
        </w:tc>
        <w:tc>
          <w:tcPr>
            <w:tcW w:w="1820" w:type="dxa"/>
          </w:tcPr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5F3B09" w:rsidRDefault="005F3B09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1124,65</w:t>
            </w:r>
          </w:p>
        </w:tc>
        <w:tc>
          <w:tcPr>
            <w:tcW w:w="1759" w:type="dxa"/>
          </w:tcPr>
          <w:p w:rsidR="00D12A0F" w:rsidRDefault="00D12A0F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5F3B09" w:rsidRPr="00CF2DCC" w:rsidRDefault="005F3B09" w:rsidP="00D12A0F">
            <w:pPr>
              <w:jc w:val="center"/>
              <w:rPr>
                <w:b/>
                <w:sz w:val="18"/>
                <w:szCs w:val="18"/>
              </w:rPr>
            </w:pPr>
          </w:p>
          <w:p w:rsidR="00D12A0F" w:rsidRPr="00CF2DCC" w:rsidRDefault="00D12A0F" w:rsidP="00D12A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1124,65</w:t>
            </w:r>
          </w:p>
        </w:tc>
        <w:tc>
          <w:tcPr>
            <w:tcW w:w="1605" w:type="dxa"/>
            <w:shd w:val="clear" w:color="auto" w:fill="auto"/>
          </w:tcPr>
          <w:p w:rsidR="00D12A0F" w:rsidRPr="00D75B79" w:rsidRDefault="00D12A0F" w:rsidP="00D1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12A0F" w:rsidRPr="00D75B79" w:rsidRDefault="00D12A0F" w:rsidP="00D12A0F">
            <w:pPr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 </w:t>
            </w:r>
          </w:p>
        </w:tc>
      </w:tr>
    </w:tbl>
    <w:p w:rsidR="00456CD6" w:rsidRPr="00D75B79" w:rsidRDefault="00456CD6">
      <w:pPr>
        <w:pStyle w:val="a5"/>
        <w:spacing w:after="283"/>
        <w:rPr>
          <w:sz w:val="20"/>
          <w:szCs w:val="20"/>
        </w:rPr>
      </w:pPr>
      <w:r w:rsidRPr="00D75B79">
        <w:rPr>
          <w:sz w:val="20"/>
          <w:szCs w:val="20"/>
        </w:rPr>
        <w:t> </w:t>
      </w:r>
    </w:p>
    <w:p w:rsidR="00456CD6" w:rsidRDefault="00456CD6">
      <w:pPr>
        <w:jc w:val="both"/>
      </w:pPr>
    </w:p>
    <w:p w:rsidR="00456CD6" w:rsidRDefault="00456CD6">
      <w:pPr>
        <w:sectPr w:rsidR="00456CD6" w:rsidSect="004D101A">
          <w:pgSz w:w="16838" w:h="11906" w:orient="landscape"/>
          <w:pgMar w:top="567" w:right="1134" w:bottom="567" w:left="1134" w:header="720" w:footer="720" w:gutter="0"/>
          <w:cols w:space="720"/>
        </w:sectPr>
      </w:pPr>
    </w:p>
    <w:p w:rsidR="00456CD6" w:rsidRDefault="00456CD6">
      <w:pPr>
        <w:widowControl w:val="0"/>
        <w:jc w:val="right"/>
        <w:rPr>
          <w:kern w:val="1"/>
          <w:sz w:val="20"/>
          <w:szCs w:val="20"/>
          <w:lang w:eastAsia="hi-IN" w:bidi="hi-IN"/>
        </w:rPr>
      </w:pPr>
      <w:r>
        <w:rPr>
          <w:rFonts w:eastAsia="WenQuanYi Micro Hei"/>
          <w:kern w:val="1"/>
          <w:sz w:val="20"/>
          <w:szCs w:val="20"/>
          <w:lang w:eastAsia="hi-IN" w:bidi="hi-IN"/>
        </w:rPr>
        <w:lastRenderedPageBreak/>
        <w:t>Приложение 2</w:t>
      </w:r>
    </w:p>
    <w:p w:rsidR="00456CD6" w:rsidRDefault="00456CD6">
      <w:pPr>
        <w:widowControl w:val="0"/>
        <w:jc w:val="right"/>
        <w:rPr>
          <w:rFonts w:ascii="Liberation Serif" w:eastAsia="Liberation Serif" w:hAnsi="Liberation Serif" w:cs="Liberation Serif"/>
          <w:kern w:val="1"/>
          <w:lang w:eastAsia="hi-IN" w:bidi="hi-IN"/>
        </w:rPr>
      </w:pPr>
      <w:r>
        <w:rPr>
          <w:rFonts w:eastAsia="WenQuanYi Micro Hei"/>
          <w:kern w:val="1"/>
          <w:sz w:val="20"/>
          <w:szCs w:val="20"/>
          <w:lang w:eastAsia="hi-IN" w:bidi="hi-IN"/>
        </w:rPr>
        <w:t>к муниципальной программе «</w:t>
      </w:r>
      <w:proofErr w:type="spellStart"/>
      <w:r>
        <w:rPr>
          <w:rFonts w:eastAsia="WenQuanYi Micro Hei"/>
          <w:kern w:val="1"/>
          <w:sz w:val="20"/>
          <w:szCs w:val="20"/>
          <w:lang w:eastAsia="hi-IN" w:bidi="hi-IN"/>
        </w:rPr>
        <w:t>Энергоресурсосбережение</w:t>
      </w:r>
      <w:proofErr w:type="spellEnd"/>
    </w:p>
    <w:p w:rsidR="00456CD6" w:rsidRDefault="00456CD6">
      <w:pPr>
        <w:widowControl w:val="0"/>
        <w:jc w:val="right"/>
        <w:rPr>
          <w:kern w:val="1"/>
          <w:sz w:val="20"/>
          <w:szCs w:val="20"/>
          <w:lang w:eastAsia="hi-IN" w:bidi="hi-IN"/>
        </w:rPr>
      </w:pPr>
      <w:r>
        <w:rPr>
          <w:rFonts w:eastAsia="WenQuanYi Micro Hei"/>
          <w:kern w:val="1"/>
          <w:sz w:val="20"/>
          <w:szCs w:val="20"/>
          <w:lang w:eastAsia="hi-IN" w:bidi="hi-IN"/>
        </w:rPr>
        <w:t>и повышение энергетической эффективности</w:t>
      </w:r>
    </w:p>
    <w:p w:rsidR="00456CD6" w:rsidRDefault="00456CD6">
      <w:pPr>
        <w:widowControl w:val="0"/>
        <w:jc w:val="right"/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</w:pPr>
      <w:r>
        <w:rPr>
          <w:rFonts w:eastAsia="WenQuanYi Micro Hei"/>
          <w:kern w:val="1"/>
          <w:sz w:val="20"/>
          <w:szCs w:val="20"/>
          <w:lang w:eastAsia="hi-IN" w:bidi="hi-IN"/>
        </w:rPr>
        <w:t xml:space="preserve">на территории Черниговского </w:t>
      </w:r>
      <w:proofErr w:type="gramStart"/>
      <w:r>
        <w:rPr>
          <w:rFonts w:eastAsia="WenQuanYi Micro Hei"/>
          <w:kern w:val="1"/>
          <w:sz w:val="20"/>
          <w:szCs w:val="20"/>
          <w:lang w:eastAsia="hi-IN" w:bidi="hi-IN"/>
        </w:rPr>
        <w:t xml:space="preserve">муниципального </w:t>
      </w:r>
      <w:r w:rsidR="00AA70E5">
        <w:rPr>
          <w:rFonts w:eastAsia="WenQuanYi Micro Hei"/>
          <w:kern w:val="1"/>
          <w:sz w:val="20"/>
          <w:szCs w:val="20"/>
          <w:lang w:eastAsia="hi-IN" w:bidi="hi-IN"/>
        </w:rPr>
        <w:t xml:space="preserve"> округа</w:t>
      </w:r>
      <w:proofErr w:type="gramEnd"/>
      <w:r w:rsidR="00AA70E5">
        <w:rPr>
          <w:rFonts w:eastAsia="WenQuanYi Micro Hei"/>
          <w:kern w:val="1"/>
          <w:sz w:val="20"/>
          <w:szCs w:val="20"/>
          <w:lang w:eastAsia="hi-IN" w:bidi="hi-IN"/>
        </w:rPr>
        <w:t xml:space="preserve">  на 2024</w:t>
      </w:r>
      <w:r>
        <w:rPr>
          <w:rFonts w:eastAsia="WenQuanYi Micro Hei"/>
          <w:kern w:val="1"/>
          <w:sz w:val="20"/>
          <w:szCs w:val="20"/>
          <w:lang w:eastAsia="hi-IN" w:bidi="hi-IN"/>
        </w:rPr>
        <w:t>-202</w:t>
      </w:r>
      <w:r w:rsidR="00AA70E5">
        <w:rPr>
          <w:rFonts w:eastAsia="WenQuanYi Micro Hei"/>
          <w:kern w:val="1"/>
          <w:sz w:val="20"/>
          <w:szCs w:val="20"/>
          <w:lang w:eastAsia="hi-IN" w:bidi="hi-IN"/>
        </w:rPr>
        <w:t>6</w:t>
      </w:r>
      <w:r>
        <w:rPr>
          <w:rFonts w:eastAsia="WenQuanYi Micro Hei"/>
          <w:kern w:val="1"/>
          <w:sz w:val="20"/>
          <w:szCs w:val="20"/>
          <w:lang w:eastAsia="hi-IN" w:bidi="hi-IN"/>
        </w:rPr>
        <w:t xml:space="preserve"> годы»</w:t>
      </w:r>
    </w:p>
    <w:p w:rsidR="00456CD6" w:rsidRDefault="00456CD6">
      <w:pPr>
        <w:widowControl w:val="0"/>
        <w:jc w:val="center"/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</w:pPr>
    </w:p>
    <w:p w:rsidR="00456CD6" w:rsidRDefault="00456CD6">
      <w:pPr>
        <w:widowControl w:val="0"/>
        <w:jc w:val="center"/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</w:pPr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 xml:space="preserve">Значения целевых индикаторов </w:t>
      </w:r>
      <w:proofErr w:type="gramStart"/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>муниципальной  программы</w:t>
      </w:r>
      <w:proofErr w:type="gramEnd"/>
    </w:p>
    <w:p w:rsidR="0001043B" w:rsidRDefault="00456CD6">
      <w:pPr>
        <w:widowControl w:val="0"/>
        <w:jc w:val="center"/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</w:pPr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>«</w:t>
      </w:r>
      <w:proofErr w:type="spellStart"/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>Энергоресурсосбережение</w:t>
      </w:r>
      <w:proofErr w:type="spellEnd"/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 xml:space="preserve"> и повышение энергетической эффективности на территории </w:t>
      </w:r>
    </w:p>
    <w:p w:rsidR="00456CD6" w:rsidRDefault="00456CD6">
      <w:pPr>
        <w:widowControl w:val="0"/>
        <w:jc w:val="center"/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</w:pPr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 xml:space="preserve">Черниговского муниципального </w:t>
      </w:r>
      <w:r w:rsidR="00AA70E5"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>округа на 2024</w:t>
      </w:r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>-202</w:t>
      </w:r>
      <w:r w:rsidR="00AA70E5"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>6</w:t>
      </w:r>
      <w:r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  <w:t xml:space="preserve"> годы»</w:t>
      </w:r>
    </w:p>
    <w:p w:rsidR="00456CD6" w:rsidRDefault="00456CD6">
      <w:pPr>
        <w:widowControl w:val="0"/>
        <w:jc w:val="center"/>
        <w:rPr>
          <w:rFonts w:ascii="Liberation Serif" w:eastAsia="WenQuanYi Micro Hei" w:hAnsi="Liberation Serif" w:cs="Liberation Serif"/>
          <w:kern w:val="1"/>
          <w:sz w:val="28"/>
          <w:szCs w:val="28"/>
          <w:lang w:eastAsia="hi-IN" w:bidi="hi-IN"/>
        </w:rPr>
      </w:pPr>
    </w:p>
    <w:tbl>
      <w:tblPr>
        <w:tblW w:w="14116" w:type="dxa"/>
        <w:tblInd w:w="5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8"/>
        <w:gridCol w:w="1243"/>
        <w:gridCol w:w="2551"/>
        <w:gridCol w:w="2552"/>
        <w:gridCol w:w="4536"/>
        <w:gridCol w:w="1276"/>
      </w:tblGrid>
      <w:tr w:rsidR="003C10DB" w:rsidTr="00AA70E5">
        <w:tc>
          <w:tcPr>
            <w:tcW w:w="19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0DB" w:rsidRDefault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Наименование целевого индикатора</w:t>
            </w:r>
          </w:p>
        </w:tc>
        <w:tc>
          <w:tcPr>
            <w:tcW w:w="12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0DB" w:rsidRDefault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Единица измерения</w:t>
            </w:r>
          </w:p>
        </w:tc>
        <w:tc>
          <w:tcPr>
            <w:tcW w:w="963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10DB" w:rsidRDefault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Год реализации долгосрочной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10DB" w:rsidRDefault="003C10DB">
            <w:pPr>
              <w:widowControl w:val="0"/>
              <w:suppressLineNumbers/>
              <w:snapToGrid w:val="0"/>
              <w:jc w:val="center"/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Последний год (плановое значение индикатора)</w:t>
            </w:r>
          </w:p>
        </w:tc>
      </w:tr>
      <w:tr w:rsidR="00AA70E5" w:rsidTr="00AA70E5">
        <w:trPr>
          <w:trHeight w:val="880"/>
        </w:trPr>
        <w:tc>
          <w:tcPr>
            <w:tcW w:w="19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9A785F" w:rsidRDefault="00AA70E5" w:rsidP="009A785F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2024 год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70E5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</w:p>
          <w:p w:rsidR="00AA70E5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</w:p>
          <w:p w:rsidR="00AA70E5" w:rsidRPr="003C10DB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3C10DB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2025 год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70E5" w:rsidRDefault="00AA70E5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</w:p>
          <w:p w:rsidR="00AA70E5" w:rsidRDefault="00AA70E5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</w:p>
          <w:p w:rsidR="00AA70E5" w:rsidRPr="003C10DB" w:rsidRDefault="00AA70E5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2026 год</w:t>
            </w: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70E5" w:rsidRDefault="00AA70E5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A70E5" w:rsidTr="00AA70E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Экономия ТЭ в натуральном выражении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Pr="009A785F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proofErr w:type="spellStart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тыс.Гкал</w:t>
            </w:r>
            <w:proofErr w:type="spellEnd"/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3,71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3,71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3,71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3C10DB">
            <w:pPr>
              <w:widowControl w:val="0"/>
              <w:suppressLineNumbers/>
              <w:snapToGrid w:val="0"/>
              <w:jc w:val="center"/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3,71</w:t>
            </w:r>
          </w:p>
        </w:tc>
      </w:tr>
      <w:tr w:rsidR="00AA70E5" w:rsidTr="00AA70E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 xml:space="preserve">Экономия </w:t>
            </w:r>
            <w:proofErr w:type="gramStart"/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ТЭ  в</w:t>
            </w:r>
            <w:proofErr w:type="gramEnd"/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 xml:space="preserve"> стоимостном выражении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Pr="009A785F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proofErr w:type="spellStart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тыс.руб</w:t>
            </w:r>
            <w:proofErr w:type="spellEnd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13,00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13,00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13,00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3C10DB">
            <w:pPr>
              <w:widowControl w:val="0"/>
              <w:suppressLineNumbers/>
              <w:snapToGrid w:val="0"/>
              <w:jc w:val="center"/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13,00</w:t>
            </w:r>
          </w:p>
        </w:tc>
      </w:tr>
      <w:tr w:rsidR="00AA70E5" w:rsidTr="00AA70E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Удельный расход ТЭ БУ на 1 м2 общей площади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Pr="009A785F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Гкал/</w:t>
            </w:r>
            <w:proofErr w:type="spellStart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кв.м</w:t>
            </w:r>
            <w:proofErr w:type="spellEnd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0,167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0,167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0,167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3C10DB">
            <w:pPr>
              <w:widowControl w:val="0"/>
              <w:suppressLineNumbers/>
              <w:snapToGrid w:val="0"/>
              <w:jc w:val="center"/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0,167</w:t>
            </w:r>
          </w:p>
        </w:tc>
      </w:tr>
      <w:tr w:rsidR="00AA70E5" w:rsidTr="00AA70E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Экономия воды в натуральном выражении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Pr="009A785F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proofErr w:type="spellStart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тыс.куб.м</w:t>
            </w:r>
            <w:proofErr w:type="spellEnd"/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17,1</w:t>
            </w: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17,1</w:t>
            </w: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8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17,1</w:t>
            </w: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3C10DB">
            <w:pPr>
              <w:widowControl w:val="0"/>
              <w:suppressLineNumbers/>
              <w:snapToGrid w:val="0"/>
              <w:jc w:val="center"/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17,1</w:t>
            </w: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8</w:t>
            </w:r>
          </w:p>
        </w:tc>
      </w:tr>
      <w:tr w:rsidR="00AA70E5" w:rsidTr="00AA70E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 xml:space="preserve">Экономия </w:t>
            </w:r>
            <w:proofErr w:type="gramStart"/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воды  в</w:t>
            </w:r>
            <w:proofErr w:type="gramEnd"/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 xml:space="preserve"> стоимостном выражении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Pr="009A785F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proofErr w:type="spellStart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тыс.руб</w:t>
            </w:r>
            <w:proofErr w:type="spellEnd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606,79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606,79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606,79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3C10DB">
            <w:pPr>
              <w:widowControl w:val="0"/>
              <w:suppressLineNumbers/>
              <w:snapToGrid w:val="0"/>
              <w:jc w:val="center"/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606,79</w:t>
            </w:r>
          </w:p>
        </w:tc>
      </w:tr>
      <w:tr w:rsidR="00AA70E5" w:rsidTr="00AA70E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Удельный расход воды БУ на 1 м2 общей площади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70E5" w:rsidRPr="009A785F" w:rsidRDefault="00AA70E5" w:rsidP="003C10DB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proofErr w:type="spellStart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куб.м</w:t>
            </w:r>
            <w:proofErr w:type="spellEnd"/>
            <w:r w:rsidRPr="009A785F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./чел.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3,4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A70E5" w:rsidRPr="004E50C4" w:rsidRDefault="00AA70E5" w:rsidP="00664D2C">
            <w:pPr>
              <w:widowControl w:val="0"/>
              <w:suppressLineNumbers/>
              <w:snapToGrid w:val="0"/>
              <w:jc w:val="center"/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0E5" w:rsidRPr="004E50C4" w:rsidRDefault="00AA70E5" w:rsidP="003C10DB">
            <w:pPr>
              <w:widowControl w:val="0"/>
              <w:suppressLineNumbers/>
              <w:snapToGrid w:val="0"/>
              <w:jc w:val="center"/>
            </w:pPr>
            <w:r w:rsidRPr="004E50C4">
              <w:rPr>
                <w:rFonts w:ascii="Liberation Serif" w:eastAsia="WenQuanYi Micro Hei" w:hAnsi="Liberation Serif" w:cs="Liberation Serif"/>
                <w:kern w:val="1"/>
                <w:lang w:eastAsia="hi-IN" w:bidi="hi-IN"/>
              </w:rPr>
              <w:t>3,4</w:t>
            </w:r>
          </w:p>
        </w:tc>
      </w:tr>
    </w:tbl>
    <w:p w:rsidR="00456CD6" w:rsidRDefault="00456CD6" w:rsidP="00741C71">
      <w:pPr>
        <w:widowControl w:val="0"/>
        <w:rPr>
          <w:sz w:val="28"/>
          <w:szCs w:val="28"/>
        </w:rPr>
      </w:pPr>
    </w:p>
    <w:sectPr w:rsidR="00456CD6" w:rsidSect="003C10DB">
      <w:pgSz w:w="16838" w:h="11906" w:orient="landscape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WenQuanYi Micro Hei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3812C3D"/>
    <w:multiLevelType w:val="multilevel"/>
    <w:tmpl w:val="669E3F50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0" w:hanging="2160"/>
      </w:pPr>
      <w:rPr>
        <w:rFonts w:hint="default"/>
      </w:rPr>
    </w:lvl>
  </w:abstractNum>
  <w:abstractNum w:abstractNumId="5">
    <w:nsid w:val="13945194"/>
    <w:multiLevelType w:val="hybridMultilevel"/>
    <w:tmpl w:val="1D7431FA"/>
    <w:lvl w:ilvl="0" w:tplc="80EA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D4A84"/>
    <w:multiLevelType w:val="hybridMultilevel"/>
    <w:tmpl w:val="648CEE00"/>
    <w:lvl w:ilvl="0" w:tplc="BE96201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746736"/>
    <w:multiLevelType w:val="hybridMultilevel"/>
    <w:tmpl w:val="4AB2F582"/>
    <w:lvl w:ilvl="0" w:tplc="2802491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C3D70E1"/>
    <w:multiLevelType w:val="hybridMultilevel"/>
    <w:tmpl w:val="036EDB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B0964"/>
    <w:rsid w:val="0000093C"/>
    <w:rsid w:val="0001043B"/>
    <w:rsid w:val="000109E5"/>
    <w:rsid w:val="0002192B"/>
    <w:rsid w:val="0002776C"/>
    <w:rsid w:val="00030015"/>
    <w:rsid w:val="00036E52"/>
    <w:rsid w:val="000405A6"/>
    <w:rsid w:val="000430D4"/>
    <w:rsid w:val="00070EC0"/>
    <w:rsid w:val="00071021"/>
    <w:rsid w:val="00075576"/>
    <w:rsid w:val="000A06AF"/>
    <w:rsid w:val="000A22A7"/>
    <w:rsid w:val="000A778E"/>
    <w:rsid w:val="000B294B"/>
    <w:rsid w:val="000B55C3"/>
    <w:rsid w:val="000C4C7D"/>
    <w:rsid w:val="000C4F8E"/>
    <w:rsid w:val="000D6733"/>
    <w:rsid w:val="00103E2A"/>
    <w:rsid w:val="00110301"/>
    <w:rsid w:val="0013219C"/>
    <w:rsid w:val="00133859"/>
    <w:rsid w:val="00136BA5"/>
    <w:rsid w:val="00137A01"/>
    <w:rsid w:val="00145957"/>
    <w:rsid w:val="001464AD"/>
    <w:rsid w:val="001509A9"/>
    <w:rsid w:val="00172292"/>
    <w:rsid w:val="00176E21"/>
    <w:rsid w:val="001775C9"/>
    <w:rsid w:val="00197C20"/>
    <w:rsid w:val="001A1771"/>
    <w:rsid w:val="001A26FB"/>
    <w:rsid w:val="001B1EE6"/>
    <w:rsid w:val="001C0981"/>
    <w:rsid w:val="001C1C40"/>
    <w:rsid w:val="001C1E03"/>
    <w:rsid w:val="00201D42"/>
    <w:rsid w:val="00205CFE"/>
    <w:rsid w:val="002562B9"/>
    <w:rsid w:val="00260F94"/>
    <w:rsid w:val="00287B18"/>
    <w:rsid w:val="002A51AD"/>
    <w:rsid w:val="002C2CA6"/>
    <w:rsid w:val="002D6436"/>
    <w:rsid w:val="002E0A0F"/>
    <w:rsid w:val="002E307C"/>
    <w:rsid w:val="002E4D51"/>
    <w:rsid w:val="002E5E57"/>
    <w:rsid w:val="002F0A51"/>
    <w:rsid w:val="00306B58"/>
    <w:rsid w:val="0032445B"/>
    <w:rsid w:val="003444AE"/>
    <w:rsid w:val="00350348"/>
    <w:rsid w:val="00350381"/>
    <w:rsid w:val="00394F85"/>
    <w:rsid w:val="003A54F8"/>
    <w:rsid w:val="003B4EF6"/>
    <w:rsid w:val="003B6E44"/>
    <w:rsid w:val="003B6EED"/>
    <w:rsid w:val="003C10DB"/>
    <w:rsid w:val="003C263D"/>
    <w:rsid w:val="003D4541"/>
    <w:rsid w:val="003E4022"/>
    <w:rsid w:val="00402706"/>
    <w:rsid w:val="004140D9"/>
    <w:rsid w:val="004364FD"/>
    <w:rsid w:val="00444119"/>
    <w:rsid w:val="00455434"/>
    <w:rsid w:val="00455BAA"/>
    <w:rsid w:val="00456CD6"/>
    <w:rsid w:val="00463F1F"/>
    <w:rsid w:val="004672FA"/>
    <w:rsid w:val="0047309C"/>
    <w:rsid w:val="00480E61"/>
    <w:rsid w:val="004B098C"/>
    <w:rsid w:val="004B76C6"/>
    <w:rsid w:val="004C13BE"/>
    <w:rsid w:val="004C753B"/>
    <w:rsid w:val="004D101A"/>
    <w:rsid w:val="004D30FF"/>
    <w:rsid w:val="004E1B03"/>
    <w:rsid w:val="004E50C4"/>
    <w:rsid w:val="004E63D9"/>
    <w:rsid w:val="004E6778"/>
    <w:rsid w:val="004E6B1D"/>
    <w:rsid w:val="004F0B85"/>
    <w:rsid w:val="005150CC"/>
    <w:rsid w:val="00517413"/>
    <w:rsid w:val="00520473"/>
    <w:rsid w:val="00527915"/>
    <w:rsid w:val="00585D26"/>
    <w:rsid w:val="00587F0B"/>
    <w:rsid w:val="0059149D"/>
    <w:rsid w:val="00594BB8"/>
    <w:rsid w:val="005B0493"/>
    <w:rsid w:val="005B30DF"/>
    <w:rsid w:val="005C08CA"/>
    <w:rsid w:val="005C1966"/>
    <w:rsid w:val="005C7D57"/>
    <w:rsid w:val="005F3B09"/>
    <w:rsid w:val="005F462F"/>
    <w:rsid w:val="00601D49"/>
    <w:rsid w:val="00606DF2"/>
    <w:rsid w:val="006142E8"/>
    <w:rsid w:val="00620B74"/>
    <w:rsid w:val="0062150B"/>
    <w:rsid w:val="006321B7"/>
    <w:rsid w:val="00637633"/>
    <w:rsid w:val="00644FC3"/>
    <w:rsid w:val="006514B0"/>
    <w:rsid w:val="0065635E"/>
    <w:rsid w:val="00664D2C"/>
    <w:rsid w:val="006760CF"/>
    <w:rsid w:val="006817B3"/>
    <w:rsid w:val="00691F60"/>
    <w:rsid w:val="00696385"/>
    <w:rsid w:val="006A0022"/>
    <w:rsid w:val="006A3585"/>
    <w:rsid w:val="006A46C9"/>
    <w:rsid w:val="006A4F11"/>
    <w:rsid w:val="006A78FA"/>
    <w:rsid w:val="006B65BC"/>
    <w:rsid w:val="006C235D"/>
    <w:rsid w:val="006D4854"/>
    <w:rsid w:val="006E5F80"/>
    <w:rsid w:val="006E71E1"/>
    <w:rsid w:val="006F4DE9"/>
    <w:rsid w:val="006F7FDC"/>
    <w:rsid w:val="00704707"/>
    <w:rsid w:val="00707FB4"/>
    <w:rsid w:val="00724B28"/>
    <w:rsid w:val="00731A98"/>
    <w:rsid w:val="00741C71"/>
    <w:rsid w:val="00746E37"/>
    <w:rsid w:val="0075009A"/>
    <w:rsid w:val="00760A0B"/>
    <w:rsid w:val="00763A2A"/>
    <w:rsid w:val="00764A0B"/>
    <w:rsid w:val="00766196"/>
    <w:rsid w:val="007764A1"/>
    <w:rsid w:val="007776C5"/>
    <w:rsid w:val="007A0CF9"/>
    <w:rsid w:val="007A4596"/>
    <w:rsid w:val="007B151A"/>
    <w:rsid w:val="007C40B5"/>
    <w:rsid w:val="007C57EC"/>
    <w:rsid w:val="007C7C6D"/>
    <w:rsid w:val="007D53A8"/>
    <w:rsid w:val="007E2491"/>
    <w:rsid w:val="007E61DE"/>
    <w:rsid w:val="007F3E86"/>
    <w:rsid w:val="008037B3"/>
    <w:rsid w:val="00807AF9"/>
    <w:rsid w:val="00812519"/>
    <w:rsid w:val="00816669"/>
    <w:rsid w:val="008355DA"/>
    <w:rsid w:val="00845B8A"/>
    <w:rsid w:val="0085265B"/>
    <w:rsid w:val="008578A0"/>
    <w:rsid w:val="00862524"/>
    <w:rsid w:val="008759A1"/>
    <w:rsid w:val="008B3F5C"/>
    <w:rsid w:val="008B4DAC"/>
    <w:rsid w:val="008C21D8"/>
    <w:rsid w:val="008D2BD4"/>
    <w:rsid w:val="008E0585"/>
    <w:rsid w:val="008E68BD"/>
    <w:rsid w:val="008F3BB9"/>
    <w:rsid w:val="008F7917"/>
    <w:rsid w:val="0090056C"/>
    <w:rsid w:val="009058B1"/>
    <w:rsid w:val="00911EB4"/>
    <w:rsid w:val="009246AF"/>
    <w:rsid w:val="0093140D"/>
    <w:rsid w:val="0093147A"/>
    <w:rsid w:val="009672E7"/>
    <w:rsid w:val="00975D17"/>
    <w:rsid w:val="0098302E"/>
    <w:rsid w:val="009969C8"/>
    <w:rsid w:val="009A785F"/>
    <w:rsid w:val="009C45A8"/>
    <w:rsid w:val="009C6665"/>
    <w:rsid w:val="009D33D0"/>
    <w:rsid w:val="009E3E34"/>
    <w:rsid w:val="009F3250"/>
    <w:rsid w:val="00A14D55"/>
    <w:rsid w:val="00A56ADD"/>
    <w:rsid w:val="00A56F1B"/>
    <w:rsid w:val="00A75121"/>
    <w:rsid w:val="00A77AC7"/>
    <w:rsid w:val="00A80E1B"/>
    <w:rsid w:val="00A91A3C"/>
    <w:rsid w:val="00A9603F"/>
    <w:rsid w:val="00AA70E5"/>
    <w:rsid w:val="00AB232F"/>
    <w:rsid w:val="00AB3163"/>
    <w:rsid w:val="00AB6741"/>
    <w:rsid w:val="00AC3D51"/>
    <w:rsid w:val="00AE784D"/>
    <w:rsid w:val="00AF3C64"/>
    <w:rsid w:val="00AF49D4"/>
    <w:rsid w:val="00B00FA9"/>
    <w:rsid w:val="00B13C29"/>
    <w:rsid w:val="00B204FE"/>
    <w:rsid w:val="00B221C1"/>
    <w:rsid w:val="00B3267A"/>
    <w:rsid w:val="00B344BE"/>
    <w:rsid w:val="00B36116"/>
    <w:rsid w:val="00B362AD"/>
    <w:rsid w:val="00B451BF"/>
    <w:rsid w:val="00B5398F"/>
    <w:rsid w:val="00B81891"/>
    <w:rsid w:val="00B84394"/>
    <w:rsid w:val="00B9414D"/>
    <w:rsid w:val="00BA1807"/>
    <w:rsid w:val="00BB053F"/>
    <w:rsid w:val="00BB4D3E"/>
    <w:rsid w:val="00BC533A"/>
    <w:rsid w:val="00BC6B60"/>
    <w:rsid w:val="00BD2CD0"/>
    <w:rsid w:val="00BD2FA9"/>
    <w:rsid w:val="00BD5EAE"/>
    <w:rsid w:val="00BF04F1"/>
    <w:rsid w:val="00C04682"/>
    <w:rsid w:val="00C12B68"/>
    <w:rsid w:val="00C2360B"/>
    <w:rsid w:val="00C24002"/>
    <w:rsid w:val="00C458D4"/>
    <w:rsid w:val="00C5092B"/>
    <w:rsid w:val="00C576E2"/>
    <w:rsid w:val="00C7331E"/>
    <w:rsid w:val="00C928B0"/>
    <w:rsid w:val="00CA3022"/>
    <w:rsid w:val="00CA3C73"/>
    <w:rsid w:val="00CB0964"/>
    <w:rsid w:val="00CB548D"/>
    <w:rsid w:val="00CC3357"/>
    <w:rsid w:val="00CD48B2"/>
    <w:rsid w:val="00CF2DCC"/>
    <w:rsid w:val="00D12A0F"/>
    <w:rsid w:val="00D40A93"/>
    <w:rsid w:val="00D5057C"/>
    <w:rsid w:val="00D546E2"/>
    <w:rsid w:val="00D563CD"/>
    <w:rsid w:val="00D56A9C"/>
    <w:rsid w:val="00D71403"/>
    <w:rsid w:val="00D75B79"/>
    <w:rsid w:val="00D76296"/>
    <w:rsid w:val="00D81102"/>
    <w:rsid w:val="00D836FC"/>
    <w:rsid w:val="00DB0438"/>
    <w:rsid w:val="00DB0C98"/>
    <w:rsid w:val="00DB2AC2"/>
    <w:rsid w:val="00DE4BD6"/>
    <w:rsid w:val="00E001C5"/>
    <w:rsid w:val="00E11415"/>
    <w:rsid w:val="00E130F5"/>
    <w:rsid w:val="00E143E6"/>
    <w:rsid w:val="00E3127C"/>
    <w:rsid w:val="00E3197C"/>
    <w:rsid w:val="00E40FE1"/>
    <w:rsid w:val="00E54992"/>
    <w:rsid w:val="00E81140"/>
    <w:rsid w:val="00E814DF"/>
    <w:rsid w:val="00E84D14"/>
    <w:rsid w:val="00E96593"/>
    <w:rsid w:val="00E97A7A"/>
    <w:rsid w:val="00EA41E6"/>
    <w:rsid w:val="00EB60D8"/>
    <w:rsid w:val="00EC5010"/>
    <w:rsid w:val="00EC7647"/>
    <w:rsid w:val="00ED557B"/>
    <w:rsid w:val="00EE66B9"/>
    <w:rsid w:val="00EF0BA9"/>
    <w:rsid w:val="00F01C12"/>
    <w:rsid w:val="00F030D3"/>
    <w:rsid w:val="00F03D12"/>
    <w:rsid w:val="00F35A3D"/>
    <w:rsid w:val="00F520EE"/>
    <w:rsid w:val="00F718FD"/>
    <w:rsid w:val="00F7631D"/>
    <w:rsid w:val="00FB2B0E"/>
    <w:rsid w:val="00FE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3EDC41-BA8D-416A-9826-9511B08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7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D5EAE"/>
    <w:pPr>
      <w:keepNext/>
      <w:numPr>
        <w:numId w:val="1"/>
      </w:numPr>
      <w:jc w:val="center"/>
      <w:outlineLvl w:val="0"/>
    </w:pPr>
    <w:rPr>
      <w:rFonts w:ascii="a_Timer" w:hAnsi="a_Timer" w:cs="a_Timer"/>
      <w:b/>
      <w:bCs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F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5EAE"/>
  </w:style>
  <w:style w:type="character" w:customStyle="1" w:styleId="WW8Num1z1">
    <w:name w:val="WW8Num1z1"/>
    <w:rsid w:val="00BD5EAE"/>
  </w:style>
  <w:style w:type="character" w:customStyle="1" w:styleId="WW8Num1z2">
    <w:name w:val="WW8Num1z2"/>
    <w:rsid w:val="00BD5EAE"/>
  </w:style>
  <w:style w:type="character" w:customStyle="1" w:styleId="WW8Num1z3">
    <w:name w:val="WW8Num1z3"/>
    <w:rsid w:val="00BD5EAE"/>
  </w:style>
  <w:style w:type="character" w:customStyle="1" w:styleId="WW8Num1z4">
    <w:name w:val="WW8Num1z4"/>
    <w:rsid w:val="00BD5EAE"/>
  </w:style>
  <w:style w:type="character" w:customStyle="1" w:styleId="WW8Num1z5">
    <w:name w:val="WW8Num1z5"/>
    <w:rsid w:val="00BD5EAE"/>
  </w:style>
  <w:style w:type="character" w:customStyle="1" w:styleId="WW8Num1z6">
    <w:name w:val="WW8Num1z6"/>
    <w:rsid w:val="00BD5EAE"/>
  </w:style>
  <w:style w:type="character" w:customStyle="1" w:styleId="WW8Num1z7">
    <w:name w:val="WW8Num1z7"/>
    <w:rsid w:val="00BD5EAE"/>
  </w:style>
  <w:style w:type="character" w:customStyle="1" w:styleId="WW8Num1z8">
    <w:name w:val="WW8Num1z8"/>
    <w:rsid w:val="00BD5EAE"/>
  </w:style>
  <w:style w:type="character" w:customStyle="1" w:styleId="WW8Num2z0">
    <w:name w:val="WW8Num2z0"/>
    <w:rsid w:val="00BD5EAE"/>
    <w:rPr>
      <w:rFonts w:ascii="Symbol" w:hAnsi="Symbol" w:cs="Symbol"/>
      <w:color w:val="auto"/>
      <w:sz w:val="28"/>
      <w:szCs w:val="28"/>
    </w:rPr>
  </w:style>
  <w:style w:type="character" w:customStyle="1" w:styleId="WW8Num3z0">
    <w:name w:val="WW8Num3z0"/>
    <w:rsid w:val="00BD5EAE"/>
  </w:style>
  <w:style w:type="character" w:customStyle="1" w:styleId="Absatz-Standardschriftart">
    <w:name w:val="Absatz-Standardschriftart"/>
    <w:rsid w:val="00BD5EAE"/>
  </w:style>
  <w:style w:type="character" w:customStyle="1" w:styleId="2">
    <w:name w:val="Основной шрифт абзаца2"/>
    <w:rsid w:val="00BD5EAE"/>
  </w:style>
  <w:style w:type="character" w:customStyle="1" w:styleId="WW-Absatz-Standardschriftart">
    <w:name w:val="WW-Absatz-Standardschriftart"/>
    <w:rsid w:val="00BD5EAE"/>
  </w:style>
  <w:style w:type="character" w:customStyle="1" w:styleId="WW-Absatz-Standardschriftart1">
    <w:name w:val="WW-Absatz-Standardschriftart1"/>
    <w:rsid w:val="00BD5EAE"/>
  </w:style>
  <w:style w:type="character" w:customStyle="1" w:styleId="WW-Absatz-Standardschriftart11">
    <w:name w:val="WW-Absatz-Standardschriftart11"/>
    <w:rsid w:val="00BD5EAE"/>
  </w:style>
  <w:style w:type="character" w:customStyle="1" w:styleId="WW-Absatz-Standardschriftart111">
    <w:name w:val="WW-Absatz-Standardschriftart111"/>
    <w:rsid w:val="00BD5EAE"/>
  </w:style>
  <w:style w:type="character" w:customStyle="1" w:styleId="WW-Absatz-Standardschriftart1111">
    <w:name w:val="WW-Absatz-Standardschriftart1111"/>
    <w:rsid w:val="00BD5EAE"/>
  </w:style>
  <w:style w:type="character" w:customStyle="1" w:styleId="WW-Absatz-Standardschriftart11111">
    <w:name w:val="WW-Absatz-Standardschriftart11111"/>
    <w:rsid w:val="00BD5EAE"/>
  </w:style>
  <w:style w:type="character" w:customStyle="1" w:styleId="WW-Absatz-Standardschriftart111111">
    <w:name w:val="WW-Absatz-Standardschriftart111111"/>
    <w:rsid w:val="00BD5EAE"/>
  </w:style>
  <w:style w:type="character" w:customStyle="1" w:styleId="WW-Absatz-Standardschriftart1111111">
    <w:name w:val="WW-Absatz-Standardschriftart1111111"/>
    <w:rsid w:val="00BD5EAE"/>
  </w:style>
  <w:style w:type="character" w:customStyle="1" w:styleId="WW-Absatz-Standardschriftart11111111">
    <w:name w:val="WW-Absatz-Standardschriftart11111111"/>
    <w:rsid w:val="00BD5EAE"/>
  </w:style>
  <w:style w:type="character" w:customStyle="1" w:styleId="WW-Absatz-Standardschriftart111111111">
    <w:name w:val="WW-Absatz-Standardschriftart111111111"/>
    <w:rsid w:val="00BD5EAE"/>
  </w:style>
  <w:style w:type="character" w:customStyle="1" w:styleId="WW-Absatz-Standardschriftart1111111111">
    <w:name w:val="WW-Absatz-Standardschriftart1111111111"/>
    <w:rsid w:val="00BD5EAE"/>
  </w:style>
  <w:style w:type="character" w:customStyle="1" w:styleId="WW-Absatz-Standardschriftart11111111111">
    <w:name w:val="WW-Absatz-Standardschriftart11111111111"/>
    <w:rsid w:val="00BD5EAE"/>
  </w:style>
  <w:style w:type="character" w:customStyle="1" w:styleId="WW-Absatz-Standardschriftart111111111111">
    <w:name w:val="WW-Absatz-Standardschriftart111111111111"/>
    <w:rsid w:val="00BD5EAE"/>
  </w:style>
  <w:style w:type="character" w:customStyle="1" w:styleId="WW-Absatz-Standardschriftart1111111111111">
    <w:name w:val="WW-Absatz-Standardschriftart1111111111111"/>
    <w:rsid w:val="00BD5EAE"/>
  </w:style>
  <w:style w:type="character" w:customStyle="1" w:styleId="WW-Absatz-Standardschriftart11111111111111">
    <w:name w:val="WW-Absatz-Standardschriftart11111111111111"/>
    <w:rsid w:val="00BD5EAE"/>
  </w:style>
  <w:style w:type="character" w:customStyle="1" w:styleId="WW-Absatz-Standardschriftart111111111111111">
    <w:name w:val="WW-Absatz-Standardschriftart111111111111111"/>
    <w:rsid w:val="00BD5EAE"/>
  </w:style>
  <w:style w:type="character" w:customStyle="1" w:styleId="WW-Absatz-Standardschriftart1111111111111111">
    <w:name w:val="WW-Absatz-Standardschriftart1111111111111111"/>
    <w:rsid w:val="00BD5EAE"/>
  </w:style>
  <w:style w:type="character" w:customStyle="1" w:styleId="WW-Absatz-Standardschriftart11111111111111111">
    <w:name w:val="WW-Absatz-Standardschriftart11111111111111111"/>
    <w:rsid w:val="00BD5EAE"/>
  </w:style>
  <w:style w:type="character" w:customStyle="1" w:styleId="WW-Absatz-Standardschriftart111111111111111111">
    <w:name w:val="WW-Absatz-Standardschriftart111111111111111111"/>
    <w:rsid w:val="00BD5EAE"/>
  </w:style>
  <w:style w:type="character" w:customStyle="1" w:styleId="WW-Absatz-Standardschriftart1111111111111111111">
    <w:name w:val="WW-Absatz-Standardschriftart1111111111111111111"/>
    <w:rsid w:val="00BD5EAE"/>
  </w:style>
  <w:style w:type="character" w:customStyle="1" w:styleId="WW-Absatz-Standardschriftart11111111111111111111">
    <w:name w:val="WW-Absatz-Standardschriftart11111111111111111111"/>
    <w:rsid w:val="00BD5EAE"/>
  </w:style>
  <w:style w:type="character" w:customStyle="1" w:styleId="WW-Absatz-Standardschriftart111111111111111111111">
    <w:name w:val="WW-Absatz-Standardschriftart111111111111111111111"/>
    <w:rsid w:val="00BD5EAE"/>
  </w:style>
  <w:style w:type="character" w:customStyle="1" w:styleId="WW-Absatz-Standardschriftart1111111111111111111111">
    <w:name w:val="WW-Absatz-Standardschriftart1111111111111111111111"/>
    <w:rsid w:val="00BD5EAE"/>
  </w:style>
  <w:style w:type="character" w:customStyle="1" w:styleId="WW-Absatz-Standardschriftart11111111111111111111111">
    <w:name w:val="WW-Absatz-Standardschriftart11111111111111111111111"/>
    <w:rsid w:val="00BD5EAE"/>
  </w:style>
  <w:style w:type="character" w:customStyle="1" w:styleId="WW-Absatz-Standardschriftart111111111111111111111111">
    <w:name w:val="WW-Absatz-Standardschriftart111111111111111111111111"/>
    <w:rsid w:val="00BD5EAE"/>
  </w:style>
  <w:style w:type="character" w:customStyle="1" w:styleId="WW-Absatz-Standardschriftart1111111111111111111111111">
    <w:name w:val="WW-Absatz-Standardschriftart1111111111111111111111111"/>
    <w:rsid w:val="00BD5EAE"/>
  </w:style>
  <w:style w:type="character" w:customStyle="1" w:styleId="WW-Absatz-Standardschriftart11111111111111111111111111">
    <w:name w:val="WW-Absatz-Standardschriftart11111111111111111111111111"/>
    <w:rsid w:val="00BD5EAE"/>
  </w:style>
  <w:style w:type="character" w:customStyle="1" w:styleId="WW-Absatz-Standardschriftart111111111111111111111111111">
    <w:name w:val="WW-Absatz-Standardschriftart111111111111111111111111111"/>
    <w:rsid w:val="00BD5EAE"/>
  </w:style>
  <w:style w:type="character" w:customStyle="1" w:styleId="WW-Absatz-Standardschriftart1111111111111111111111111111">
    <w:name w:val="WW-Absatz-Standardschriftart1111111111111111111111111111"/>
    <w:rsid w:val="00BD5EAE"/>
  </w:style>
  <w:style w:type="character" w:customStyle="1" w:styleId="WW-Absatz-Standardschriftart11111111111111111111111111111">
    <w:name w:val="WW-Absatz-Standardschriftart11111111111111111111111111111"/>
    <w:rsid w:val="00BD5EAE"/>
  </w:style>
  <w:style w:type="character" w:customStyle="1" w:styleId="WW-Absatz-Standardschriftart111111111111111111111111111111">
    <w:name w:val="WW-Absatz-Standardschriftart111111111111111111111111111111"/>
    <w:rsid w:val="00BD5EAE"/>
  </w:style>
  <w:style w:type="character" w:customStyle="1" w:styleId="WW-Absatz-Standardschriftart1111111111111111111111111111111">
    <w:name w:val="WW-Absatz-Standardschriftart1111111111111111111111111111111"/>
    <w:rsid w:val="00BD5EAE"/>
  </w:style>
  <w:style w:type="character" w:customStyle="1" w:styleId="WW-Absatz-Standardschriftart11111111111111111111111111111111">
    <w:name w:val="WW-Absatz-Standardschriftart11111111111111111111111111111111"/>
    <w:rsid w:val="00BD5EAE"/>
  </w:style>
  <w:style w:type="character" w:customStyle="1" w:styleId="WW-Absatz-Standardschriftart111111111111111111111111111111111">
    <w:name w:val="WW-Absatz-Standardschriftart111111111111111111111111111111111"/>
    <w:rsid w:val="00BD5EAE"/>
  </w:style>
  <w:style w:type="character" w:customStyle="1" w:styleId="10">
    <w:name w:val="Основной шрифт абзаца1"/>
    <w:rsid w:val="00BD5EAE"/>
  </w:style>
  <w:style w:type="character" w:customStyle="1" w:styleId="a3">
    <w:name w:val="Текст выноски Знак"/>
    <w:rsid w:val="00BD5EA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BD5EA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BD5EAE"/>
    <w:pPr>
      <w:jc w:val="both"/>
    </w:pPr>
  </w:style>
  <w:style w:type="paragraph" w:styleId="a6">
    <w:name w:val="List"/>
    <w:basedOn w:val="a5"/>
    <w:rsid w:val="00BD5EAE"/>
  </w:style>
  <w:style w:type="paragraph" w:customStyle="1" w:styleId="20">
    <w:name w:val="Название2"/>
    <w:basedOn w:val="a"/>
    <w:rsid w:val="00BD5EA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D5EAE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BD5EAE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BD5EAE"/>
    <w:pPr>
      <w:suppressLineNumbers/>
    </w:pPr>
  </w:style>
  <w:style w:type="paragraph" w:customStyle="1" w:styleId="a7">
    <w:name w:val="Содержимое таблицы"/>
    <w:basedOn w:val="a"/>
    <w:rsid w:val="00BD5EAE"/>
    <w:pPr>
      <w:suppressLineNumbers/>
    </w:pPr>
  </w:style>
  <w:style w:type="paragraph" w:customStyle="1" w:styleId="a8">
    <w:name w:val="Заголовок таблицы"/>
    <w:basedOn w:val="a7"/>
    <w:rsid w:val="00BD5EAE"/>
    <w:pPr>
      <w:jc w:val="center"/>
    </w:pPr>
    <w:rPr>
      <w:b/>
      <w:bCs/>
    </w:rPr>
  </w:style>
  <w:style w:type="paragraph" w:styleId="a9">
    <w:name w:val="Balloon Text"/>
    <w:basedOn w:val="a"/>
    <w:rsid w:val="00BD5EAE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a"/>
    <w:rsid w:val="00BD5EAE"/>
    <w:pPr>
      <w:spacing w:before="120" w:line="300" w:lineRule="auto"/>
      <w:ind w:firstLine="709"/>
      <w:jc w:val="both"/>
    </w:pPr>
    <w:rPr>
      <w:szCs w:val="20"/>
    </w:rPr>
  </w:style>
  <w:style w:type="paragraph" w:customStyle="1" w:styleId="ConsPlusNormal">
    <w:name w:val="ConsPlusNormal"/>
    <w:rsid w:val="00BD5EAE"/>
    <w:pPr>
      <w:suppressAutoHyphens/>
      <w:snapToGrid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BD5EA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BD5EA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DocList">
    <w:name w:val="ConsPlusDocList"/>
    <w:next w:val="a"/>
    <w:rsid w:val="00BD5EA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a">
    <w:name w:val="List Paragraph"/>
    <w:basedOn w:val="a"/>
    <w:uiPriority w:val="34"/>
    <w:qFormat/>
    <w:rsid w:val="00C12B6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87F0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sid w:val="00587F0B"/>
    <w:pPr>
      <w:suppressAutoHyphens w:val="0"/>
      <w:jc w:val="center"/>
    </w:pPr>
    <w:rPr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7071-BE7A-43EE-BFE1-9FDAED27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14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USER_GKH03</cp:lastModifiedBy>
  <cp:revision>27</cp:revision>
  <cp:lastPrinted>2024-01-11T06:16:00Z</cp:lastPrinted>
  <dcterms:created xsi:type="dcterms:W3CDTF">2023-08-23T02:52:00Z</dcterms:created>
  <dcterms:modified xsi:type="dcterms:W3CDTF">2024-01-24T06:18:00Z</dcterms:modified>
</cp:coreProperties>
</file>