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83B" w:rsidRDefault="0040183B"/>
    <w:tbl>
      <w:tblPr>
        <w:tblW w:w="10491" w:type="dxa"/>
        <w:tblInd w:w="392" w:type="dxa"/>
        <w:tblLayout w:type="fixed"/>
        <w:tblLook w:val="0000"/>
      </w:tblPr>
      <w:tblGrid>
        <w:gridCol w:w="10491"/>
      </w:tblGrid>
      <w:tr w:rsidR="00976A06" w:rsidRPr="00B05433" w:rsidTr="009B6A79">
        <w:tc>
          <w:tcPr>
            <w:tcW w:w="10491" w:type="dxa"/>
            <w:shd w:val="clear" w:color="auto" w:fill="auto"/>
          </w:tcPr>
          <w:tbl>
            <w:tblPr>
              <w:tblW w:w="0" w:type="auto"/>
              <w:tblLayout w:type="fixed"/>
              <w:tblCellMar>
                <w:left w:w="70" w:type="dxa"/>
                <w:right w:w="70" w:type="dxa"/>
              </w:tblCellMar>
              <w:tblLook w:val="04A0"/>
            </w:tblPr>
            <w:tblGrid>
              <w:gridCol w:w="9142"/>
            </w:tblGrid>
            <w:tr w:rsidR="00201874" w:rsidRPr="00676D05" w:rsidTr="00201874">
              <w:tc>
                <w:tcPr>
                  <w:tcW w:w="9142" w:type="dxa"/>
                </w:tcPr>
                <w:p w:rsidR="00201874" w:rsidRPr="00676D05" w:rsidRDefault="00201874" w:rsidP="00201874">
                  <w:pPr>
                    <w:suppressAutoHyphens w:val="0"/>
                    <w:snapToGrid w:val="0"/>
                    <w:spacing w:line="256" w:lineRule="auto"/>
                    <w:ind w:right="-108"/>
                    <w:jc w:val="center"/>
                    <w:rPr>
                      <w:b/>
                      <w:sz w:val="18"/>
                    </w:rPr>
                  </w:pPr>
                  <w:r>
                    <w:rPr>
                      <w:rFonts w:eastAsia="Calibri"/>
                      <w:noProof/>
                      <w:sz w:val="28"/>
                      <w:szCs w:val="28"/>
                      <w:lang w:eastAsia="ru-RU"/>
                    </w:rPr>
                    <w:drawing>
                      <wp:inline distT="0" distB="0" distL="0" distR="0">
                        <wp:extent cx="638175" cy="600075"/>
                        <wp:effectExtent l="19050" t="0" r="9525" b="0"/>
                        <wp:docPr id="17" name="Рисунок 1" descr="Описание: Описание: Описание: C:\Users\user\Pictures\Coat_of_Arms_of_Chernigovsky_rayon_(Primorsky_k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C:\Users\user\Pictures\Coat_of_Arms_of_Chernigovsky_rayon_(Primorsky_kray).png"/>
                                <pic:cNvPicPr>
                                  <a:picLocks noChangeAspect="1" noChangeArrowheads="1"/>
                                </pic:cNvPicPr>
                              </pic:nvPicPr>
                              <pic:blipFill>
                                <a:blip r:embed="rId8"/>
                                <a:srcRect/>
                                <a:stretch>
                                  <a:fillRect/>
                                </a:stretch>
                              </pic:blipFill>
                              <pic:spPr bwMode="auto">
                                <a:xfrm>
                                  <a:off x="0" y="0"/>
                                  <a:ext cx="638175" cy="600075"/>
                                </a:xfrm>
                                <a:prstGeom prst="rect">
                                  <a:avLst/>
                                </a:prstGeom>
                                <a:noFill/>
                                <a:ln w="9525">
                                  <a:noFill/>
                                  <a:miter lim="800000"/>
                                  <a:headEnd/>
                                  <a:tailEnd/>
                                </a:ln>
                              </pic:spPr>
                            </pic:pic>
                          </a:graphicData>
                        </a:graphic>
                      </wp:inline>
                    </w:drawing>
                  </w:r>
                </w:p>
                <w:p w:rsidR="00201874" w:rsidRPr="00676D05" w:rsidRDefault="00201874" w:rsidP="00201874">
                  <w:pPr>
                    <w:suppressAutoHyphens w:val="0"/>
                    <w:spacing w:line="256" w:lineRule="auto"/>
                    <w:jc w:val="center"/>
                    <w:rPr>
                      <w:b/>
                      <w:sz w:val="18"/>
                    </w:rPr>
                  </w:pPr>
                </w:p>
              </w:tc>
            </w:tr>
          </w:tbl>
          <w:p w:rsidR="00201874" w:rsidRPr="00676D05" w:rsidRDefault="00201874" w:rsidP="00201874">
            <w:pPr>
              <w:suppressAutoHyphens w:val="0"/>
              <w:jc w:val="center"/>
              <w:rPr>
                <w:b/>
                <w:bCs/>
                <w:sz w:val="36"/>
              </w:rPr>
            </w:pPr>
            <w:r>
              <w:rPr>
                <w:b/>
                <w:bCs/>
                <w:sz w:val="36"/>
              </w:rPr>
              <w:t xml:space="preserve">Администрация </w:t>
            </w:r>
            <w:r w:rsidRPr="00676D05">
              <w:rPr>
                <w:b/>
                <w:bCs/>
                <w:sz w:val="36"/>
              </w:rPr>
              <w:t xml:space="preserve"> Черниговского муниципального округа </w:t>
            </w:r>
          </w:p>
          <w:p w:rsidR="00201874" w:rsidRPr="00676D05" w:rsidRDefault="00201874" w:rsidP="00201874">
            <w:pPr>
              <w:suppressAutoHyphens w:val="0"/>
            </w:pPr>
          </w:p>
          <w:p w:rsidR="00201874" w:rsidRPr="00676D05" w:rsidRDefault="00201874" w:rsidP="004910C2">
            <w:pPr>
              <w:keepNext/>
              <w:numPr>
                <w:ilvl w:val="3"/>
                <w:numId w:val="10"/>
              </w:numPr>
              <w:tabs>
                <w:tab w:val="clear" w:pos="864"/>
                <w:tab w:val="num" w:pos="0"/>
              </w:tabs>
              <w:suppressAutoHyphens w:val="0"/>
              <w:jc w:val="center"/>
              <w:outlineLvl w:val="3"/>
              <w:rPr>
                <w:b/>
                <w:sz w:val="36"/>
                <w:szCs w:val="36"/>
              </w:rPr>
            </w:pPr>
            <w:r w:rsidRPr="00676D05">
              <w:rPr>
                <w:b/>
                <w:sz w:val="36"/>
                <w:szCs w:val="36"/>
              </w:rPr>
              <w:t>ПОСТАНОВЛЕНИЕ</w:t>
            </w:r>
          </w:p>
          <w:p w:rsidR="00201874" w:rsidRPr="00676D05" w:rsidRDefault="00201874" w:rsidP="00201874">
            <w:pPr>
              <w:suppressAutoHyphens w:val="0"/>
            </w:pPr>
          </w:p>
          <w:p w:rsidR="00201874" w:rsidRPr="00676D05" w:rsidRDefault="00201874" w:rsidP="00201874">
            <w:pPr>
              <w:suppressAutoHyphens w:val="0"/>
              <w:jc w:val="both"/>
              <w:rPr>
                <w:b/>
                <w:bCs/>
                <w:sz w:val="28"/>
                <w:szCs w:val="28"/>
              </w:rPr>
            </w:pPr>
            <w:r>
              <w:rPr>
                <w:b/>
                <w:sz w:val="28"/>
                <w:szCs w:val="28"/>
              </w:rPr>
              <w:t xml:space="preserve">от </w:t>
            </w:r>
            <w:r w:rsidR="00E676C8">
              <w:rPr>
                <w:b/>
                <w:sz w:val="28"/>
                <w:szCs w:val="28"/>
              </w:rPr>
              <w:t>«</w:t>
            </w:r>
            <w:r w:rsidR="00112931">
              <w:rPr>
                <w:b/>
                <w:sz w:val="28"/>
                <w:szCs w:val="28"/>
              </w:rPr>
              <w:t>23</w:t>
            </w:r>
            <w:r w:rsidR="00E676C8">
              <w:rPr>
                <w:b/>
                <w:sz w:val="28"/>
                <w:szCs w:val="28"/>
              </w:rPr>
              <w:t xml:space="preserve">» </w:t>
            </w:r>
            <w:r w:rsidR="00112931">
              <w:rPr>
                <w:b/>
                <w:sz w:val="28"/>
                <w:szCs w:val="28"/>
              </w:rPr>
              <w:t>декабря</w:t>
            </w:r>
            <w:r w:rsidR="00E676C8">
              <w:rPr>
                <w:b/>
                <w:sz w:val="28"/>
                <w:szCs w:val="28"/>
              </w:rPr>
              <w:t xml:space="preserve"> 2024 года     </w:t>
            </w:r>
            <w:r w:rsidR="00175089">
              <w:rPr>
                <w:b/>
                <w:sz w:val="28"/>
                <w:szCs w:val="28"/>
              </w:rPr>
              <w:t xml:space="preserve">  </w:t>
            </w:r>
            <w:r w:rsidR="00112931">
              <w:rPr>
                <w:b/>
                <w:sz w:val="28"/>
                <w:szCs w:val="28"/>
              </w:rPr>
              <w:t xml:space="preserve"> </w:t>
            </w:r>
            <w:r w:rsidR="00175089">
              <w:rPr>
                <w:b/>
                <w:sz w:val="28"/>
                <w:szCs w:val="28"/>
              </w:rPr>
              <w:t xml:space="preserve"> </w:t>
            </w:r>
            <w:proofErr w:type="gramStart"/>
            <w:r w:rsidRPr="00676D05">
              <w:rPr>
                <w:b/>
                <w:sz w:val="28"/>
                <w:szCs w:val="28"/>
              </w:rPr>
              <w:t>с</w:t>
            </w:r>
            <w:proofErr w:type="gramEnd"/>
            <w:r w:rsidRPr="00676D05">
              <w:rPr>
                <w:b/>
                <w:sz w:val="28"/>
                <w:szCs w:val="28"/>
              </w:rPr>
              <w:t xml:space="preserve">. Черниговка                </w:t>
            </w:r>
            <w:r w:rsidR="00E676C8">
              <w:rPr>
                <w:b/>
                <w:sz w:val="28"/>
                <w:szCs w:val="28"/>
              </w:rPr>
              <w:t xml:space="preserve">              </w:t>
            </w:r>
            <w:r w:rsidR="00112931">
              <w:rPr>
                <w:b/>
                <w:sz w:val="28"/>
                <w:szCs w:val="28"/>
              </w:rPr>
              <w:t xml:space="preserve">    </w:t>
            </w:r>
            <w:r w:rsidRPr="00676D05">
              <w:rPr>
                <w:b/>
                <w:sz w:val="28"/>
                <w:szCs w:val="28"/>
              </w:rPr>
              <w:t xml:space="preserve"> </w:t>
            </w:r>
            <w:r w:rsidR="00E676C8">
              <w:rPr>
                <w:b/>
                <w:sz w:val="28"/>
                <w:szCs w:val="28"/>
              </w:rPr>
              <w:t xml:space="preserve"> </w:t>
            </w:r>
            <w:r w:rsidRPr="00676D05">
              <w:rPr>
                <w:b/>
                <w:sz w:val="28"/>
                <w:szCs w:val="28"/>
              </w:rPr>
              <w:t xml:space="preserve"> </w:t>
            </w:r>
            <w:r w:rsidR="008337C9">
              <w:rPr>
                <w:b/>
                <w:bCs/>
                <w:sz w:val="28"/>
                <w:szCs w:val="28"/>
              </w:rPr>
              <w:t xml:space="preserve">№ </w:t>
            </w:r>
            <w:r w:rsidR="00B1316C">
              <w:rPr>
                <w:b/>
                <w:bCs/>
                <w:sz w:val="28"/>
                <w:szCs w:val="28"/>
              </w:rPr>
              <w:t>1275</w:t>
            </w:r>
            <w:r>
              <w:rPr>
                <w:b/>
                <w:bCs/>
                <w:sz w:val="28"/>
                <w:szCs w:val="28"/>
              </w:rPr>
              <w:t>-па</w:t>
            </w:r>
          </w:p>
          <w:p w:rsidR="00201874" w:rsidRPr="00676D05" w:rsidRDefault="00201874" w:rsidP="00201874">
            <w:pPr>
              <w:suppressAutoHyphens w:val="0"/>
            </w:pPr>
          </w:p>
          <w:p w:rsidR="00201874" w:rsidRDefault="00201874" w:rsidP="00262E04">
            <w:pPr>
              <w:pStyle w:val="ConsNormal"/>
              <w:widowControl/>
              <w:snapToGrid w:val="0"/>
              <w:ind w:right="0" w:firstLine="0"/>
              <w:jc w:val="right"/>
              <w:rPr>
                <w:rFonts w:ascii="Times New Roman" w:hAnsi="Times New Roman" w:cs="Times New Roman"/>
                <w:sz w:val="26"/>
                <w:szCs w:val="26"/>
              </w:rPr>
            </w:pPr>
          </w:p>
          <w:p w:rsidR="008337C9" w:rsidRPr="00EA2275" w:rsidRDefault="008337C9" w:rsidP="00E97753">
            <w:pPr>
              <w:tabs>
                <w:tab w:val="left" w:pos="3686"/>
              </w:tabs>
              <w:snapToGrid w:val="0"/>
              <w:ind w:right="5017"/>
              <w:jc w:val="both"/>
              <w:rPr>
                <w:sz w:val="28"/>
                <w:szCs w:val="28"/>
              </w:rPr>
            </w:pPr>
            <w:r w:rsidRPr="005E426F">
              <w:rPr>
                <w:sz w:val="28"/>
                <w:szCs w:val="28"/>
              </w:rPr>
              <w:t>«О</w:t>
            </w:r>
            <w:r w:rsidR="00E35C2B">
              <w:rPr>
                <w:sz w:val="28"/>
                <w:szCs w:val="28"/>
              </w:rPr>
              <w:t xml:space="preserve"> внесении изменении в</w:t>
            </w:r>
            <w:r w:rsidRPr="005E426F">
              <w:rPr>
                <w:sz w:val="28"/>
                <w:szCs w:val="28"/>
              </w:rPr>
              <w:t xml:space="preserve"> муниципальн</w:t>
            </w:r>
            <w:r w:rsidR="00E35C2B">
              <w:rPr>
                <w:sz w:val="28"/>
                <w:szCs w:val="28"/>
              </w:rPr>
              <w:t>ую</w:t>
            </w:r>
            <w:r w:rsidRPr="005E426F">
              <w:rPr>
                <w:sz w:val="28"/>
                <w:szCs w:val="28"/>
              </w:rPr>
              <w:t xml:space="preserve"> программ</w:t>
            </w:r>
            <w:r w:rsidR="00E35C2B">
              <w:rPr>
                <w:sz w:val="28"/>
                <w:szCs w:val="28"/>
              </w:rPr>
              <w:t>у</w:t>
            </w:r>
            <w:r w:rsidRPr="005E426F">
              <w:rPr>
                <w:sz w:val="28"/>
                <w:szCs w:val="28"/>
              </w:rPr>
              <w:t xml:space="preserve"> «Развитие дорожного хозяйства и транспорта в</w:t>
            </w:r>
            <w:r w:rsidR="00E97753">
              <w:rPr>
                <w:sz w:val="28"/>
                <w:szCs w:val="28"/>
              </w:rPr>
              <w:t xml:space="preserve"> </w:t>
            </w:r>
            <w:r w:rsidRPr="00EA2275">
              <w:rPr>
                <w:sz w:val="28"/>
                <w:szCs w:val="28"/>
              </w:rPr>
              <w:t>Черниговском муниципальном округе на 2024-202</w:t>
            </w:r>
            <w:r w:rsidR="00976798">
              <w:rPr>
                <w:sz w:val="28"/>
                <w:szCs w:val="28"/>
              </w:rPr>
              <w:t>6</w:t>
            </w:r>
            <w:r w:rsidRPr="00EA2275">
              <w:rPr>
                <w:sz w:val="28"/>
                <w:szCs w:val="28"/>
              </w:rPr>
              <w:t xml:space="preserve"> годы»</w:t>
            </w:r>
          </w:p>
          <w:p w:rsidR="00201874" w:rsidRDefault="00201874" w:rsidP="008337C9">
            <w:pPr>
              <w:pStyle w:val="ConsNormal"/>
              <w:widowControl/>
              <w:snapToGrid w:val="0"/>
              <w:ind w:right="0" w:firstLine="0"/>
              <w:rPr>
                <w:rFonts w:ascii="Times New Roman" w:hAnsi="Times New Roman" w:cs="Times New Roman"/>
                <w:sz w:val="26"/>
                <w:szCs w:val="26"/>
              </w:rPr>
            </w:pPr>
          </w:p>
          <w:p w:rsidR="008337C9" w:rsidRDefault="008337C9" w:rsidP="00291EEB">
            <w:pPr>
              <w:jc w:val="both"/>
              <w:rPr>
                <w:rFonts w:ascii="Tinos" w:hAnsi="Tinos" w:cs="Tinos"/>
                <w:sz w:val="26"/>
                <w:szCs w:val="26"/>
              </w:rPr>
            </w:pPr>
          </w:p>
          <w:p w:rsidR="00291EEB" w:rsidRPr="00D2019A" w:rsidRDefault="00364F37" w:rsidP="00291EEB">
            <w:pPr>
              <w:jc w:val="both"/>
              <w:rPr>
                <w:sz w:val="28"/>
                <w:szCs w:val="28"/>
              </w:rPr>
            </w:pPr>
            <w:r>
              <w:rPr>
                <w:rFonts w:ascii="Tinos" w:hAnsi="Tinos" w:cs="Tinos"/>
                <w:sz w:val="28"/>
                <w:szCs w:val="28"/>
              </w:rPr>
              <w:t xml:space="preserve">     </w:t>
            </w:r>
            <w:proofErr w:type="gramStart"/>
            <w:r w:rsidR="005E4781" w:rsidRPr="00202696">
              <w:rPr>
                <w:rFonts w:ascii="Tinos" w:hAnsi="Tinos" w:cs="Tinos"/>
                <w:sz w:val="28"/>
                <w:szCs w:val="28"/>
              </w:rPr>
              <w:t>В соответствии с</w:t>
            </w:r>
            <w:r w:rsidR="00291EEB" w:rsidRPr="00202696">
              <w:rPr>
                <w:rFonts w:ascii="Tinos" w:hAnsi="Tinos" w:cs="Tinos"/>
                <w:sz w:val="28"/>
                <w:szCs w:val="28"/>
              </w:rPr>
              <w:t xml:space="preserve"> Федеральным законом РФ от 06.10.2003 № 131 - ФЗ «Об общих принципах организации местного самоуправления в Российской Федерации»,</w:t>
            </w:r>
            <w:r w:rsidR="008B4FB0">
              <w:rPr>
                <w:rFonts w:ascii="Tinos" w:hAnsi="Tinos" w:cs="Tinos"/>
                <w:sz w:val="28"/>
                <w:szCs w:val="28"/>
              </w:rPr>
              <w:t xml:space="preserve"> Федеральным законом от 08.11.2007 № 257-ФЗ </w:t>
            </w:r>
            <w:r w:rsidR="008B4FB0">
              <w:rPr>
                <w:rFonts w:ascii="Tinos" w:hAnsi="Tinos" w:cs="Tinos" w:hint="eastAsia"/>
                <w:sz w:val="28"/>
                <w:szCs w:val="28"/>
              </w:rPr>
              <w:t>«</w:t>
            </w:r>
            <w:r w:rsidR="008B4FB0">
              <w:rPr>
                <w:rFonts w:ascii="Tinos" w:hAnsi="Tinos" w:cs="Tinos"/>
                <w:sz w:val="28"/>
                <w:szCs w:val="28"/>
              </w:rPr>
              <w:t>Об автомобильных дорогах и о дорожной деятельности в РФ и о внесении изменений в отдельные  законодательные акты РФ</w:t>
            </w:r>
            <w:r w:rsidR="008B4FB0">
              <w:rPr>
                <w:rFonts w:ascii="Tinos" w:hAnsi="Tinos" w:cs="Tinos" w:hint="eastAsia"/>
                <w:sz w:val="28"/>
                <w:szCs w:val="28"/>
              </w:rPr>
              <w:t>»</w:t>
            </w:r>
            <w:r w:rsidR="008B4FB0">
              <w:rPr>
                <w:rFonts w:ascii="Tinos" w:hAnsi="Tinos" w:cs="Tinos"/>
                <w:sz w:val="28"/>
                <w:szCs w:val="28"/>
              </w:rPr>
              <w:t xml:space="preserve">, </w:t>
            </w:r>
            <w:r w:rsidR="008B4FB0" w:rsidRPr="00AD25F3">
              <w:rPr>
                <w:sz w:val="28"/>
                <w:szCs w:val="28"/>
              </w:rPr>
              <w:t>Федеральны</w:t>
            </w:r>
            <w:r w:rsidR="008B4FB0">
              <w:rPr>
                <w:sz w:val="28"/>
                <w:szCs w:val="28"/>
              </w:rPr>
              <w:t xml:space="preserve">м </w:t>
            </w:r>
            <w:hyperlink r:id="rId9" w:history="1">
              <w:r w:rsidR="008B4FB0" w:rsidRPr="00851F4B">
                <w:rPr>
                  <w:sz w:val="28"/>
                  <w:szCs w:val="28"/>
                </w:rPr>
                <w:t>законом</w:t>
              </w:r>
            </w:hyperlink>
            <w:r w:rsidR="008B4FB0">
              <w:t xml:space="preserve"> </w:t>
            </w:r>
            <w:r w:rsidR="008B4FB0" w:rsidRPr="00AD25F3">
              <w:rPr>
                <w:sz w:val="28"/>
                <w:szCs w:val="28"/>
              </w:rPr>
              <w:t>от 10.12.1995 № 196-ФЗ «О безопасности дорожного движения»</w:t>
            </w:r>
            <w:r w:rsidR="008B4FB0">
              <w:rPr>
                <w:sz w:val="28"/>
                <w:szCs w:val="28"/>
              </w:rPr>
              <w:t xml:space="preserve">, </w:t>
            </w:r>
            <w:r w:rsidR="002B13D3">
              <w:rPr>
                <w:rFonts w:ascii="Tinos" w:hAnsi="Tinos" w:cs="Tinos"/>
                <w:sz w:val="28"/>
                <w:szCs w:val="28"/>
              </w:rPr>
              <w:t xml:space="preserve"> </w:t>
            </w:r>
            <w:r w:rsidR="00C84443" w:rsidRPr="00F257B7">
              <w:rPr>
                <w:sz w:val="28"/>
                <w:szCs w:val="28"/>
              </w:rPr>
              <w:t xml:space="preserve">Правилами формирования, предоставления и распределения субсидий из </w:t>
            </w:r>
            <w:r w:rsidR="005740C2">
              <w:rPr>
                <w:sz w:val="28"/>
                <w:szCs w:val="28"/>
              </w:rPr>
              <w:t>краевого бюджета</w:t>
            </w:r>
            <w:proofErr w:type="gramEnd"/>
            <w:r w:rsidR="005740C2">
              <w:rPr>
                <w:sz w:val="28"/>
                <w:szCs w:val="28"/>
              </w:rPr>
              <w:t xml:space="preserve"> </w:t>
            </w:r>
            <w:proofErr w:type="gramStart"/>
            <w:r w:rsidR="005740C2">
              <w:rPr>
                <w:sz w:val="28"/>
                <w:szCs w:val="28"/>
              </w:rPr>
              <w:t xml:space="preserve">бюджетам </w:t>
            </w:r>
            <w:r w:rsidR="00FF06D5">
              <w:rPr>
                <w:sz w:val="28"/>
                <w:szCs w:val="28"/>
              </w:rPr>
              <w:t xml:space="preserve">муниципальных образований </w:t>
            </w:r>
            <w:r w:rsidR="00216120">
              <w:rPr>
                <w:sz w:val="28"/>
                <w:szCs w:val="28"/>
              </w:rPr>
              <w:t>Приморского</w:t>
            </w:r>
            <w:r w:rsidR="00B61770">
              <w:rPr>
                <w:sz w:val="28"/>
                <w:szCs w:val="28"/>
              </w:rPr>
              <w:t xml:space="preserve"> края, утвержденным</w:t>
            </w:r>
            <w:r w:rsidR="002B13D3">
              <w:rPr>
                <w:sz w:val="28"/>
                <w:szCs w:val="28"/>
              </w:rPr>
              <w:t xml:space="preserve">и </w:t>
            </w:r>
            <w:r w:rsidR="00B61770">
              <w:rPr>
                <w:sz w:val="28"/>
                <w:szCs w:val="28"/>
              </w:rPr>
              <w:t xml:space="preserve"> постановлением Правительства Приморского края от 10.01.2020 № 6-пп</w:t>
            </w:r>
            <w:r w:rsidR="00497D62">
              <w:rPr>
                <w:sz w:val="28"/>
                <w:szCs w:val="28"/>
              </w:rPr>
              <w:t xml:space="preserve"> «</w:t>
            </w:r>
            <w:r w:rsidR="00726A62">
              <w:rPr>
                <w:sz w:val="28"/>
                <w:szCs w:val="28"/>
              </w:rPr>
              <w:t xml:space="preserve">О </w:t>
            </w:r>
            <w:r w:rsidR="00EC74A1" w:rsidRPr="00F257B7">
              <w:rPr>
                <w:sz w:val="28"/>
                <w:szCs w:val="28"/>
              </w:rPr>
              <w:t xml:space="preserve">предоставления и распределения субсидий из </w:t>
            </w:r>
            <w:r w:rsidR="00EC74A1">
              <w:rPr>
                <w:sz w:val="28"/>
                <w:szCs w:val="28"/>
              </w:rPr>
              <w:t>краевого бюджета бюджетам муниципальных образований Приморского края»</w:t>
            </w:r>
            <w:r w:rsidR="00951FDF">
              <w:rPr>
                <w:sz w:val="28"/>
                <w:szCs w:val="28"/>
              </w:rPr>
              <w:t>,</w:t>
            </w:r>
            <w:r w:rsidR="005B590B">
              <w:rPr>
                <w:rFonts w:ascii="Tinos" w:hAnsi="Tinos" w:cs="Tinos"/>
                <w:sz w:val="28"/>
                <w:szCs w:val="28"/>
              </w:rPr>
              <w:t xml:space="preserve"> Приказом министерства транспорта РФ от 16.11.2012 г. № 402 </w:t>
            </w:r>
            <w:r w:rsidR="005B590B">
              <w:rPr>
                <w:rFonts w:ascii="Tinos" w:hAnsi="Tinos" w:cs="Tinos" w:hint="eastAsia"/>
                <w:sz w:val="28"/>
                <w:szCs w:val="28"/>
              </w:rPr>
              <w:t>«</w:t>
            </w:r>
            <w:r w:rsidR="005B590B">
              <w:rPr>
                <w:rFonts w:ascii="Tinos" w:hAnsi="Tinos" w:cs="Tinos"/>
                <w:sz w:val="28"/>
                <w:szCs w:val="28"/>
              </w:rPr>
              <w:t>Об утверждении классификации работ по капитальному ремонту, ремонту и содержанию автомобильных дорог</w:t>
            </w:r>
            <w:r w:rsidR="005B590B">
              <w:rPr>
                <w:rFonts w:ascii="Tinos" w:hAnsi="Tinos" w:cs="Tinos" w:hint="eastAsia"/>
                <w:sz w:val="28"/>
                <w:szCs w:val="28"/>
              </w:rPr>
              <w:t>»</w:t>
            </w:r>
            <w:r>
              <w:rPr>
                <w:sz w:val="28"/>
                <w:szCs w:val="28"/>
              </w:rPr>
              <w:t>,</w:t>
            </w:r>
            <w:r w:rsidR="00976713">
              <w:rPr>
                <w:rFonts w:ascii="Tinos" w:hAnsi="Tinos" w:cs="Tinos"/>
                <w:sz w:val="28"/>
                <w:szCs w:val="28"/>
              </w:rPr>
              <w:t xml:space="preserve"> </w:t>
            </w:r>
            <w:r w:rsidR="00B2505D">
              <w:rPr>
                <w:rFonts w:ascii="Tinos" w:hAnsi="Tinos" w:cs="Tinos"/>
                <w:sz w:val="28"/>
                <w:szCs w:val="28"/>
              </w:rPr>
              <w:t>р</w:t>
            </w:r>
            <w:r w:rsidR="00976713">
              <w:rPr>
                <w:rFonts w:ascii="Tinos" w:hAnsi="Tinos" w:cs="Tinos"/>
                <w:sz w:val="28"/>
                <w:szCs w:val="28"/>
              </w:rPr>
              <w:t>ешением Думы Черниговского муниципального округа Приморского края от 13.12.2023 г. №</w:t>
            </w:r>
            <w:r w:rsidR="00EB6930">
              <w:rPr>
                <w:rFonts w:ascii="Tinos" w:hAnsi="Tinos" w:cs="Tinos"/>
                <w:sz w:val="28"/>
                <w:szCs w:val="28"/>
              </w:rPr>
              <w:t xml:space="preserve"> </w:t>
            </w:r>
            <w:r w:rsidR="00976713">
              <w:rPr>
                <w:rFonts w:ascii="Tinos" w:hAnsi="Tinos" w:cs="Tinos"/>
                <w:sz w:val="28"/>
                <w:szCs w:val="28"/>
              </w:rPr>
              <w:t>70-НПА</w:t>
            </w:r>
            <w:r w:rsidR="00B2505D">
              <w:rPr>
                <w:rFonts w:ascii="Tinos" w:hAnsi="Tinos" w:cs="Tinos"/>
                <w:sz w:val="28"/>
                <w:szCs w:val="28"/>
              </w:rPr>
              <w:t xml:space="preserve"> </w:t>
            </w:r>
            <w:r w:rsidR="00976713">
              <w:rPr>
                <w:rFonts w:ascii="Tinos" w:hAnsi="Tinos" w:cs="Tinos" w:hint="eastAsia"/>
                <w:sz w:val="28"/>
                <w:szCs w:val="28"/>
              </w:rPr>
              <w:t>«</w:t>
            </w:r>
            <w:r w:rsidR="00976713">
              <w:rPr>
                <w:rFonts w:ascii="Tinos" w:hAnsi="Tinos" w:cs="Tinos"/>
                <w:sz w:val="28"/>
                <w:szCs w:val="28"/>
              </w:rPr>
              <w:t>О муниципальном дорожном</w:t>
            </w:r>
            <w:proofErr w:type="gramEnd"/>
            <w:r w:rsidR="00976713">
              <w:rPr>
                <w:rFonts w:ascii="Tinos" w:hAnsi="Tinos" w:cs="Tinos"/>
                <w:sz w:val="28"/>
                <w:szCs w:val="28"/>
              </w:rPr>
              <w:t xml:space="preserve"> </w:t>
            </w:r>
            <w:proofErr w:type="gramStart"/>
            <w:r w:rsidR="00976713">
              <w:rPr>
                <w:rFonts w:ascii="Tinos" w:hAnsi="Tinos" w:cs="Tinos"/>
                <w:sz w:val="28"/>
                <w:szCs w:val="28"/>
              </w:rPr>
              <w:t>фонде Черниговского муниципального округа Приморского края</w:t>
            </w:r>
            <w:r w:rsidR="00976713">
              <w:rPr>
                <w:rFonts w:ascii="Tinos" w:hAnsi="Tinos" w:cs="Tinos" w:hint="eastAsia"/>
                <w:sz w:val="28"/>
                <w:szCs w:val="28"/>
              </w:rPr>
              <w:t>»</w:t>
            </w:r>
            <w:r w:rsidR="00976713">
              <w:rPr>
                <w:rFonts w:ascii="Tinos" w:hAnsi="Tinos" w:cs="Tinos"/>
                <w:sz w:val="28"/>
                <w:szCs w:val="28"/>
              </w:rPr>
              <w:t>,</w:t>
            </w:r>
            <w:r>
              <w:rPr>
                <w:sz w:val="28"/>
                <w:szCs w:val="28"/>
              </w:rPr>
              <w:t xml:space="preserve"> </w:t>
            </w:r>
            <w:proofErr w:type="spellStart"/>
            <w:r w:rsidR="00976713">
              <w:rPr>
                <w:sz w:val="28"/>
                <w:szCs w:val="28"/>
              </w:rPr>
              <w:t>СНиП</w:t>
            </w:r>
            <w:proofErr w:type="spellEnd"/>
            <w:r w:rsidR="00976713">
              <w:rPr>
                <w:sz w:val="28"/>
                <w:szCs w:val="28"/>
              </w:rPr>
              <w:t xml:space="preserve"> 2.05.02-85 «Обустройство дорог и защитных дорожных сооружений», </w:t>
            </w:r>
            <w:r w:rsidR="00291EEB" w:rsidRPr="00202696">
              <w:rPr>
                <w:rFonts w:ascii="Tinos" w:hAnsi="Tinos" w:cs="Tinos"/>
                <w:sz w:val="28"/>
                <w:szCs w:val="28"/>
              </w:rPr>
              <w:t>постановлением администрации Черниговского муниципального округа от 05.04.2024 № 342-па «</w:t>
            </w:r>
            <w:r w:rsidR="00291EEB" w:rsidRPr="00202696">
              <w:rPr>
                <w:rFonts w:eastAsia="Arial"/>
                <w:sz w:val="28"/>
                <w:szCs w:val="28"/>
              </w:rPr>
              <w:t>Об утверждении порядка организации работы по разработке, реализации и оценке эффективности муниципальных программ в Черниговском муниципальном округе</w:t>
            </w:r>
            <w:r w:rsidR="00291EEB" w:rsidRPr="00202696">
              <w:rPr>
                <w:rFonts w:ascii="Tinos" w:hAnsi="Tinos" w:cs="Tinos"/>
                <w:sz w:val="28"/>
                <w:szCs w:val="28"/>
              </w:rPr>
              <w:t>»,</w:t>
            </w:r>
            <w:r w:rsidR="00976713">
              <w:rPr>
                <w:rFonts w:ascii="Tinos" w:hAnsi="Tinos" w:cs="Tinos"/>
                <w:sz w:val="28"/>
                <w:szCs w:val="28"/>
              </w:rPr>
              <w:t xml:space="preserve"> </w:t>
            </w:r>
            <w:r w:rsidR="005E4781" w:rsidRPr="00202696">
              <w:rPr>
                <w:rFonts w:ascii="Tinos" w:hAnsi="Tinos" w:cs="Tinos"/>
                <w:sz w:val="28"/>
                <w:szCs w:val="28"/>
              </w:rPr>
              <w:t xml:space="preserve">руководствуясь </w:t>
            </w:r>
            <w:r w:rsidR="00D2019A" w:rsidRPr="00D2019A">
              <w:rPr>
                <w:sz w:val="28"/>
                <w:szCs w:val="28"/>
              </w:rPr>
              <w:t>Уставом Черниговского муниципального округа Приморского края, администрация Черниговского муниципального окру</w:t>
            </w:r>
            <w:r w:rsidR="0034540D">
              <w:rPr>
                <w:sz w:val="28"/>
                <w:szCs w:val="28"/>
              </w:rPr>
              <w:t>га</w:t>
            </w:r>
            <w:proofErr w:type="gramEnd"/>
          </w:p>
          <w:p w:rsidR="00675C00" w:rsidRPr="00291EEB" w:rsidRDefault="00675C00" w:rsidP="00291EEB">
            <w:pPr>
              <w:suppressAutoHyphens w:val="0"/>
              <w:spacing w:line="276" w:lineRule="auto"/>
              <w:ind w:firstLine="567"/>
              <w:jc w:val="both"/>
              <w:rPr>
                <w:sz w:val="28"/>
                <w:szCs w:val="28"/>
                <w:lang w:eastAsia="ru-RU"/>
              </w:rPr>
            </w:pPr>
          </w:p>
          <w:p w:rsidR="00291EEB" w:rsidRPr="00202696" w:rsidRDefault="00291EEB" w:rsidP="00291EEB">
            <w:pPr>
              <w:suppressAutoHyphens w:val="0"/>
              <w:spacing w:line="276" w:lineRule="auto"/>
              <w:jc w:val="both"/>
              <w:rPr>
                <w:sz w:val="28"/>
                <w:szCs w:val="28"/>
                <w:lang w:eastAsia="ru-RU"/>
              </w:rPr>
            </w:pPr>
            <w:r w:rsidRPr="00202696">
              <w:rPr>
                <w:sz w:val="28"/>
                <w:szCs w:val="28"/>
                <w:lang w:eastAsia="ru-RU"/>
              </w:rPr>
              <w:t>ПОСТАНОВЛЯЕТ:</w:t>
            </w:r>
          </w:p>
          <w:p w:rsidR="00291EEB" w:rsidRDefault="00291EEB" w:rsidP="00291EEB">
            <w:pPr>
              <w:pStyle w:val="a5"/>
              <w:spacing w:line="276" w:lineRule="auto"/>
              <w:rPr>
                <w:rFonts w:eastAsia="DejaVu Sans"/>
                <w:sz w:val="26"/>
                <w:szCs w:val="26"/>
              </w:rPr>
            </w:pPr>
          </w:p>
          <w:p w:rsidR="00DA406D" w:rsidRDefault="00A86382" w:rsidP="00CE1436">
            <w:pPr>
              <w:jc w:val="both"/>
              <w:rPr>
                <w:sz w:val="28"/>
                <w:szCs w:val="28"/>
              </w:rPr>
            </w:pPr>
            <w:r>
              <w:rPr>
                <w:sz w:val="28"/>
                <w:szCs w:val="28"/>
              </w:rPr>
              <w:t xml:space="preserve">     </w:t>
            </w:r>
            <w:r w:rsidR="00B353FA">
              <w:rPr>
                <w:sz w:val="28"/>
                <w:szCs w:val="28"/>
              </w:rPr>
              <w:t xml:space="preserve">1. </w:t>
            </w:r>
            <w:r w:rsidR="00976798" w:rsidRPr="000E48B4">
              <w:rPr>
                <w:sz w:val="28"/>
                <w:szCs w:val="28"/>
              </w:rPr>
              <w:t xml:space="preserve">Внести </w:t>
            </w:r>
            <w:r w:rsidR="00976798" w:rsidRPr="00601FF8">
              <w:rPr>
                <w:sz w:val="28"/>
                <w:szCs w:val="28"/>
              </w:rPr>
              <w:t xml:space="preserve">изменения </w:t>
            </w:r>
            <w:r w:rsidR="00601FF8" w:rsidRPr="00601FF8">
              <w:rPr>
                <w:sz w:val="28"/>
                <w:szCs w:val="28"/>
              </w:rPr>
              <w:t xml:space="preserve"> в</w:t>
            </w:r>
            <w:r w:rsidR="00601FF8">
              <w:rPr>
                <w:sz w:val="26"/>
                <w:szCs w:val="26"/>
              </w:rPr>
              <w:t xml:space="preserve"> </w:t>
            </w:r>
            <w:r w:rsidR="00DA406D" w:rsidRPr="00EA2275">
              <w:rPr>
                <w:sz w:val="28"/>
                <w:szCs w:val="28"/>
              </w:rPr>
              <w:t>муниципальную программу «</w:t>
            </w:r>
            <w:r w:rsidR="00DA406D" w:rsidRPr="005E426F">
              <w:rPr>
                <w:sz w:val="28"/>
                <w:szCs w:val="28"/>
              </w:rPr>
              <w:t xml:space="preserve">Развитие дорожного хозяйства и транспорта </w:t>
            </w:r>
            <w:r w:rsidR="00DA406D" w:rsidRPr="00EA2275">
              <w:rPr>
                <w:sz w:val="28"/>
                <w:szCs w:val="28"/>
              </w:rPr>
              <w:t xml:space="preserve"> в Черниговском </w:t>
            </w:r>
            <w:r w:rsidR="00142945">
              <w:rPr>
                <w:sz w:val="28"/>
                <w:szCs w:val="28"/>
              </w:rPr>
              <w:t xml:space="preserve">муниципальном </w:t>
            </w:r>
            <w:r w:rsidR="00DA406D" w:rsidRPr="00EA2275">
              <w:rPr>
                <w:sz w:val="28"/>
                <w:szCs w:val="28"/>
              </w:rPr>
              <w:t>округе на 2024-202</w:t>
            </w:r>
            <w:r w:rsidR="008A6174">
              <w:rPr>
                <w:sz w:val="28"/>
                <w:szCs w:val="28"/>
              </w:rPr>
              <w:t>6</w:t>
            </w:r>
            <w:r w:rsidR="00DA406D" w:rsidRPr="00EA2275">
              <w:rPr>
                <w:sz w:val="28"/>
                <w:szCs w:val="28"/>
              </w:rPr>
              <w:t xml:space="preserve"> годы»</w:t>
            </w:r>
            <w:r w:rsidR="008A6174">
              <w:rPr>
                <w:sz w:val="28"/>
                <w:szCs w:val="28"/>
              </w:rPr>
              <w:t>, утвержденную</w:t>
            </w:r>
            <w:r w:rsidR="00CE1436">
              <w:rPr>
                <w:sz w:val="28"/>
                <w:szCs w:val="28"/>
              </w:rPr>
              <w:t xml:space="preserve"> по</w:t>
            </w:r>
            <w:r w:rsidR="005451D1">
              <w:rPr>
                <w:sz w:val="28"/>
                <w:szCs w:val="28"/>
              </w:rPr>
              <w:t>становление</w:t>
            </w:r>
            <w:r w:rsidR="006E6AED">
              <w:rPr>
                <w:sz w:val="28"/>
                <w:szCs w:val="28"/>
              </w:rPr>
              <w:t>м</w:t>
            </w:r>
            <w:r w:rsidR="00E97753">
              <w:rPr>
                <w:sz w:val="28"/>
                <w:szCs w:val="28"/>
              </w:rPr>
              <w:t xml:space="preserve"> </w:t>
            </w:r>
            <w:r w:rsidR="0040183B">
              <w:rPr>
                <w:sz w:val="28"/>
                <w:szCs w:val="28"/>
              </w:rPr>
              <w:t>а</w:t>
            </w:r>
            <w:r w:rsidR="00DA406D" w:rsidRPr="00B173DB">
              <w:rPr>
                <w:sz w:val="28"/>
                <w:szCs w:val="28"/>
              </w:rPr>
              <w:t xml:space="preserve">дминистрации Черниговского </w:t>
            </w:r>
            <w:r w:rsidR="00142945" w:rsidRPr="00B173DB">
              <w:rPr>
                <w:sz w:val="28"/>
                <w:szCs w:val="28"/>
              </w:rPr>
              <w:t>муниципального округа</w:t>
            </w:r>
            <w:r w:rsidR="00E97753">
              <w:rPr>
                <w:sz w:val="28"/>
                <w:szCs w:val="28"/>
              </w:rPr>
              <w:t xml:space="preserve"> </w:t>
            </w:r>
            <w:r w:rsidR="00DA406D" w:rsidRPr="00B173DB">
              <w:rPr>
                <w:sz w:val="28"/>
                <w:szCs w:val="28"/>
              </w:rPr>
              <w:t xml:space="preserve">от </w:t>
            </w:r>
            <w:r w:rsidR="00142945" w:rsidRPr="00B173DB">
              <w:rPr>
                <w:sz w:val="28"/>
                <w:szCs w:val="28"/>
                <w:lang w:eastAsia="ru-RU"/>
              </w:rPr>
              <w:t>10.01.2024</w:t>
            </w:r>
            <w:r w:rsidR="00DA406D" w:rsidRPr="00B173DB">
              <w:rPr>
                <w:sz w:val="28"/>
                <w:szCs w:val="28"/>
                <w:lang w:eastAsia="ru-RU"/>
              </w:rPr>
              <w:t xml:space="preserve"> № </w:t>
            </w:r>
            <w:r w:rsidR="00142945" w:rsidRPr="00B173DB">
              <w:rPr>
                <w:sz w:val="28"/>
                <w:szCs w:val="28"/>
                <w:lang w:eastAsia="ru-RU"/>
              </w:rPr>
              <w:t>7</w:t>
            </w:r>
            <w:r w:rsidR="00DA406D" w:rsidRPr="00B173DB">
              <w:rPr>
                <w:sz w:val="28"/>
                <w:szCs w:val="28"/>
                <w:lang w:eastAsia="ru-RU"/>
              </w:rPr>
              <w:t xml:space="preserve">-па «Об утверждении муниципальной программы «Развитие дорожного хозяйства и транспорта в Черниговском </w:t>
            </w:r>
            <w:r w:rsidR="00BB74F8">
              <w:rPr>
                <w:sz w:val="28"/>
                <w:szCs w:val="28"/>
                <w:lang w:eastAsia="ru-RU"/>
              </w:rPr>
              <w:t xml:space="preserve">муниципальном округе </w:t>
            </w:r>
            <w:r w:rsidR="00DA406D" w:rsidRPr="00B173DB">
              <w:rPr>
                <w:sz w:val="28"/>
                <w:szCs w:val="28"/>
                <w:lang w:eastAsia="ru-RU"/>
              </w:rPr>
              <w:t>на 20</w:t>
            </w:r>
            <w:r w:rsidR="00B173DB">
              <w:rPr>
                <w:sz w:val="28"/>
                <w:szCs w:val="28"/>
                <w:lang w:eastAsia="ru-RU"/>
              </w:rPr>
              <w:t>24</w:t>
            </w:r>
            <w:r w:rsidR="00DA406D" w:rsidRPr="00B173DB">
              <w:rPr>
                <w:sz w:val="28"/>
                <w:szCs w:val="28"/>
                <w:lang w:eastAsia="ru-RU"/>
              </w:rPr>
              <w:t>-202</w:t>
            </w:r>
            <w:r w:rsidR="00B173DB">
              <w:rPr>
                <w:sz w:val="28"/>
                <w:szCs w:val="28"/>
                <w:lang w:eastAsia="ru-RU"/>
              </w:rPr>
              <w:t>6</w:t>
            </w:r>
            <w:r w:rsidR="00DA406D" w:rsidRPr="00B173DB">
              <w:rPr>
                <w:sz w:val="28"/>
                <w:szCs w:val="28"/>
                <w:lang w:eastAsia="ru-RU"/>
              </w:rPr>
              <w:t xml:space="preserve"> годы»</w:t>
            </w:r>
            <w:r>
              <w:rPr>
                <w:sz w:val="28"/>
                <w:szCs w:val="28"/>
                <w:lang w:eastAsia="ru-RU"/>
              </w:rPr>
              <w:t xml:space="preserve"> </w:t>
            </w:r>
            <w:r w:rsidRPr="00C95B7E">
              <w:rPr>
                <w:sz w:val="28"/>
                <w:szCs w:val="28"/>
              </w:rPr>
              <w:t>изложив:</w:t>
            </w:r>
            <w:r w:rsidR="00CE1436" w:rsidRPr="00EA2275">
              <w:rPr>
                <w:sz w:val="28"/>
                <w:szCs w:val="28"/>
              </w:rPr>
              <w:t xml:space="preserve"> </w:t>
            </w:r>
          </w:p>
          <w:p w:rsidR="00A86382" w:rsidRDefault="00A86382" w:rsidP="00CE1436">
            <w:pPr>
              <w:jc w:val="both"/>
              <w:rPr>
                <w:sz w:val="26"/>
                <w:szCs w:val="26"/>
              </w:rPr>
            </w:pPr>
            <w:r>
              <w:rPr>
                <w:sz w:val="28"/>
                <w:szCs w:val="28"/>
              </w:rPr>
              <w:t xml:space="preserve">     1.1. </w:t>
            </w:r>
            <w:r w:rsidRPr="00A86382">
              <w:rPr>
                <w:sz w:val="28"/>
                <w:szCs w:val="28"/>
              </w:rPr>
              <w:t>название муниципальной программы в новой редакции</w:t>
            </w:r>
            <w:r>
              <w:rPr>
                <w:sz w:val="26"/>
                <w:szCs w:val="26"/>
              </w:rPr>
              <w:t xml:space="preserve">: </w:t>
            </w:r>
            <w:r w:rsidRPr="005E56D3">
              <w:rPr>
                <w:sz w:val="26"/>
                <w:szCs w:val="26"/>
              </w:rPr>
              <w:t xml:space="preserve"> </w:t>
            </w:r>
          </w:p>
          <w:p w:rsidR="00FF48EA" w:rsidRDefault="00F96797" w:rsidP="00CE1436">
            <w:pPr>
              <w:jc w:val="both"/>
              <w:rPr>
                <w:sz w:val="28"/>
                <w:szCs w:val="28"/>
              </w:rPr>
            </w:pPr>
            <w:r w:rsidRPr="00EA2275">
              <w:rPr>
                <w:sz w:val="28"/>
                <w:szCs w:val="28"/>
              </w:rPr>
              <w:t>«</w:t>
            </w:r>
            <w:r w:rsidRPr="005E426F">
              <w:rPr>
                <w:sz w:val="28"/>
                <w:szCs w:val="28"/>
              </w:rPr>
              <w:t xml:space="preserve">Развитие дорожного хозяйства и транспорта </w:t>
            </w:r>
            <w:r w:rsidRPr="00EA2275">
              <w:rPr>
                <w:sz w:val="28"/>
                <w:szCs w:val="28"/>
              </w:rPr>
              <w:t xml:space="preserve"> в </w:t>
            </w:r>
            <w:proofErr w:type="gramStart"/>
            <w:r w:rsidRPr="00EA2275">
              <w:rPr>
                <w:sz w:val="28"/>
                <w:szCs w:val="28"/>
              </w:rPr>
              <w:t>Черниговском</w:t>
            </w:r>
            <w:proofErr w:type="gramEnd"/>
            <w:r w:rsidRPr="00EA2275">
              <w:rPr>
                <w:sz w:val="28"/>
                <w:szCs w:val="28"/>
              </w:rPr>
              <w:t xml:space="preserve"> </w:t>
            </w:r>
            <w:r>
              <w:rPr>
                <w:sz w:val="28"/>
                <w:szCs w:val="28"/>
              </w:rPr>
              <w:t xml:space="preserve">муниципальном </w:t>
            </w:r>
          </w:p>
          <w:p w:rsidR="00FF48EA" w:rsidRDefault="00FF48EA" w:rsidP="00CE1436">
            <w:pPr>
              <w:jc w:val="both"/>
              <w:rPr>
                <w:sz w:val="28"/>
                <w:szCs w:val="28"/>
              </w:rPr>
            </w:pPr>
          </w:p>
          <w:p w:rsidR="00FF48EA" w:rsidRDefault="00FF48EA" w:rsidP="00CE1436">
            <w:pPr>
              <w:jc w:val="both"/>
              <w:rPr>
                <w:sz w:val="28"/>
                <w:szCs w:val="28"/>
              </w:rPr>
            </w:pPr>
          </w:p>
          <w:p w:rsidR="00F96797" w:rsidRPr="00B173DB" w:rsidRDefault="00F96797" w:rsidP="00CE1436">
            <w:pPr>
              <w:jc w:val="both"/>
              <w:rPr>
                <w:sz w:val="28"/>
                <w:szCs w:val="28"/>
              </w:rPr>
            </w:pPr>
            <w:r w:rsidRPr="00EA2275">
              <w:rPr>
                <w:sz w:val="28"/>
                <w:szCs w:val="28"/>
              </w:rPr>
              <w:t>округе на 2024-202</w:t>
            </w:r>
            <w:r>
              <w:rPr>
                <w:sz w:val="28"/>
                <w:szCs w:val="28"/>
              </w:rPr>
              <w:t>7</w:t>
            </w:r>
            <w:r w:rsidRPr="00EA2275">
              <w:rPr>
                <w:sz w:val="28"/>
                <w:szCs w:val="28"/>
              </w:rPr>
              <w:t xml:space="preserve"> годы»</w:t>
            </w:r>
            <w:r>
              <w:rPr>
                <w:sz w:val="28"/>
                <w:szCs w:val="28"/>
              </w:rPr>
              <w:t xml:space="preserve"> </w:t>
            </w:r>
            <w:r w:rsidRPr="00EA2275">
              <w:rPr>
                <w:sz w:val="28"/>
                <w:szCs w:val="28"/>
              </w:rPr>
              <w:t>(прил</w:t>
            </w:r>
            <w:r>
              <w:rPr>
                <w:sz w:val="28"/>
                <w:szCs w:val="28"/>
              </w:rPr>
              <w:t>агается</w:t>
            </w:r>
            <w:r w:rsidRPr="00EA2275">
              <w:rPr>
                <w:sz w:val="28"/>
                <w:szCs w:val="28"/>
              </w:rPr>
              <w:t>).</w:t>
            </w:r>
          </w:p>
          <w:p w:rsidR="00E11E50" w:rsidRDefault="0062607E" w:rsidP="00291EEB">
            <w:pPr>
              <w:jc w:val="both"/>
              <w:rPr>
                <w:sz w:val="28"/>
                <w:szCs w:val="28"/>
              </w:rPr>
            </w:pPr>
            <w:r>
              <w:rPr>
                <w:rFonts w:eastAsia="DejaVu Sans"/>
                <w:sz w:val="28"/>
                <w:szCs w:val="28"/>
              </w:rPr>
              <w:t xml:space="preserve">     2</w:t>
            </w:r>
            <w:r w:rsidR="006D0E3D" w:rsidRPr="006D0E3D">
              <w:rPr>
                <w:rFonts w:eastAsia="DejaVu Sans"/>
                <w:sz w:val="28"/>
                <w:szCs w:val="28"/>
              </w:rPr>
              <w:t>.</w:t>
            </w:r>
            <w:r w:rsidR="00B353FA">
              <w:rPr>
                <w:rFonts w:eastAsia="DejaVu Sans"/>
                <w:sz w:val="28"/>
                <w:szCs w:val="28"/>
              </w:rPr>
              <w:t xml:space="preserve"> </w:t>
            </w:r>
            <w:r w:rsidR="00291EEB" w:rsidRPr="00B173DB">
              <w:rPr>
                <w:sz w:val="28"/>
                <w:szCs w:val="28"/>
              </w:rPr>
              <w:t xml:space="preserve">Настоящее постановление подлежит официальному опубликованию в газете </w:t>
            </w:r>
          </w:p>
          <w:p w:rsidR="00291EEB" w:rsidRPr="00B173DB" w:rsidRDefault="00291EEB" w:rsidP="00291EEB">
            <w:pPr>
              <w:jc w:val="both"/>
              <w:rPr>
                <w:sz w:val="28"/>
                <w:szCs w:val="28"/>
              </w:rPr>
            </w:pPr>
            <w:r w:rsidRPr="00B173DB">
              <w:rPr>
                <w:sz w:val="28"/>
                <w:szCs w:val="28"/>
              </w:rPr>
              <w:t xml:space="preserve">«Новое время» и размещению на официальном сайте администрации Черниговского муниципального округа и </w:t>
            </w:r>
            <w:r w:rsidRPr="00B173DB">
              <w:rPr>
                <w:rFonts w:eastAsia="DejaVu Sans"/>
                <w:sz w:val="28"/>
                <w:szCs w:val="28"/>
              </w:rPr>
              <w:t>вступает в силу с момента опубликования.</w:t>
            </w:r>
          </w:p>
          <w:p w:rsidR="00291EEB" w:rsidRPr="00B173DB" w:rsidRDefault="0062607E" w:rsidP="00291EEB">
            <w:pPr>
              <w:jc w:val="both"/>
              <w:rPr>
                <w:sz w:val="28"/>
                <w:szCs w:val="28"/>
              </w:rPr>
            </w:pPr>
            <w:r>
              <w:rPr>
                <w:rFonts w:eastAsia="DejaVu Sans"/>
                <w:sz w:val="28"/>
                <w:szCs w:val="28"/>
              </w:rPr>
              <w:t xml:space="preserve">     3</w:t>
            </w:r>
            <w:r w:rsidR="00291EEB" w:rsidRPr="00B173DB">
              <w:rPr>
                <w:rFonts w:eastAsia="DejaVu Sans"/>
                <w:sz w:val="28"/>
                <w:szCs w:val="28"/>
              </w:rPr>
              <w:t xml:space="preserve">. Контроль за исполнением постановления возложить на заместителя главы администрации Черниговского муниципального округа – </w:t>
            </w:r>
            <w:proofErr w:type="spellStart"/>
            <w:r w:rsidR="00291EEB" w:rsidRPr="00B173DB">
              <w:rPr>
                <w:rFonts w:eastAsia="DejaVu Sans"/>
                <w:sz w:val="28"/>
                <w:szCs w:val="28"/>
              </w:rPr>
              <w:t>А.В.Федчуна</w:t>
            </w:r>
            <w:proofErr w:type="spellEnd"/>
            <w:r w:rsidR="00291EEB" w:rsidRPr="00B173DB">
              <w:rPr>
                <w:rFonts w:eastAsia="DejaVu Sans"/>
                <w:sz w:val="28"/>
                <w:szCs w:val="28"/>
              </w:rPr>
              <w:t>.</w:t>
            </w:r>
          </w:p>
          <w:p w:rsidR="00291EEB" w:rsidRPr="00291EEB" w:rsidRDefault="00291EEB" w:rsidP="00291EEB">
            <w:pPr>
              <w:spacing w:line="276" w:lineRule="auto"/>
              <w:jc w:val="both"/>
              <w:rPr>
                <w:rFonts w:ascii="Tinos" w:eastAsia="DejaVu Sans" w:hAnsi="Tinos" w:cs="Tinos"/>
                <w:sz w:val="26"/>
                <w:szCs w:val="26"/>
              </w:rPr>
            </w:pPr>
            <w:r w:rsidRPr="00291EEB">
              <w:rPr>
                <w:rFonts w:ascii="Tinos" w:eastAsia="DejaVu Sans" w:hAnsi="Tinos" w:cs="Tinos"/>
                <w:sz w:val="26"/>
                <w:szCs w:val="26"/>
              </w:rPr>
              <w:tab/>
            </w:r>
          </w:p>
          <w:p w:rsidR="00291EEB" w:rsidRDefault="00291EEB" w:rsidP="00291EEB">
            <w:pPr>
              <w:jc w:val="both"/>
              <w:rPr>
                <w:sz w:val="28"/>
                <w:szCs w:val="28"/>
              </w:rPr>
            </w:pPr>
          </w:p>
          <w:p w:rsidR="0019011D" w:rsidRDefault="0019011D" w:rsidP="00291EEB">
            <w:pPr>
              <w:jc w:val="both"/>
              <w:rPr>
                <w:sz w:val="28"/>
                <w:szCs w:val="28"/>
              </w:rPr>
            </w:pPr>
          </w:p>
          <w:p w:rsidR="0019011D" w:rsidRDefault="0019011D" w:rsidP="00291EEB">
            <w:pPr>
              <w:jc w:val="both"/>
              <w:rPr>
                <w:sz w:val="28"/>
                <w:szCs w:val="28"/>
              </w:rPr>
            </w:pPr>
          </w:p>
          <w:p w:rsidR="0019011D" w:rsidRPr="00291EEB" w:rsidRDefault="0019011D" w:rsidP="00291EEB">
            <w:pPr>
              <w:jc w:val="both"/>
              <w:rPr>
                <w:sz w:val="28"/>
                <w:szCs w:val="28"/>
              </w:rPr>
            </w:pPr>
          </w:p>
          <w:p w:rsidR="004910C2" w:rsidRDefault="0062607E" w:rsidP="00291EEB">
            <w:pPr>
              <w:suppressAutoHyphens w:val="0"/>
              <w:rPr>
                <w:sz w:val="28"/>
                <w:szCs w:val="28"/>
              </w:rPr>
            </w:pPr>
            <w:proofErr w:type="spellStart"/>
            <w:r>
              <w:rPr>
                <w:sz w:val="28"/>
                <w:szCs w:val="28"/>
              </w:rPr>
              <w:t>Врио</w:t>
            </w:r>
            <w:proofErr w:type="spellEnd"/>
            <w:r>
              <w:rPr>
                <w:sz w:val="28"/>
                <w:szCs w:val="28"/>
              </w:rPr>
              <w:t xml:space="preserve"> г</w:t>
            </w:r>
            <w:r w:rsidR="00291EEB" w:rsidRPr="00256D06">
              <w:rPr>
                <w:sz w:val="28"/>
                <w:szCs w:val="28"/>
              </w:rPr>
              <w:t>лав</w:t>
            </w:r>
            <w:r>
              <w:rPr>
                <w:sz w:val="28"/>
                <w:szCs w:val="28"/>
              </w:rPr>
              <w:t>ы</w:t>
            </w:r>
            <w:r w:rsidR="004910C2">
              <w:rPr>
                <w:sz w:val="28"/>
                <w:szCs w:val="28"/>
              </w:rPr>
              <w:t xml:space="preserve"> </w:t>
            </w:r>
            <w:r w:rsidR="0054228E">
              <w:rPr>
                <w:sz w:val="28"/>
                <w:szCs w:val="28"/>
              </w:rPr>
              <w:t xml:space="preserve">администрации </w:t>
            </w:r>
          </w:p>
          <w:p w:rsidR="00291EEB" w:rsidRPr="00256D06" w:rsidRDefault="0054228E" w:rsidP="00291EEB">
            <w:pPr>
              <w:suppressAutoHyphens w:val="0"/>
              <w:rPr>
                <w:sz w:val="28"/>
                <w:szCs w:val="28"/>
              </w:rPr>
            </w:pPr>
            <w:r w:rsidRPr="00256D06">
              <w:rPr>
                <w:sz w:val="28"/>
                <w:szCs w:val="28"/>
              </w:rPr>
              <w:t xml:space="preserve">Черниговского </w:t>
            </w:r>
            <w:r w:rsidR="00256D06">
              <w:rPr>
                <w:sz w:val="28"/>
                <w:szCs w:val="28"/>
              </w:rPr>
              <w:t xml:space="preserve">муниципального </w:t>
            </w:r>
            <w:r w:rsidR="00291EEB" w:rsidRPr="00256D06">
              <w:rPr>
                <w:sz w:val="28"/>
                <w:szCs w:val="28"/>
              </w:rPr>
              <w:t xml:space="preserve">округа                    </w:t>
            </w:r>
            <w:r w:rsidR="004910C2">
              <w:rPr>
                <w:sz w:val="28"/>
                <w:szCs w:val="28"/>
              </w:rPr>
              <w:t xml:space="preserve">                              </w:t>
            </w:r>
            <w:r>
              <w:rPr>
                <w:sz w:val="28"/>
                <w:szCs w:val="28"/>
              </w:rPr>
              <w:t xml:space="preserve">          </w:t>
            </w:r>
            <w:proofErr w:type="spellStart"/>
            <w:r>
              <w:rPr>
                <w:sz w:val="28"/>
                <w:szCs w:val="28"/>
              </w:rPr>
              <w:t>О.Г.Салюк</w:t>
            </w:r>
            <w:proofErr w:type="spellEnd"/>
          </w:p>
          <w:p w:rsidR="00201874" w:rsidRDefault="00201874" w:rsidP="00291EEB">
            <w:pPr>
              <w:pStyle w:val="ConsNormal"/>
              <w:widowControl/>
              <w:snapToGrid w:val="0"/>
              <w:ind w:right="0" w:firstLine="0"/>
              <w:rPr>
                <w:rFonts w:ascii="Times New Roman" w:hAnsi="Times New Roman" w:cs="Times New Roman"/>
                <w:sz w:val="26"/>
                <w:szCs w:val="26"/>
              </w:rPr>
            </w:pPr>
          </w:p>
          <w:p w:rsidR="00201874" w:rsidRDefault="00201874" w:rsidP="00262E04">
            <w:pPr>
              <w:pStyle w:val="ConsNormal"/>
              <w:widowControl/>
              <w:snapToGrid w:val="0"/>
              <w:ind w:right="0" w:firstLine="0"/>
              <w:jc w:val="right"/>
              <w:rPr>
                <w:rFonts w:ascii="Times New Roman" w:hAnsi="Times New Roman" w:cs="Times New Roman"/>
                <w:sz w:val="26"/>
                <w:szCs w:val="26"/>
              </w:rPr>
            </w:pPr>
          </w:p>
          <w:p w:rsidR="00201874" w:rsidRDefault="00201874" w:rsidP="00262E04">
            <w:pPr>
              <w:pStyle w:val="ConsNormal"/>
              <w:widowControl/>
              <w:snapToGrid w:val="0"/>
              <w:ind w:right="0" w:firstLine="0"/>
              <w:jc w:val="right"/>
              <w:rPr>
                <w:rFonts w:ascii="Times New Roman" w:hAnsi="Times New Roman" w:cs="Times New Roman"/>
                <w:sz w:val="26"/>
                <w:szCs w:val="26"/>
              </w:rPr>
            </w:pPr>
          </w:p>
          <w:p w:rsidR="006D5832" w:rsidRDefault="006D5832" w:rsidP="00262E04">
            <w:pPr>
              <w:pStyle w:val="ConsNormal"/>
              <w:widowControl/>
              <w:snapToGrid w:val="0"/>
              <w:ind w:right="0" w:firstLine="0"/>
              <w:jc w:val="right"/>
              <w:rPr>
                <w:rFonts w:ascii="Times New Roman" w:hAnsi="Times New Roman" w:cs="Times New Roman"/>
                <w:sz w:val="26"/>
                <w:szCs w:val="26"/>
              </w:rPr>
            </w:pPr>
          </w:p>
          <w:p w:rsidR="006D5832" w:rsidRDefault="006D5832" w:rsidP="00262E04">
            <w:pPr>
              <w:pStyle w:val="ConsNormal"/>
              <w:widowControl/>
              <w:snapToGrid w:val="0"/>
              <w:ind w:right="0" w:firstLine="0"/>
              <w:jc w:val="right"/>
              <w:rPr>
                <w:rFonts w:ascii="Times New Roman" w:hAnsi="Times New Roman" w:cs="Times New Roman"/>
                <w:sz w:val="26"/>
                <w:szCs w:val="26"/>
              </w:rPr>
            </w:pPr>
          </w:p>
          <w:p w:rsidR="006D5832" w:rsidRDefault="006D5832" w:rsidP="00262E04">
            <w:pPr>
              <w:pStyle w:val="ConsNormal"/>
              <w:widowControl/>
              <w:snapToGrid w:val="0"/>
              <w:ind w:right="0" w:firstLine="0"/>
              <w:jc w:val="right"/>
              <w:rPr>
                <w:rFonts w:ascii="Times New Roman" w:hAnsi="Times New Roman" w:cs="Times New Roman"/>
                <w:sz w:val="26"/>
                <w:szCs w:val="26"/>
              </w:rPr>
            </w:pPr>
          </w:p>
          <w:p w:rsidR="006D5832" w:rsidRDefault="006D5832" w:rsidP="00262E04">
            <w:pPr>
              <w:pStyle w:val="ConsNormal"/>
              <w:widowControl/>
              <w:snapToGrid w:val="0"/>
              <w:ind w:right="0" w:firstLine="0"/>
              <w:jc w:val="right"/>
              <w:rPr>
                <w:rFonts w:ascii="Times New Roman" w:hAnsi="Times New Roman" w:cs="Times New Roman"/>
                <w:sz w:val="26"/>
                <w:szCs w:val="26"/>
              </w:rPr>
            </w:pPr>
          </w:p>
          <w:p w:rsidR="006D5832" w:rsidRDefault="006D5832" w:rsidP="00262E04">
            <w:pPr>
              <w:pStyle w:val="ConsNormal"/>
              <w:widowControl/>
              <w:snapToGrid w:val="0"/>
              <w:ind w:right="0" w:firstLine="0"/>
              <w:jc w:val="right"/>
              <w:rPr>
                <w:rFonts w:ascii="Times New Roman" w:hAnsi="Times New Roman" w:cs="Times New Roman"/>
                <w:sz w:val="26"/>
                <w:szCs w:val="26"/>
              </w:rPr>
            </w:pPr>
          </w:p>
          <w:p w:rsidR="006D5832" w:rsidRDefault="006D5832" w:rsidP="00262E04">
            <w:pPr>
              <w:pStyle w:val="ConsNormal"/>
              <w:widowControl/>
              <w:snapToGrid w:val="0"/>
              <w:ind w:right="0" w:firstLine="0"/>
              <w:jc w:val="right"/>
              <w:rPr>
                <w:rFonts w:ascii="Times New Roman" w:hAnsi="Times New Roman" w:cs="Times New Roman"/>
                <w:sz w:val="26"/>
                <w:szCs w:val="26"/>
              </w:rPr>
            </w:pPr>
          </w:p>
          <w:p w:rsidR="006D5832" w:rsidRDefault="006D5832" w:rsidP="00262E04">
            <w:pPr>
              <w:pStyle w:val="ConsNormal"/>
              <w:widowControl/>
              <w:snapToGrid w:val="0"/>
              <w:ind w:right="0" w:firstLine="0"/>
              <w:jc w:val="right"/>
              <w:rPr>
                <w:rFonts w:ascii="Times New Roman" w:hAnsi="Times New Roman" w:cs="Times New Roman"/>
                <w:sz w:val="26"/>
                <w:szCs w:val="26"/>
              </w:rPr>
            </w:pPr>
          </w:p>
          <w:p w:rsidR="006D5832" w:rsidRDefault="006D5832" w:rsidP="00262E04">
            <w:pPr>
              <w:pStyle w:val="ConsNormal"/>
              <w:widowControl/>
              <w:snapToGrid w:val="0"/>
              <w:ind w:right="0" w:firstLine="0"/>
              <w:jc w:val="right"/>
              <w:rPr>
                <w:rFonts w:ascii="Times New Roman" w:hAnsi="Times New Roman" w:cs="Times New Roman"/>
                <w:sz w:val="26"/>
                <w:szCs w:val="26"/>
              </w:rPr>
            </w:pPr>
          </w:p>
          <w:p w:rsidR="006D5832" w:rsidRDefault="006D5832" w:rsidP="00262E04">
            <w:pPr>
              <w:pStyle w:val="ConsNormal"/>
              <w:widowControl/>
              <w:snapToGrid w:val="0"/>
              <w:ind w:right="0" w:firstLine="0"/>
              <w:jc w:val="right"/>
              <w:rPr>
                <w:rFonts w:ascii="Times New Roman" w:hAnsi="Times New Roman" w:cs="Times New Roman"/>
                <w:sz w:val="26"/>
                <w:szCs w:val="26"/>
              </w:rPr>
            </w:pPr>
          </w:p>
          <w:p w:rsidR="006D5832" w:rsidRDefault="006D5832" w:rsidP="00262E04">
            <w:pPr>
              <w:pStyle w:val="ConsNormal"/>
              <w:widowControl/>
              <w:snapToGrid w:val="0"/>
              <w:ind w:right="0" w:firstLine="0"/>
              <w:jc w:val="right"/>
              <w:rPr>
                <w:rFonts w:ascii="Times New Roman" w:hAnsi="Times New Roman" w:cs="Times New Roman"/>
                <w:sz w:val="26"/>
                <w:szCs w:val="26"/>
              </w:rPr>
            </w:pPr>
          </w:p>
          <w:p w:rsidR="006D5832" w:rsidRDefault="006D5832" w:rsidP="00262E04">
            <w:pPr>
              <w:pStyle w:val="ConsNormal"/>
              <w:widowControl/>
              <w:snapToGrid w:val="0"/>
              <w:ind w:right="0" w:firstLine="0"/>
              <w:jc w:val="right"/>
              <w:rPr>
                <w:rFonts w:ascii="Times New Roman" w:hAnsi="Times New Roman" w:cs="Times New Roman"/>
                <w:sz w:val="26"/>
                <w:szCs w:val="26"/>
              </w:rPr>
            </w:pPr>
          </w:p>
          <w:p w:rsidR="006D5832" w:rsidRDefault="006D5832" w:rsidP="00262E04">
            <w:pPr>
              <w:pStyle w:val="ConsNormal"/>
              <w:widowControl/>
              <w:snapToGrid w:val="0"/>
              <w:ind w:right="0" w:firstLine="0"/>
              <w:jc w:val="right"/>
              <w:rPr>
                <w:rFonts w:ascii="Times New Roman" w:hAnsi="Times New Roman" w:cs="Times New Roman"/>
                <w:sz w:val="26"/>
                <w:szCs w:val="26"/>
              </w:rPr>
            </w:pPr>
          </w:p>
          <w:p w:rsidR="006D5832" w:rsidRDefault="006D5832" w:rsidP="00262E04">
            <w:pPr>
              <w:pStyle w:val="ConsNormal"/>
              <w:widowControl/>
              <w:snapToGrid w:val="0"/>
              <w:ind w:right="0" w:firstLine="0"/>
              <w:jc w:val="right"/>
              <w:rPr>
                <w:rFonts w:ascii="Times New Roman" w:hAnsi="Times New Roman" w:cs="Times New Roman"/>
                <w:sz w:val="26"/>
                <w:szCs w:val="26"/>
              </w:rPr>
            </w:pPr>
          </w:p>
          <w:p w:rsidR="006D5832" w:rsidRDefault="006D5832" w:rsidP="00262E04">
            <w:pPr>
              <w:pStyle w:val="ConsNormal"/>
              <w:widowControl/>
              <w:snapToGrid w:val="0"/>
              <w:ind w:right="0" w:firstLine="0"/>
              <w:jc w:val="right"/>
              <w:rPr>
                <w:rFonts w:ascii="Times New Roman" w:hAnsi="Times New Roman" w:cs="Times New Roman"/>
                <w:sz w:val="26"/>
                <w:szCs w:val="26"/>
              </w:rPr>
            </w:pPr>
          </w:p>
          <w:p w:rsidR="006D5832" w:rsidRDefault="006D5832" w:rsidP="00262E04">
            <w:pPr>
              <w:pStyle w:val="ConsNormal"/>
              <w:widowControl/>
              <w:snapToGrid w:val="0"/>
              <w:ind w:right="0" w:firstLine="0"/>
              <w:jc w:val="right"/>
              <w:rPr>
                <w:rFonts w:ascii="Times New Roman" w:hAnsi="Times New Roman" w:cs="Times New Roman"/>
                <w:sz w:val="26"/>
                <w:szCs w:val="26"/>
              </w:rPr>
            </w:pPr>
          </w:p>
          <w:p w:rsidR="006D5832" w:rsidRDefault="006D5832" w:rsidP="00262E04">
            <w:pPr>
              <w:pStyle w:val="ConsNormal"/>
              <w:widowControl/>
              <w:snapToGrid w:val="0"/>
              <w:ind w:right="0" w:firstLine="0"/>
              <w:jc w:val="right"/>
              <w:rPr>
                <w:rFonts w:ascii="Times New Roman" w:hAnsi="Times New Roman" w:cs="Times New Roman"/>
                <w:sz w:val="26"/>
                <w:szCs w:val="26"/>
              </w:rPr>
            </w:pPr>
          </w:p>
          <w:p w:rsidR="006D5832" w:rsidRDefault="006D5832" w:rsidP="00262E04">
            <w:pPr>
              <w:pStyle w:val="ConsNormal"/>
              <w:widowControl/>
              <w:snapToGrid w:val="0"/>
              <w:ind w:right="0" w:firstLine="0"/>
              <w:jc w:val="right"/>
              <w:rPr>
                <w:rFonts w:ascii="Times New Roman" w:hAnsi="Times New Roman" w:cs="Times New Roman"/>
                <w:sz w:val="26"/>
                <w:szCs w:val="26"/>
              </w:rPr>
            </w:pPr>
          </w:p>
          <w:p w:rsidR="006D5832" w:rsidRDefault="006D5832" w:rsidP="00262E04">
            <w:pPr>
              <w:pStyle w:val="ConsNormal"/>
              <w:widowControl/>
              <w:snapToGrid w:val="0"/>
              <w:ind w:right="0" w:firstLine="0"/>
              <w:jc w:val="right"/>
              <w:rPr>
                <w:rFonts w:ascii="Times New Roman" w:hAnsi="Times New Roman" w:cs="Times New Roman"/>
                <w:sz w:val="26"/>
                <w:szCs w:val="26"/>
              </w:rPr>
            </w:pPr>
          </w:p>
          <w:p w:rsidR="006D5832" w:rsidRDefault="006D5832" w:rsidP="00262E04">
            <w:pPr>
              <w:pStyle w:val="ConsNormal"/>
              <w:widowControl/>
              <w:snapToGrid w:val="0"/>
              <w:ind w:right="0" w:firstLine="0"/>
              <w:jc w:val="right"/>
              <w:rPr>
                <w:rFonts w:ascii="Times New Roman" w:hAnsi="Times New Roman" w:cs="Times New Roman"/>
                <w:sz w:val="26"/>
                <w:szCs w:val="26"/>
              </w:rPr>
            </w:pPr>
          </w:p>
          <w:p w:rsidR="006D5832" w:rsidRDefault="006D5832" w:rsidP="00262E04">
            <w:pPr>
              <w:pStyle w:val="ConsNormal"/>
              <w:widowControl/>
              <w:snapToGrid w:val="0"/>
              <w:ind w:right="0" w:firstLine="0"/>
              <w:jc w:val="right"/>
              <w:rPr>
                <w:rFonts w:ascii="Times New Roman" w:hAnsi="Times New Roman" w:cs="Times New Roman"/>
                <w:sz w:val="26"/>
                <w:szCs w:val="26"/>
              </w:rPr>
            </w:pPr>
          </w:p>
          <w:p w:rsidR="006D5832" w:rsidRDefault="006D5832" w:rsidP="00262E04">
            <w:pPr>
              <w:pStyle w:val="ConsNormal"/>
              <w:widowControl/>
              <w:snapToGrid w:val="0"/>
              <w:ind w:right="0" w:firstLine="0"/>
              <w:jc w:val="right"/>
              <w:rPr>
                <w:rFonts w:ascii="Times New Roman" w:hAnsi="Times New Roman" w:cs="Times New Roman"/>
                <w:sz w:val="26"/>
                <w:szCs w:val="26"/>
              </w:rPr>
            </w:pPr>
          </w:p>
          <w:p w:rsidR="006D5832" w:rsidRDefault="006D5832" w:rsidP="00262E04">
            <w:pPr>
              <w:pStyle w:val="ConsNormal"/>
              <w:widowControl/>
              <w:snapToGrid w:val="0"/>
              <w:ind w:right="0" w:firstLine="0"/>
              <w:jc w:val="right"/>
              <w:rPr>
                <w:rFonts w:ascii="Times New Roman" w:hAnsi="Times New Roman" w:cs="Times New Roman"/>
                <w:sz w:val="26"/>
                <w:szCs w:val="26"/>
              </w:rPr>
            </w:pPr>
          </w:p>
          <w:p w:rsidR="006D5832" w:rsidRDefault="006D5832" w:rsidP="00262E04">
            <w:pPr>
              <w:pStyle w:val="ConsNormal"/>
              <w:widowControl/>
              <w:snapToGrid w:val="0"/>
              <w:ind w:right="0" w:firstLine="0"/>
              <w:jc w:val="right"/>
              <w:rPr>
                <w:rFonts w:ascii="Times New Roman" w:hAnsi="Times New Roman" w:cs="Times New Roman"/>
                <w:sz w:val="26"/>
                <w:szCs w:val="26"/>
              </w:rPr>
            </w:pPr>
          </w:p>
          <w:p w:rsidR="006D5832" w:rsidRDefault="006D5832" w:rsidP="00262E04">
            <w:pPr>
              <w:pStyle w:val="ConsNormal"/>
              <w:widowControl/>
              <w:snapToGrid w:val="0"/>
              <w:ind w:right="0" w:firstLine="0"/>
              <w:jc w:val="right"/>
              <w:rPr>
                <w:rFonts w:ascii="Times New Roman" w:hAnsi="Times New Roman" w:cs="Times New Roman"/>
                <w:sz w:val="26"/>
                <w:szCs w:val="26"/>
              </w:rPr>
            </w:pPr>
          </w:p>
          <w:p w:rsidR="006D5832" w:rsidRDefault="006D5832" w:rsidP="00262E04">
            <w:pPr>
              <w:pStyle w:val="ConsNormal"/>
              <w:widowControl/>
              <w:snapToGrid w:val="0"/>
              <w:ind w:right="0" w:firstLine="0"/>
              <w:jc w:val="right"/>
              <w:rPr>
                <w:rFonts w:ascii="Times New Roman" w:hAnsi="Times New Roman" w:cs="Times New Roman"/>
                <w:sz w:val="26"/>
                <w:szCs w:val="26"/>
              </w:rPr>
            </w:pPr>
          </w:p>
          <w:p w:rsidR="006D5832" w:rsidRDefault="006D5832" w:rsidP="00262E04">
            <w:pPr>
              <w:pStyle w:val="ConsNormal"/>
              <w:widowControl/>
              <w:snapToGrid w:val="0"/>
              <w:ind w:right="0" w:firstLine="0"/>
              <w:jc w:val="right"/>
              <w:rPr>
                <w:rFonts w:ascii="Times New Roman" w:hAnsi="Times New Roman" w:cs="Times New Roman"/>
                <w:sz w:val="26"/>
                <w:szCs w:val="26"/>
              </w:rPr>
            </w:pPr>
          </w:p>
          <w:p w:rsidR="006D5832" w:rsidRDefault="006D5832" w:rsidP="00262E04">
            <w:pPr>
              <w:pStyle w:val="ConsNormal"/>
              <w:widowControl/>
              <w:snapToGrid w:val="0"/>
              <w:ind w:right="0" w:firstLine="0"/>
              <w:jc w:val="right"/>
              <w:rPr>
                <w:rFonts w:ascii="Times New Roman" w:hAnsi="Times New Roman" w:cs="Times New Roman"/>
                <w:sz w:val="26"/>
                <w:szCs w:val="26"/>
              </w:rPr>
            </w:pPr>
          </w:p>
          <w:p w:rsidR="006D5832" w:rsidRDefault="006D5832" w:rsidP="00262E04">
            <w:pPr>
              <w:pStyle w:val="ConsNormal"/>
              <w:widowControl/>
              <w:snapToGrid w:val="0"/>
              <w:ind w:right="0" w:firstLine="0"/>
              <w:jc w:val="right"/>
              <w:rPr>
                <w:rFonts w:ascii="Times New Roman" w:hAnsi="Times New Roman" w:cs="Times New Roman"/>
                <w:sz w:val="26"/>
                <w:szCs w:val="26"/>
              </w:rPr>
            </w:pPr>
          </w:p>
          <w:p w:rsidR="006D5832" w:rsidRDefault="006D5832" w:rsidP="00262E04">
            <w:pPr>
              <w:pStyle w:val="ConsNormal"/>
              <w:widowControl/>
              <w:snapToGrid w:val="0"/>
              <w:ind w:right="0" w:firstLine="0"/>
              <w:jc w:val="right"/>
              <w:rPr>
                <w:rFonts w:ascii="Times New Roman" w:hAnsi="Times New Roman" w:cs="Times New Roman"/>
                <w:sz w:val="26"/>
                <w:szCs w:val="26"/>
              </w:rPr>
            </w:pPr>
          </w:p>
          <w:p w:rsidR="004911F1" w:rsidRDefault="004911F1" w:rsidP="00262E04">
            <w:pPr>
              <w:pStyle w:val="ConsNormal"/>
              <w:widowControl/>
              <w:snapToGrid w:val="0"/>
              <w:ind w:right="0" w:firstLine="0"/>
              <w:jc w:val="right"/>
              <w:rPr>
                <w:rFonts w:ascii="Times New Roman" w:hAnsi="Times New Roman" w:cs="Times New Roman"/>
                <w:b/>
                <w:sz w:val="26"/>
                <w:szCs w:val="26"/>
              </w:rPr>
            </w:pPr>
          </w:p>
          <w:p w:rsidR="004911F1" w:rsidRDefault="004911F1" w:rsidP="00262E04">
            <w:pPr>
              <w:pStyle w:val="ConsNormal"/>
              <w:widowControl/>
              <w:snapToGrid w:val="0"/>
              <w:ind w:right="0" w:firstLine="0"/>
              <w:jc w:val="right"/>
              <w:rPr>
                <w:rFonts w:ascii="Times New Roman" w:hAnsi="Times New Roman" w:cs="Times New Roman"/>
                <w:b/>
                <w:sz w:val="26"/>
                <w:szCs w:val="26"/>
              </w:rPr>
            </w:pPr>
          </w:p>
          <w:p w:rsidR="004911F1" w:rsidRDefault="004911F1" w:rsidP="00262E04">
            <w:pPr>
              <w:pStyle w:val="ConsNormal"/>
              <w:widowControl/>
              <w:snapToGrid w:val="0"/>
              <w:ind w:right="0" w:firstLine="0"/>
              <w:jc w:val="right"/>
              <w:rPr>
                <w:rFonts w:ascii="Times New Roman" w:hAnsi="Times New Roman" w:cs="Times New Roman"/>
                <w:b/>
                <w:sz w:val="26"/>
                <w:szCs w:val="26"/>
              </w:rPr>
            </w:pPr>
          </w:p>
          <w:p w:rsidR="00EB6930" w:rsidRDefault="00EB6930" w:rsidP="00262E04">
            <w:pPr>
              <w:pStyle w:val="ConsNormal"/>
              <w:widowControl/>
              <w:snapToGrid w:val="0"/>
              <w:ind w:right="0" w:firstLine="0"/>
              <w:jc w:val="right"/>
              <w:rPr>
                <w:rFonts w:ascii="Times New Roman" w:hAnsi="Times New Roman" w:cs="Times New Roman"/>
                <w:b/>
                <w:sz w:val="26"/>
                <w:szCs w:val="26"/>
              </w:rPr>
            </w:pPr>
          </w:p>
          <w:p w:rsidR="00EB6930" w:rsidRDefault="00EB6930" w:rsidP="00262E04">
            <w:pPr>
              <w:pStyle w:val="ConsNormal"/>
              <w:widowControl/>
              <w:snapToGrid w:val="0"/>
              <w:ind w:right="0" w:firstLine="0"/>
              <w:jc w:val="right"/>
              <w:rPr>
                <w:rFonts w:ascii="Times New Roman" w:hAnsi="Times New Roman" w:cs="Times New Roman"/>
                <w:b/>
                <w:sz w:val="26"/>
                <w:szCs w:val="26"/>
              </w:rPr>
            </w:pPr>
          </w:p>
          <w:p w:rsidR="00EB6930" w:rsidRDefault="00EB6930" w:rsidP="00262E04">
            <w:pPr>
              <w:pStyle w:val="ConsNormal"/>
              <w:widowControl/>
              <w:snapToGrid w:val="0"/>
              <w:ind w:right="0" w:firstLine="0"/>
              <w:jc w:val="right"/>
              <w:rPr>
                <w:rFonts w:ascii="Times New Roman" w:hAnsi="Times New Roman" w:cs="Times New Roman"/>
                <w:b/>
                <w:sz w:val="26"/>
                <w:szCs w:val="26"/>
              </w:rPr>
            </w:pPr>
          </w:p>
          <w:p w:rsidR="00EB6930" w:rsidRDefault="00EB6930" w:rsidP="00262E04">
            <w:pPr>
              <w:pStyle w:val="ConsNormal"/>
              <w:widowControl/>
              <w:snapToGrid w:val="0"/>
              <w:ind w:right="0" w:firstLine="0"/>
              <w:jc w:val="right"/>
              <w:rPr>
                <w:rFonts w:ascii="Times New Roman" w:hAnsi="Times New Roman" w:cs="Times New Roman"/>
                <w:b/>
                <w:sz w:val="26"/>
                <w:szCs w:val="26"/>
              </w:rPr>
            </w:pPr>
          </w:p>
          <w:p w:rsidR="00EB6930" w:rsidRDefault="00EB6930" w:rsidP="00262E04">
            <w:pPr>
              <w:pStyle w:val="ConsNormal"/>
              <w:widowControl/>
              <w:snapToGrid w:val="0"/>
              <w:ind w:right="0" w:firstLine="0"/>
              <w:jc w:val="right"/>
              <w:rPr>
                <w:rFonts w:ascii="Times New Roman" w:hAnsi="Times New Roman" w:cs="Times New Roman"/>
                <w:b/>
                <w:sz w:val="26"/>
                <w:szCs w:val="26"/>
              </w:rPr>
            </w:pPr>
          </w:p>
          <w:p w:rsidR="00EB6930" w:rsidRDefault="00EB6930" w:rsidP="00262E04">
            <w:pPr>
              <w:pStyle w:val="ConsNormal"/>
              <w:widowControl/>
              <w:snapToGrid w:val="0"/>
              <w:ind w:right="0" w:firstLine="0"/>
              <w:jc w:val="right"/>
              <w:rPr>
                <w:rFonts w:ascii="Times New Roman" w:hAnsi="Times New Roman" w:cs="Times New Roman"/>
                <w:b/>
                <w:sz w:val="26"/>
                <w:szCs w:val="26"/>
              </w:rPr>
            </w:pPr>
          </w:p>
          <w:p w:rsidR="00EB6930" w:rsidRDefault="00EB6930" w:rsidP="00262E04">
            <w:pPr>
              <w:pStyle w:val="ConsNormal"/>
              <w:widowControl/>
              <w:snapToGrid w:val="0"/>
              <w:ind w:right="0" w:firstLine="0"/>
              <w:jc w:val="right"/>
              <w:rPr>
                <w:rFonts w:ascii="Times New Roman" w:hAnsi="Times New Roman" w:cs="Times New Roman"/>
                <w:b/>
                <w:sz w:val="26"/>
                <w:szCs w:val="26"/>
              </w:rPr>
            </w:pPr>
          </w:p>
          <w:p w:rsidR="00976A06" w:rsidRPr="001E55C9" w:rsidRDefault="00976A06" w:rsidP="00262E04">
            <w:pPr>
              <w:pStyle w:val="ConsNormal"/>
              <w:widowControl/>
              <w:snapToGrid w:val="0"/>
              <w:ind w:right="0" w:firstLine="0"/>
              <w:jc w:val="right"/>
              <w:rPr>
                <w:rFonts w:ascii="Times New Roman" w:hAnsi="Times New Roman" w:cs="Times New Roman"/>
                <w:b/>
                <w:sz w:val="26"/>
                <w:szCs w:val="26"/>
              </w:rPr>
            </w:pPr>
            <w:r w:rsidRPr="001E55C9">
              <w:rPr>
                <w:rFonts w:ascii="Times New Roman" w:hAnsi="Times New Roman" w:cs="Times New Roman"/>
                <w:b/>
                <w:sz w:val="26"/>
                <w:szCs w:val="26"/>
              </w:rPr>
              <w:t xml:space="preserve">Приложение  </w:t>
            </w:r>
          </w:p>
          <w:p w:rsidR="001E55C9" w:rsidRDefault="00976A06" w:rsidP="00B93445">
            <w:pPr>
              <w:pStyle w:val="ConsNormal"/>
              <w:widowControl/>
              <w:snapToGrid w:val="0"/>
              <w:ind w:left="-250" w:right="0" w:firstLine="0"/>
              <w:jc w:val="right"/>
              <w:rPr>
                <w:rFonts w:ascii="Times New Roman" w:hAnsi="Times New Roman" w:cs="Times New Roman"/>
                <w:sz w:val="26"/>
                <w:szCs w:val="26"/>
              </w:rPr>
            </w:pPr>
            <w:r w:rsidRPr="00B05433">
              <w:rPr>
                <w:rFonts w:ascii="Times New Roman" w:hAnsi="Times New Roman" w:cs="Times New Roman"/>
                <w:sz w:val="26"/>
                <w:szCs w:val="26"/>
              </w:rPr>
              <w:t>к постановлению Админис</w:t>
            </w:r>
            <w:r w:rsidR="00DF7D38" w:rsidRPr="00B05433">
              <w:rPr>
                <w:rFonts w:ascii="Times New Roman" w:hAnsi="Times New Roman" w:cs="Times New Roman"/>
                <w:sz w:val="26"/>
                <w:szCs w:val="26"/>
              </w:rPr>
              <w:t xml:space="preserve">трации </w:t>
            </w:r>
          </w:p>
          <w:p w:rsidR="00987F81" w:rsidRPr="00B05433" w:rsidRDefault="00DF7D38" w:rsidP="00B93445">
            <w:pPr>
              <w:pStyle w:val="ConsNormal"/>
              <w:widowControl/>
              <w:snapToGrid w:val="0"/>
              <w:ind w:left="-250" w:right="0" w:firstLine="0"/>
              <w:jc w:val="right"/>
              <w:rPr>
                <w:rFonts w:ascii="Times New Roman" w:hAnsi="Times New Roman" w:cs="Times New Roman"/>
                <w:sz w:val="26"/>
                <w:szCs w:val="26"/>
              </w:rPr>
            </w:pPr>
            <w:r w:rsidRPr="00B05433">
              <w:rPr>
                <w:rFonts w:ascii="Times New Roman" w:hAnsi="Times New Roman" w:cs="Times New Roman"/>
                <w:sz w:val="26"/>
                <w:szCs w:val="26"/>
              </w:rPr>
              <w:t xml:space="preserve">Черниговского </w:t>
            </w:r>
            <w:r w:rsidR="009E6002">
              <w:rPr>
                <w:rFonts w:ascii="Times New Roman" w:hAnsi="Times New Roman" w:cs="Times New Roman"/>
                <w:sz w:val="26"/>
                <w:szCs w:val="26"/>
              </w:rPr>
              <w:t xml:space="preserve">муниципального </w:t>
            </w:r>
            <w:r w:rsidRPr="00B05433">
              <w:rPr>
                <w:rFonts w:ascii="Times New Roman" w:hAnsi="Times New Roman" w:cs="Times New Roman"/>
                <w:sz w:val="26"/>
                <w:szCs w:val="26"/>
              </w:rPr>
              <w:t>округа</w:t>
            </w:r>
          </w:p>
          <w:p w:rsidR="00976A06" w:rsidRPr="00B05433" w:rsidRDefault="0032458A" w:rsidP="00B93445">
            <w:pPr>
              <w:pStyle w:val="ConsNormal"/>
              <w:widowControl/>
              <w:snapToGrid w:val="0"/>
              <w:ind w:left="-250" w:right="0" w:firstLine="0"/>
              <w:jc w:val="right"/>
              <w:rPr>
                <w:rFonts w:ascii="Times New Roman" w:hAnsi="Times New Roman" w:cs="Times New Roman"/>
                <w:sz w:val="26"/>
                <w:szCs w:val="26"/>
              </w:rPr>
            </w:pPr>
            <w:r w:rsidRPr="00D43BAD">
              <w:rPr>
                <w:rFonts w:ascii="Times New Roman" w:hAnsi="Times New Roman" w:cs="Times New Roman"/>
                <w:sz w:val="26"/>
                <w:szCs w:val="26"/>
              </w:rPr>
              <w:t xml:space="preserve">от </w:t>
            </w:r>
            <w:r w:rsidR="00A80627" w:rsidRPr="00D43BAD">
              <w:rPr>
                <w:rFonts w:ascii="Times New Roman" w:hAnsi="Times New Roman" w:cs="Times New Roman"/>
                <w:sz w:val="26"/>
                <w:szCs w:val="26"/>
              </w:rPr>
              <w:t>«____» _______</w:t>
            </w:r>
            <w:r w:rsidR="00DE4547" w:rsidRPr="00D43BAD">
              <w:rPr>
                <w:rFonts w:ascii="Times New Roman" w:hAnsi="Times New Roman" w:cs="Times New Roman"/>
                <w:color w:val="000000"/>
                <w:sz w:val="26"/>
                <w:szCs w:val="26"/>
              </w:rPr>
              <w:t>2024</w:t>
            </w:r>
            <w:r w:rsidR="00987F81" w:rsidRPr="00D43BAD">
              <w:rPr>
                <w:rFonts w:ascii="Times New Roman" w:hAnsi="Times New Roman" w:cs="Times New Roman"/>
                <w:color w:val="000000"/>
                <w:sz w:val="26"/>
                <w:szCs w:val="26"/>
              </w:rPr>
              <w:t xml:space="preserve">г. </w:t>
            </w:r>
            <w:r w:rsidR="00976A06" w:rsidRPr="00D43BAD">
              <w:rPr>
                <w:rFonts w:ascii="Times New Roman" w:hAnsi="Times New Roman" w:cs="Times New Roman"/>
                <w:color w:val="000000"/>
                <w:sz w:val="26"/>
                <w:szCs w:val="26"/>
              </w:rPr>
              <w:t xml:space="preserve">  №</w:t>
            </w:r>
            <w:r w:rsidR="00A80627" w:rsidRPr="00D43BAD">
              <w:rPr>
                <w:rFonts w:ascii="Times New Roman" w:hAnsi="Times New Roman" w:cs="Times New Roman"/>
                <w:color w:val="000000"/>
                <w:sz w:val="26"/>
                <w:szCs w:val="26"/>
              </w:rPr>
              <w:t>___</w:t>
            </w:r>
            <w:r w:rsidR="00976A06" w:rsidRPr="00D43BAD">
              <w:rPr>
                <w:rFonts w:ascii="Times New Roman" w:hAnsi="Times New Roman" w:cs="Times New Roman"/>
                <w:sz w:val="26"/>
                <w:szCs w:val="26"/>
              </w:rPr>
              <w:t>-па</w:t>
            </w:r>
          </w:p>
          <w:p w:rsidR="00976A06" w:rsidRPr="00B05433" w:rsidRDefault="001E55C9" w:rsidP="00976A06">
            <w:pPr>
              <w:pStyle w:val="ConsNormal"/>
              <w:widowControl/>
              <w:snapToGrid w:val="0"/>
              <w:ind w:right="0" w:firstLine="0"/>
              <w:jc w:val="right"/>
              <w:rPr>
                <w:rFonts w:ascii="Times New Roman" w:hAnsi="Times New Roman" w:cs="Times New Roman"/>
                <w:sz w:val="26"/>
                <w:szCs w:val="26"/>
              </w:rPr>
            </w:pPr>
            <w:r>
              <w:rPr>
                <w:rFonts w:ascii="Times New Roman" w:hAnsi="Times New Roman" w:cs="Times New Roman"/>
                <w:sz w:val="26"/>
                <w:szCs w:val="26"/>
              </w:rPr>
              <w:t xml:space="preserve">«Об утверждении </w:t>
            </w:r>
            <w:r w:rsidR="00976A06" w:rsidRPr="00B05433">
              <w:rPr>
                <w:rFonts w:ascii="Times New Roman" w:hAnsi="Times New Roman" w:cs="Times New Roman"/>
                <w:sz w:val="26"/>
                <w:szCs w:val="26"/>
              </w:rPr>
              <w:t>муниципальн</w:t>
            </w:r>
            <w:r>
              <w:rPr>
                <w:rFonts w:ascii="Times New Roman" w:hAnsi="Times New Roman" w:cs="Times New Roman"/>
                <w:sz w:val="26"/>
                <w:szCs w:val="26"/>
              </w:rPr>
              <w:t>ой</w:t>
            </w:r>
            <w:r w:rsidR="00976A06" w:rsidRPr="00B05433">
              <w:rPr>
                <w:rFonts w:ascii="Times New Roman" w:hAnsi="Times New Roman" w:cs="Times New Roman"/>
                <w:sz w:val="26"/>
                <w:szCs w:val="26"/>
              </w:rPr>
              <w:t xml:space="preserve"> программ</w:t>
            </w:r>
            <w:r>
              <w:rPr>
                <w:rFonts w:ascii="Times New Roman" w:hAnsi="Times New Roman" w:cs="Times New Roman"/>
                <w:sz w:val="26"/>
                <w:szCs w:val="26"/>
              </w:rPr>
              <w:t>ы</w:t>
            </w:r>
          </w:p>
          <w:p w:rsidR="001E55C9" w:rsidRDefault="00976A06" w:rsidP="009E6002">
            <w:pPr>
              <w:pStyle w:val="ConsNormal"/>
              <w:widowControl/>
              <w:snapToGrid w:val="0"/>
              <w:ind w:right="0" w:firstLine="0"/>
              <w:jc w:val="right"/>
              <w:rPr>
                <w:rFonts w:ascii="Times New Roman" w:hAnsi="Times New Roman" w:cs="Times New Roman"/>
                <w:sz w:val="26"/>
                <w:szCs w:val="26"/>
              </w:rPr>
            </w:pPr>
            <w:r w:rsidRPr="00B05433">
              <w:rPr>
                <w:rFonts w:ascii="Times New Roman" w:hAnsi="Times New Roman" w:cs="Times New Roman"/>
                <w:sz w:val="26"/>
                <w:szCs w:val="26"/>
              </w:rPr>
              <w:t xml:space="preserve"> «Развитие дорожного хозяйства и </w:t>
            </w:r>
            <w:r w:rsidR="00DF7D38" w:rsidRPr="00B05433">
              <w:rPr>
                <w:rFonts w:ascii="Times New Roman" w:hAnsi="Times New Roman" w:cs="Times New Roman"/>
                <w:sz w:val="26"/>
                <w:szCs w:val="26"/>
              </w:rPr>
              <w:t>транспорта</w:t>
            </w:r>
          </w:p>
          <w:p w:rsidR="001E55C9" w:rsidRDefault="00DF7D38" w:rsidP="009E6002">
            <w:pPr>
              <w:pStyle w:val="ConsNormal"/>
              <w:widowControl/>
              <w:snapToGrid w:val="0"/>
              <w:ind w:right="0" w:firstLine="0"/>
              <w:jc w:val="right"/>
              <w:rPr>
                <w:rFonts w:ascii="Times New Roman" w:hAnsi="Times New Roman" w:cs="Times New Roman"/>
                <w:sz w:val="26"/>
                <w:szCs w:val="26"/>
              </w:rPr>
            </w:pPr>
            <w:r w:rsidRPr="00B05433">
              <w:rPr>
                <w:rFonts w:ascii="Times New Roman" w:hAnsi="Times New Roman" w:cs="Times New Roman"/>
                <w:sz w:val="26"/>
                <w:szCs w:val="26"/>
              </w:rPr>
              <w:t xml:space="preserve"> в Черниговском </w:t>
            </w:r>
            <w:r w:rsidR="009E6002">
              <w:rPr>
                <w:rFonts w:ascii="Times New Roman" w:hAnsi="Times New Roman" w:cs="Times New Roman"/>
                <w:sz w:val="26"/>
                <w:szCs w:val="26"/>
              </w:rPr>
              <w:t xml:space="preserve">муниципальном </w:t>
            </w:r>
            <w:r w:rsidRPr="00B05433">
              <w:rPr>
                <w:rFonts w:ascii="Times New Roman" w:hAnsi="Times New Roman" w:cs="Times New Roman"/>
                <w:sz w:val="26"/>
                <w:szCs w:val="26"/>
              </w:rPr>
              <w:t xml:space="preserve">округе </w:t>
            </w:r>
          </w:p>
          <w:p w:rsidR="00976A06" w:rsidRPr="00B05433" w:rsidRDefault="00DF7D38" w:rsidP="009E6002">
            <w:pPr>
              <w:pStyle w:val="ConsNormal"/>
              <w:widowControl/>
              <w:snapToGrid w:val="0"/>
              <w:ind w:right="0" w:firstLine="0"/>
              <w:jc w:val="right"/>
              <w:rPr>
                <w:rFonts w:ascii="Times New Roman" w:hAnsi="Times New Roman" w:cs="Times New Roman"/>
                <w:sz w:val="26"/>
                <w:szCs w:val="26"/>
              </w:rPr>
            </w:pPr>
            <w:r w:rsidRPr="00B05433">
              <w:rPr>
                <w:rFonts w:ascii="Times New Roman" w:hAnsi="Times New Roman" w:cs="Times New Roman"/>
                <w:sz w:val="26"/>
                <w:szCs w:val="26"/>
              </w:rPr>
              <w:t>2024</w:t>
            </w:r>
            <w:r w:rsidR="00976A06" w:rsidRPr="00B05433">
              <w:rPr>
                <w:rFonts w:ascii="Times New Roman" w:hAnsi="Times New Roman" w:cs="Times New Roman"/>
                <w:sz w:val="26"/>
                <w:szCs w:val="26"/>
              </w:rPr>
              <w:t>-20</w:t>
            </w:r>
            <w:r w:rsidR="00976A06" w:rsidRPr="00FF2FB0">
              <w:rPr>
                <w:rFonts w:ascii="Times New Roman" w:hAnsi="Times New Roman" w:cs="Times New Roman"/>
                <w:sz w:val="26"/>
                <w:szCs w:val="26"/>
              </w:rPr>
              <w:t>2</w:t>
            </w:r>
            <w:r w:rsidR="00C64A2B" w:rsidRPr="00FF2FB0">
              <w:rPr>
                <w:rFonts w:ascii="Times New Roman" w:hAnsi="Times New Roman" w:cs="Times New Roman"/>
                <w:sz w:val="26"/>
                <w:szCs w:val="26"/>
              </w:rPr>
              <w:t>7</w:t>
            </w:r>
            <w:r w:rsidR="00976A06" w:rsidRPr="00B05433">
              <w:rPr>
                <w:rFonts w:ascii="Times New Roman" w:hAnsi="Times New Roman" w:cs="Times New Roman"/>
                <w:sz w:val="26"/>
                <w:szCs w:val="26"/>
              </w:rPr>
              <w:t>годы»</w:t>
            </w:r>
          </w:p>
        </w:tc>
      </w:tr>
      <w:tr w:rsidR="00364F37" w:rsidRPr="00B05433" w:rsidTr="009B6A79">
        <w:tc>
          <w:tcPr>
            <w:tcW w:w="10491" w:type="dxa"/>
            <w:shd w:val="clear" w:color="auto" w:fill="auto"/>
          </w:tcPr>
          <w:p w:rsidR="00364F37" w:rsidRDefault="00364F37" w:rsidP="009B6A79">
            <w:pPr>
              <w:pStyle w:val="ConsNormal"/>
              <w:widowControl/>
              <w:snapToGrid w:val="0"/>
              <w:ind w:left="460" w:right="0" w:hanging="460"/>
              <w:jc w:val="right"/>
              <w:rPr>
                <w:rFonts w:ascii="Times New Roman" w:hAnsi="Times New Roman" w:cs="Times New Roman"/>
                <w:sz w:val="26"/>
                <w:szCs w:val="26"/>
              </w:rPr>
            </w:pPr>
          </w:p>
        </w:tc>
      </w:tr>
    </w:tbl>
    <w:p w:rsidR="004B4B73" w:rsidRPr="00596F77" w:rsidRDefault="00C73C5A" w:rsidP="00C73C5A">
      <w:pPr>
        <w:suppressAutoHyphens w:val="0"/>
        <w:jc w:val="right"/>
        <w:rPr>
          <w:sz w:val="22"/>
          <w:szCs w:val="22"/>
          <w:lang w:eastAsia="ru-RU"/>
        </w:rPr>
      </w:pPr>
      <w:r>
        <w:rPr>
          <w:sz w:val="22"/>
          <w:szCs w:val="22"/>
          <w:lang w:eastAsia="ru-RU"/>
        </w:rPr>
        <w:t>Форма 1</w:t>
      </w:r>
    </w:p>
    <w:tbl>
      <w:tblPr>
        <w:tblW w:w="0" w:type="auto"/>
        <w:tblInd w:w="5495" w:type="dxa"/>
        <w:tblLayout w:type="fixed"/>
        <w:tblLook w:val="04A0"/>
      </w:tblPr>
      <w:tblGrid>
        <w:gridCol w:w="4416"/>
      </w:tblGrid>
      <w:tr w:rsidR="000C4AD2" w:rsidRPr="00596F77" w:rsidTr="000C4AD2">
        <w:tc>
          <w:tcPr>
            <w:tcW w:w="4416" w:type="dxa"/>
            <w:hideMark/>
          </w:tcPr>
          <w:p w:rsidR="000C4AD2" w:rsidRPr="00596F77" w:rsidRDefault="000C4AD2" w:rsidP="00313B03">
            <w:pPr>
              <w:pStyle w:val="ConsNormal"/>
              <w:widowControl/>
              <w:ind w:right="0" w:firstLine="0"/>
              <w:jc w:val="right"/>
              <w:rPr>
                <w:rFonts w:ascii="Times New Roman" w:hAnsi="Times New Roman" w:cs="Times New Roman"/>
                <w:sz w:val="22"/>
                <w:szCs w:val="22"/>
              </w:rPr>
            </w:pPr>
          </w:p>
        </w:tc>
      </w:tr>
    </w:tbl>
    <w:p w:rsidR="00FE08EB" w:rsidRDefault="00FE08EB" w:rsidP="009219C6">
      <w:pPr>
        <w:shd w:val="clear" w:color="auto" w:fill="FFFFFF"/>
        <w:jc w:val="center"/>
        <w:rPr>
          <w:b/>
          <w:bCs/>
          <w:sz w:val="28"/>
          <w:szCs w:val="28"/>
        </w:rPr>
      </w:pPr>
    </w:p>
    <w:p w:rsidR="009219C6" w:rsidRPr="00FE08EB" w:rsidRDefault="009219C6" w:rsidP="009219C6">
      <w:pPr>
        <w:shd w:val="clear" w:color="auto" w:fill="FFFFFF"/>
        <w:jc w:val="center"/>
        <w:rPr>
          <w:b/>
          <w:bCs/>
          <w:sz w:val="28"/>
          <w:szCs w:val="28"/>
        </w:rPr>
      </w:pPr>
      <w:r w:rsidRPr="00FE08EB">
        <w:rPr>
          <w:b/>
          <w:bCs/>
          <w:sz w:val="28"/>
          <w:szCs w:val="28"/>
        </w:rPr>
        <w:t xml:space="preserve">МУНИЦИПАЛЬНАЯ ПРОГРАММА </w:t>
      </w:r>
    </w:p>
    <w:p w:rsidR="009219C6" w:rsidRPr="00FE08EB" w:rsidRDefault="009219C6" w:rsidP="009219C6">
      <w:pPr>
        <w:shd w:val="clear" w:color="auto" w:fill="FFFFFF"/>
        <w:jc w:val="center"/>
        <w:rPr>
          <w:b/>
          <w:bCs/>
          <w:sz w:val="28"/>
          <w:szCs w:val="28"/>
        </w:rPr>
      </w:pPr>
      <w:r w:rsidRPr="00FE08EB">
        <w:rPr>
          <w:b/>
          <w:bCs/>
          <w:sz w:val="28"/>
          <w:szCs w:val="28"/>
        </w:rPr>
        <w:t>«РАЗВИТИЕ ДОРОЖНОГО ХОЗЯЙСТВА И ТРАНСПОРТА В ЧЕРНИГОВСКОМ  МУНИЦИПАЛЬН</w:t>
      </w:r>
      <w:r w:rsidR="00090DD1" w:rsidRPr="00FE08EB">
        <w:rPr>
          <w:b/>
          <w:bCs/>
          <w:sz w:val="28"/>
          <w:szCs w:val="28"/>
        </w:rPr>
        <w:t>ОМ ОКРУГЕ НА 2024-202</w:t>
      </w:r>
      <w:r w:rsidR="00E72697">
        <w:rPr>
          <w:b/>
          <w:bCs/>
          <w:sz w:val="28"/>
          <w:szCs w:val="28"/>
        </w:rPr>
        <w:t>7</w:t>
      </w:r>
      <w:r w:rsidR="00FD55A7">
        <w:rPr>
          <w:b/>
          <w:bCs/>
          <w:sz w:val="28"/>
          <w:szCs w:val="28"/>
        </w:rPr>
        <w:t xml:space="preserve"> </w:t>
      </w:r>
      <w:r w:rsidR="00596F77" w:rsidRPr="00FE08EB">
        <w:rPr>
          <w:b/>
          <w:bCs/>
          <w:sz w:val="28"/>
          <w:szCs w:val="28"/>
        </w:rPr>
        <w:t>ГОДЫ»</w:t>
      </w:r>
    </w:p>
    <w:p w:rsidR="00B93445" w:rsidRPr="001651FC" w:rsidRDefault="00B93445" w:rsidP="00313B03">
      <w:pPr>
        <w:pStyle w:val="ConsNormal"/>
        <w:widowControl/>
        <w:ind w:right="0" w:firstLine="0"/>
        <w:jc w:val="center"/>
        <w:rPr>
          <w:rFonts w:ascii="Times New Roman" w:hAnsi="Times New Roman" w:cs="Times New Roman"/>
          <w:sz w:val="28"/>
          <w:szCs w:val="28"/>
        </w:rPr>
      </w:pPr>
    </w:p>
    <w:p w:rsidR="00B05433" w:rsidRPr="003B11B4" w:rsidRDefault="00B05433" w:rsidP="00B05433">
      <w:pPr>
        <w:jc w:val="center"/>
      </w:pPr>
      <w:r w:rsidRPr="003B11B4">
        <w:rPr>
          <w:rFonts w:ascii="Tinos" w:hAnsi="Tinos" w:cs="Tinos"/>
          <w:b/>
          <w:sz w:val="26"/>
          <w:szCs w:val="26"/>
        </w:rPr>
        <w:t>Паспорт муниципальной программы</w:t>
      </w:r>
    </w:p>
    <w:p w:rsidR="000C4AD2" w:rsidRPr="003B11B4" w:rsidRDefault="000C4AD2" w:rsidP="00313B03">
      <w:pPr>
        <w:pStyle w:val="ConsNormal"/>
        <w:widowControl/>
        <w:ind w:right="0" w:firstLine="0"/>
        <w:jc w:val="center"/>
        <w:rPr>
          <w:rFonts w:ascii="Times New Roman" w:hAnsi="Times New Roman" w:cs="Times New Roman"/>
          <w:b/>
          <w:sz w:val="26"/>
          <w:szCs w:val="26"/>
        </w:rPr>
      </w:pPr>
      <w:r w:rsidRPr="003B11B4">
        <w:rPr>
          <w:rFonts w:ascii="Times New Roman" w:hAnsi="Times New Roman" w:cs="Times New Roman"/>
          <w:b/>
          <w:sz w:val="26"/>
          <w:szCs w:val="26"/>
        </w:rPr>
        <w:t xml:space="preserve"> «</w:t>
      </w:r>
      <w:r w:rsidR="00B05433" w:rsidRPr="003B11B4">
        <w:rPr>
          <w:rFonts w:ascii="Times New Roman" w:hAnsi="Times New Roman" w:cs="Times New Roman"/>
          <w:b/>
          <w:sz w:val="26"/>
          <w:szCs w:val="26"/>
        </w:rPr>
        <w:t>Развитие дорожного хозяйства и транспорта в Черниговском муниципальном округе на 2024-202</w:t>
      </w:r>
      <w:r w:rsidR="00C64A2B" w:rsidRPr="003B11B4">
        <w:rPr>
          <w:rFonts w:ascii="Times New Roman" w:hAnsi="Times New Roman" w:cs="Times New Roman"/>
          <w:b/>
          <w:sz w:val="26"/>
          <w:szCs w:val="26"/>
        </w:rPr>
        <w:t>7</w:t>
      </w:r>
      <w:r w:rsidR="00B05433" w:rsidRPr="003B11B4">
        <w:rPr>
          <w:rFonts w:ascii="Times New Roman" w:hAnsi="Times New Roman" w:cs="Times New Roman"/>
          <w:b/>
          <w:sz w:val="26"/>
          <w:szCs w:val="26"/>
        </w:rPr>
        <w:t xml:space="preserve"> годы</w:t>
      </w:r>
      <w:r w:rsidRPr="003B11B4">
        <w:rPr>
          <w:rFonts w:ascii="Times New Roman" w:hAnsi="Times New Roman" w:cs="Times New Roman"/>
          <w:b/>
          <w:sz w:val="26"/>
          <w:szCs w:val="26"/>
        </w:rPr>
        <w:t>»</w:t>
      </w:r>
    </w:p>
    <w:p w:rsidR="000C4AD2" w:rsidRPr="003B11B4" w:rsidRDefault="000C4AD2" w:rsidP="00313B03">
      <w:pPr>
        <w:pStyle w:val="ConsNormal"/>
        <w:widowControl/>
        <w:ind w:right="0" w:firstLine="0"/>
        <w:jc w:val="center"/>
        <w:rPr>
          <w:rFonts w:ascii="Times New Roman" w:hAnsi="Times New Roman" w:cs="Times New Roman"/>
          <w:b/>
          <w:sz w:val="24"/>
          <w:szCs w:val="24"/>
        </w:rPr>
      </w:pPr>
    </w:p>
    <w:p w:rsidR="00B05433" w:rsidRPr="003C474A" w:rsidRDefault="00B05433" w:rsidP="00B05433">
      <w:pPr>
        <w:numPr>
          <w:ilvl w:val="0"/>
          <w:numId w:val="31"/>
        </w:numPr>
        <w:jc w:val="center"/>
        <w:rPr>
          <w:sz w:val="26"/>
          <w:szCs w:val="26"/>
        </w:rPr>
      </w:pPr>
      <w:r w:rsidRPr="003C474A">
        <w:rPr>
          <w:rFonts w:ascii="Tinos" w:hAnsi="Tinos" w:cs="Tinos"/>
          <w:b/>
          <w:sz w:val="26"/>
          <w:szCs w:val="26"/>
        </w:rPr>
        <w:t>Основные положения</w:t>
      </w:r>
    </w:p>
    <w:p w:rsidR="000C4AD2" w:rsidRPr="003B11B4" w:rsidRDefault="000C4AD2" w:rsidP="00313B03">
      <w:pPr>
        <w:pStyle w:val="ConsNormal"/>
        <w:widowControl/>
        <w:ind w:right="0" w:firstLine="0"/>
        <w:jc w:val="center"/>
        <w:rPr>
          <w:rFonts w:ascii="Times New Roman" w:hAnsi="Times New Roman" w:cs="Times New Roman"/>
          <w:b/>
          <w:sz w:val="26"/>
          <w:szCs w:val="26"/>
        </w:rPr>
      </w:pPr>
    </w:p>
    <w:p w:rsidR="00B93445" w:rsidRPr="003B11B4" w:rsidRDefault="00B93445" w:rsidP="00313B03">
      <w:pPr>
        <w:pStyle w:val="ConsNormal"/>
        <w:widowControl/>
        <w:ind w:right="0" w:firstLine="0"/>
        <w:jc w:val="center"/>
        <w:rPr>
          <w:rFonts w:ascii="Times New Roman" w:hAnsi="Times New Roman" w:cs="Times New Roman"/>
          <w:sz w:val="26"/>
          <w:szCs w:val="26"/>
        </w:rPr>
      </w:pPr>
    </w:p>
    <w:tbl>
      <w:tblPr>
        <w:tblW w:w="0" w:type="auto"/>
        <w:tblInd w:w="55" w:type="dxa"/>
        <w:tblLayout w:type="fixed"/>
        <w:tblCellMar>
          <w:top w:w="55" w:type="dxa"/>
          <w:left w:w="55" w:type="dxa"/>
          <w:bottom w:w="55" w:type="dxa"/>
          <w:right w:w="55" w:type="dxa"/>
        </w:tblCellMar>
        <w:tblLook w:val="04A0"/>
      </w:tblPr>
      <w:tblGrid>
        <w:gridCol w:w="2360"/>
        <w:gridCol w:w="7327"/>
      </w:tblGrid>
      <w:tr w:rsidR="00B05433" w:rsidRPr="003B11B4" w:rsidTr="0004218B">
        <w:tc>
          <w:tcPr>
            <w:tcW w:w="2360" w:type="dxa"/>
            <w:tcBorders>
              <w:top w:val="single" w:sz="2" w:space="0" w:color="000000"/>
              <w:left w:val="single" w:sz="2" w:space="0" w:color="000000"/>
              <w:bottom w:val="single" w:sz="2" w:space="0" w:color="000000"/>
              <w:right w:val="nil"/>
            </w:tcBorders>
            <w:vAlign w:val="center"/>
            <w:hideMark/>
          </w:tcPr>
          <w:p w:rsidR="00B05433" w:rsidRPr="003C474A" w:rsidRDefault="00B05433" w:rsidP="00B05433">
            <w:pPr>
              <w:pStyle w:val="ac"/>
              <w:snapToGrid w:val="0"/>
              <w:jc w:val="both"/>
              <w:rPr>
                <w:sz w:val="26"/>
                <w:szCs w:val="26"/>
              </w:rPr>
            </w:pPr>
            <w:r w:rsidRPr="003C474A">
              <w:rPr>
                <w:rFonts w:ascii="Tinos" w:hAnsi="Tinos" w:cs="Tinos"/>
                <w:sz w:val="26"/>
                <w:szCs w:val="26"/>
              </w:rPr>
              <w:t xml:space="preserve">Куратор муниципальной программы </w:t>
            </w:r>
          </w:p>
        </w:tc>
        <w:tc>
          <w:tcPr>
            <w:tcW w:w="7327" w:type="dxa"/>
            <w:tcBorders>
              <w:top w:val="single" w:sz="2" w:space="0" w:color="000000"/>
              <w:left w:val="single" w:sz="2" w:space="0" w:color="000000"/>
              <w:bottom w:val="single" w:sz="2" w:space="0" w:color="000000"/>
              <w:right w:val="single" w:sz="2" w:space="0" w:color="000000"/>
            </w:tcBorders>
            <w:vAlign w:val="center"/>
            <w:hideMark/>
          </w:tcPr>
          <w:p w:rsidR="00B05433" w:rsidRPr="003C474A" w:rsidRDefault="00B05433" w:rsidP="00B05433">
            <w:pPr>
              <w:pStyle w:val="22"/>
              <w:snapToGrid w:val="0"/>
              <w:spacing w:before="0" w:line="240" w:lineRule="auto"/>
              <w:ind w:firstLine="0"/>
              <w:rPr>
                <w:sz w:val="26"/>
                <w:szCs w:val="26"/>
              </w:rPr>
            </w:pPr>
            <w:r w:rsidRPr="003C474A">
              <w:rPr>
                <w:rFonts w:ascii="Tinos" w:hAnsi="Tinos" w:cs="Tinos"/>
                <w:sz w:val="26"/>
                <w:szCs w:val="26"/>
              </w:rPr>
              <w:t xml:space="preserve">Заместитель главы администрации Черниговского муниципального округа </w:t>
            </w:r>
            <w:proofErr w:type="spellStart"/>
            <w:r w:rsidRPr="003C474A">
              <w:rPr>
                <w:rFonts w:ascii="Tinos" w:hAnsi="Tinos" w:cs="Tinos"/>
                <w:sz w:val="26"/>
                <w:szCs w:val="26"/>
              </w:rPr>
              <w:t>Федчун</w:t>
            </w:r>
            <w:proofErr w:type="spellEnd"/>
            <w:r w:rsidRPr="003C474A">
              <w:rPr>
                <w:rFonts w:ascii="Tinos" w:hAnsi="Tinos" w:cs="Tinos"/>
                <w:sz w:val="26"/>
                <w:szCs w:val="26"/>
              </w:rPr>
              <w:t xml:space="preserve"> А.В.</w:t>
            </w:r>
          </w:p>
        </w:tc>
      </w:tr>
      <w:tr w:rsidR="00B05433" w:rsidRPr="003B11B4" w:rsidTr="0004218B">
        <w:tc>
          <w:tcPr>
            <w:tcW w:w="2360" w:type="dxa"/>
            <w:tcBorders>
              <w:top w:val="nil"/>
              <w:left w:val="single" w:sz="2" w:space="0" w:color="000000"/>
              <w:bottom w:val="single" w:sz="2" w:space="0" w:color="000000"/>
              <w:right w:val="nil"/>
            </w:tcBorders>
            <w:vAlign w:val="center"/>
            <w:hideMark/>
          </w:tcPr>
          <w:p w:rsidR="00B05433" w:rsidRPr="003C474A" w:rsidRDefault="00B05433" w:rsidP="00B05433">
            <w:pPr>
              <w:pStyle w:val="ac"/>
              <w:snapToGrid w:val="0"/>
              <w:jc w:val="both"/>
              <w:rPr>
                <w:sz w:val="26"/>
                <w:szCs w:val="26"/>
              </w:rPr>
            </w:pPr>
            <w:r w:rsidRPr="003C474A">
              <w:rPr>
                <w:rFonts w:ascii="Tinos" w:hAnsi="Tinos" w:cs="Tinos"/>
                <w:sz w:val="26"/>
                <w:szCs w:val="26"/>
              </w:rPr>
              <w:t>Ответственный исполнитель муниципальной программы</w:t>
            </w:r>
          </w:p>
        </w:tc>
        <w:tc>
          <w:tcPr>
            <w:tcW w:w="7327" w:type="dxa"/>
            <w:tcBorders>
              <w:top w:val="nil"/>
              <w:left w:val="single" w:sz="2" w:space="0" w:color="000000"/>
              <w:bottom w:val="single" w:sz="2" w:space="0" w:color="000000"/>
              <w:right w:val="single" w:sz="2" w:space="0" w:color="000000"/>
            </w:tcBorders>
            <w:vAlign w:val="center"/>
            <w:hideMark/>
          </w:tcPr>
          <w:p w:rsidR="00B05433" w:rsidRPr="003C474A" w:rsidRDefault="00796A91" w:rsidP="00B05433">
            <w:pPr>
              <w:pStyle w:val="ac"/>
              <w:snapToGrid w:val="0"/>
              <w:jc w:val="both"/>
              <w:rPr>
                <w:sz w:val="26"/>
                <w:szCs w:val="26"/>
              </w:rPr>
            </w:pPr>
            <w:r w:rsidRPr="003C474A">
              <w:rPr>
                <w:sz w:val="26"/>
                <w:szCs w:val="26"/>
              </w:rPr>
              <w:t>Отдел благоустройства и дорожного хозяйства администрации Черниговского муниципального округа</w:t>
            </w:r>
          </w:p>
        </w:tc>
      </w:tr>
      <w:tr w:rsidR="000C4AD2" w:rsidRPr="003B11B4" w:rsidTr="000C4AD2">
        <w:tc>
          <w:tcPr>
            <w:tcW w:w="2360" w:type="dxa"/>
            <w:tcBorders>
              <w:top w:val="nil"/>
              <w:left w:val="single" w:sz="2" w:space="0" w:color="000000"/>
              <w:bottom w:val="single" w:sz="2" w:space="0" w:color="000000"/>
              <w:right w:val="nil"/>
            </w:tcBorders>
            <w:hideMark/>
          </w:tcPr>
          <w:p w:rsidR="000C4AD2" w:rsidRPr="003C474A" w:rsidRDefault="00B05433" w:rsidP="00313B03">
            <w:pPr>
              <w:pStyle w:val="ac"/>
              <w:snapToGrid w:val="0"/>
              <w:jc w:val="both"/>
              <w:rPr>
                <w:sz w:val="26"/>
                <w:szCs w:val="26"/>
              </w:rPr>
            </w:pPr>
            <w:r w:rsidRPr="003C474A">
              <w:rPr>
                <w:rFonts w:ascii="Tinos" w:hAnsi="Tinos" w:cs="Tinos"/>
                <w:sz w:val="26"/>
                <w:szCs w:val="26"/>
              </w:rPr>
              <w:t>Соисполнители муниципальной программы</w:t>
            </w:r>
          </w:p>
        </w:tc>
        <w:tc>
          <w:tcPr>
            <w:tcW w:w="7327" w:type="dxa"/>
            <w:tcBorders>
              <w:top w:val="nil"/>
              <w:left w:val="single" w:sz="2" w:space="0" w:color="000000"/>
              <w:bottom w:val="single" w:sz="2" w:space="0" w:color="000000"/>
              <w:right w:val="single" w:sz="2" w:space="0" w:color="000000"/>
            </w:tcBorders>
            <w:hideMark/>
          </w:tcPr>
          <w:p w:rsidR="000C4AD2" w:rsidRPr="003C474A" w:rsidRDefault="008058B0" w:rsidP="00313B03">
            <w:pPr>
              <w:pStyle w:val="ac"/>
              <w:snapToGrid w:val="0"/>
              <w:jc w:val="both"/>
              <w:rPr>
                <w:rFonts w:ascii="Tinos" w:hAnsi="Tinos" w:cs="Tinos"/>
                <w:sz w:val="26"/>
                <w:szCs w:val="26"/>
              </w:rPr>
            </w:pPr>
            <w:r w:rsidRPr="003C474A">
              <w:rPr>
                <w:rFonts w:ascii="Tinos" w:hAnsi="Tinos" w:cs="Tinos"/>
                <w:sz w:val="26"/>
                <w:szCs w:val="26"/>
              </w:rPr>
              <w:t>-</w:t>
            </w:r>
            <w:r w:rsidR="00796A91" w:rsidRPr="003C474A">
              <w:rPr>
                <w:rFonts w:ascii="Tinos" w:hAnsi="Tinos" w:cs="Tinos"/>
                <w:sz w:val="26"/>
                <w:szCs w:val="26"/>
              </w:rPr>
              <w:t>Отдел жизнеобеспечения администрации Черниговского муниципального округа</w:t>
            </w:r>
            <w:r w:rsidRPr="003C474A">
              <w:rPr>
                <w:rFonts w:ascii="Tinos" w:hAnsi="Tinos" w:cs="Tinos"/>
                <w:sz w:val="26"/>
                <w:szCs w:val="26"/>
              </w:rPr>
              <w:t>;</w:t>
            </w:r>
          </w:p>
          <w:p w:rsidR="008058B0" w:rsidRPr="003C474A" w:rsidRDefault="008058B0" w:rsidP="00313B03">
            <w:pPr>
              <w:pStyle w:val="ac"/>
              <w:snapToGrid w:val="0"/>
              <w:jc w:val="both"/>
              <w:rPr>
                <w:sz w:val="26"/>
                <w:szCs w:val="26"/>
              </w:rPr>
            </w:pPr>
            <w:r w:rsidRPr="003C474A">
              <w:rPr>
                <w:rFonts w:ascii="Tinos" w:hAnsi="Tinos" w:cs="Tinos"/>
                <w:sz w:val="26"/>
                <w:szCs w:val="26"/>
              </w:rPr>
              <w:t>-</w:t>
            </w:r>
            <w:r w:rsidRPr="003C474A">
              <w:rPr>
                <w:sz w:val="26"/>
                <w:szCs w:val="26"/>
              </w:rPr>
              <w:t>МКУ «Служба благоустройства Черниговского муниципального округа».</w:t>
            </w:r>
          </w:p>
        </w:tc>
      </w:tr>
      <w:tr w:rsidR="0087112D" w:rsidRPr="003B11B4" w:rsidTr="0004218B">
        <w:tc>
          <w:tcPr>
            <w:tcW w:w="2360" w:type="dxa"/>
            <w:tcBorders>
              <w:top w:val="nil"/>
              <w:left w:val="single" w:sz="2" w:space="0" w:color="000000"/>
              <w:bottom w:val="single" w:sz="2" w:space="0" w:color="000000"/>
              <w:right w:val="nil"/>
            </w:tcBorders>
            <w:vAlign w:val="center"/>
            <w:hideMark/>
          </w:tcPr>
          <w:p w:rsidR="0087112D" w:rsidRPr="003C474A" w:rsidRDefault="0087112D" w:rsidP="0087112D">
            <w:pPr>
              <w:pStyle w:val="ac"/>
              <w:snapToGrid w:val="0"/>
              <w:jc w:val="both"/>
              <w:rPr>
                <w:sz w:val="26"/>
                <w:szCs w:val="26"/>
              </w:rPr>
            </w:pPr>
            <w:r w:rsidRPr="003C474A">
              <w:rPr>
                <w:rFonts w:ascii="Tinos" w:hAnsi="Tinos" w:cs="Tinos"/>
                <w:sz w:val="26"/>
                <w:szCs w:val="26"/>
              </w:rPr>
              <w:t>Период реализации муниципальной программы</w:t>
            </w:r>
          </w:p>
        </w:tc>
        <w:tc>
          <w:tcPr>
            <w:tcW w:w="7327" w:type="dxa"/>
            <w:tcBorders>
              <w:top w:val="nil"/>
              <w:left w:val="single" w:sz="2" w:space="0" w:color="000000"/>
              <w:bottom w:val="single" w:sz="2" w:space="0" w:color="000000"/>
              <w:right w:val="single" w:sz="2" w:space="0" w:color="000000"/>
            </w:tcBorders>
            <w:vAlign w:val="center"/>
            <w:hideMark/>
          </w:tcPr>
          <w:p w:rsidR="00585E74" w:rsidRPr="003C474A" w:rsidRDefault="00446CCE" w:rsidP="00446CCE">
            <w:pPr>
              <w:pStyle w:val="ac"/>
              <w:snapToGrid w:val="0"/>
              <w:jc w:val="both"/>
              <w:rPr>
                <w:sz w:val="26"/>
                <w:szCs w:val="26"/>
              </w:rPr>
            </w:pPr>
            <w:r w:rsidRPr="003C474A">
              <w:rPr>
                <w:sz w:val="26"/>
                <w:szCs w:val="26"/>
              </w:rPr>
              <w:t>Один этап: 2024-2027 годы.</w:t>
            </w:r>
          </w:p>
        </w:tc>
      </w:tr>
      <w:tr w:rsidR="001C52FC" w:rsidRPr="00B05433" w:rsidTr="000C4AD2">
        <w:tc>
          <w:tcPr>
            <w:tcW w:w="2360" w:type="dxa"/>
            <w:tcBorders>
              <w:top w:val="nil"/>
              <w:left w:val="single" w:sz="2" w:space="0" w:color="000000"/>
              <w:bottom w:val="single" w:sz="2" w:space="0" w:color="000000"/>
              <w:right w:val="nil"/>
            </w:tcBorders>
            <w:hideMark/>
          </w:tcPr>
          <w:p w:rsidR="001C52FC" w:rsidRPr="003C474A" w:rsidRDefault="001C52FC" w:rsidP="001C52FC">
            <w:pPr>
              <w:pStyle w:val="ac"/>
              <w:snapToGrid w:val="0"/>
              <w:jc w:val="both"/>
              <w:rPr>
                <w:sz w:val="26"/>
                <w:szCs w:val="26"/>
              </w:rPr>
            </w:pPr>
            <w:r w:rsidRPr="003C474A">
              <w:rPr>
                <w:sz w:val="26"/>
                <w:szCs w:val="26"/>
              </w:rPr>
              <w:t>Цели муниципальной программы</w:t>
            </w:r>
          </w:p>
        </w:tc>
        <w:tc>
          <w:tcPr>
            <w:tcW w:w="7327" w:type="dxa"/>
            <w:tcBorders>
              <w:top w:val="nil"/>
              <w:left w:val="single" w:sz="2" w:space="0" w:color="000000"/>
              <w:bottom w:val="single" w:sz="2" w:space="0" w:color="000000"/>
              <w:right w:val="single" w:sz="2" w:space="0" w:color="000000"/>
            </w:tcBorders>
            <w:hideMark/>
          </w:tcPr>
          <w:p w:rsidR="001C52FC" w:rsidRPr="003C474A" w:rsidRDefault="001C52FC" w:rsidP="001C52FC">
            <w:pPr>
              <w:snapToGrid w:val="0"/>
              <w:jc w:val="both"/>
              <w:rPr>
                <w:sz w:val="26"/>
                <w:szCs w:val="26"/>
              </w:rPr>
            </w:pPr>
            <w:r w:rsidRPr="003C474A">
              <w:rPr>
                <w:sz w:val="26"/>
                <w:szCs w:val="26"/>
              </w:rPr>
              <w:t xml:space="preserve">- улучшение транспортной доступности всего массива </w:t>
            </w:r>
            <w:r w:rsidR="00B71EB5" w:rsidRPr="003C474A">
              <w:rPr>
                <w:sz w:val="26"/>
                <w:szCs w:val="26"/>
              </w:rPr>
              <w:t>округа</w:t>
            </w:r>
            <w:r w:rsidRPr="003C474A">
              <w:rPr>
                <w:sz w:val="26"/>
                <w:szCs w:val="26"/>
              </w:rPr>
              <w:t>, повышение мобильности и деловой активности населения за счет обеспечения круглогодичного комфортного транспортного сообщения;</w:t>
            </w:r>
          </w:p>
          <w:p w:rsidR="001C52FC" w:rsidRPr="003C474A" w:rsidRDefault="001C52FC" w:rsidP="001C52FC">
            <w:pPr>
              <w:pStyle w:val="a5"/>
              <w:rPr>
                <w:b/>
                <w:sz w:val="26"/>
                <w:szCs w:val="26"/>
              </w:rPr>
            </w:pPr>
          </w:p>
          <w:p w:rsidR="001C52FC" w:rsidRPr="003C474A" w:rsidRDefault="001C52FC" w:rsidP="001C52FC">
            <w:pPr>
              <w:pStyle w:val="a5"/>
              <w:rPr>
                <w:sz w:val="26"/>
                <w:szCs w:val="26"/>
              </w:rPr>
            </w:pPr>
            <w:r w:rsidRPr="003C474A">
              <w:rPr>
                <w:b/>
                <w:sz w:val="26"/>
                <w:szCs w:val="26"/>
              </w:rPr>
              <w:t xml:space="preserve">- </w:t>
            </w:r>
            <w:r w:rsidRPr="003C474A">
              <w:rPr>
                <w:sz w:val="26"/>
                <w:szCs w:val="26"/>
              </w:rPr>
              <w:t xml:space="preserve">обеспечение сельских населенных пунктов автомобильными дорогами с твердым покрытием; </w:t>
            </w:r>
          </w:p>
          <w:p w:rsidR="001C52FC" w:rsidRPr="003C474A" w:rsidRDefault="001C52FC" w:rsidP="001C52FC">
            <w:pPr>
              <w:pStyle w:val="a5"/>
              <w:rPr>
                <w:sz w:val="26"/>
                <w:szCs w:val="26"/>
              </w:rPr>
            </w:pPr>
          </w:p>
          <w:p w:rsidR="001C52FC" w:rsidRPr="003C474A" w:rsidRDefault="001C52FC" w:rsidP="001C52FC">
            <w:pPr>
              <w:pStyle w:val="a5"/>
              <w:rPr>
                <w:sz w:val="26"/>
                <w:szCs w:val="26"/>
              </w:rPr>
            </w:pPr>
            <w:r w:rsidRPr="003C474A">
              <w:rPr>
                <w:sz w:val="26"/>
                <w:szCs w:val="26"/>
              </w:rPr>
              <w:t>- увеличение протяженности автомобильных дорог, соответствующих требованиям нормативных документов;</w:t>
            </w:r>
          </w:p>
          <w:p w:rsidR="001C52FC" w:rsidRPr="003C474A" w:rsidRDefault="001C52FC" w:rsidP="001C52FC">
            <w:pPr>
              <w:pStyle w:val="a5"/>
              <w:rPr>
                <w:sz w:val="26"/>
                <w:szCs w:val="26"/>
              </w:rPr>
            </w:pPr>
          </w:p>
          <w:p w:rsidR="001C52FC" w:rsidRPr="003C474A" w:rsidRDefault="001C52FC" w:rsidP="001C52FC">
            <w:pPr>
              <w:pStyle w:val="a5"/>
              <w:rPr>
                <w:sz w:val="26"/>
                <w:szCs w:val="26"/>
              </w:rPr>
            </w:pPr>
            <w:r w:rsidRPr="003C474A">
              <w:rPr>
                <w:sz w:val="26"/>
                <w:szCs w:val="26"/>
              </w:rPr>
              <w:t xml:space="preserve">- приведение в нормативное состояние </w:t>
            </w:r>
            <w:proofErr w:type="spellStart"/>
            <w:proofErr w:type="gramStart"/>
            <w:r w:rsidRPr="003C474A">
              <w:rPr>
                <w:sz w:val="26"/>
                <w:szCs w:val="26"/>
              </w:rPr>
              <w:t>улично</w:t>
            </w:r>
            <w:proofErr w:type="spellEnd"/>
            <w:r w:rsidRPr="003C474A">
              <w:rPr>
                <w:sz w:val="26"/>
                <w:szCs w:val="26"/>
              </w:rPr>
              <w:t xml:space="preserve"> </w:t>
            </w:r>
            <w:r w:rsidR="00C73C5A">
              <w:rPr>
                <w:sz w:val="26"/>
                <w:szCs w:val="26"/>
              </w:rPr>
              <w:t>–</w:t>
            </w:r>
            <w:r w:rsidRPr="003C474A">
              <w:rPr>
                <w:sz w:val="26"/>
                <w:szCs w:val="26"/>
              </w:rPr>
              <w:t xml:space="preserve"> дорожной</w:t>
            </w:r>
            <w:proofErr w:type="gramEnd"/>
            <w:r w:rsidRPr="003C474A">
              <w:rPr>
                <w:sz w:val="26"/>
                <w:szCs w:val="26"/>
              </w:rPr>
              <w:t xml:space="preserve"> сети населенных пунктов округа; </w:t>
            </w:r>
          </w:p>
          <w:p w:rsidR="001C52FC" w:rsidRPr="003C474A" w:rsidRDefault="001C52FC" w:rsidP="001C52FC">
            <w:pPr>
              <w:pStyle w:val="a5"/>
              <w:rPr>
                <w:sz w:val="26"/>
                <w:szCs w:val="26"/>
              </w:rPr>
            </w:pPr>
          </w:p>
          <w:p w:rsidR="001C52FC" w:rsidRPr="003C474A" w:rsidRDefault="001C52FC" w:rsidP="001C52FC">
            <w:pPr>
              <w:pStyle w:val="a5"/>
              <w:rPr>
                <w:sz w:val="26"/>
                <w:szCs w:val="26"/>
              </w:rPr>
            </w:pPr>
            <w:r w:rsidRPr="003C474A">
              <w:rPr>
                <w:sz w:val="26"/>
                <w:szCs w:val="26"/>
              </w:rPr>
              <w:t xml:space="preserve">- обеспечение подъездов к объектам социальной сферы по автомобильным дорогам с усовершенствованным покрытием на территории муниципальных образований; </w:t>
            </w:r>
          </w:p>
          <w:p w:rsidR="001C52FC" w:rsidRPr="003C474A" w:rsidRDefault="001C52FC" w:rsidP="001C52FC">
            <w:pPr>
              <w:pStyle w:val="a5"/>
              <w:rPr>
                <w:sz w:val="26"/>
                <w:szCs w:val="26"/>
              </w:rPr>
            </w:pPr>
            <w:r w:rsidRPr="003C474A">
              <w:rPr>
                <w:sz w:val="26"/>
                <w:szCs w:val="26"/>
              </w:rPr>
              <w:t>- обеспечение реализации мероприятий по безопасности дорожного движения;</w:t>
            </w:r>
          </w:p>
          <w:p w:rsidR="001C52FC" w:rsidRPr="003C474A" w:rsidRDefault="001C52FC" w:rsidP="001C52FC">
            <w:pPr>
              <w:pStyle w:val="a5"/>
              <w:rPr>
                <w:sz w:val="26"/>
                <w:szCs w:val="26"/>
              </w:rPr>
            </w:pPr>
          </w:p>
          <w:p w:rsidR="001C52FC" w:rsidRPr="003C474A" w:rsidRDefault="001C52FC" w:rsidP="001C52FC">
            <w:pPr>
              <w:pStyle w:val="a5"/>
              <w:rPr>
                <w:sz w:val="26"/>
                <w:szCs w:val="26"/>
              </w:rPr>
            </w:pPr>
            <w:r w:rsidRPr="003C474A">
              <w:rPr>
                <w:sz w:val="26"/>
                <w:szCs w:val="26"/>
              </w:rPr>
              <w:t>- обустройство элементов автомобильных дорог</w:t>
            </w:r>
            <w:r w:rsidR="00F847A8" w:rsidRPr="003C474A">
              <w:rPr>
                <w:sz w:val="26"/>
                <w:szCs w:val="26"/>
              </w:rPr>
              <w:t>;</w:t>
            </w:r>
          </w:p>
          <w:p w:rsidR="001C52FC" w:rsidRPr="003C474A" w:rsidRDefault="001C52FC" w:rsidP="001C52FC">
            <w:pPr>
              <w:pStyle w:val="a5"/>
              <w:rPr>
                <w:sz w:val="26"/>
                <w:szCs w:val="26"/>
              </w:rPr>
            </w:pPr>
          </w:p>
          <w:p w:rsidR="001C52FC" w:rsidRPr="003C474A" w:rsidRDefault="001C52FC" w:rsidP="001C52FC">
            <w:pPr>
              <w:pStyle w:val="a5"/>
              <w:snapToGrid w:val="0"/>
              <w:rPr>
                <w:sz w:val="26"/>
                <w:szCs w:val="26"/>
              </w:rPr>
            </w:pPr>
            <w:r w:rsidRPr="003C474A">
              <w:rPr>
                <w:sz w:val="26"/>
                <w:szCs w:val="26"/>
              </w:rPr>
              <w:t>- обеспечение гарантированной доступности дорожно-транспортных услуг для населения и хозяйствующих субъектов;</w:t>
            </w:r>
          </w:p>
          <w:p w:rsidR="00F2037A" w:rsidRPr="003C474A" w:rsidRDefault="00F2037A" w:rsidP="00F2037A">
            <w:pPr>
              <w:pStyle w:val="a5"/>
              <w:snapToGrid w:val="0"/>
              <w:rPr>
                <w:sz w:val="26"/>
                <w:szCs w:val="26"/>
              </w:rPr>
            </w:pPr>
          </w:p>
          <w:p w:rsidR="00F2037A" w:rsidRPr="003C474A" w:rsidRDefault="00F2037A" w:rsidP="00F2037A">
            <w:pPr>
              <w:pStyle w:val="a5"/>
              <w:snapToGrid w:val="0"/>
              <w:rPr>
                <w:sz w:val="26"/>
                <w:szCs w:val="26"/>
              </w:rPr>
            </w:pPr>
            <w:r w:rsidRPr="003C474A">
              <w:rPr>
                <w:sz w:val="26"/>
                <w:szCs w:val="26"/>
              </w:rPr>
              <w:t>- повышение эффективности и надежности функционирования дорожных сетей;</w:t>
            </w:r>
          </w:p>
          <w:p w:rsidR="00B71EB5" w:rsidRPr="003C474A" w:rsidRDefault="00B71EB5" w:rsidP="001C52FC">
            <w:pPr>
              <w:pStyle w:val="a5"/>
              <w:snapToGrid w:val="0"/>
              <w:rPr>
                <w:sz w:val="26"/>
                <w:szCs w:val="26"/>
              </w:rPr>
            </w:pPr>
          </w:p>
          <w:p w:rsidR="00B71EB5" w:rsidRPr="003C474A" w:rsidRDefault="00FA22DA" w:rsidP="001C52FC">
            <w:pPr>
              <w:pStyle w:val="a5"/>
              <w:snapToGrid w:val="0"/>
              <w:rPr>
                <w:sz w:val="26"/>
                <w:szCs w:val="26"/>
              </w:rPr>
            </w:pPr>
            <w:r w:rsidRPr="003C474A">
              <w:rPr>
                <w:sz w:val="26"/>
                <w:szCs w:val="26"/>
              </w:rPr>
              <w:t>- создание условий для организации транспортного обслуживания населения Черниговского муниципального округа;</w:t>
            </w:r>
          </w:p>
          <w:p w:rsidR="00FA22DA" w:rsidRPr="003C474A" w:rsidRDefault="00FA22DA" w:rsidP="001C52FC">
            <w:pPr>
              <w:pStyle w:val="a5"/>
              <w:snapToGrid w:val="0"/>
              <w:rPr>
                <w:sz w:val="26"/>
                <w:szCs w:val="26"/>
              </w:rPr>
            </w:pPr>
          </w:p>
          <w:p w:rsidR="00FA22DA" w:rsidRPr="003C474A" w:rsidRDefault="00FA22DA" w:rsidP="001C52FC">
            <w:pPr>
              <w:pStyle w:val="a5"/>
              <w:snapToGrid w:val="0"/>
              <w:rPr>
                <w:sz w:val="26"/>
                <w:szCs w:val="26"/>
              </w:rPr>
            </w:pPr>
            <w:r w:rsidRPr="003C474A">
              <w:rPr>
                <w:sz w:val="26"/>
                <w:szCs w:val="26"/>
              </w:rPr>
              <w:t>- организация и развитие перевозок пассажиров автомобильным транспортом по социально значимым маршрутам в городском и пригородном сообщении Черниговского муниципального округа.</w:t>
            </w:r>
          </w:p>
          <w:p w:rsidR="00B71EB5" w:rsidRPr="003C474A" w:rsidRDefault="00B71EB5" w:rsidP="001C52FC">
            <w:pPr>
              <w:pStyle w:val="a5"/>
              <w:snapToGrid w:val="0"/>
              <w:rPr>
                <w:sz w:val="26"/>
                <w:szCs w:val="26"/>
              </w:rPr>
            </w:pPr>
          </w:p>
        </w:tc>
      </w:tr>
      <w:tr w:rsidR="001C52FC" w:rsidRPr="00B05433" w:rsidTr="000C4AD2">
        <w:tc>
          <w:tcPr>
            <w:tcW w:w="2360" w:type="dxa"/>
            <w:tcBorders>
              <w:top w:val="nil"/>
              <w:left w:val="single" w:sz="2" w:space="0" w:color="000000"/>
              <w:bottom w:val="single" w:sz="2" w:space="0" w:color="000000"/>
              <w:right w:val="nil"/>
            </w:tcBorders>
            <w:hideMark/>
          </w:tcPr>
          <w:p w:rsidR="001C52FC" w:rsidRPr="003C474A" w:rsidRDefault="000531DF" w:rsidP="001C52FC">
            <w:pPr>
              <w:pStyle w:val="ac"/>
              <w:snapToGrid w:val="0"/>
              <w:jc w:val="both"/>
              <w:rPr>
                <w:sz w:val="26"/>
                <w:szCs w:val="26"/>
              </w:rPr>
            </w:pPr>
            <w:r w:rsidRPr="003C474A">
              <w:rPr>
                <w:sz w:val="26"/>
                <w:szCs w:val="26"/>
              </w:rPr>
              <w:lastRenderedPageBreak/>
              <w:t>Подпрограммы</w:t>
            </w:r>
          </w:p>
        </w:tc>
        <w:tc>
          <w:tcPr>
            <w:tcW w:w="7327" w:type="dxa"/>
            <w:tcBorders>
              <w:top w:val="nil"/>
              <w:left w:val="single" w:sz="2" w:space="0" w:color="000000"/>
              <w:bottom w:val="single" w:sz="2" w:space="0" w:color="000000"/>
              <w:right w:val="single" w:sz="2" w:space="0" w:color="000000"/>
            </w:tcBorders>
            <w:hideMark/>
          </w:tcPr>
          <w:p w:rsidR="00A0102F" w:rsidRPr="003C474A" w:rsidRDefault="00A0102F" w:rsidP="00A0102F">
            <w:pPr>
              <w:pStyle w:val="a5"/>
              <w:snapToGrid w:val="0"/>
              <w:rPr>
                <w:sz w:val="26"/>
                <w:szCs w:val="26"/>
              </w:rPr>
            </w:pPr>
            <w:r w:rsidRPr="003C474A">
              <w:rPr>
                <w:sz w:val="26"/>
                <w:szCs w:val="26"/>
              </w:rPr>
              <w:t xml:space="preserve">Подпрограмма </w:t>
            </w:r>
            <w:r w:rsidR="00AF298D">
              <w:rPr>
                <w:sz w:val="26"/>
                <w:szCs w:val="26"/>
              </w:rPr>
              <w:t xml:space="preserve">№ </w:t>
            </w:r>
            <w:r w:rsidRPr="003C474A">
              <w:rPr>
                <w:sz w:val="26"/>
                <w:szCs w:val="26"/>
              </w:rPr>
              <w:t xml:space="preserve">1 «Ремонт и содержание дорог местного значения Черниговского муниципального округа Приморского края» </w:t>
            </w:r>
          </w:p>
          <w:p w:rsidR="00A0102F" w:rsidRPr="003C474A" w:rsidRDefault="00A0102F" w:rsidP="00A0102F">
            <w:pPr>
              <w:pStyle w:val="a5"/>
              <w:snapToGrid w:val="0"/>
              <w:ind w:left="-37"/>
              <w:rPr>
                <w:sz w:val="26"/>
                <w:szCs w:val="26"/>
              </w:rPr>
            </w:pPr>
          </w:p>
          <w:p w:rsidR="00A0102F" w:rsidRPr="003C474A" w:rsidRDefault="00A0102F" w:rsidP="00A0102F">
            <w:pPr>
              <w:pStyle w:val="a5"/>
              <w:snapToGrid w:val="0"/>
              <w:ind w:left="-37"/>
              <w:rPr>
                <w:sz w:val="26"/>
                <w:szCs w:val="26"/>
              </w:rPr>
            </w:pPr>
            <w:r w:rsidRPr="003C474A">
              <w:rPr>
                <w:sz w:val="26"/>
                <w:szCs w:val="26"/>
              </w:rPr>
              <w:t xml:space="preserve">Подпрограмма </w:t>
            </w:r>
            <w:r w:rsidR="00AF298D">
              <w:rPr>
                <w:sz w:val="26"/>
                <w:szCs w:val="26"/>
              </w:rPr>
              <w:t xml:space="preserve">№ </w:t>
            </w:r>
            <w:r w:rsidRPr="003C474A">
              <w:rPr>
                <w:sz w:val="26"/>
                <w:szCs w:val="26"/>
              </w:rPr>
              <w:t>2 «Развитие транспортного хозяйства в Черниговском</w:t>
            </w:r>
            <w:r w:rsidR="00F137E3" w:rsidRPr="003C474A">
              <w:rPr>
                <w:sz w:val="26"/>
                <w:szCs w:val="26"/>
              </w:rPr>
              <w:t xml:space="preserve"> муниципальном </w:t>
            </w:r>
            <w:r w:rsidRPr="003C474A">
              <w:rPr>
                <w:sz w:val="26"/>
                <w:szCs w:val="26"/>
              </w:rPr>
              <w:t>округе»</w:t>
            </w:r>
          </w:p>
          <w:p w:rsidR="00A0102F" w:rsidRPr="003C474A" w:rsidRDefault="00A0102F" w:rsidP="00A0102F">
            <w:pPr>
              <w:pStyle w:val="a5"/>
              <w:snapToGrid w:val="0"/>
              <w:ind w:left="-37"/>
              <w:rPr>
                <w:sz w:val="26"/>
                <w:szCs w:val="26"/>
              </w:rPr>
            </w:pPr>
          </w:p>
          <w:p w:rsidR="001C52FC" w:rsidRPr="003C474A" w:rsidRDefault="00A0102F" w:rsidP="00A0102F">
            <w:pPr>
              <w:pStyle w:val="ac"/>
              <w:snapToGrid w:val="0"/>
              <w:jc w:val="both"/>
              <w:rPr>
                <w:sz w:val="26"/>
                <w:szCs w:val="26"/>
              </w:rPr>
            </w:pPr>
            <w:r w:rsidRPr="003C474A">
              <w:rPr>
                <w:sz w:val="26"/>
                <w:szCs w:val="26"/>
              </w:rPr>
              <w:t xml:space="preserve">Подпрограмма </w:t>
            </w:r>
            <w:r w:rsidR="00AF298D">
              <w:rPr>
                <w:sz w:val="26"/>
                <w:szCs w:val="26"/>
              </w:rPr>
              <w:t xml:space="preserve">№ </w:t>
            </w:r>
            <w:r w:rsidRPr="003C474A">
              <w:rPr>
                <w:sz w:val="26"/>
                <w:szCs w:val="26"/>
              </w:rPr>
              <w:t xml:space="preserve">3 «Повышение безопасности дорожного движения  на территории Черниговского </w:t>
            </w:r>
            <w:proofErr w:type="gramStart"/>
            <w:r w:rsidR="00F137E3" w:rsidRPr="003C474A">
              <w:rPr>
                <w:sz w:val="26"/>
                <w:szCs w:val="26"/>
              </w:rPr>
              <w:t>муниципальном</w:t>
            </w:r>
            <w:proofErr w:type="gramEnd"/>
            <w:r w:rsidR="00F137E3" w:rsidRPr="003C474A">
              <w:rPr>
                <w:sz w:val="26"/>
                <w:szCs w:val="26"/>
              </w:rPr>
              <w:t xml:space="preserve"> </w:t>
            </w:r>
            <w:r w:rsidRPr="003C474A">
              <w:rPr>
                <w:sz w:val="26"/>
                <w:szCs w:val="26"/>
              </w:rPr>
              <w:t>округа»</w:t>
            </w:r>
          </w:p>
        </w:tc>
      </w:tr>
      <w:tr w:rsidR="001C52FC" w:rsidRPr="00B05433" w:rsidTr="00693651">
        <w:tc>
          <w:tcPr>
            <w:tcW w:w="2360" w:type="dxa"/>
            <w:tcBorders>
              <w:top w:val="nil"/>
              <w:left w:val="single" w:sz="2" w:space="0" w:color="000000"/>
              <w:bottom w:val="single" w:sz="4" w:space="0" w:color="auto"/>
              <w:right w:val="nil"/>
            </w:tcBorders>
            <w:hideMark/>
          </w:tcPr>
          <w:p w:rsidR="001C52FC" w:rsidRPr="003C474A" w:rsidRDefault="00693651" w:rsidP="001C52FC">
            <w:pPr>
              <w:pStyle w:val="ac"/>
              <w:snapToGrid w:val="0"/>
              <w:jc w:val="both"/>
              <w:rPr>
                <w:sz w:val="26"/>
                <w:szCs w:val="26"/>
              </w:rPr>
            </w:pPr>
            <w:r w:rsidRPr="003C474A">
              <w:rPr>
                <w:rFonts w:ascii="Tinos" w:hAnsi="Tinos" w:cs="Tinos"/>
                <w:sz w:val="26"/>
                <w:szCs w:val="26"/>
              </w:rPr>
              <w:t>Объемы средств бюджета на финансирование муниципальной программы</w:t>
            </w:r>
          </w:p>
        </w:tc>
        <w:tc>
          <w:tcPr>
            <w:tcW w:w="7327" w:type="dxa"/>
            <w:tcBorders>
              <w:top w:val="nil"/>
              <w:left w:val="single" w:sz="2" w:space="0" w:color="000000"/>
              <w:bottom w:val="single" w:sz="4" w:space="0" w:color="auto"/>
              <w:right w:val="single" w:sz="2" w:space="0" w:color="000000"/>
            </w:tcBorders>
          </w:tcPr>
          <w:p w:rsidR="00FA5726" w:rsidRDefault="001C52FC" w:rsidP="001C52FC">
            <w:pPr>
              <w:snapToGrid w:val="0"/>
              <w:jc w:val="both"/>
              <w:rPr>
                <w:color w:val="000000" w:themeColor="text1"/>
                <w:sz w:val="26"/>
                <w:szCs w:val="26"/>
              </w:rPr>
            </w:pPr>
            <w:r w:rsidRPr="003C474A">
              <w:rPr>
                <w:color w:val="000000" w:themeColor="text1"/>
                <w:sz w:val="26"/>
                <w:szCs w:val="26"/>
              </w:rPr>
              <w:t xml:space="preserve">Общий объем финансирования программы </w:t>
            </w:r>
            <w:r w:rsidR="006617F4">
              <w:rPr>
                <w:color w:val="000000" w:themeColor="text1"/>
                <w:sz w:val="26"/>
                <w:szCs w:val="26"/>
              </w:rPr>
              <w:t>283</w:t>
            </w:r>
            <w:r w:rsidR="00DC51C0">
              <w:rPr>
                <w:color w:val="000000" w:themeColor="text1"/>
                <w:sz w:val="26"/>
                <w:szCs w:val="26"/>
              </w:rPr>
              <w:t xml:space="preserve"> </w:t>
            </w:r>
            <w:r w:rsidR="006617F4">
              <w:rPr>
                <w:color w:val="000000" w:themeColor="text1"/>
                <w:sz w:val="26"/>
                <w:szCs w:val="26"/>
              </w:rPr>
              <w:t>759,008</w:t>
            </w:r>
            <w:r w:rsidRPr="003C474A">
              <w:rPr>
                <w:color w:val="000000" w:themeColor="text1"/>
                <w:sz w:val="26"/>
                <w:szCs w:val="26"/>
              </w:rPr>
              <w:t xml:space="preserve"> тыс. руб., в том числе 2024 год –</w:t>
            </w:r>
            <w:r w:rsidR="00FA5726">
              <w:rPr>
                <w:color w:val="000000" w:themeColor="text1"/>
                <w:sz w:val="26"/>
                <w:szCs w:val="26"/>
              </w:rPr>
              <w:t>56 894,582</w:t>
            </w:r>
            <w:r w:rsidRPr="003C474A">
              <w:rPr>
                <w:color w:val="000000" w:themeColor="text1"/>
                <w:sz w:val="26"/>
                <w:szCs w:val="26"/>
              </w:rPr>
              <w:t xml:space="preserve">  тыс. руб.; 2025 год  –   </w:t>
            </w:r>
          </w:p>
          <w:p w:rsidR="00256661" w:rsidRPr="003C474A" w:rsidRDefault="006617F4" w:rsidP="001C52FC">
            <w:pPr>
              <w:snapToGrid w:val="0"/>
              <w:jc w:val="both"/>
              <w:rPr>
                <w:color w:val="000000" w:themeColor="text1"/>
                <w:sz w:val="26"/>
                <w:szCs w:val="26"/>
              </w:rPr>
            </w:pPr>
            <w:r>
              <w:rPr>
                <w:color w:val="000000" w:themeColor="text1"/>
                <w:sz w:val="26"/>
                <w:szCs w:val="26"/>
              </w:rPr>
              <w:t>143</w:t>
            </w:r>
            <w:r w:rsidR="00DC51C0">
              <w:rPr>
                <w:color w:val="000000" w:themeColor="text1"/>
                <w:sz w:val="26"/>
                <w:szCs w:val="26"/>
              </w:rPr>
              <w:t xml:space="preserve"> </w:t>
            </w:r>
            <w:r>
              <w:rPr>
                <w:color w:val="000000" w:themeColor="text1"/>
                <w:sz w:val="26"/>
                <w:szCs w:val="26"/>
              </w:rPr>
              <w:t>229,931</w:t>
            </w:r>
            <w:r w:rsidR="001C52FC" w:rsidRPr="003C474A">
              <w:rPr>
                <w:color w:val="000000" w:themeColor="text1"/>
                <w:sz w:val="26"/>
                <w:szCs w:val="26"/>
              </w:rPr>
              <w:t xml:space="preserve"> тыс. руб.; 2026 год – </w:t>
            </w:r>
            <w:r>
              <w:rPr>
                <w:color w:val="000000" w:themeColor="text1"/>
                <w:sz w:val="26"/>
                <w:szCs w:val="26"/>
              </w:rPr>
              <w:t>35</w:t>
            </w:r>
            <w:r w:rsidR="00DC51C0">
              <w:rPr>
                <w:color w:val="000000" w:themeColor="text1"/>
                <w:sz w:val="26"/>
                <w:szCs w:val="26"/>
              </w:rPr>
              <w:t xml:space="preserve"> </w:t>
            </w:r>
            <w:r>
              <w:rPr>
                <w:color w:val="000000" w:themeColor="text1"/>
                <w:sz w:val="26"/>
                <w:szCs w:val="26"/>
              </w:rPr>
              <w:t>442,387</w:t>
            </w:r>
            <w:r w:rsidR="001C52FC" w:rsidRPr="003C474A">
              <w:rPr>
                <w:color w:val="000000" w:themeColor="text1"/>
                <w:sz w:val="26"/>
                <w:szCs w:val="26"/>
              </w:rPr>
              <w:t xml:space="preserve"> тыс. руб.</w:t>
            </w:r>
            <w:r w:rsidR="0084120F" w:rsidRPr="003C474A">
              <w:rPr>
                <w:color w:val="000000" w:themeColor="text1"/>
                <w:sz w:val="26"/>
                <w:szCs w:val="26"/>
              </w:rPr>
              <w:t xml:space="preserve">; 2027 год- </w:t>
            </w:r>
          </w:p>
          <w:p w:rsidR="001C52FC" w:rsidRPr="009B6A79" w:rsidRDefault="006617F4" w:rsidP="001C52FC">
            <w:pPr>
              <w:snapToGrid w:val="0"/>
              <w:jc w:val="both"/>
              <w:rPr>
                <w:color w:val="000000" w:themeColor="text1"/>
                <w:sz w:val="26"/>
                <w:szCs w:val="26"/>
              </w:rPr>
            </w:pPr>
            <w:r>
              <w:rPr>
                <w:color w:val="000000" w:themeColor="text1"/>
                <w:sz w:val="26"/>
                <w:szCs w:val="26"/>
              </w:rPr>
              <w:t>48</w:t>
            </w:r>
            <w:r w:rsidR="00DC51C0">
              <w:rPr>
                <w:color w:val="000000" w:themeColor="text1"/>
                <w:sz w:val="26"/>
                <w:szCs w:val="26"/>
              </w:rPr>
              <w:t xml:space="preserve"> </w:t>
            </w:r>
            <w:r>
              <w:rPr>
                <w:color w:val="000000" w:themeColor="text1"/>
                <w:sz w:val="26"/>
                <w:szCs w:val="26"/>
              </w:rPr>
              <w:t>192,108</w:t>
            </w:r>
            <w:r w:rsidR="00DB6B33" w:rsidRPr="003C474A">
              <w:rPr>
                <w:color w:val="000000" w:themeColor="text1"/>
                <w:sz w:val="26"/>
                <w:szCs w:val="26"/>
              </w:rPr>
              <w:t xml:space="preserve"> тыс. руб.</w:t>
            </w:r>
          </w:p>
          <w:p w:rsidR="001A01A4" w:rsidRPr="009B6A79" w:rsidRDefault="001A01A4" w:rsidP="001C52FC">
            <w:pPr>
              <w:snapToGrid w:val="0"/>
              <w:jc w:val="both"/>
              <w:rPr>
                <w:color w:val="000000" w:themeColor="text1"/>
                <w:sz w:val="26"/>
                <w:szCs w:val="26"/>
              </w:rPr>
            </w:pPr>
          </w:p>
          <w:p w:rsidR="005B0584" w:rsidRPr="005B0584" w:rsidRDefault="005B0584" w:rsidP="005B0584">
            <w:pPr>
              <w:snapToGrid w:val="0"/>
              <w:jc w:val="both"/>
              <w:rPr>
                <w:sz w:val="24"/>
                <w:szCs w:val="24"/>
              </w:rPr>
            </w:pPr>
            <w:r w:rsidRPr="001A01A4">
              <w:rPr>
                <w:sz w:val="26"/>
                <w:szCs w:val="26"/>
                <w:u w:val="single"/>
              </w:rPr>
              <w:t>Источники финанси</w:t>
            </w:r>
            <w:r w:rsidR="00000968" w:rsidRPr="001A01A4">
              <w:rPr>
                <w:sz w:val="26"/>
                <w:szCs w:val="26"/>
                <w:u w:val="single"/>
              </w:rPr>
              <w:t xml:space="preserve">рования </w:t>
            </w:r>
            <w:r w:rsidRPr="001A01A4">
              <w:rPr>
                <w:sz w:val="26"/>
                <w:szCs w:val="26"/>
                <w:u w:val="single"/>
              </w:rPr>
              <w:t>программы</w:t>
            </w:r>
            <w:r w:rsidRPr="005B0584">
              <w:rPr>
                <w:sz w:val="24"/>
                <w:szCs w:val="24"/>
              </w:rPr>
              <w:t xml:space="preserve">:   </w:t>
            </w:r>
          </w:p>
          <w:p w:rsidR="001C52FC" w:rsidRPr="003C474A" w:rsidRDefault="001C52FC" w:rsidP="001C52FC">
            <w:pPr>
              <w:snapToGrid w:val="0"/>
              <w:jc w:val="both"/>
              <w:rPr>
                <w:b/>
                <w:bCs/>
                <w:color w:val="000000" w:themeColor="text1"/>
                <w:sz w:val="26"/>
                <w:szCs w:val="26"/>
              </w:rPr>
            </w:pPr>
            <w:r w:rsidRPr="003C474A">
              <w:rPr>
                <w:b/>
                <w:bCs/>
                <w:color w:val="000000" w:themeColor="text1"/>
                <w:sz w:val="26"/>
                <w:szCs w:val="26"/>
              </w:rPr>
              <w:t>2024 год</w:t>
            </w:r>
          </w:p>
          <w:p w:rsidR="001C52FC" w:rsidRPr="004F276D" w:rsidRDefault="001C52FC" w:rsidP="001C52FC">
            <w:pPr>
              <w:numPr>
                <w:ilvl w:val="0"/>
                <w:numId w:val="11"/>
              </w:numPr>
              <w:snapToGrid w:val="0"/>
              <w:jc w:val="both"/>
              <w:rPr>
                <w:color w:val="000000" w:themeColor="text1"/>
                <w:sz w:val="26"/>
                <w:szCs w:val="26"/>
              </w:rPr>
            </w:pPr>
            <w:r w:rsidRPr="004F276D">
              <w:rPr>
                <w:color w:val="000000" w:themeColor="text1"/>
                <w:sz w:val="26"/>
                <w:szCs w:val="26"/>
              </w:rPr>
              <w:t xml:space="preserve">бюджет Черниговского округа  </w:t>
            </w:r>
            <w:r w:rsidR="000F2812">
              <w:rPr>
                <w:color w:val="000000" w:themeColor="text1"/>
                <w:sz w:val="26"/>
                <w:szCs w:val="26"/>
              </w:rPr>
              <w:t>43 617,587</w:t>
            </w:r>
            <w:r w:rsidRPr="004F276D">
              <w:rPr>
                <w:color w:val="000000" w:themeColor="text1"/>
                <w:sz w:val="26"/>
                <w:szCs w:val="26"/>
              </w:rPr>
              <w:t xml:space="preserve"> –тыс. руб.</w:t>
            </w:r>
          </w:p>
          <w:p w:rsidR="001C52FC" w:rsidRPr="004F276D" w:rsidRDefault="001C52FC" w:rsidP="001C52FC">
            <w:pPr>
              <w:numPr>
                <w:ilvl w:val="0"/>
                <w:numId w:val="11"/>
              </w:numPr>
              <w:snapToGrid w:val="0"/>
              <w:jc w:val="both"/>
              <w:rPr>
                <w:color w:val="000000" w:themeColor="text1"/>
                <w:sz w:val="26"/>
                <w:szCs w:val="26"/>
              </w:rPr>
            </w:pPr>
            <w:r w:rsidRPr="004F276D">
              <w:rPr>
                <w:color w:val="000000" w:themeColor="text1"/>
                <w:sz w:val="26"/>
                <w:szCs w:val="26"/>
              </w:rPr>
              <w:t xml:space="preserve">краевой бюджет </w:t>
            </w:r>
            <w:r w:rsidR="00A351F6" w:rsidRPr="004F276D">
              <w:rPr>
                <w:color w:val="000000" w:themeColor="text1"/>
                <w:sz w:val="26"/>
                <w:szCs w:val="26"/>
              </w:rPr>
              <w:t>13</w:t>
            </w:r>
            <w:r w:rsidR="00C3121D">
              <w:rPr>
                <w:color w:val="000000" w:themeColor="text1"/>
                <w:sz w:val="26"/>
                <w:szCs w:val="26"/>
              </w:rPr>
              <w:t xml:space="preserve"> </w:t>
            </w:r>
            <w:r w:rsidR="00A351F6" w:rsidRPr="004F276D">
              <w:rPr>
                <w:color w:val="000000" w:themeColor="text1"/>
                <w:sz w:val="26"/>
                <w:szCs w:val="26"/>
              </w:rPr>
              <w:t>276,99</w:t>
            </w:r>
            <w:r w:rsidR="000F2812">
              <w:rPr>
                <w:color w:val="000000" w:themeColor="text1"/>
                <w:sz w:val="26"/>
                <w:szCs w:val="26"/>
              </w:rPr>
              <w:t>5</w:t>
            </w:r>
            <w:r w:rsidRPr="004F276D">
              <w:rPr>
                <w:color w:val="000000" w:themeColor="text1"/>
                <w:sz w:val="26"/>
                <w:szCs w:val="26"/>
              </w:rPr>
              <w:t xml:space="preserve"> тыс. руб.</w:t>
            </w:r>
          </w:p>
          <w:p w:rsidR="001C52FC" w:rsidRPr="003C474A" w:rsidRDefault="001C52FC" w:rsidP="001C52FC">
            <w:pPr>
              <w:snapToGrid w:val="0"/>
              <w:jc w:val="both"/>
              <w:rPr>
                <w:b/>
                <w:color w:val="000000" w:themeColor="text1"/>
                <w:sz w:val="26"/>
                <w:szCs w:val="26"/>
              </w:rPr>
            </w:pPr>
            <w:r w:rsidRPr="003C474A">
              <w:rPr>
                <w:b/>
                <w:color w:val="000000" w:themeColor="text1"/>
                <w:sz w:val="26"/>
                <w:szCs w:val="26"/>
              </w:rPr>
              <w:t>2025 год</w:t>
            </w:r>
          </w:p>
          <w:p w:rsidR="001C52FC" w:rsidRPr="003C474A" w:rsidRDefault="001C52FC" w:rsidP="001C52FC">
            <w:pPr>
              <w:numPr>
                <w:ilvl w:val="0"/>
                <w:numId w:val="11"/>
              </w:numPr>
              <w:snapToGrid w:val="0"/>
              <w:jc w:val="both"/>
              <w:rPr>
                <w:color w:val="000000" w:themeColor="text1"/>
                <w:sz w:val="26"/>
                <w:szCs w:val="26"/>
              </w:rPr>
            </w:pPr>
            <w:r w:rsidRPr="003C474A">
              <w:rPr>
                <w:color w:val="000000" w:themeColor="text1"/>
                <w:sz w:val="26"/>
                <w:szCs w:val="26"/>
              </w:rPr>
              <w:t xml:space="preserve">бюджет </w:t>
            </w:r>
            <w:proofErr w:type="gramStart"/>
            <w:r w:rsidRPr="003C474A">
              <w:rPr>
                <w:color w:val="000000" w:themeColor="text1"/>
                <w:sz w:val="26"/>
                <w:szCs w:val="26"/>
              </w:rPr>
              <w:t>Черниговского</w:t>
            </w:r>
            <w:proofErr w:type="gramEnd"/>
            <w:r w:rsidRPr="003C474A">
              <w:rPr>
                <w:color w:val="000000" w:themeColor="text1"/>
                <w:sz w:val="26"/>
                <w:szCs w:val="26"/>
              </w:rPr>
              <w:t xml:space="preserve"> округа–</w:t>
            </w:r>
            <w:r w:rsidR="006617F4">
              <w:rPr>
                <w:color w:val="000000" w:themeColor="text1"/>
                <w:sz w:val="26"/>
                <w:szCs w:val="26"/>
              </w:rPr>
              <w:t>55</w:t>
            </w:r>
            <w:r w:rsidR="00C03006">
              <w:rPr>
                <w:color w:val="000000" w:themeColor="text1"/>
                <w:sz w:val="26"/>
                <w:szCs w:val="26"/>
              </w:rPr>
              <w:t xml:space="preserve"> </w:t>
            </w:r>
            <w:r w:rsidR="006617F4">
              <w:rPr>
                <w:color w:val="000000" w:themeColor="text1"/>
                <w:sz w:val="26"/>
                <w:szCs w:val="26"/>
              </w:rPr>
              <w:t>901,309</w:t>
            </w:r>
            <w:r w:rsidRPr="003C474A">
              <w:rPr>
                <w:color w:val="000000" w:themeColor="text1"/>
                <w:sz w:val="26"/>
                <w:szCs w:val="26"/>
              </w:rPr>
              <w:t xml:space="preserve">  тыс. руб.</w:t>
            </w:r>
          </w:p>
          <w:p w:rsidR="001C52FC" w:rsidRPr="003C474A" w:rsidRDefault="001C52FC" w:rsidP="001C52FC">
            <w:pPr>
              <w:numPr>
                <w:ilvl w:val="0"/>
                <w:numId w:val="11"/>
              </w:numPr>
              <w:snapToGrid w:val="0"/>
              <w:jc w:val="both"/>
              <w:rPr>
                <w:color w:val="000000" w:themeColor="text1"/>
                <w:sz w:val="26"/>
                <w:szCs w:val="26"/>
              </w:rPr>
            </w:pPr>
            <w:r w:rsidRPr="003C474A">
              <w:rPr>
                <w:color w:val="000000" w:themeColor="text1"/>
                <w:sz w:val="26"/>
                <w:szCs w:val="26"/>
              </w:rPr>
              <w:t xml:space="preserve">краевой бюджет </w:t>
            </w:r>
            <w:r w:rsidR="006617F4">
              <w:rPr>
                <w:color w:val="000000" w:themeColor="text1"/>
                <w:sz w:val="26"/>
                <w:szCs w:val="26"/>
              </w:rPr>
              <w:t>87</w:t>
            </w:r>
            <w:r w:rsidR="00C3121D">
              <w:rPr>
                <w:color w:val="000000" w:themeColor="text1"/>
                <w:sz w:val="26"/>
                <w:szCs w:val="26"/>
              </w:rPr>
              <w:t xml:space="preserve"> </w:t>
            </w:r>
            <w:r w:rsidR="006617F4">
              <w:rPr>
                <w:color w:val="000000" w:themeColor="text1"/>
                <w:sz w:val="26"/>
                <w:szCs w:val="26"/>
              </w:rPr>
              <w:t>328,622</w:t>
            </w:r>
            <w:r w:rsidRPr="003C474A">
              <w:rPr>
                <w:color w:val="000000" w:themeColor="text1"/>
                <w:sz w:val="26"/>
                <w:szCs w:val="26"/>
              </w:rPr>
              <w:t xml:space="preserve"> тыс. руб.</w:t>
            </w:r>
          </w:p>
          <w:p w:rsidR="001C52FC" w:rsidRPr="003C474A" w:rsidRDefault="001C52FC" w:rsidP="001C52FC">
            <w:pPr>
              <w:snapToGrid w:val="0"/>
              <w:jc w:val="both"/>
              <w:rPr>
                <w:b/>
                <w:color w:val="000000" w:themeColor="text1"/>
                <w:sz w:val="26"/>
                <w:szCs w:val="26"/>
              </w:rPr>
            </w:pPr>
            <w:r w:rsidRPr="003C474A">
              <w:rPr>
                <w:b/>
                <w:color w:val="000000" w:themeColor="text1"/>
                <w:sz w:val="26"/>
                <w:szCs w:val="26"/>
              </w:rPr>
              <w:t>2026 год</w:t>
            </w:r>
          </w:p>
          <w:p w:rsidR="001C52FC" w:rsidRPr="003C474A" w:rsidRDefault="001C52FC" w:rsidP="001C52FC">
            <w:pPr>
              <w:numPr>
                <w:ilvl w:val="0"/>
                <w:numId w:val="11"/>
              </w:numPr>
              <w:snapToGrid w:val="0"/>
              <w:jc w:val="both"/>
              <w:rPr>
                <w:color w:val="000000" w:themeColor="text1"/>
                <w:sz w:val="26"/>
                <w:szCs w:val="26"/>
              </w:rPr>
            </w:pPr>
            <w:r w:rsidRPr="003C474A">
              <w:rPr>
                <w:color w:val="000000" w:themeColor="text1"/>
                <w:sz w:val="26"/>
                <w:szCs w:val="26"/>
              </w:rPr>
              <w:t>бюджет Черниговского округа –</w:t>
            </w:r>
            <w:r w:rsidR="006617F4">
              <w:rPr>
                <w:color w:val="000000" w:themeColor="text1"/>
                <w:sz w:val="26"/>
                <w:szCs w:val="26"/>
              </w:rPr>
              <w:t>35</w:t>
            </w:r>
            <w:r w:rsidR="00C03006">
              <w:rPr>
                <w:color w:val="000000" w:themeColor="text1"/>
                <w:sz w:val="26"/>
                <w:szCs w:val="26"/>
              </w:rPr>
              <w:t xml:space="preserve"> </w:t>
            </w:r>
            <w:r w:rsidR="006617F4">
              <w:rPr>
                <w:color w:val="000000" w:themeColor="text1"/>
                <w:sz w:val="26"/>
                <w:szCs w:val="26"/>
              </w:rPr>
              <w:t>439,00</w:t>
            </w:r>
            <w:r w:rsidRPr="003C474A">
              <w:rPr>
                <w:color w:val="000000" w:themeColor="text1"/>
                <w:sz w:val="26"/>
                <w:szCs w:val="26"/>
              </w:rPr>
              <w:t xml:space="preserve">  тыс. руб.</w:t>
            </w:r>
          </w:p>
          <w:p w:rsidR="001C52FC" w:rsidRPr="003C474A" w:rsidRDefault="001C52FC" w:rsidP="001C52FC">
            <w:pPr>
              <w:numPr>
                <w:ilvl w:val="0"/>
                <w:numId w:val="11"/>
              </w:numPr>
              <w:snapToGrid w:val="0"/>
              <w:jc w:val="both"/>
              <w:rPr>
                <w:color w:val="000000" w:themeColor="text1"/>
                <w:sz w:val="26"/>
                <w:szCs w:val="26"/>
              </w:rPr>
            </w:pPr>
            <w:r w:rsidRPr="003C474A">
              <w:rPr>
                <w:color w:val="000000" w:themeColor="text1"/>
                <w:sz w:val="26"/>
                <w:szCs w:val="26"/>
              </w:rPr>
              <w:t xml:space="preserve">краевой бюджет </w:t>
            </w:r>
            <w:r w:rsidR="001C6773">
              <w:rPr>
                <w:color w:val="000000" w:themeColor="text1"/>
                <w:sz w:val="26"/>
                <w:szCs w:val="26"/>
              </w:rPr>
              <w:t>3</w:t>
            </w:r>
            <w:r w:rsidRPr="003C474A">
              <w:rPr>
                <w:color w:val="000000" w:themeColor="text1"/>
                <w:sz w:val="26"/>
                <w:szCs w:val="26"/>
              </w:rPr>
              <w:t>,387 тыс. руб.</w:t>
            </w:r>
          </w:p>
          <w:p w:rsidR="00585E74" w:rsidRPr="003C474A" w:rsidRDefault="00585E74" w:rsidP="00C8248A">
            <w:pPr>
              <w:snapToGrid w:val="0"/>
              <w:jc w:val="both"/>
              <w:rPr>
                <w:b/>
                <w:color w:val="000000" w:themeColor="text1"/>
                <w:sz w:val="26"/>
                <w:szCs w:val="26"/>
              </w:rPr>
            </w:pPr>
            <w:r w:rsidRPr="003C474A">
              <w:rPr>
                <w:b/>
                <w:color w:val="000000" w:themeColor="text1"/>
                <w:sz w:val="26"/>
                <w:szCs w:val="26"/>
              </w:rPr>
              <w:t>2027 год</w:t>
            </w:r>
          </w:p>
          <w:p w:rsidR="000E7454" w:rsidRPr="003C474A" w:rsidRDefault="000E7454" w:rsidP="000E7454">
            <w:pPr>
              <w:numPr>
                <w:ilvl w:val="0"/>
                <w:numId w:val="11"/>
              </w:numPr>
              <w:snapToGrid w:val="0"/>
              <w:jc w:val="both"/>
              <w:rPr>
                <w:color w:val="000000" w:themeColor="text1"/>
                <w:sz w:val="26"/>
                <w:szCs w:val="26"/>
              </w:rPr>
            </w:pPr>
            <w:r w:rsidRPr="003C474A">
              <w:rPr>
                <w:color w:val="000000" w:themeColor="text1"/>
                <w:sz w:val="26"/>
                <w:szCs w:val="26"/>
              </w:rPr>
              <w:t xml:space="preserve">бюджет Черниговского округа  </w:t>
            </w:r>
            <w:r w:rsidR="006617F4">
              <w:rPr>
                <w:color w:val="000000" w:themeColor="text1"/>
                <w:sz w:val="26"/>
                <w:szCs w:val="26"/>
              </w:rPr>
              <w:t>38</w:t>
            </w:r>
            <w:r w:rsidR="00062F48">
              <w:rPr>
                <w:color w:val="000000" w:themeColor="text1"/>
                <w:sz w:val="26"/>
                <w:szCs w:val="26"/>
              </w:rPr>
              <w:t xml:space="preserve"> </w:t>
            </w:r>
            <w:r w:rsidR="006617F4">
              <w:rPr>
                <w:color w:val="000000" w:themeColor="text1"/>
                <w:sz w:val="26"/>
                <w:szCs w:val="26"/>
              </w:rPr>
              <w:t>188,721</w:t>
            </w:r>
            <w:r w:rsidRPr="003C474A">
              <w:rPr>
                <w:color w:val="000000" w:themeColor="text1"/>
                <w:sz w:val="26"/>
                <w:szCs w:val="26"/>
              </w:rPr>
              <w:t xml:space="preserve"> –тыс. руб.</w:t>
            </w:r>
          </w:p>
          <w:p w:rsidR="000E7454" w:rsidRPr="003C474A" w:rsidRDefault="000E7454" w:rsidP="000E7454">
            <w:pPr>
              <w:numPr>
                <w:ilvl w:val="0"/>
                <w:numId w:val="11"/>
              </w:numPr>
              <w:snapToGrid w:val="0"/>
              <w:jc w:val="both"/>
              <w:rPr>
                <w:color w:val="000000" w:themeColor="text1"/>
                <w:sz w:val="26"/>
                <w:szCs w:val="26"/>
              </w:rPr>
            </w:pPr>
            <w:r w:rsidRPr="003C474A">
              <w:rPr>
                <w:color w:val="000000" w:themeColor="text1"/>
                <w:sz w:val="26"/>
                <w:szCs w:val="26"/>
              </w:rPr>
              <w:t xml:space="preserve">краевой бюджет </w:t>
            </w:r>
            <w:r w:rsidR="006617F4">
              <w:rPr>
                <w:color w:val="000000" w:themeColor="text1"/>
                <w:sz w:val="26"/>
                <w:szCs w:val="26"/>
              </w:rPr>
              <w:t>10</w:t>
            </w:r>
            <w:r w:rsidR="00C3121D">
              <w:rPr>
                <w:color w:val="000000" w:themeColor="text1"/>
                <w:sz w:val="26"/>
                <w:szCs w:val="26"/>
              </w:rPr>
              <w:t xml:space="preserve"> </w:t>
            </w:r>
            <w:r w:rsidR="006617F4">
              <w:rPr>
                <w:color w:val="000000" w:themeColor="text1"/>
                <w:sz w:val="26"/>
                <w:szCs w:val="26"/>
              </w:rPr>
              <w:t>003,387</w:t>
            </w:r>
            <w:r w:rsidRPr="003C474A">
              <w:rPr>
                <w:color w:val="000000" w:themeColor="text1"/>
                <w:sz w:val="26"/>
                <w:szCs w:val="26"/>
              </w:rPr>
              <w:t>тыс. руб.</w:t>
            </w:r>
          </w:p>
          <w:p w:rsidR="001C52FC" w:rsidRPr="003C474A" w:rsidRDefault="001C52FC" w:rsidP="001C52FC">
            <w:pPr>
              <w:snapToGrid w:val="0"/>
              <w:jc w:val="both"/>
              <w:rPr>
                <w:sz w:val="26"/>
                <w:szCs w:val="26"/>
              </w:rPr>
            </w:pPr>
          </w:p>
        </w:tc>
      </w:tr>
      <w:tr w:rsidR="00693651" w:rsidRPr="00B05433" w:rsidTr="007D1C11">
        <w:trPr>
          <w:trHeight w:val="3350"/>
        </w:trPr>
        <w:tc>
          <w:tcPr>
            <w:tcW w:w="2360" w:type="dxa"/>
            <w:tcBorders>
              <w:top w:val="single" w:sz="4" w:space="0" w:color="auto"/>
              <w:left w:val="single" w:sz="4" w:space="0" w:color="auto"/>
              <w:bottom w:val="single" w:sz="4" w:space="0" w:color="auto"/>
              <w:right w:val="single" w:sz="4" w:space="0" w:color="auto"/>
            </w:tcBorders>
            <w:hideMark/>
          </w:tcPr>
          <w:p w:rsidR="00693651" w:rsidRPr="003C474A" w:rsidRDefault="00693651" w:rsidP="001C52FC">
            <w:pPr>
              <w:pStyle w:val="ac"/>
              <w:snapToGrid w:val="0"/>
              <w:jc w:val="both"/>
              <w:rPr>
                <w:sz w:val="26"/>
                <w:szCs w:val="26"/>
              </w:rPr>
            </w:pPr>
            <w:r w:rsidRPr="003C474A">
              <w:rPr>
                <w:rFonts w:ascii="Tinos" w:hAnsi="Tinos" w:cs="Tinos"/>
                <w:sz w:val="26"/>
                <w:szCs w:val="26"/>
              </w:rPr>
              <w:lastRenderedPageBreak/>
              <w:t>Влияние муниципальной программы на достижение национальных целей развития Российской Федерации</w:t>
            </w:r>
          </w:p>
          <w:p w:rsidR="00693651" w:rsidRPr="003C474A" w:rsidRDefault="00693651" w:rsidP="001C52FC">
            <w:pPr>
              <w:pStyle w:val="ac"/>
              <w:snapToGrid w:val="0"/>
              <w:jc w:val="both"/>
              <w:rPr>
                <w:sz w:val="26"/>
                <w:szCs w:val="26"/>
              </w:rPr>
            </w:pPr>
          </w:p>
        </w:tc>
        <w:tc>
          <w:tcPr>
            <w:tcW w:w="7327" w:type="dxa"/>
            <w:tcBorders>
              <w:top w:val="single" w:sz="4" w:space="0" w:color="auto"/>
              <w:left w:val="single" w:sz="4" w:space="0" w:color="auto"/>
              <w:bottom w:val="single" w:sz="4" w:space="0" w:color="auto"/>
              <w:right w:val="single" w:sz="4" w:space="0" w:color="auto"/>
            </w:tcBorders>
            <w:hideMark/>
          </w:tcPr>
          <w:p w:rsidR="008357E3" w:rsidRDefault="008357E3" w:rsidP="00A400CA">
            <w:pPr>
              <w:widowControl w:val="0"/>
              <w:autoSpaceDE w:val="0"/>
              <w:jc w:val="both"/>
              <w:rPr>
                <w:sz w:val="26"/>
                <w:szCs w:val="26"/>
              </w:rPr>
            </w:pPr>
            <w:r>
              <w:rPr>
                <w:sz w:val="26"/>
                <w:szCs w:val="26"/>
              </w:rPr>
              <w:t>-</w:t>
            </w:r>
            <w:r w:rsidR="009B19DB">
              <w:rPr>
                <w:sz w:val="26"/>
                <w:szCs w:val="26"/>
              </w:rPr>
              <w:t xml:space="preserve"> </w:t>
            </w:r>
            <w:r w:rsidR="00DC729E">
              <w:rPr>
                <w:sz w:val="26"/>
                <w:szCs w:val="26"/>
              </w:rPr>
              <w:t>О</w:t>
            </w:r>
            <w:r w:rsidR="0027240A" w:rsidRPr="0027240A">
              <w:rPr>
                <w:sz w:val="26"/>
                <w:szCs w:val="26"/>
              </w:rPr>
              <w:t>существлени</w:t>
            </w:r>
            <w:r w:rsidR="00A400CA">
              <w:rPr>
                <w:sz w:val="26"/>
                <w:szCs w:val="26"/>
              </w:rPr>
              <w:t>е</w:t>
            </w:r>
            <w:r w:rsidR="0027240A" w:rsidRPr="0027240A">
              <w:rPr>
                <w:sz w:val="26"/>
                <w:szCs w:val="26"/>
              </w:rPr>
              <w:t xml:space="preserve"> дорожной деятельности в отношении авто</w:t>
            </w:r>
            <w:r w:rsidR="002F3F41">
              <w:rPr>
                <w:sz w:val="26"/>
                <w:szCs w:val="26"/>
              </w:rPr>
              <w:t>мобильных дорог</w:t>
            </w:r>
            <w:r w:rsidR="0027240A" w:rsidRPr="0027240A">
              <w:rPr>
                <w:sz w:val="26"/>
                <w:szCs w:val="26"/>
              </w:rPr>
              <w:t xml:space="preserve"> общего пользования, объектов улично-дорожной сети </w:t>
            </w:r>
            <w:r w:rsidR="00DC729E">
              <w:rPr>
                <w:sz w:val="26"/>
                <w:szCs w:val="26"/>
              </w:rPr>
              <w:t xml:space="preserve"> на территории Черниговского муниципального округа и </w:t>
            </w:r>
            <w:r w:rsidR="0027240A" w:rsidRPr="0027240A">
              <w:rPr>
                <w:sz w:val="26"/>
                <w:szCs w:val="26"/>
              </w:rPr>
              <w:t xml:space="preserve">приведение </w:t>
            </w:r>
            <w:r w:rsidR="00A400CA">
              <w:rPr>
                <w:sz w:val="26"/>
                <w:szCs w:val="26"/>
              </w:rPr>
              <w:t xml:space="preserve">их </w:t>
            </w:r>
            <w:r w:rsidR="0027240A" w:rsidRPr="0027240A">
              <w:rPr>
                <w:sz w:val="26"/>
                <w:szCs w:val="26"/>
              </w:rPr>
              <w:t>в нормативное состояние</w:t>
            </w:r>
            <w:r w:rsidR="000B523D">
              <w:rPr>
                <w:sz w:val="26"/>
                <w:szCs w:val="26"/>
              </w:rPr>
              <w:t>;</w:t>
            </w:r>
          </w:p>
          <w:p w:rsidR="00BB00F8" w:rsidRPr="00BB00F8" w:rsidRDefault="00BB00F8" w:rsidP="00BB00F8">
            <w:pPr>
              <w:pStyle w:val="a5"/>
              <w:numPr>
                <w:ilvl w:val="0"/>
                <w:numId w:val="12"/>
              </w:numPr>
              <w:snapToGrid w:val="0"/>
              <w:spacing w:after="120"/>
              <w:ind w:left="-37"/>
              <w:rPr>
                <w:sz w:val="26"/>
                <w:szCs w:val="26"/>
              </w:rPr>
            </w:pPr>
            <w:r w:rsidRPr="00BB00F8">
              <w:rPr>
                <w:sz w:val="26"/>
                <w:szCs w:val="26"/>
              </w:rPr>
              <w:t xml:space="preserve">- </w:t>
            </w:r>
            <w:proofErr w:type="spellStart"/>
            <w:r w:rsidRPr="00BB00F8">
              <w:rPr>
                <w:sz w:val="26"/>
                <w:szCs w:val="26"/>
              </w:rPr>
              <w:t>цифровизация</w:t>
            </w:r>
            <w:proofErr w:type="spellEnd"/>
            <w:r w:rsidRPr="00BB00F8">
              <w:rPr>
                <w:sz w:val="26"/>
                <w:szCs w:val="26"/>
              </w:rPr>
              <w:t xml:space="preserve">  маршрутных автобусов в целях достижения «цифровой  зрелости» и развития новых управленческих технологий;</w:t>
            </w:r>
          </w:p>
          <w:p w:rsidR="00BB00F8" w:rsidRPr="00BB00F8" w:rsidRDefault="00BB00F8" w:rsidP="00BB00F8">
            <w:pPr>
              <w:pStyle w:val="a5"/>
              <w:numPr>
                <w:ilvl w:val="0"/>
                <w:numId w:val="12"/>
              </w:numPr>
              <w:snapToGrid w:val="0"/>
              <w:spacing w:after="120"/>
              <w:ind w:left="-37"/>
              <w:rPr>
                <w:sz w:val="26"/>
                <w:szCs w:val="26"/>
              </w:rPr>
            </w:pPr>
            <w:r w:rsidRPr="00BB00F8">
              <w:rPr>
                <w:sz w:val="26"/>
                <w:szCs w:val="26"/>
              </w:rPr>
              <w:t>- повышение комплексной  безопасности при осуществлении пассажирских перевозок;</w:t>
            </w:r>
          </w:p>
          <w:p w:rsidR="00336FF3" w:rsidRPr="00BB00F8" w:rsidRDefault="00BB00F8" w:rsidP="00BB00F8">
            <w:pPr>
              <w:widowControl w:val="0"/>
              <w:autoSpaceDE w:val="0"/>
              <w:jc w:val="both"/>
              <w:rPr>
                <w:sz w:val="26"/>
                <w:szCs w:val="26"/>
              </w:rPr>
            </w:pPr>
            <w:r w:rsidRPr="00BB00F8">
              <w:rPr>
                <w:sz w:val="26"/>
                <w:szCs w:val="26"/>
              </w:rPr>
              <w:t>- обновление подвижного состава</w:t>
            </w:r>
          </w:p>
          <w:p w:rsidR="008357E3" w:rsidRDefault="008357E3" w:rsidP="00A400CA">
            <w:pPr>
              <w:widowControl w:val="0"/>
              <w:autoSpaceDE w:val="0"/>
              <w:jc w:val="both"/>
              <w:rPr>
                <w:sz w:val="26"/>
                <w:szCs w:val="26"/>
              </w:rPr>
            </w:pPr>
            <w:r>
              <w:rPr>
                <w:sz w:val="26"/>
                <w:szCs w:val="26"/>
              </w:rPr>
              <w:t>- снижение к 2027 году количество дорожно-транспортных прои</w:t>
            </w:r>
            <w:r w:rsidR="000B523D">
              <w:rPr>
                <w:sz w:val="26"/>
                <w:szCs w:val="26"/>
              </w:rPr>
              <w:t>сшествий.</w:t>
            </w:r>
          </w:p>
          <w:p w:rsidR="00693651" w:rsidRPr="003C474A" w:rsidRDefault="00693651" w:rsidP="00A400CA">
            <w:pPr>
              <w:widowControl w:val="0"/>
              <w:autoSpaceDE w:val="0"/>
              <w:jc w:val="both"/>
              <w:rPr>
                <w:sz w:val="26"/>
                <w:szCs w:val="26"/>
              </w:rPr>
            </w:pPr>
            <w:r w:rsidRPr="003C474A">
              <w:rPr>
                <w:sz w:val="26"/>
                <w:szCs w:val="26"/>
              </w:rPr>
              <w:t xml:space="preserve"> </w:t>
            </w:r>
          </w:p>
        </w:tc>
      </w:tr>
    </w:tbl>
    <w:p w:rsidR="00867014" w:rsidRDefault="00867014" w:rsidP="00313B03">
      <w:pPr>
        <w:suppressAutoHyphens w:val="0"/>
        <w:rPr>
          <w:sz w:val="26"/>
          <w:szCs w:val="26"/>
        </w:rPr>
        <w:sectPr w:rsidR="00867014" w:rsidSect="004E7DAF">
          <w:pgSz w:w="11906" w:h="16838" w:code="9"/>
          <w:pgMar w:top="142" w:right="851" w:bottom="284" w:left="709" w:header="720" w:footer="720" w:gutter="0"/>
          <w:cols w:space="720"/>
          <w:docGrid w:linePitch="272"/>
        </w:sectPr>
      </w:pPr>
    </w:p>
    <w:p w:rsidR="000C4AD2" w:rsidRDefault="00C73C5A" w:rsidP="00C73C5A">
      <w:pPr>
        <w:suppressAutoHyphens w:val="0"/>
        <w:jc w:val="center"/>
        <w:rPr>
          <w:sz w:val="26"/>
          <w:szCs w:val="26"/>
        </w:rPr>
      </w:pPr>
      <w:r>
        <w:rPr>
          <w:sz w:val="26"/>
          <w:szCs w:val="26"/>
        </w:rPr>
        <w:lastRenderedPageBreak/>
        <w:t xml:space="preserve">                                                                                                                                    </w:t>
      </w:r>
      <w:r w:rsidR="0080304A">
        <w:rPr>
          <w:sz w:val="26"/>
          <w:szCs w:val="26"/>
        </w:rPr>
        <w:t xml:space="preserve">                                                                                     </w:t>
      </w:r>
      <w:r>
        <w:rPr>
          <w:sz w:val="26"/>
          <w:szCs w:val="26"/>
        </w:rPr>
        <w:t>Форма 2</w:t>
      </w:r>
    </w:p>
    <w:p w:rsidR="00867014" w:rsidRPr="00867014" w:rsidRDefault="00867014" w:rsidP="00867014">
      <w:pPr>
        <w:rPr>
          <w:sz w:val="26"/>
          <w:szCs w:val="26"/>
        </w:rPr>
      </w:pPr>
    </w:p>
    <w:p w:rsidR="00867014" w:rsidRDefault="00867014" w:rsidP="00867014">
      <w:pPr>
        <w:pStyle w:val="ConsPlusNormal"/>
        <w:jc w:val="center"/>
        <w:rPr>
          <w:rFonts w:ascii="Tinos" w:hAnsi="Tinos" w:cs="Tinos"/>
          <w:b/>
          <w:sz w:val="24"/>
          <w:szCs w:val="24"/>
        </w:rPr>
      </w:pPr>
    </w:p>
    <w:p w:rsidR="00867014" w:rsidRDefault="00867014" w:rsidP="00867014">
      <w:pPr>
        <w:pStyle w:val="ConsPlusNormal"/>
        <w:jc w:val="center"/>
        <w:rPr>
          <w:rFonts w:ascii="Tinos" w:hAnsi="Tinos" w:cs="Tinos"/>
          <w:b/>
          <w:sz w:val="24"/>
          <w:szCs w:val="24"/>
        </w:rPr>
      </w:pPr>
    </w:p>
    <w:p w:rsidR="00867014" w:rsidRPr="003C474A" w:rsidRDefault="00867014" w:rsidP="00867014">
      <w:pPr>
        <w:pStyle w:val="ConsPlusNormal"/>
        <w:jc w:val="center"/>
        <w:rPr>
          <w:sz w:val="26"/>
          <w:szCs w:val="26"/>
        </w:rPr>
      </w:pPr>
      <w:r w:rsidRPr="003C474A">
        <w:rPr>
          <w:rFonts w:ascii="Tinos" w:hAnsi="Tinos" w:cs="Tinos"/>
          <w:b/>
          <w:sz w:val="26"/>
          <w:szCs w:val="26"/>
        </w:rPr>
        <w:t xml:space="preserve">Показатели муниципальной программы </w:t>
      </w:r>
    </w:p>
    <w:p w:rsidR="00867014" w:rsidRPr="003C474A" w:rsidRDefault="00867014" w:rsidP="00867014">
      <w:pPr>
        <w:tabs>
          <w:tab w:val="left" w:pos="4490"/>
        </w:tabs>
        <w:snapToGrid w:val="0"/>
        <w:ind w:left="-50" w:right="-70"/>
        <w:jc w:val="center"/>
        <w:rPr>
          <w:b/>
          <w:sz w:val="26"/>
          <w:szCs w:val="26"/>
        </w:rPr>
      </w:pPr>
      <w:r w:rsidRPr="003C474A">
        <w:rPr>
          <w:b/>
          <w:sz w:val="26"/>
          <w:szCs w:val="26"/>
        </w:rPr>
        <w:t>«Развитие дорожного хозяйства и транспорта в  Черниговском мун</w:t>
      </w:r>
      <w:r w:rsidR="007C5E74" w:rsidRPr="003C474A">
        <w:rPr>
          <w:b/>
          <w:sz w:val="26"/>
          <w:szCs w:val="26"/>
        </w:rPr>
        <w:t>иципальном округе   на 2024-2027</w:t>
      </w:r>
      <w:r w:rsidRPr="003C474A">
        <w:rPr>
          <w:b/>
          <w:sz w:val="26"/>
          <w:szCs w:val="26"/>
        </w:rPr>
        <w:t>годы»</w:t>
      </w:r>
    </w:p>
    <w:p w:rsidR="00867014" w:rsidRPr="003C474A" w:rsidRDefault="00867014" w:rsidP="00867014">
      <w:pPr>
        <w:jc w:val="center"/>
        <w:rPr>
          <w:rFonts w:ascii="Tinos" w:hAnsi="Tinos" w:cs="Tinos"/>
          <w:b/>
          <w:sz w:val="26"/>
          <w:szCs w:val="26"/>
        </w:rPr>
      </w:pPr>
    </w:p>
    <w:tbl>
      <w:tblPr>
        <w:tblW w:w="15565" w:type="dxa"/>
        <w:tblInd w:w="365" w:type="dxa"/>
        <w:tblLayout w:type="fixed"/>
        <w:tblCellMar>
          <w:top w:w="102" w:type="dxa"/>
          <w:left w:w="62" w:type="dxa"/>
          <w:bottom w:w="102" w:type="dxa"/>
          <w:right w:w="62" w:type="dxa"/>
        </w:tblCellMar>
        <w:tblLook w:val="0000"/>
      </w:tblPr>
      <w:tblGrid>
        <w:gridCol w:w="450"/>
        <w:gridCol w:w="3525"/>
        <w:gridCol w:w="1125"/>
        <w:gridCol w:w="1020"/>
        <w:gridCol w:w="98"/>
        <w:gridCol w:w="1290"/>
        <w:gridCol w:w="1343"/>
        <w:gridCol w:w="851"/>
        <w:gridCol w:w="851"/>
        <w:gridCol w:w="2901"/>
        <w:gridCol w:w="2111"/>
      </w:tblGrid>
      <w:tr w:rsidR="00AE4444" w:rsidRPr="003C474A" w:rsidTr="001856A1">
        <w:trPr>
          <w:trHeight w:val="344"/>
        </w:trPr>
        <w:tc>
          <w:tcPr>
            <w:tcW w:w="450" w:type="dxa"/>
            <w:vMerge w:val="restart"/>
            <w:tcBorders>
              <w:top w:val="single" w:sz="4" w:space="0" w:color="000000"/>
              <w:left w:val="single" w:sz="4" w:space="0" w:color="000000"/>
              <w:bottom w:val="single" w:sz="4" w:space="0" w:color="000000"/>
            </w:tcBorders>
            <w:shd w:val="clear" w:color="auto" w:fill="auto"/>
            <w:vAlign w:val="center"/>
          </w:tcPr>
          <w:p w:rsidR="00AE4444" w:rsidRPr="003C474A" w:rsidRDefault="00AE4444" w:rsidP="00883275">
            <w:pPr>
              <w:pStyle w:val="ConsPlusNormal"/>
              <w:tabs>
                <w:tab w:val="left" w:pos="360"/>
              </w:tabs>
              <w:jc w:val="center"/>
              <w:rPr>
                <w:sz w:val="26"/>
                <w:szCs w:val="26"/>
              </w:rPr>
            </w:pPr>
            <w:r w:rsidRPr="003C474A">
              <w:rPr>
                <w:rFonts w:ascii="Tinos" w:hAnsi="Tinos" w:cs="Tinos"/>
                <w:b/>
                <w:bCs/>
                <w:sz w:val="26"/>
                <w:szCs w:val="26"/>
              </w:rPr>
              <w:t>N п/п</w:t>
            </w:r>
            <w:bookmarkStart w:id="0" w:name="__UnoMark__1203_30609379312"/>
            <w:bookmarkEnd w:id="0"/>
          </w:p>
        </w:tc>
        <w:tc>
          <w:tcPr>
            <w:tcW w:w="3525" w:type="dxa"/>
            <w:vMerge w:val="restart"/>
            <w:tcBorders>
              <w:top w:val="single" w:sz="4" w:space="0" w:color="000000"/>
              <w:left w:val="single" w:sz="4" w:space="0" w:color="000000"/>
              <w:bottom w:val="single" w:sz="4" w:space="0" w:color="000000"/>
            </w:tcBorders>
            <w:shd w:val="clear" w:color="auto" w:fill="auto"/>
            <w:vAlign w:val="center"/>
          </w:tcPr>
          <w:p w:rsidR="00AE4444" w:rsidRPr="003C474A" w:rsidRDefault="00AE4444" w:rsidP="00883275">
            <w:pPr>
              <w:pStyle w:val="ConsPlusNormal"/>
              <w:snapToGrid w:val="0"/>
              <w:jc w:val="center"/>
              <w:rPr>
                <w:rFonts w:ascii="Tinos" w:hAnsi="Tinos" w:cs="Tinos"/>
                <w:b/>
                <w:bCs/>
                <w:sz w:val="26"/>
                <w:szCs w:val="26"/>
              </w:rPr>
            </w:pPr>
          </w:p>
          <w:p w:rsidR="00AE4444" w:rsidRPr="003C474A" w:rsidRDefault="00AE4444" w:rsidP="00883275">
            <w:pPr>
              <w:pStyle w:val="ConsPlusNormal"/>
              <w:jc w:val="center"/>
              <w:rPr>
                <w:sz w:val="26"/>
                <w:szCs w:val="26"/>
              </w:rPr>
            </w:pPr>
            <w:r w:rsidRPr="003C474A">
              <w:rPr>
                <w:rFonts w:ascii="Tinos" w:hAnsi="Tinos" w:cs="Tinos"/>
                <w:b/>
                <w:bCs/>
                <w:sz w:val="26"/>
                <w:szCs w:val="26"/>
              </w:rPr>
              <w:t>Наименование показателя</w:t>
            </w:r>
            <w:bookmarkStart w:id="1" w:name="__UnoMark__1205_30609379312"/>
            <w:bookmarkEnd w:id="1"/>
          </w:p>
        </w:tc>
        <w:tc>
          <w:tcPr>
            <w:tcW w:w="1125" w:type="dxa"/>
            <w:vMerge w:val="restart"/>
            <w:tcBorders>
              <w:top w:val="single" w:sz="4" w:space="0" w:color="000000"/>
              <w:left w:val="single" w:sz="4" w:space="0" w:color="000000"/>
              <w:bottom w:val="single" w:sz="4" w:space="0" w:color="000000"/>
            </w:tcBorders>
            <w:shd w:val="clear" w:color="auto" w:fill="auto"/>
            <w:vAlign w:val="center"/>
          </w:tcPr>
          <w:p w:rsidR="00AE4444" w:rsidRPr="003C474A" w:rsidRDefault="00AE4444" w:rsidP="00883275">
            <w:pPr>
              <w:pStyle w:val="ConsPlusNormal"/>
              <w:snapToGrid w:val="0"/>
              <w:ind w:firstLine="31"/>
              <w:jc w:val="center"/>
              <w:rPr>
                <w:rFonts w:ascii="Tinos" w:hAnsi="Tinos" w:cs="Tinos"/>
                <w:b/>
                <w:bCs/>
                <w:sz w:val="26"/>
                <w:szCs w:val="26"/>
              </w:rPr>
            </w:pPr>
          </w:p>
          <w:p w:rsidR="00AE4444" w:rsidRPr="003C474A" w:rsidRDefault="00AE4444" w:rsidP="00883275">
            <w:pPr>
              <w:pStyle w:val="ConsPlusNormal"/>
              <w:ind w:firstLine="31"/>
              <w:jc w:val="center"/>
              <w:rPr>
                <w:sz w:val="26"/>
                <w:szCs w:val="26"/>
              </w:rPr>
            </w:pPr>
            <w:r w:rsidRPr="003C474A">
              <w:rPr>
                <w:rFonts w:ascii="Tinos" w:hAnsi="Tinos" w:cs="Tinos"/>
                <w:b/>
                <w:bCs/>
                <w:sz w:val="26"/>
                <w:szCs w:val="26"/>
              </w:rPr>
              <w:t xml:space="preserve">Единица измерения </w:t>
            </w:r>
          </w:p>
        </w:tc>
        <w:tc>
          <w:tcPr>
            <w:tcW w:w="46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E4444" w:rsidRPr="003C474A" w:rsidRDefault="00AE4444" w:rsidP="00883275">
            <w:pPr>
              <w:pStyle w:val="ConsPlusNormal"/>
              <w:snapToGrid w:val="0"/>
              <w:ind w:firstLine="35"/>
              <w:jc w:val="center"/>
              <w:rPr>
                <w:rFonts w:ascii="Tinos" w:hAnsi="Tinos" w:cs="Tinos"/>
                <w:b/>
                <w:bCs/>
                <w:sz w:val="26"/>
                <w:szCs w:val="26"/>
              </w:rPr>
            </w:pPr>
            <w:r w:rsidRPr="003C474A">
              <w:rPr>
                <w:rFonts w:ascii="Tinos" w:hAnsi="Tinos" w:cs="Tinos"/>
                <w:b/>
                <w:bCs/>
                <w:sz w:val="26"/>
                <w:szCs w:val="26"/>
              </w:rPr>
              <w:t>Значения показателей</w:t>
            </w:r>
            <w:bookmarkStart w:id="2" w:name="__UnoMark__1209_30609379312"/>
            <w:bookmarkEnd w:id="2"/>
          </w:p>
        </w:tc>
        <w:tc>
          <w:tcPr>
            <w:tcW w:w="851" w:type="dxa"/>
            <w:vMerge w:val="restart"/>
            <w:tcBorders>
              <w:top w:val="single" w:sz="4" w:space="0" w:color="000000"/>
              <w:left w:val="single" w:sz="4" w:space="0" w:color="000000"/>
              <w:bottom w:val="single" w:sz="4" w:space="0" w:color="000000"/>
            </w:tcBorders>
            <w:shd w:val="clear" w:color="auto" w:fill="auto"/>
            <w:vAlign w:val="center"/>
          </w:tcPr>
          <w:p w:rsidR="00AE4444" w:rsidRPr="003C474A" w:rsidRDefault="00AE4444" w:rsidP="00883275">
            <w:pPr>
              <w:pStyle w:val="ConsPlusNormal"/>
              <w:snapToGrid w:val="0"/>
              <w:ind w:firstLine="35"/>
              <w:jc w:val="center"/>
              <w:rPr>
                <w:rFonts w:ascii="Tinos" w:hAnsi="Tinos" w:cs="Tinos"/>
                <w:b/>
                <w:bCs/>
                <w:sz w:val="26"/>
                <w:szCs w:val="26"/>
              </w:rPr>
            </w:pPr>
          </w:p>
          <w:p w:rsidR="00AE4444" w:rsidRPr="003C474A" w:rsidRDefault="00AE4444" w:rsidP="00883275">
            <w:pPr>
              <w:pStyle w:val="ConsPlusNormal"/>
              <w:ind w:firstLine="35"/>
              <w:jc w:val="center"/>
              <w:rPr>
                <w:sz w:val="26"/>
                <w:szCs w:val="26"/>
              </w:rPr>
            </w:pPr>
            <w:r w:rsidRPr="003C474A">
              <w:rPr>
                <w:rFonts w:ascii="Tinos" w:hAnsi="Tinos" w:cs="Tinos"/>
                <w:b/>
                <w:bCs/>
                <w:sz w:val="26"/>
                <w:szCs w:val="26"/>
              </w:rPr>
              <w:t xml:space="preserve">Документ </w:t>
            </w:r>
          </w:p>
        </w:tc>
        <w:tc>
          <w:tcPr>
            <w:tcW w:w="2901" w:type="dxa"/>
            <w:vMerge w:val="restart"/>
            <w:tcBorders>
              <w:top w:val="single" w:sz="4" w:space="0" w:color="000000"/>
              <w:left w:val="single" w:sz="4" w:space="0" w:color="000000"/>
              <w:bottom w:val="single" w:sz="4" w:space="0" w:color="000000"/>
            </w:tcBorders>
            <w:shd w:val="clear" w:color="auto" w:fill="auto"/>
            <w:vAlign w:val="center"/>
          </w:tcPr>
          <w:p w:rsidR="00AE4444" w:rsidRPr="003C474A" w:rsidRDefault="00AE4444" w:rsidP="00883275">
            <w:pPr>
              <w:pStyle w:val="ConsPlusNormal"/>
              <w:snapToGrid w:val="0"/>
              <w:ind w:firstLine="25"/>
              <w:jc w:val="center"/>
              <w:rPr>
                <w:rFonts w:ascii="Tinos" w:hAnsi="Tinos" w:cs="Tinos"/>
                <w:b/>
                <w:bCs/>
                <w:sz w:val="26"/>
                <w:szCs w:val="26"/>
              </w:rPr>
            </w:pPr>
          </w:p>
          <w:p w:rsidR="00AE4444" w:rsidRPr="003C474A" w:rsidRDefault="00AE4444" w:rsidP="00883275">
            <w:pPr>
              <w:pStyle w:val="ConsPlusNormal"/>
              <w:ind w:firstLine="25"/>
              <w:jc w:val="center"/>
              <w:rPr>
                <w:sz w:val="26"/>
                <w:szCs w:val="26"/>
              </w:rPr>
            </w:pPr>
            <w:r w:rsidRPr="003C474A">
              <w:rPr>
                <w:rFonts w:ascii="Tinos" w:hAnsi="Tinos" w:cs="Tinos"/>
                <w:b/>
                <w:bCs/>
                <w:sz w:val="26"/>
                <w:szCs w:val="26"/>
              </w:rPr>
              <w:t xml:space="preserve">Ответственный за </w:t>
            </w:r>
          </w:p>
          <w:p w:rsidR="00AE4444" w:rsidRPr="003C474A" w:rsidRDefault="00AE4444" w:rsidP="00883275">
            <w:pPr>
              <w:pStyle w:val="ConsPlusNormal"/>
              <w:ind w:firstLine="25"/>
              <w:jc w:val="center"/>
              <w:rPr>
                <w:sz w:val="26"/>
                <w:szCs w:val="26"/>
              </w:rPr>
            </w:pPr>
            <w:r w:rsidRPr="003C474A">
              <w:rPr>
                <w:rFonts w:ascii="Tinos" w:hAnsi="Tinos" w:cs="Tinos"/>
                <w:b/>
                <w:bCs/>
                <w:sz w:val="26"/>
                <w:szCs w:val="26"/>
              </w:rPr>
              <w:t>достижение показателя</w:t>
            </w:r>
          </w:p>
        </w:tc>
        <w:tc>
          <w:tcPr>
            <w:tcW w:w="21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E4444" w:rsidRPr="003C474A" w:rsidRDefault="00AE4444" w:rsidP="00883275">
            <w:pPr>
              <w:pStyle w:val="ConsPlusNormal"/>
              <w:snapToGrid w:val="0"/>
              <w:jc w:val="center"/>
              <w:rPr>
                <w:rFonts w:ascii="Tinos" w:hAnsi="Tinos" w:cs="Tinos"/>
                <w:b/>
                <w:bCs/>
                <w:sz w:val="26"/>
                <w:szCs w:val="26"/>
              </w:rPr>
            </w:pPr>
          </w:p>
          <w:p w:rsidR="00AE4444" w:rsidRPr="003C474A" w:rsidRDefault="00AE4444" w:rsidP="00883275">
            <w:pPr>
              <w:pStyle w:val="ConsPlusNormal"/>
              <w:jc w:val="center"/>
              <w:rPr>
                <w:sz w:val="26"/>
                <w:szCs w:val="26"/>
              </w:rPr>
            </w:pPr>
            <w:r w:rsidRPr="003C474A">
              <w:rPr>
                <w:rFonts w:ascii="Tinos" w:hAnsi="Tinos" w:cs="Tinos"/>
                <w:b/>
                <w:bCs/>
                <w:sz w:val="26"/>
                <w:szCs w:val="26"/>
              </w:rPr>
              <w:t xml:space="preserve">Связь с показателями национальных целей </w:t>
            </w:r>
          </w:p>
        </w:tc>
      </w:tr>
      <w:tr w:rsidR="008207C2" w:rsidRPr="003C474A" w:rsidTr="005F1BE3">
        <w:trPr>
          <w:trHeight w:val="150"/>
        </w:trPr>
        <w:tc>
          <w:tcPr>
            <w:tcW w:w="450" w:type="dxa"/>
            <w:vMerge/>
            <w:tcBorders>
              <w:top w:val="single" w:sz="4" w:space="0" w:color="000000"/>
              <w:left w:val="single" w:sz="4" w:space="0" w:color="000000"/>
              <w:bottom w:val="single" w:sz="4" w:space="0" w:color="000000"/>
            </w:tcBorders>
            <w:shd w:val="clear" w:color="auto" w:fill="auto"/>
            <w:vAlign w:val="center"/>
          </w:tcPr>
          <w:p w:rsidR="008207C2" w:rsidRPr="003C474A" w:rsidRDefault="008207C2" w:rsidP="00883275">
            <w:pPr>
              <w:pStyle w:val="ConsPlusNormal"/>
              <w:tabs>
                <w:tab w:val="left" w:pos="360"/>
              </w:tabs>
              <w:snapToGrid w:val="0"/>
              <w:ind w:left="-171" w:firstLine="251"/>
              <w:jc w:val="center"/>
              <w:rPr>
                <w:rFonts w:ascii="Tinos" w:hAnsi="Tinos" w:cs="Tinos"/>
                <w:b/>
                <w:bCs/>
                <w:sz w:val="26"/>
                <w:szCs w:val="26"/>
              </w:rPr>
            </w:pPr>
          </w:p>
        </w:tc>
        <w:tc>
          <w:tcPr>
            <w:tcW w:w="3525" w:type="dxa"/>
            <w:vMerge/>
            <w:tcBorders>
              <w:top w:val="single" w:sz="4" w:space="0" w:color="000000"/>
              <w:left w:val="single" w:sz="4" w:space="0" w:color="000000"/>
              <w:bottom w:val="single" w:sz="4" w:space="0" w:color="000000"/>
            </w:tcBorders>
            <w:shd w:val="clear" w:color="auto" w:fill="auto"/>
            <w:vAlign w:val="center"/>
          </w:tcPr>
          <w:p w:rsidR="008207C2" w:rsidRPr="003C474A" w:rsidRDefault="008207C2" w:rsidP="00883275">
            <w:pPr>
              <w:pStyle w:val="ConsPlusNormal"/>
              <w:snapToGrid w:val="0"/>
              <w:jc w:val="center"/>
              <w:rPr>
                <w:rFonts w:ascii="Tinos" w:hAnsi="Tinos" w:cs="Tinos"/>
                <w:b/>
                <w:bCs/>
                <w:sz w:val="26"/>
                <w:szCs w:val="26"/>
              </w:rPr>
            </w:pPr>
          </w:p>
        </w:tc>
        <w:tc>
          <w:tcPr>
            <w:tcW w:w="1125" w:type="dxa"/>
            <w:vMerge/>
            <w:tcBorders>
              <w:top w:val="single" w:sz="4" w:space="0" w:color="000000"/>
              <w:left w:val="single" w:sz="4" w:space="0" w:color="000000"/>
              <w:bottom w:val="single" w:sz="4" w:space="0" w:color="000000"/>
            </w:tcBorders>
            <w:shd w:val="clear" w:color="auto" w:fill="auto"/>
            <w:vAlign w:val="center"/>
          </w:tcPr>
          <w:p w:rsidR="008207C2" w:rsidRPr="003C474A" w:rsidRDefault="008207C2" w:rsidP="00883275">
            <w:pPr>
              <w:pStyle w:val="ConsPlusNormal"/>
              <w:snapToGrid w:val="0"/>
              <w:jc w:val="center"/>
              <w:rPr>
                <w:rFonts w:ascii="Tinos" w:hAnsi="Tinos" w:cs="Tinos"/>
                <w:b/>
                <w:bCs/>
                <w:sz w:val="26"/>
                <w:szCs w:val="26"/>
              </w:rPr>
            </w:pPr>
          </w:p>
        </w:tc>
        <w:tc>
          <w:tcPr>
            <w:tcW w:w="1118" w:type="dxa"/>
            <w:gridSpan w:val="2"/>
            <w:tcBorders>
              <w:top w:val="single" w:sz="4" w:space="0" w:color="000000"/>
              <w:left w:val="single" w:sz="4" w:space="0" w:color="000000"/>
              <w:bottom w:val="single" w:sz="4" w:space="0" w:color="000000"/>
            </w:tcBorders>
            <w:shd w:val="clear" w:color="auto" w:fill="auto"/>
            <w:vAlign w:val="center"/>
          </w:tcPr>
          <w:p w:rsidR="008207C2" w:rsidRPr="003C474A" w:rsidRDefault="008207C2" w:rsidP="00883275">
            <w:pPr>
              <w:pStyle w:val="ConsPlusNormal"/>
              <w:jc w:val="center"/>
              <w:rPr>
                <w:sz w:val="26"/>
                <w:szCs w:val="26"/>
              </w:rPr>
            </w:pPr>
            <w:r w:rsidRPr="003C474A">
              <w:rPr>
                <w:rFonts w:ascii="Tinos" w:hAnsi="Tinos" w:cs="Tinos"/>
                <w:b/>
                <w:bCs/>
                <w:sz w:val="26"/>
                <w:szCs w:val="26"/>
              </w:rPr>
              <w:t>Базовое значение</w:t>
            </w:r>
            <w:bookmarkStart w:id="3" w:name="__UnoMark__1223_30609379312"/>
            <w:bookmarkEnd w:id="3"/>
          </w:p>
          <w:p w:rsidR="008207C2" w:rsidRPr="003C474A" w:rsidRDefault="008207C2" w:rsidP="00883275">
            <w:pPr>
              <w:pStyle w:val="ConsPlusNormal"/>
              <w:jc w:val="center"/>
              <w:rPr>
                <w:sz w:val="26"/>
                <w:szCs w:val="26"/>
              </w:rPr>
            </w:pPr>
            <w:r w:rsidRPr="003C474A">
              <w:rPr>
                <w:rFonts w:ascii="Tinos" w:hAnsi="Tinos" w:cs="Tinos"/>
                <w:b/>
                <w:bCs/>
                <w:sz w:val="26"/>
                <w:szCs w:val="26"/>
              </w:rPr>
              <w:t>2024 год</w:t>
            </w:r>
          </w:p>
        </w:tc>
        <w:tc>
          <w:tcPr>
            <w:tcW w:w="1290" w:type="dxa"/>
            <w:tcBorders>
              <w:top w:val="single" w:sz="4" w:space="0" w:color="000000"/>
              <w:left w:val="single" w:sz="4" w:space="0" w:color="000000"/>
              <w:bottom w:val="single" w:sz="4" w:space="0" w:color="000000"/>
            </w:tcBorders>
            <w:shd w:val="clear" w:color="auto" w:fill="auto"/>
          </w:tcPr>
          <w:p w:rsidR="008207C2" w:rsidRPr="003C474A" w:rsidRDefault="008207C2" w:rsidP="005F1BE3">
            <w:pPr>
              <w:pStyle w:val="ConsPlusNormal"/>
              <w:jc w:val="center"/>
              <w:rPr>
                <w:rFonts w:ascii="Tinos" w:hAnsi="Tinos" w:cs="Tinos"/>
                <w:b/>
                <w:bCs/>
                <w:sz w:val="26"/>
                <w:szCs w:val="26"/>
              </w:rPr>
            </w:pPr>
          </w:p>
          <w:p w:rsidR="008207C2" w:rsidRPr="003C474A" w:rsidRDefault="008207C2" w:rsidP="005F1BE3">
            <w:pPr>
              <w:pStyle w:val="ConsPlusNormal"/>
              <w:jc w:val="center"/>
              <w:rPr>
                <w:sz w:val="26"/>
                <w:szCs w:val="26"/>
              </w:rPr>
            </w:pPr>
            <w:r w:rsidRPr="003C474A">
              <w:rPr>
                <w:rFonts w:ascii="Tinos" w:hAnsi="Tinos" w:cs="Tinos"/>
                <w:b/>
                <w:bCs/>
                <w:sz w:val="26"/>
                <w:szCs w:val="26"/>
              </w:rPr>
              <w:t>2025</w:t>
            </w:r>
          </w:p>
          <w:p w:rsidR="008207C2" w:rsidRPr="003C474A" w:rsidRDefault="008207C2" w:rsidP="005F1BE3">
            <w:pPr>
              <w:pStyle w:val="ConsPlusNormal"/>
              <w:ind w:firstLine="72"/>
              <w:jc w:val="center"/>
              <w:rPr>
                <w:sz w:val="26"/>
                <w:szCs w:val="26"/>
              </w:rPr>
            </w:pPr>
          </w:p>
        </w:tc>
        <w:tc>
          <w:tcPr>
            <w:tcW w:w="1343" w:type="dxa"/>
            <w:tcBorders>
              <w:top w:val="single" w:sz="4" w:space="0" w:color="000000"/>
              <w:left w:val="single" w:sz="4" w:space="0" w:color="000000"/>
              <w:bottom w:val="single" w:sz="4" w:space="0" w:color="000000"/>
            </w:tcBorders>
            <w:shd w:val="clear" w:color="auto" w:fill="auto"/>
          </w:tcPr>
          <w:p w:rsidR="005F1BE3" w:rsidRDefault="005F1BE3" w:rsidP="005F1BE3">
            <w:pPr>
              <w:pStyle w:val="ConsPlusNormal"/>
              <w:ind w:firstLine="72"/>
              <w:jc w:val="center"/>
              <w:rPr>
                <w:rFonts w:ascii="Tinos" w:hAnsi="Tinos" w:cs="Tinos"/>
                <w:b/>
                <w:bCs/>
                <w:sz w:val="26"/>
                <w:szCs w:val="26"/>
              </w:rPr>
            </w:pPr>
          </w:p>
          <w:p w:rsidR="008207C2" w:rsidRPr="003C474A" w:rsidRDefault="008207C2" w:rsidP="005F1BE3">
            <w:pPr>
              <w:pStyle w:val="ConsPlusNormal"/>
              <w:ind w:firstLine="72"/>
              <w:jc w:val="center"/>
              <w:rPr>
                <w:sz w:val="26"/>
                <w:szCs w:val="26"/>
              </w:rPr>
            </w:pPr>
            <w:r w:rsidRPr="003C474A">
              <w:rPr>
                <w:rFonts w:ascii="Tinos" w:hAnsi="Tinos" w:cs="Tinos"/>
                <w:b/>
                <w:bCs/>
                <w:sz w:val="26"/>
                <w:szCs w:val="26"/>
              </w:rPr>
              <w:t>2026</w:t>
            </w:r>
          </w:p>
        </w:tc>
        <w:tc>
          <w:tcPr>
            <w:tcW w:w="851" w:type="dxa"/>
            <w:tcBorders>
              <w:top w:val="single" w:sz="4" w:space="0" w:color="000000"/>
              <w:left w:val="single" w:sz="4" w:space="0" w:color="000000"/>
              <w:bottom w:val="single" w:sz="4" w:space="0" w:color="000000"/>
              <w:right w:val="single" w:sz="4" w:space="0" w:color="000000"/>
            </w:tcBorders>
          </w:tcPr>
          <w:p w:rsidR="008207C2" w:rsidRPr="003C474A" w:rsidRDefault="008207C2" w:rsidP="005F1BE3">
            <w:pPr>
              <w:pStyle w:val="ConsPlusNormal"/>
              <w:snapToGrid w:val="0"/>
              <w:jc w:val="center"/>
              <w:rPr>
                <w:rFonts w:ascii="Tinos" w:hAnsi="Tinos" w:cs="Tinos"/>
                <w:b/>
                <w:bCs/>
                <w:sz w:val="26"/>
                <w:szCs w:val="26"/>
              </w:rPr>
            </w:pPr>
          </w:p>
          <w:p w:rsidR="002E22FA" w:rsidRPr="003C474A" w:rsidRDefault="002E22FA" w:rsidP="005F1BE3">
            <w:pPr>
              <w:pStyle w:val="ConsPlusNormal"/>
              <w:snapToGrid w:val="0"/>
              <w:jc w:val="center"/>
              <w:rPr>
                <w:rFonts w:ascii="Tinos" w:hAnsi="Tinos" w:cs="Tinos"/>
                <w:b/>
                <w:bCs/>
                <w:sz w:val="26"/>
                <w:szCs w:val="26"/>
              </w:rPr>
            </w:pPr>
            <w:r w:rsidRPr="003C474A">
              <w:rPr>
                <w:rFonts w:ascii="Tinos" w:hAnsi="Tinos" w:cs="Tinos"/>
                <w:b/>
                <w:bCs/>
                <w:sz w:val="26"/>
                <w:szCs w:val="26"/>
              </w:rPr>
              <w:t>2027</w:t>
            </w:r>
          </w:p>
        </w:tc>
        <w:tc>
          <w:tcPr>
            <w:tcW w:w="851" w:type="dxa"/>
            <w:vMerge/>
            <w:tcBorders>
              <w:top w:val="single" w:sz="4" w:space="0" w:color="000000"/>
              <w:left w:val="single" w:sz="4" w:space="0" w:color="000000"/>
              <w:bottom w:val="single" w:sz="4" w:space="0" w:color="000000"/>
            </w:tcBorders>
            <w:shd w:val="clear" w:color="auto" w:fill="auto"/>
            <w:vAlign w:val="center"/>
          </w:tcPr>
          <w:p w:rsidR="008207C2" w:rsidRPr="003C474A" w:rsidRDefault="008207C2" w:rsidP="00883275">
            <w:pPr>
              <w:pStyle w:val="ConsPlusNormal"/>
              <w:snapToGrid w:val="0"/>
              <w:jc w:val="center"/>
              <w:rPr>
                <w:rFonts w:ascii="Tinos" w:hAnsi="Tinos" w:cs="Tinos"/>
                <w:b/>
                <w:bCs/>
                <w:sz w:val="26"/>
                <w:szCs w:val="26"/>
              </w:rPr>
            </w:pPr>
          </w:p>
        </w:tc>
        <w:tc>
          <w:tcPr>
            <w:tcW w:w="2901" w:type="dxa"/>
            <w:vMerge/>
            <w:tcBorders>
              <w:top w:val="single" w:sz="4" w:space="0" w:color="000000"/>
              <w:left w:val="single" w:sz="4" w:space="0" w:color="000000"/>
              <w:bottom w:val="single" w:sz="4" w:space="0" w:color="000000"/>
            </w:tcBorders>
            <w:shd w:val="clear" w:color="auto" w:fill="auto"/>
            <w:vAlign w:val="center"/>
          </w:tcPr>
          <w:p w:rsidR="008207C2" w:rsidRPr="003C474A" w:rsidRDefault="008207C2" w:rsidP="00883275">
            <w:pPr>
              <w:pStyle w:val="ConsPlusNormal"/>
              <w:snapToGrid w:val="0"/>
              <w:jc w:val="center"/>
              <w:rPr>
                <w:rFonts w:ascii="Tinos" w:hAnsi="Tinos" w:cs="Tinos"/>
                <w:b/>
                <w:bCs/>
                <w:sz w:val="26"/>
                <w:szCs w:val="26"/>
              </w:rPr>
            </w:pP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07C2" w:rsidRPr="003C474A" w:rsidRDefault="008207C2" w:rsidP="00883275">
            <w:pPr>
              <w:pStyle w:val="ConsPlusNormal"/>
              <w:snapToGrid w:val="0"/>
              <w:jc w:val="center"/>
              <w:rPr>
                <w:rFonts w:ascii="Tinos" w:hAnsi="Tinos" w:cs="Tinos"/>
                <w:b/>
                <w:bCs/>
                <w:sz w:val="26"/>
                <w:szCs w:val="26"/>
              </w:rPr>
            </w:pPr>
          </w:p>
        </w:tc>
      </w:tr>
      <w:tr w:rsidR="008207C2" w:rsidRPr="003C474A" w:rsidTr="0098232B">
        <w:trPr>
          <w:trHeight w:val="397"/>
        </w:trPr>
        <w:tc>
          <w:tcPr>
            <w:tcW w:w="450" w:type="dxa"/>
            <w:tcBorders>
              <w:top w:val="single" w:sz="4" w:space="0" w:color="000000"/>
              <w:left w:val="single" w:sz="4" w:space="0" w:color="000000"/>
              <w:bottom w:val="single" w:sz="4" w:space="0" w:color="000000"/>
            </w:tcBorders>
            <w:shd w:val="clear" w:color="auto" w:fill="auto"/>
            <w:vAlign w:val="center"/>
          </w:tcPr>
          <w:p w:rsidR="008207C2" w:rsidRPr="006511D3" w:rsidRDefault="002E22FA" w:rsidP="00883275">
            <w:pPr>
              <w:pStyle w:val="ConsPlusNormal"/>
              <w:tabs>
                <w:tab w:val="left" w:pos="360"/>
              </w:tabs>
              <w:ind w:left="-171" w:firstLine="251"/>
              <w:jc w:val="center"/>
              <w:rPr>
                <w:rFonts w:ascii="Times New Roman" w:hAnsi="Times New Roman" w:cs="Times New Roman"/>
                <w:sz w:val="26"/>
                <w:szCs w:val="26"/>
              </w:rPr>
            </w:pPr>
            <w:bookmarkStart w:id="4" w:name="__UnoMark__1237_30609379312"/>
            <w:bookmarkEnd w:id="4"/>
            <w:r w:rsidRPr="006511D3">
              <w:rPr>
                <w:rFonts w:ascii="Times New Roman" w:hAnsi="Times New Roman" w:cs="Times New Roman"/>
                <w:sz w:val="26"/>
                <w:szCs w:val="26"/>
              </w:rPr>
              <w:t>1</w:t>
            </w:r>
          </w:p>
        </w:tc>
        <w:tc>
          <w:tcPr>
            <w:tcW w:w="3525" w:type="dxa"/>
            <w:tcBorders>
              <w:top w:val="single" w:sz="4" w:space="0" w:color="000000"/>
              <w:left w:val="single" w:sz="4" w:space="0" w:color="000000"/>
              <w:bottom w:val="single" w:sz="4" w:space="0" w:color="000000"/>
            </w:tcBorders>
            <w:shd w:val="clear" w:color="auto" w:fill="auto"/>
            <w:vAlign w:val="center"/>
          </w:tcPr>
          <w:p w:rsidR="008207C2" w:rsidRPr="006511D3" w:rsidRDefault="002E22FA" w:rsidP="00883275">
            <w:pPr>
              <w:pStyle w:val="ConsPlusNormal"/>
              <w:jc w:val="center"/>
              <w:rPr>
                <w:rFonts w:ascii="Times New Roman" w:hAnsi="Times New Roman" w:cs="Times New Roman"/>
                <w:sz w:val="26"/>
                <w:szCs w:val="26"/>
              </w:rPr>
            </w:pPr>
            <w:bookmarkStart w:id="5" w:name="__UnoMark__1239_30609379312"/>
            <w:bookmarkEnd w:id="5"/>
            <w:r w:rsidRPr="006511D3">
              <w:rPr>
                <w:rFonts w:ascii="Times New Roman" w:hAnsi="Times New Roman" w:cs="Times New Roman"/>
                <w:sz w:val="26"/>
                <w:szCs w:val="26"/>
              </w:rPr>
              <w:t>2</w:t>
            </w:r>
          </w:p>
        </w:tc>
        <w:tc>
          <w:tcPr>
            <w:tcW w:w="1125" w:type="dxa"/>
            <w:tcBorders>
              <w:top w:val="single" w:sz="4" w:space="0" w:color="000000"/>
              <w:left w:val="single" w:sz="4" w:space="0" w:color="000000"/>
              <w:bottom w:val="single" w:sz="4" w:space="0" w:color="000000"/>
            </w:tcBorders>
            <w:shd w:val="clear" w:color="auto" w:fill="auto"/>
            <w:vAlign w:val="center"/>
          </w:tcPr>
          <w:p w:rsidR="008207C2" w:rsidRPr="006511D3" w:rsidRDefault="002E22FA" w:rsidP="00883275">
            <w:pPr>
              <w:pStyle w:val="ConsPlusNormal"/>
              <w:jc w:val="center"/>
              <w:rPr>
                <w:rFonts w:ascii="Times New Roman" w:hAnsi="Times New Roman" w:cs="Times New Roman"/>
                <w:sz w:val="26"/>
                <w:szCs w:val="26"/>
              </w:rPr>
            </w:pPr>
            <w:bookmarkStart w:id="6" w:name="__UnoMark__1241_30609379312"/>
            <w:bookmarkEnd w:id="6"/>
            <w:r w:rsidRPr="006511D3">
              <w:rPr>
                <w:rFonts w:ascii="Times New Roman" w:hAnsi="Times New Roman" w:cs="Times New Roman"/>
                <w:sz w:val="26"/>
                <w:szCs w:val="26"/>
              </w:rPr>
              <w:t>3</w:t>
            </w:r>
          </w:p>
        </w:tc>
        <w:tc>
          <w:tcPr>
            <w:tcW w:w="1118" w:type="dxa"/>
            <w:gridSpan w:val="2"/>
            <w:tcBorders>
              <w:top w:val="single" w:sz="4" w:space="0" w:color="000000"/>
              <w:left w:val="single" w:sz="4" w:space="0" w:color="000000"/>
              <w:bottom w:val="single" w:sz="4" w:space="0" w:color="000000"/>
            </w:tcBorders>
            <w:shd w:val="clear" w:color="auto" w:fill="auto"/>
            <w:vAlign w:val="center"/>
          </w:tcPr>
          <w:p w:rsidR="008207C2" w:rsidRPr="006511D3" w:rsidRDefault="002E22FA" w:rsidP="00883275">
            <w:pPr>
              <w:pStyle w:val="ConsPlusNormal"/>
              <w:jc w:val="center"/>
              <w:rPr>
                <w:rFonts w:ascii="Times New Roman" w:hAnsi="Times New Roman" w:cs="Times New Roman"/>
                <w:sz w:val="26"/>
                <w:szCs w:val="26"/>
              </w:rPr>
            </w:pPr>
            <w:bookmarkStart w:id="7" w:name="__UnoMark__1243_30609379312"/>
            <w:bookmarkEnd w:id="7"/>
            <w:r w:rsidRPr="006511D3">
              <w:rPr>
                <w:rFonts w:ascii="Times New Roman" w:hAnsi="Times New Roman" w:cs="Times New Roman"/>
                <w:sz w:val="26"/>
                <w:szCs w:val="26"/>
              </w:rPr>
              <w:t>4</w:t>
            </w:r>
          </w:p>
        </w:tc>
        <w:tc>
          <w:tcPr>
            <w:tcW w:w="1290" w:type="dxa"/>
            <w:tcBorders>
              <w:top w:val="single" w:sz="4" w:space="0" w:color="000000"/>
              <w:left w:val="single" w:sz="4" w:space="0" w:color="000000"/>
              <w:bottom w:val="single" w:sz="4" w:space="0" w:color="000000"/>
            </w:tcBorders>
            <w:shd w:val="clear" w:color="auto" w:fill="auto"/>
            <w:vAlign w:val="center"/>
          </w:tcPr>
          <w:p w:rsidR="008207C2" w:rsidRPr="006511D3" w:rsidRDefault="002E22FA" w:rsidP="00883275">
            <w:pPr>
              <w:pStyle w:val="ConsPlusNormal"/>
              <w:jc w:val="center"/>
              <w:rPr>
                <w:rFonts w:ascii="Times New Roman" w:hAnsi="Times New Roman" w:cs="Times New Roman"/>
                <w:sz w:val="26"/>
                <w:szCs w:val="26"/>
              </w:rPr>
            </w:pPr>
            <w:bookmarkStart w:id="8" w:name="__UnoMark__1249_30609379312"/>
            <w:bookmarkEnd w:id="8"/>
            <w:r w:rsidRPr="006511D3">
              <w:rPr>
                <w:rFonts w:ascii="Times New Roman" w:hAnsi="Times New Roman" w:cs="Times New Roman"/>
                <w:sz w:val="26"/>
                <w:szCs w:val="26"/>
              </w:rPr>
              <w:t>5</w:t>
            </w:r>
          </w:p>
        </w:tc>
        <w:tc>
          <w:tcPr>
            <w:tcW w:w="1343" w:type="dxa"/>
            <w:tcBorders>
              <w:top w:val="single" w:sz="4" w:space="0" w:color="000000"/>
              <w:left w:val="single" w:sz="4" w:space="0" w:color="000000"/>
              <w:bottom w:val="single" w:sz="4" w:space="0" w:color="000000"/>
            </w:tcBorders>
            <w:shd w:val="clear" w:color="auto" w:fill="auto"/>
            <w:vAlign w:val="center"/>
          </w:tcPr>
          <w:p w:rsidR="008207C2" w:rsidRPr="006511D3" w:rsidRDefault="002E22FA" w:rsidP="00883275">
            <w:pPr>
              <w:pStyle w:val="ConsPlusNormal"/>
              <w:jc w:val="center"/>
              <w:rPr>
                <w:rFonts w:ascii="Times New Roman" w:hAnsi="Times New Roman" w:cs="Times New Roman"/>
                <w:sz w:val="26"/>
                <w:szCs w:val="26"/>
              </w:rPr>
            </w:pPr>
            <w:r w:rsidRPr="006511D3">
              <w:rPr>
                <w:rFonts w:ascii="Times New Roman" w:hAnsi="Times New Roman" w:cs="Times New Roman"/>
                <w:sz w:val="26"/>
                <w:szCs w:val="26"/>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8207C2" w:rsidRPr="006511D3" w:rsidRDefault="002E22FA" w:rsidP="00C261A2">
            <w:pPr>
              <w:pStyle w:val="ConsPlusNormal"/>
              <w:spacing w:line="276" w:lineRule="auto"/>
              <w:jc w:val="center"/>
              <w:rPr>
                <w:rFonts w:ascii="Times New Roman" w:hAnsi="Times New Roman" w:cs="Times New Roman"/>
                <w:bCs/>
                <w:sz w:val="26"/>
                <w:szCs w:val="26"/>
              </w:rPr>
            </w:pPr>
            <w:r w:rsidRPr="006511D3">
              <w:rPr>
                <w:rFonts w:ascii="Times New Roman" w:hAnsi="Times New Roman" w:cs="Times New Roman"/>
                <w:bCs/>
                <w:sz w:val="26"/>
                <w:szCs w:val="26"/>
              </w:rPr>
              <w:t>7</w:t>
            </w:r>
          </w:p>
        </w:tc>
        <w:tc>
          <w:tcPr>
            <w:tcW w:w="851" w:type="dxa"/>
            <w:tcBorders>
              <w:top w:val="single" w:sz="4" w:space="0" w:color="000000"/>
              <w:left w:val="single" w:sz="4" w:space="0" w:color="000000"/>
              <w:bottom w:val="single" w:sz="4" w:space="0" w:color="000000"/>
            </w:tcBorders>
            <w:shd w:val="clear" w:color="auto" w:fill="auto"/>
            <w:vAlign w:val="center"/>
          </w:tcPr>
          <w:p w:rsidR="008207C2" w:rsidRPr="006511D3" w:rsidRDefault="002E22FA" w:rsidP="00883275">
            <w:pPr>
              <w:pStyle w:val="ConsPlusNormal"/>
              <w:jc w:val="center"/>
              <w:rPr>
                <w:rFonts w:ascii="Times New Roman" w:hAnsi="Times New Roman" w:cs="Times New Roman"/>
                <w:sz w:val="26"/>
                <w:szCs w:val="26"/>
              </w:rPr>
            </w:pPr>
            <w:r w:rsidRPr="006511D3">
              <w:rPr>
                <w:rFonts w:ascii="Times New Roman" w:hAnsi="Times New Roman" w:cs="Times New Roman"/>
                <w:sz w:val="26"/>
                <w:szCs w:val="26"/>
              </w:rPr>
              <w:t>8</w:t>
            </w:r>
          </w:p>
        </w:tc>
        <w:tc>
          <w:tcPr>
            <w:tcW w:w="2901" w:type="dxa"/>
            <w:tcBorders>
              <w:top w:val="single" w:sz="4" w:space="0" w:color="000000"/>
              <w:left w:val="single" w:sz="4" w:space="0" w:color="000000"/>
              <w:bottom w:val="single" w:sz="4" w:space="0" w:color="000000"/>
            </w:tcBorders>
            <w:shd w:val="clear" w:color="auto" w:fill="auto"/>
            <w:vAlign w:val="center"/>
          </w:tcPr>
          <w:p w:rsidR="008207C2" w:rsidRPr="006511D3" w:rsidRDefault="002E22FA" w:rsidP="00883275">
            <w:pPr>
              <w:pStyle w:val="ConsPlusNormal"/>
              <w:jc w:val="center"/>
              <w:rPr>
                <w:rFonts w:ascii="Times New Roman" w:hAnsi="Times New Roman" w:cs="Times New Roman"/>
                <w:sz w:val="26"/>
                <w:szCs w:val="26"/>
              </w:rPr>
            </w:pPr>
            <w:r w:rsidRPr="006511D3">
              <w:rPr>
                <w:rFonts w:ascii="Times New Roman" w:hAnsi="Times New Roman" w:cs="Times New Roman"/>
                <w:sz w:val="26"/>
                <w:szCs w:val="26"/>
              </w:rPr>
              <w:t>9</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7C2" w:rsidRPr="006511D3" w:rsidRDefault="002E22FA" w:rsidP="00883275">
            <w:pPr>
              <w:pStyle w:val="ConsPlusNormal"/>
              <w:jc w:val="center"/>
              <w:rPr>
                <w:rFonts w:ascii="Times New Roman" w:hAnsi="Times New Roman" w:cs="Times New Roman"/>
                <w:sz w:val="26"/>
                <w:szCs w:val="26"/>
              </w:rPr>
            </w:pPr>
            <w:r w:rsidRPr="006511D3">
              <w:rPr>
                <w:rFonts w:ascii="Times New Roman" w:hAnsi="Times New Roman" w:cs="Times New Roman"/>
                <w:sz w:val="26"/>
                <w:szCs w:val="26"/>
              </w:rPr>
              <w:t>10</w:t>
            </w:r>
          </w:p>
        </w:tc>
      </w:tr>
      <w:tr w:rsidR="00AE4444" w:rsidRPr="003C474A" w:rsidTr="001856A1">
        <w:trPr>
          <w:trHeight w:val="397"/>
        </w:trPr>
        <w:tc>
          <w:tcPr>
            <w:tcW w:w="15565" w:type="dxa"/>
            <w:gridSpan w:val="11"/>
            <w:tcBorders>
              <w:left w:val="single" w:sz="4" w:space="0" w:color="000000"/>
              <w:bottom w:val="single" w:sz="4" w:space="0" w:color="000000"/>
              <w:right w:val="single" w:sz="4" w:space="0" w:color="000000"/>
            </w:tcBorders>
          </w:tcPr>
          <w:p w:rsidR="00AE4444" w:rsidRPr="003C474A" w:rsidRDefault="00AE4444" w:rsidP="00883275">
            <w:pPr>
              <w:pStyle w:val="ConsNormal"/>
              <w:widowControl/>
              <w:ind w:right="0" w:firstLine="0"/>
              <w:jc w:val="center"/>
              <w:rPr>
                <w:rFonts w:ascii="Times New Roman" w:hAnsi="Times New Roman" w:cs="Times New Roman"/>
                <w:b/>
                <w:sz w:val="26"/>
                <w:szCs w:val="26"/>
              </w:rPr>
            </w:pPr>
            <w:r w:rsidRPr="003C474A">
              <w:rPr>
                <w:rFonts w:ascii="Tinos" w:hAnsi="Tinos" w:cs="Tinos"/>
                <w:b/>
                <w:sz w:val="26"/>
                <w:szCs w:val="26"/>
              </w:rPr>
              <w:t xml:space="preserve">Цели муниципальной программы </w:t>
            </w:r>
            <w:r w:rsidRPr="003C474A">
              <w:rPr>
                <w:rFonts w:ascii="Times New Roman" w:hAnsi="Times New Roman" w:cs="Times New Roman"/>
                <w:b/>
                <w:sz w:val="26"/>
                <w:szCs w:val="26"/>
              </w:rPr>
              <w:t xml:space="preserve"> «Развитие дорожного хозяйства и транспорта в Черниговском муниципальном округе на 2024-2027 годы»</w:t>
            </w:r>
          </w:p>
          <w:p w:rsidR="00AE4444" w:rsidRPr="003C474A" w:rsidRDefault="00AE4444" w:rsidP="00883275">
            <w:pPr>
              <w:pStyle w:val="ConsPlusNormal"/>
              <w:jc w:val="center"/>
              <w:rPr>
                <w:sz w:val="26"/>
                <w:szCs w:val="26"/>
              </w:rPr>
            </w:pPr>
          </w:p>
        </w:tc>
      </w:tr>
      <w:tr w:rsidR="00BA351F" w:rsidRPr="003C474A" w:rsidTr="00BA351F">
        <w:trPr>
          <w:trHeight w:val="2001"/>
        </w:trPr>
        <w:tc>
          <w:tcPr>
            <w:tcW w:w="450" w:type="dxa"/>
            <w:tcBorders>
              <w:top w:val="single" w:sz="4" w:space="0" w:color="000000"/>
              <w:left w:val="single" w:sz="4" w:space="0" w:color="000000"/>
              <w:bottom w:val="single" w:sz="4" w:space="0" w:color="auto"/>
            </w:tcBorders>
            <w:shd w:val="clear" w:color="auto" w:fill="auto"/>
            <w:vAlign w:val="center"/>
          </w:tcPr>
          <w:p w:rsidR="00BA351F" w:rsidRPr="003C474A" w:rsidRDefault="00BA351F" w:rsidP="00BA351F">
            <w:pPr>
              <w:widowControl w:val="0"/>
              <w:jc w:val="center"/>
              <w:rPr>
                <w:rFonts w:ascii="Tinos" w:eastAsia="Arial" w:hAnsi="Tinos" w:cs="Tinos"/>
                <w:color w:val="000000"/>
                <w:sz w:val="26"/>
                <w:szCs w:val="26"/>
              </w:rPr>
            </w:pPr>
            <w:r>
              <w:rPr>
                <w:rFonts w:ascii="Tinos" w:eastAsia="Arial" w:hAnsi="Tinos" w:cs="Tinos"/>
                <w:color w:val="000000"/>
                <w:sz w:val="26"/>
                <w:szCs w:val="26"/>
              </w:rPr>
              <w:t>1</w:t>
            </w:r>
          </w:p>
        </w:tc>
        <w:tc>
          <w:tcPr>
            <w:tcW w:w="3525" w:type="dxa"/>
            <w:tcBorders>
              <w:top w:val="single" w:sz="4" w:space="0" w:color="000000"/>
              <w:left w:val="single" w:sz="4" w:space="0" w:color="000000"/>
              <w:bottom w:val="single" w:sz="4" w:space="0" w:color="auto"/>
            </w:tcBorders>
            <w:shd w:val="clear" w:color="auto" w:fill="auto"/>
          </w:tcPr>
          <w:p w:rsidR="00BA351F" w:rsidRPr="003C474A" w:rsidRDefault="00BA351F" w:rsidP="00BA351F">
            <w:pPr>
              <w:pStyle w:val="a5"/>
              <w:snapToGrid w:val="0"/>
              <w:spacing w:after="120"/>
              <w:ind w:left="-37"/>
              <w:rPr>
                <w:sz w:val="26"/>
                <w:szCs w:val="26"/>
              </w:rPr>
            </w:pPr>
            <w:r w:rsidRPr="003C474A">
              <w:rPr>
                <w:sz w:val="26"/>
                <w:szCs w:val="26"/>
              </w:rPr>
              <w:t xml:space="preserve">уменьшение доли </w:t>
            </w:r>
            <w:r w:rsidR="00F51C9D">
              <w:rPr>
                <w:sz w:val="26"/>
                <w:szCs w:val="26"/>
              </w:rPr>
              <w:t xml:space="preserve">протяженности </w:t>
            </w:r>
            <w:proofErr w:type="spellStart"/>
            <w:proofErr w:type="gramStart"/>
            <w:r w:rsidRPr="003C474A">
              <w:rPr>
                <w:sz w:val="26"/>
                <w:szCs w:val="26"/>
              </w:rPr>
              <w:t>авто</w:t>
            </w:r>
            <w:r w:rsidR="00F51C9D">
              <w:rPr>
                <w:sz w:val="26"/>
                <w:szCs w:val="26"/>
              </w:rPr>
              <w:t>-</w:t>
            </w:r>
            <w:r w:rsidRPr="003C474A">
              <w:rPr>
                <w:sz w:val="26"/>
                <w:szCs w:val="26"/>
              </w:rPr>
              <w:t>мобильных</w:t>
            </w:r>
            <w:proofErr w:type="spellEnd"/>
            <w:proofErr w:type="gramEnd"/>
            <w:r w:rsidRPr="003C474A">
              <w:rPr>
                <w:sz w:val="26"/>
                <w:szCs w:val="26"/>
              </w:rPr>
              <w:t xml:space="preserve"> дорог общего пользования местного значения и улично-дорожной сети  Черниговского муниципального округа, не соответствующих нормативным требованиям.</w:t>
            </w:r>
          </w:p>
        </w:tc>
        <w:tc>
          <w:tcPr>
            <w:tcW w:w="1125" w:type="dxa"/>
            <w:tcBorders>
              <w:top w:val="single" w:sz="4" w:space="0" w:color="000000"/>
              <w:left w:val="single" w:sz="4" w:space="0" w:color="000000"/>
              <w:bottom w:val="single" w:sz="4" w:space="0" w:color="auto"/>
            </w:tcBorders>
            <w:shd w:val="clear" w:color="auto" w:fill="auto"/>
            <w:vAlign w:val="center"/>
          </w:tcPr>
          <w:p w:rsidR="00BA351F" w:rsidRPr="003C474A" w:rsidRDefault="00BA351F" w:rsidP="00BA351F">
            <w:pPr>
              <w:pStyle w:val="ac"/>
              <w:snapToGrid w:val="0"/>
              <w:jc w:val="center"/>
              <w:rPr>
                <w:sz w:val="26"/>
                <w:szCs w:val="26"/>
              </w:rPr>
            </w:pPr>
            <w:r w:rsidRPr="003C474A">
              <w:rPr>
                <w:sz w:val="26"/>
                <w:szCs w:val="26"/>
              </w:rPr>
              <w:t>%</w:t>
            </w:r>
          </w:p>
        </w:tc>
        <w:tc>
          <w:tcPr>
            <w:tcW w:w="1020" w:type="dxa"/>
            <w:tcBorders>
              <w:top w:val="single" w:sz="4" w:space="0" w:color="000000"/>
              <w:left w:val="single" w:sz="4" w:space="0" w:color="000000"/>
              <w:bottom w:val="single" w:sz="4" w:space="0" w:color="auto"/>
            </w:tcBorders>
            <w:shd w:val="clear" w:color="auto" w:fill="auto"/>
            <w:vAlign w:val="center"/>
          </w:tcPr>
          <w:p w:rsidR="00BA351F" w:rsidRPr="003C474A" w:rsidRDefault="00BA351F" w:rsidP="00BA351F">
            <w:pPr>
              <w:pStyle w:val="ac"/>
              <w:snapToGrid w:val="0"/>
              <w:jc w:val="center"/>
              <w:rPr>
                <w:sz w:val="26"/>
                <w:szCs w:val="26"/>
              </w:rPr>
            </w:pPr>
            <w:r w:rsidRPr="003C474A">
              <w:rPr>
                <w:sz w:val="26"/>
                <w:szCs w:val="26"/>
              </w:rPr>
              <w:t>20,9</w:t>
            </w:r>
          </w:p>
        </w:tc>
        <w:tc>
          <w:tcPr>
            <w:tcW w:w="1388" w:type="dxa"/>
            <w:gridSpan w:val="2"/>
            <w:tcBorders>
              <w:top w:val="single" w:sz="4" w:space="0" w:color="000000"/>
              <w:left w:val="single" w:sz="4" w:space="0" w:color="000000"/>
              <w:bottom w:val="single" w:sz="4" w:space="0" w:color="auto"/>
            </w:tcBorders>
            <w:shd w:val="clear" w:color="auto" w:fill="auto"/>
            <w:vAlign w:val="center"/>
          </w:tcPr>
          <w:p w:rsidR="00BA351F" w:rsidRPr="003C474A" w:rsidRDefault="00BA351F" w:rsidP="00BA351F">
            <w:pPr>
              <w:pStyle w:val="ac"/>
              <w:snapToGrid w:val="0"/>
              <w:jc w:val="center"/>
              <w:rPr>
                <w:sz w:val="26"/>
                <w:szCs w:val="26"/>
              </w:rPr>
            </w:pPr>
            <w:r w:rsidRPr="003C474A">
              <w:rPr>
                <w:sz w:val="26"/>
                <w:szCs w:val="26"/>
              </w:rPr>
              <w:t>20,0</w:t>
            </w:r>
          </w:p>
        </w:tc>
        <w:tc>
          <w:tcPr>
            <w:tcW w:w="1343" w:type="dxa"/>
            <w:tcBorders>
              <w:top w:val="single" w:sz="4" w:space="0" w:color="000000"/>
              <w:left w:val="single" w:sz="4" w:space="0" w:color="000000"/>
              <w:bottom w:val="single" w:sz="4" w:space="0" w:color="auto"/>
            </w:tcBorders>
            <w:shd w:val="clear" w:color="auto" w:fill="auto"/>
            <w:vAlign w:val="center"/>
          </w:tcPr>
          <w:p w:rsidR="00BA351F" w:rsidRPr="003C474A" w:rsidRDefault="00BA351F" w:rsidP="00BA351F">
            <w:pPr>
              <w:pStyle w:val="ac"/>
              <w:snapToGrid w:val="0"/>
              <w:jc w:val="center"/>
              <w:rPr>
                <w:sz w:val="26"/>
                <w:szCs w:val="26"/>
              </w:rPr>
            </w:pPr>
            <w:r w:rsidRPr="003C474A">
              <w:rPr>
                <w:sz w:val="26"/>
                <w:szCs w:val="26"/>
              </w:rPr>
              <w:t>19,6</w:t>
            </w:r>
          </w:p>
        </w:tc>
        <w:tc>
          <w:tcPr>
            <w:tcW w:w="851" w:type="dxa"/>
            <w:tcBorders>
              <w:top w:val="single" w:sz="4" w:space="0" w:color="000000"/>
              <w:left w:val="single" w:sz="4" w:space="0" w:color="000000"/>
              <w:bottom w:val="single" w:sz="4" w:space="0" w:color="auto"/>
              <w:right w:val="single" w:sz="4" w:space="0" w:color="000000"/>
            </w:tcBorders>
            <w:vAlign w:val="center"/>
          </w:tcPr>
          <w:p w:rsidR="00BA351F" w:rsidRPr="003C474A" w:rsidRDefault="00BA351F" w:rsidP="00BA351F">
            <w:pPr>
              <w:pStyle w:val="ConsPlusNormal"/>
              <w:jc w:val="center"/>
              <w:rPr>
                <w:rFonts w:ascii="Tinos" w:hAnsi="Tinos" w:cs="Tinos"/>
                <w:sz w:val="26"/>
                <w:szCs w:val="26"/>
              </w:rPr>
            </w:pPr>
            <w:r w:rsidRPr="003C474A">
              <w:rPr>
                <w:rFonts w:ascii="Tinos" w:hAnsi="Tinos" w:cs="Tinos"/>
                <w:sz w:val="26"/>
                <w:szCs w:val="26"/>
              </w:rPr>
              <w:t>19,2</w:t>
            </w:r>
          </w:p>
        </w:tc>
        <w:tc>
          <w:tcPr>
            <w:tcW w:w="851" w:type="dxa"/>
            <w:tcBorders>
              <w:top w:val="single" w:sz="4" w:space="0" w:color="000000"/>
              <w:left w:val="single" w:sz="4" w:space="0" w:color="000000"/>
              <w:bottom w:val="single" w:sz="4" w:space="0" w:color="auto"/>
            </w:tcBorders>
            <w:shd w:val="clear" w:color="auto" w:fill="auto"/>
            <w:vAlign w:val="center"/>
          </w:tcPr>
          <w:p w:rsidR="00BA351F" w:rsidRPr="003C474A" w:rsidRDefault="00BA351F" w:rsidP="00BA351F">
            <w:pPr>
              <w:pStyle w:val="ConsPlusNormal"/>
              <w:jc w:val="center"/>
              <w:rPr>
                <w:rFonts w:ascii="Tinos" w:hAnsi="Tinos" w:cs="Tinos"/>
                <w:sz w:val="26"/>
                <w:szCs w:val="26"/>
              </w:rPr>
            </w:pPr>
            <w:r w:rsidRPr="003C474A">
              <w:rPr>
                <w:rFonts w:ascii="Tinos" w:hAnsi="Tinos" w:cs="Tinos"/>
                <w:sz w:val="26"/>
                <w:szCs w:val="26"/>
              </w:rPr>
              <w:t>нет</w:t>
            </w:r>
          </w:p>
        </w:tc>
        <w:tc>
          <w:tcPr>
            <w:tcW w:w="2901" w:type="dxa"/>
            <w:tcBorders>
              <w:top w:val="single" w:sz="4" w:space="0" w:color="000000"/>
              <w:left w:val="single" w:sz="4" w:space="0" w:color="000000"/>
              <w:bottom w:val="single" w:sz="4" w:space="0" w:color="auto"/>
              <w:right w:val="single" w:sz="4" w:space="0" w:color="auto"/>
            </w:tcBorders>
            <w:shd w:val="clear" w:color="auto" w:fill="auto"/>
            <w:vAlign w:val="center"/>
          </w:tcPr>
          <w:p w:rsidR="00BA351F" w:rsidRPr="003C474A" w:rsidRDefault="00BA351F" w:rsidP="00BA351F">
            <w:pPr>
              <w:snapToGrid w:val="0"/>
              <w:rPr>
                <w:sz w:val="26"/>
                <w:szCs w:val="26"/>
              </w:rPr>
            </w:pPr>
            <w:r w:rsidRPr="003C474A">
              <w:rPr>
                <w:sz w:val="26"/>
                <w:szCs w:val="26"/>
              </w:rPr>
              <w:t>-Отдел благоустройства и дорожного хозяйства администрации Черниговского муниципального округа;</w:t>
            </w:r>
          </w:p>
          <w:p w:rsidR="00BA351F" w:rsidRPr="003C474A" w:rsidRDefault="00BA351F" w:rsidP="00BA351F">
            <w:pPr>
              <w:snapToGrid w:val="0"/>
              <w:rPr>
                <w:rFonts w:ascii="Tinos" w:hAnsi="Tinos" w:cs="Tinos"/>
                <w:sz w:val="26"/>
                <w:szCs w:val="26"/>
              </w:rPr>
            </w:pPr>
            <w:r w:rsidRPr="003C474A">
              <w:rPr>
                <w:sz w:val="26"/>
                <w:szCs w:val="26"/>
              </w:rPr>
              <w:t>- МКУ «Служба благоустройства Черниговского муниципального округа».</w:t>
            </w:r>
          </w:p>
        </w:tc>
        <w:tc>
          <w:tcPr>
            <w:tcW w:w="2111" w:type="dxa"/>
            <w:tcBorders>
              <w:top w:val="single" w:sz="4" w:space="0" w:color="auto"/>
              <w:left w:val="single" w:sz="4" w:space="0" w:color="auto"/>
              <w:bottom w:val="single" w:sz="4" w:space="0" w:color="auto"/>
              <w:right w:val="single" w:sz="4" w:space="0" w:color="auto"/>
            </w:tcBorders>
            <w:shd w:val="clear" w:color="auto" w:fill="auto"/>
            <w:vAlign w:val="center"/>
          </w:tcPr>
          <w:p w:rsidR="00BA351F" w:rsidRPr="003C474A" w:rsidRDefault="00BA351F" w:rsidP="00BA351F">
            <w:pPr>
              <w:widowControl w:val="0"/>
              <w:rPr>
                <w:sz w:val="26"/>
                <w:szCs w:val="26"/>
              </w:rPr>
            </w:pPr>
            <w:r w:rsidRPr="003C474A">
              <w:rPr>
                <w:sz w:val="26"/>
                <w:szCs w:val="26"/>
              </w:rPr>
              <w:t xml:space="preserve">Улучшение технического состояния и потребительских </w:t>
            </w:r>
            <w:proofErr w:type="gramStart"/>
            <w:r w:rsidRPr="003C474A">
              <w:rPr>
                <w:sz w:val="26"/>
                <w:szCs w:val="26"/>
              </w:rPr>
              <w:t>свойств</w:t>
            </w:r>
            <w:proofErr w:type="gramEnd"/>
            <w:r w:rsidRPr="003C474A">
              <w:rPr>
                <w:sz w:val="26"/>
                <w:szCs w:val="26"/>
              </w:rPr>
              <w:t xml:space="preserve"> автомобильных дорог и дорожной инфраструктуры</w:t>
            </w:r>
          </w:p>
        </w:tc>
      </w:tr>
      <w:tr w:rsidR="00BF410D" w:rsidRPr="003C474A" w:rsidTr="00BF410D">
        <w:trPr>
          <w:trHeight w:val="2001"/>
        </w:trPr>
        <w:tc>
          <w:tcPr>
            <w:tcW w:w="450" w:type="dxa"/>
            <w:tcBorders>
              <w:top w:val="single" w:sz="4" w:space="0" w:color="000000"/>
              <w:left w:val="single" w:sz="4" w:space="0" w:color="000000"/>
              <w:bottom w:val="single" w:sz="4" w:space="0" w:color="auto"/>
            </w:tcBorders>
            <w:shd w:val="clear" w:color="auto" w:fill="auto"/>
            <w:vAlign w:val="center"/>
          </w:tcPr>
          <w:p w:rsidR="00BF410D" w:rsidRPr="003C474A" w:rsidRDefault="00BF410D" w:rsidP="00BF410D">
            <w:pPr>
              <w:widowControl w:val="0"/>
              <w:jc w:val="center"/>
              <w:rPr>
                <w:rFonts w:eastAsia="Arial"/>
                <w:color w:val="000000"/>
                <w:sz w:val="26"/>
                <w:szCs w:val="26"/>
              </w:rPr>
            </w:pPr>
            <w:r>
              <w:rPr>
                <w:rFonts w:eastAsia="Arial"/>
                <w:color w:val="000000"/>
                <w:sz w:val="26"/>
                <w:szCs w:val="26"/>
              </w:rPr>
              <w:lastRenderedPageBreak/>
              <w:t>2</w:t>
            </w:r>
          </w:p>
        </w:tc>
        <w:tc>
          <w:tcPr>
            <w:tcW w:w="3525" w:type="dxa"/>
            <w:tcBorders>
              <w:top w:val="single" w:sz="4" w:space="0" w:color="000000"/>
              <w:left w:val="single" w:sz="4" w:space="0" w:color="000000"/>
              <w:bottom w:val="single" w:sz="4" w:space="0" w:color="auto"/>
            </w:tcBorders>
            <w:shd w:val="clear" w:color="auto" w:fill="auto"/>
          </w:tcPr>
          <w:p w:rsidR="00BF410D" w:rsidRPr="003C474A" w:rsidRDefault="00BF410D" w:rsidP="00BF410D">
            <w:pPr>
              <w:suppressAutoHyphens w:val="0"/>
              <w:jc w:val="both"/>
              <w:rPr>
                <w:sz w:val="26"/>
                <w:szCs w:val="26"/>
              </w:rPr>
            </w:pPr>
            <w:r w:rsidRPr="003C474A">
              <w:rPr>
                <w:sz w:val="26"/>
                <w:szCs w:val="26"/>
              </w:rPr>
              <w:t>прирост протяженности автомобильных дорог общего пользования местного значения, соответствующих нормативным требованиям</w:t>
            </w:r>
          </w:p>
          <w:p w:rsidR="00BF410D" w:rsidRPr="003C474A" w:rsidRDefault="00BF410D" w:rsidP="00BF410D">
            <w:pPr>
              <w:suppressAutoHyphens w:val="0"/>
              <w:jc w:val="center"/>
              <w:rPr>
                <w:sz w:val="26"/>
                <w:szCs w:val="26"/>
              </w:rPr>
            </w:pPr>
            <w:r w:rsidRPr="003C474A">
              <w:rPr>
                <w:i/>
                <w:sz w:val="26"/>
                <w:szCs w:val="26"/>
              </w:rPr>
              <w:t>(с нарастающим итогом</w:t>
            </w:r>
            <w:proofErr w:type="gramStart"/>
            <w:r w:rsidRPr="003C474A">
              <w:rPr>
                <w:i/>
                <w:sz w:val="26"/>
                <w:szCs w:val="26"/>
              </w:rPr>
              <w:t>)</w:t>
            </w:r>
            <w:r w:rsidRPr="003C474A">
              <w:rPr>
                <w:sz w:val="26"/>
                <w:szCs w:val="26"/>
              </w:rPr>
              <w:t>н</w:t>
            </w:r>
            <w:proofErr w:type="gramEnd"/>
            <w:r w:rsidRPr="003C474A">
              <w:rPr>
                <w:sz w:val="26"/>
                <w:szCs w:val="26"/>
              </w:rPr>
              <w:t>а:</w:t>
            </w:r>
          </w:p>
          <w:p w:rsidR="00BF410D" w:rsidRPr="003C474A" w:rsidRDefault="00BF410D" w:rsidP="00BF410D">
            <w:pPr>
              <w:suppressAutoHyphens w:val="0"/>
              <w:jc w:val="both"/>
              <w:rPr>
                <w:sz w:val="26"/>
                <w:szCs w:val="26"/>
              </w:rPr>
            </w:pPr>
          </w:p>
        </w:tc>
        <w:tc>
          <w:tcPr>
            <w:tcW w:w="1125" w:type="dxa"/>
            <w:tcBorders>
              <w:top w:val="single" w:sz="4" w:space="0" w:color="000000"/>
              <w:left w:val="single" w:sz="4" w:space="0" w:color="000000"/>
              <w:bottom w:val="single" w:sz="4" w:space="0" w:color="auto"/>
            </w:tcBorders>
            <w:shd w:val="clear" w:color="auto" w:fill="auto"/>
          </w:tcPr>
          <w:p w:rsidR="00BF410D" w:rsidRPr="003C474A" w:rsidRDefault="00BF410D" w:rsidP="00BF410D">
            <w:pPr>
              <w:pStyle w:val="ac"/>
              <w:snapToGrid w:val="0"/>
              <w:jc w:val="center"/>
              <w:rPr>
                <w:sz w:val="26"/>
                <w:szCs w:val="26"/>
              </w:rPr>
            </w:pPr>
          </w:p>
          <w:p w:rsidR="00BF410D" w:rsidRPr="003C474A" w:rsidRDefault="00BF410D" w:rsidP="00BF410D">
            <w:pPr>
              <w:pStyle w:val="ac"/>
              <w:snapToGrid w:val="0"/>
              <w:jc w:val="center"/>
              <w:rPr>
                <w:sz w:val="26"/>
                <w:szCs w:val="26"/>
              </w:rPr>
            </w:pPr>
          </w:p>
          <w:p w:rsidR="00BF410D" w:rsidRPr="003C474A" w:rsidRDefault="00BF410D" w:rsidP="00BF410D">
            <w:pPr>
              <w:pStyle w:val="ac"/>
              <w:snapToGrid w:val="0"/>
              <w:jc w:val="center"/>
              <w:rPr>
                <w:sz w:val="26"/>
                <w:szCs w:val="26"/>
              </w:rPr>
            </w:pPr>
          </w:p>
          <w:p w:rsidR="00BF410D" w:rsidRPr="003C474A" w:rsidRDefault="00BF410D" w:rsidP="00BF410D">
            <w:pPr>
              <w:pStyle w:val="ac"/>
              <w:snapToGrid w:val="0"/>
              <w:jc w:val="center"/>
              <w:rPr>
                <w:sz w:val="26"/>
                <w:szCs w:val="26"/>
              </w:rPr>
            </w:pPr>
          </w:p>
          <w:p w:rsidR="00BF410D" w:rsidRPr="003C474A" w:rsidRDefault="00BF410D" w:rsidP="00BF410D">
            <w:pPr>
              <w:pStyle w:val="ac"/>
              <w:snapToGrid w:val="0"/>
              <w:jc w:val="center"/>
              <w:rPr>
                <w:sz w:val="26"/>
                <w:szCs w:val="26"/>
              </w:rPr>
            </w:pPr>
          </w:p>
          <w:p w:rsidR="00BF410D" w:rsidRPr="003C474A" w:rsidRDefault="00BF410D" w:rsidP="00BF410D">
            <w:pPr>
              <w:pStyle w:val="ac"/>
              <w:snapToGrid w:val="0"/>
              <w:jc w:val="center"/>
              <w:rPr>
                <w:sz w:val="26"/>
                <w:szCs w:val="26"/>
              </w:rPr>
            </w:pPr>
          </w:p>
          <w:p w:rsidR="00BF410D" w:rsidRPr="003C474A" w:rsidRDefault="00BF410D" w:rsidP="00BF410D">
            <w:pPr>
              <w:pStyle w:val="ac"/>
              <w:snapToGrid w:val="0"/>
              <w:jc w:val="center"/>
              <w:rPr>
                <w:sz w:val="26"/>
                <w:szCs w:val="26"/>
              </w:rPr>
            </w:pPr>
            <w:r w:rsidRPr="003C474A">
              <w:rPr>
                <w:sz w:val="26"/>
                <w:szCs w:val="26"/>
              </w:rPr>
              <w:t>км</w:t>
            </w:r>
          </w:p>
        </w:tc>
        <w:tc>
          <w:tcPr>
            <w:tcW w:w="1020" w:type="dxa"/>
            <w:tcBorders>
              <w:top w:val="single" w:sz="4" w:space="0" w:color="000000"/>
              <w:left w:val="single" w:sz="4" w:space="0" w:color="000000"/>
              <w:bottom w:val="single" w:sz="4" w:space="0" w:color="auto"/>
            </w:tcBorders>
            <w:shd w:val="clear" w:color="auto" w:fill="auto"/>
          </w:tcPr>
          <w:p w:rsidR="00BF410D" w:rsidRPr="003C474A" w:rsidRDefault="00BF410D" w:rsidP="00BF410D">
            <w:pPr>
              <w:pStyle w:val="ac"/>
              <w:snapToGrid w:val="0"/>
              <w:jc w:val="center"/>
              <w:rPr>
                <w:sz w:val="26"/>
                <w:szCs w:val="26"/>
              </w:rPr>
            </w:pPr>
          </w:p>
          <w:p w:rsidR="00BF410D" w:rsidRPr="003C474A" w:rsidRDefault="00BF410D" w:rsidP="00BF410D">
            <w:pPr>
              <w:pStyle w:val="ac"/>
              <w:snapToGrid w:val="0"/>
              <w:jc w:val="center"/>
              <w:rPr>
                <w:sz w:val="26"/>
                <w:szCs w:val="26"/>
              </w:rPr>
            </w:pPr>
          </w:p>
          <w:p w:rsidR="00BF410D" w:rsidRPr="003C474A" w:rsidRDefault="00BF410D" w:rsidP="00BF410D">
            <w:pPr>
              <w:pStyle w:val="ac"/>
              <w:snapToGrid w:val="0"/>
              <w:jc w:val="center"/>
              <w:rPr>
                <w:sz w:val="26"/>
                <w:szCs w:val="26"/>
              </w:rPr>
            </w:pPr>
          </w:p>
          <w:p w:rsidR="00BF410D" w:rsidRPr="003C474A" w:rsidRDefault="00BF410D" w:rsidP="00BF410D">
            <w:pPr>
              <w:pStyle w:val="ac"/>
              <w:snapToGrid w:val="0"/>
              <w:jc w:val="center"/>
              <w:rPr>
                <w:sz w:val="26"/>
                <w:szCs w:val="26"/>
              </w:rPr>
            </w:pPr>
          </w:p>
          <w:p w:rsidR="00BF410D" w:rsidRPr="003C474A" w:rsidRDefault="00BF410D" w:rsidP="00BF410D">
            <w:pPr>
              <w:pStyle w:val="ac"/>
              <w:snapToGrid w:val="0"/>
              <w:jc w:val="center"/>
              <w:rPr>
                <w:sz w:val="26"/>
                <w:szCs w:val="26"/>
              </w:rPr>
            </w:pPr>
          </w:p>
          <w:p w:rsidR="00BF410D" w:rsidRPr="003C474A" w:rsidRDefault="00BF410D" w:rsidP="00BF410D">
            <w:pPr>
              <w:pStyle w:val="ac"/>
              <w:snapToGrid w:val="0"/>
              <w:jc w:val="center"/>
              <w:rPr>
                <w:sz w:val="26"/>
                <w:szCs w:val="26"/>
              </w:rPr>
            </w:pPr>
          </w:p>
          <w:p w:rsidR="00BF410D" w:rsidRPr="003C474A" w:rsidRDefault="00BF410D" w:rsidP="00BF410D">
            <w:pPr>
              <w:pStyle w:val="ac"/>
              <w:snapToGrid w:val="0"/>
              <w:jc w:val="center"/>
              <w:rPr>
                <w:sz w:val="26"/>
                <w:szCs w:val="26"/>
              </w:rPr>
            </w:pPr>
            <w:r w:rsidRPr="003C474A">
              <w:rPr>
                <w:sz w:val="26"/>
                <w:szCs w:val="26"/>
              </w:rPr>
              <w:t>2,4</w:t>
            </w:r>
          </w:p>
        </w:tc>
        <w:tc>
          <w:tcPr>
            <w:tcW w:w="1388" w:type="dxa"/>
            <w:gridSpan w:val="2"/>
            <w:tcBorders>
              <w:top w:val="single" w:sz="4" w:space="0" w:color="000000"/>
              <w:left w:val="single" w:sz="4" w:space="0" w:color="000000"/>
              <w:bottom w:val="single" w:sz="4" w:space="0" w:color="auto"/>
            </w:tcBorders>
            <w:shd w:val="clear" w:color="auto" w:fill="auto"/>
          </w:tcPr>
          <w:p w:rsidR="00BF410D" w:rsidRPr="003C474A" w:rsidRDefault="00BF410D" w:rsidP="00BF410D">
            <w:pPr>
              <w:pStyle w:val="ac"/>
              <w:snapToGrid w:val="0"/>
              <w:jc w:val="center"/>
              <w:rPr>
                <w:sz w:val="26"/>
                <w:szCs w:val="26"/>
              </w:rPr>
            </w:pPr>
          </w:p>
          <w:p w:rsidR="00BF410D" w:rsidRPr="003C474A" w:rsidRDefault="00BF410D" w:rsidP="00BF410D">
            <w:pPr>
              <w:pStyle w:val="ac"/>
              <w:snapToGrid w:val="0"/>
              <w:jc w:val="center"/>
              <w:rPr>
                <w:sz w:val="26"/>
                <w:szCs w:val="26"/>
              </w:rPr>
            </w:pPr>
          </w:p>
          <w:p w:rsidR="00BF410D" w:rsidRPr="003C474A" w:rsidRDefault="00BF410D" w:rsidP="00BF410D">
            <w:pPr>
              <w:pStyle w:val="ac"/>
              <w:snapToGrid w:val="0"/>
              <w:jc w:val="center"/>
              <w:rPr>
                <w:sz w:val="26"/>
                <w:szCs w:val="26"/>
              </w:rPr>
            </w:pPr>
          </w:p>
          <w:p w:rsidR="00BF410D" w:rsidRPr="003C474A" w:rsidRDefault="00BF410D" w:rsidP="00BF410D">
            <w:pPr>
              <w:pStyle w:val="ac"/>
              <w:snapToGrid w:val="0"/>
              <w:jc w:val="center"/>
              <w:rPr>
                <w:sz w:val="26"/>
                <w:szCs w:val="26"/>
              </w:rPr>
            </w:pPr>
          </w:p>
          <w:p w:rsidR="00BF410D" w:rsidRPr="003C474A" w:rsidRDefault="00BF410D" w:rsidP="00BF410D">
            <w:pPr>
              <w:pStyle w:val="ac"/>
              <w:snapToGrid w:val="0"/>
              <w:jc w:val="center"/>
              <w:rPr>
                <w:sz w:val="26"/>
                <w:szCs w:val="26"/>
              </w:rPr>
            </w:pPr>
          </w:p>
          <w:p w:rsidR="00BF410D" w:rsidRPr="003C474A" w:rsidRDefault="00BF410D" w:rsidP="00BF410D">
            <w:pPr>
              <w:pStyle w:val="ac"/>
              <w:snapToGrid w:val="0"/>
              <w:jc w:val="center"/>
              <w:rPr>
                <w:sz w:val="26"/>
                <w:szCs w:val="26"/>
              </w:rPr>
            </w:pPr>
          </w:p>
          <w:p w:rsidR="00BF410D" w:rsidRPr="003C474A" w:rsidRDefault="00BF410D" w:rsidP="00BF410D">
            <w:pPr>
              <w:pStyle w:val="ac"/>
              <w:snapToGrid w:val="0"/>
              <w:jc w:val="center"/>
              <w:rPr>
                <w:sz w:val="26"/>
                <w:szCs w:val="26"/>
              </w:rPr>
            </w:pPr>
            <w:r w:rsidRPr="003C474A">
              <w:rPr>
                <w:sz w:val="26"/>
                <w:szCs w:val="26"/>
              </w:rPr>
              <w:t>5,0</w:t>
            </w:r>
          </w:p>
        </w:tc>
        <w:tc>
          <w:tcPr>
            <w:tcW w:w="1343" w:type="dxa"/>
            <w:tcBorders>
              <w:top w:val="single" w:sz="4" w:space="0" w:color="000000"/>
              <w:left w:val="single" w:sz="4" w:space="0" w:color="000000"/>
              <w:bottom w:val="single" w:sz="4" w:space="0" w:color="auto"/>
            </w:tcBorders>
            <w:shd w:val="clear" w:color="auto" w:fill="auto"/>
          </w:tcPr>
          <w:p w:rsidR="00BF410D" w:rsidRPr="003C474A" w:rsidRDefault="00BF410D" w:rsidP="00BF410D">
            <w:pPr>
              <w:pStyle w:val="ac"/>
              <w:snapToGrid w:val="0"/>
              <w:jc w:val="center"/>
              <w:rPr>
                <w:sz w:val="26"/>
                <w:szCs w:val="26"/>
              </w:rPr>
            </w:pPr>
          </w:p>
          <w:p w:rsidR="00BF410D" w:rsidRPr="003C474A" w:rsidRDefault="00BF410D" w:rsidP="00BF410D">
            <w:pPr>
              <w:pStyle w:val="ac"/>
              <w:snapToGrid w:val="0"/>
              <w:jc w:val="center"/>
              <w:rPr>
                <w:sz w:val="26"/>
                <w:szCs w:val="26"/>
              </w:rPr>
            </w:pPr>
          </w:p>
          <w:p w:rsidR="00BF410D" w:rsidRPr="003C474A" w:rsidRDefault="00BF410D" w:rsidP="00BF410D">
            <w:pPr>
              <w:pStyle w:val="ac"/>
              <w:snapToGrid w:val="0"/>
              <w:jc w:val="center"/>
              <w:rPr>
                <w:sz w:val="26"/>
                <w:szCs w:val="26"/>
              </w:rPr>
            </w:pPr>
          </w:p>
          <w:p w:rsidR="00BF410D" w:rsidRPr="003C474A" w:rsidRDefault="00BF410D" w:rsidP="00BF410D">
            <w:pPr>
              <w:pStyle w:val="ac"/>
              <w:snapToGrid w:val="0"/>
              <w:jc w:val="center"/>
              <w:rPr>
                <w:sz w:val="26"/>
                <w:szCs w:val="26"/>
              </w:rPr>
            </w:pPr>
          </w:p>
          <w:p w:rsidR="00BF410D" w:rsidRPr="003C474A" w:rsidRDefault="00BF410D" w:rsidP="00BF410D">
            <w:pPr>
              <w:pStyle w:val="ac"/>
              <w:snapToGrid w:val="0"/>
              <w:jc w:val="center"/>
              <w:rPr>
                <w:sz w:val="26"/>
                <w:szCs w:val="26"/>
              </w:rPr>
            </w:pPr>
          </w:p>
          <w:p w:rsidR="00BF410D" w:rsidRPr="003C474A" w:rsidRDefault="00BF410D" w:rsidP="00BF410D">
            <w:pPr>
              <w:pStyle w:val="ac"/>
              <w:snapToGrid w:val="0"/>
              <w:jc w:val="center"/>
              <w:rPr>
                <w:sz w:val="26"/>
                <w:szCs w:val="26"/>
              </w:rPr>
            </w:pPr>
          </w:p>
          <w:p w:rsidR="00BF410D" w:rsidRPr="003C474A" w:rsidRDefault="00BF410D" w:rsidP="00BF410D">
            <w:pPr>
              <w:pStyle w:val="ac"/>
              <w:snapToGrid w:val="0"/>
              <w:jc w:val="center"/>
              <w:rPr>
                <w:sz w:val="26"/>
                <w:szCs w:val="26"/>
              </w:rPr>
            </w:pPr>
            <w:r w:rsidRPr="003C474A">
              <w:rPr>
                <w:sz w:val="26"/>
                <w:szCs w:val="26"/>
              </w:rPr>
              <w:t>7,8</w:t>
            </w:r>
          </w:p>
        </w:tc>
        <w:tc>
          <w:tcPr>
            <w:tcW w:w="851" w:type="dxa"/>
            <w:tcBorders>
              <w:top w:val="single" w:sz="4" w:space="0" w:color="000000"/>
              <w:left w:val="single" w:sz="4" w:space="0" w:color="000000"/>
              <w:bottom w:val="single" w:sz="4" w:space="0" w:color="auto"/>
              <w:right w:val="single" w:sz="4" w:space="0" w:color="000000"/>
            </w:tcBorders>
          </w:tcPr>
          <w:p w:rsidR="00BF410D" w:rsidRPr="003C474A" w:rsidRDefault="00BF410D" w:rsidP="00BF410D">
            <w:pPr>
              <w:pStyle w:val="ConsPlusNormal"/>
              <w:jc w:val="center"/>
              <w:rPr>
                <w:rFonts w:ascii="Tinos" w:hAnsi="Tinos" w:cs="Tinos"/>
                <w:sz w:val="26"/>
                <w:szCs w:val="26"/>
              </w:rPr>
            </w:pPr>
          </w:p>
          <w:p w:rsidR="00BF410D" w:rsidRPr="003C474A" w:rsidRDefault="00BF410D" w:rsidP="00BF410D">
            <w:pPr>
              <w:pStyle w:val="ConsPlusNormal"/>
              <w:jc w:val="center"/>
              <w:rPr>
                <w:rFonts w:ascii="Tinos" w:hAnsi="Tinos" w:cs="Tinos"/>
                <w:sz w:val="26"/>
                <w:szCs w:val="26"/>
              </w:rPr>
            </w:pPr>
          </w:p>
          <w:p w:rsidR="00BF410D" w:rsidRPr="003C474A" w:rsidRDefault="00BF410D" w:rsidP="00BF410D">
            <w:pPr>
              <w:pStyle w:val="ConsPlusNormal"/>
              <w:jc w:val="center"/>
              <w:rPr>
                <w:rFonts w:ascii="Tinos" w:hAnsi="Tinos" w:cs="Tinos"/>
                <w:sz w:val="26"/>
                <w:szCs w:val="26"/>
              </w:rPr>
            </w:pPr>
          </w:p>
          <w:p w:rsidR="00BF410D" w:rsidRPr="003C474A" w:rsidRDefault="00BF410D" w:rsidP="00BF410D">
            <w:pPr>
              <w:pStyle w:val="ConsPlusNormal"/>
              <w:jc w:val="center"/>
              <w:rPr>
                <w:rFonts w:ascii="Tinos" w:hAnsi="Tinos" w:cs="Tinos"/>
                <w:sz w:val="26"/>
                <w:szCs w:val="26"/>
              </w:rPr>
            </w:pPr>
          </w:p>
          <w:p w:rsidR="00BF410D" w:rsidRPr="003C474A" w:rsidRDefault="00BF410D" w:rsidP="00BF410D">
            <w:pPr>
              <w:pStyle w:val="ConsPlusNormal"/>
              <w:jc w:val="center"/>
              <w:rPr>
                <w:rFonts w:ascii="Tinos" w:hAnsi="Tinos" w:cs="Tinos"/>
                <w:sz w:val="26"/>
                <w:szCs w:val="26"/>
              </w:rPr>
            </w:pPr>
          </w:p>
          <w:p w:rsidR="00BF410D" w:rsidRPr="003C474A" w:rsidRDefault="00BF410D" w:rsidP="00BF410D">
            <w:pPr>
              <w:pStyle w:val="ConsPlusNormal"/>
              <w:jc w:val="center"/>
              <w:rPr>
                <w:rFonts w:ascii="Tinos" w:hAnsi="Tinos" w:cs="Tinos"/>
                <w:sz w:val="26"/>
                <w:szCs w:val="26"/>
              </w:rPr>
            </w:pPr>
          </w:p>
          <w:p w:rsidR="00BF410D" w:rsidRPr="003C474A" w:rsidRDefault="00BF410D" w:rsidP="00BF410D">
            <w:pPr>
              <w:pStyle w:val="ConsPlusNormal"/>
              <w:jc w:val="center"/>
              <w:rPr>
                <w:rFonts w:ascii="Tinos" w:hAnsi="Tinos" w:cs="Tinos"/>
                <w:sz w:val="26"/>
                <w:szCs w:val="26"/>
              </w:rPr>
            </w:pPr>
            <w:r w:rsidRPr="003C474A">
              <w:rPr>
                <w:rFonts w:ascii="Tinos" w:hAnsi="Tinos" w:cs="Tinos"/>
                <w:sz w:val="26"/>
                <w:szCs w:val="26"/>
              </w:rPr>
              <w:t>10,8</w:t>
            </w:r>
          </w:p>
        </w:tc>
        <w:tc>
          <w:tcPr>
            <w:tcW w:w="851" w:type="dxa"/>
            <w:tcBorders>
              <w:top w:val="single" w:sz="4" w:space="0" w:color="000000"/>
              <w:left w:val="single" w:sz="4" w:space="0" w:color="000000"/>
              <w:bottom w:val="single" w:sz="4" w:space="0" w:color="auto"/>
            </w:tcBorders>
            <w:shd w:val="clear" w:color="auto" w:fill="auto"/>
          </w:tcPr>
          <w:p w:rsidR="00BF410D" w:rsidRPr="003C474A" w:rsidRDefault="00BF410D" w:rsidP="00BF410D">
            <w:pPr>
              <w:pStyle w:val="ConsPlusNormal"/>
              <w:jc w:val="center"/>
              <w:rPr>
                <w:rFonts w:ascii="Tinos" w:hAnsi="Tinos" w:cs="Tinos"/>
                <w:sz w:val="26"/>
                <w:szCs w:val="26"/>
              </w:rPr>
            </w:pPr>
          </w:p>
          <w:p w:rsidR="00BF410D" w:rsidRPr="003C474A" w:rsidRDefault="00BF410D" w:rsidP="00BF410D">
            <w:pPr>
              <w:pStyle w:val="ConsPlusNormal"/>
              <w:jc w:val="center"/>
              <w:rPr>
                <w:rFonts w:ascii="Tinos" w:hAnsi="Tinos" w:cs="Tinos"/>
                <w:sz w:val="26"/>
                <w:szCs w:val="26"/>
              </w:rPr>
            </w:pPr>
          </w:p>
          <w:p w:rsidR="00BF410D" w:rsidRPr="003C474A" w:rsidRDefault="00BF410D" w:rsidP="00BF410D">
            <w:pPr>
              <w:pStyle w:val="ConsPlusNormal"/>
              <w:jc w:val="center"/>
              <w:rPr>
                <w:rFonts w:ascii="Tinos" w:hAnsi="Tinos" w:cs="Tinos"/>
                <w:sz w:val="26"/>
                <w:szCs w:val="26"/>
              </w:rPr>
            </w:pPr>
          </w:p>
          <w:p w:rsidR="00BF410D" w:rsidRPr="003C474A" w:rsidRDefault="00BF410D" w:rsidP="00BF410D">
            <w:pPr>
              <w:pStyle w:val="ConsPlusNormal"/>
              <w:jc w:val="center"/>
              <w:rPr>
                <w:rFonts w:ascii="Tinos" w:hAnsi="Tinos" w:cs="Tinos"/>
                <w:sz w:val="26"/>
                <w:szCs w:val="26"/>
              </w:rPr>
            </w:pPr>
          </w:p>
          <w:p w:rsidR="00BF410D" w:rsidRPr="003C474A" w:rsidRDefault="00BF410D" w:rsidP="00BF410D">
            <w:pPr>
              <w:pStyle w:val="ConsPlusNormal"/>
              <w:jc w:val="center"/>
              <w:rPr>
                <w:rFonts w:ascii="Tinos" w:hAnsi="Tinos" w:cs="Tinos"/>
                <w:sz w:val="26"/>
                <w:szCs w:val="26"/>
              </w:rPr>
            </w:pPr>
          </w:p>
          <w:p w:rsidR="00BF410D" w:rsidRPr="003C474A" w:rsidRDefault="00BF410D" w:rsidP="00BF410D">
            <w:pPr>
              <w:pStyle w:val="ConsPlusNormal"/>
              <w:jc w:val="center"/>
              <w:rPr>
                <w:rFonts w:ascii="Tinos" w:hAnsi="Tinos" w:cs="Tinos"/>
                <w:sz w:val="26"/>
                <w:szCs w:val="26"/>
              </w:rPr>
            </w:pPr>
          </w:p>
          <w:p w:rsidR="00BF410D" w:rsidRPr="003C474A" w:rsidRDefault="00BF410D" w:rsidP="00BF410D">
            <w:pPr>
              <w:pStyle w:val="ConsPlusNormal"/>
              <w:jc w:val="center"/>
              <w:rPr>
                <w:rFonts w:ascii="Tinos" w:hAnsi="Tinos" w:cs="Tinos"/>
                <w:sz w:val="26"/>
                <w:szCs w:val="26"/>
              </w:rPr>
            </w:pPr>
            <w:r w:rsidRPr="003C474A">
              <w:rPr>
                <w:rFonts w:ascii="Tinos" w:hAnsi="Tinos" w:cs="Tinos"/>
                <w:sz w:val="26"/>
                <w:szCs w:val="26"/>
              </w:rPr>
              <w:t>нет</w:t>
            </w:r>
          </w:p>
        </w:tc>
        <w:tc>
          <w:tcPr>
            <w:tcW w:w="2901" w:type="dxa"/>
            <w:tcBorders>
              <w:top w:val="single" w:sz="4" w:space="0" w:color="000000"/>
              <w:left w:val="single" w:sz="4" w:space="0" w:color="000000"/>
              <w:bottom w:val="single" w:sz="4" w:space="0" w:color="auto"/>
              <w:right w:val="single" w:sz="4" w:space="0" w:color="auto"/>
            </w:tcBorders>
            <w:shd w:val="clear" w:color="auto" w:fill="auto"/>
          </w:tcPr>
          <w:p w:rsidR="00BF410D" w:rsidRPr="003C474A" w:rsidRDefault="00BF410D" w:rsidP="00BF410D">
            <w:pPr>
              <w:snapToGrid w:val="0"/>
              <w:rPr>
                <w:sz w:val="26"/>
                <w:szCs w:val="26"/>
              </w:rPr>
            </w:pPr>
            <w:r w:rsidRPr="003C474A">
              <w:rPr>
                <w:sz w:val="26"/>
                <w:szCs w:val="26"/>
              </w:rPr>
              <w:t>-Отдел благоустройства и дорожного хозяйства администрации Черниговского муниципального округа;</w:t>
            </w:r>
          </w:p>
          <w:p w:rsidR="00BF410D" w:rsidRPr="003C474A" w:rsidRDefault="00BF410D" w:rsidP="00BF410D">
            <w:pPr>
              <w:snapToGrid w:val="0"/>
              <w:rPr>
                <w:rFonts w:ascii="Tinos" w:hAnsi="Tinos" w:cs="Tinos"/>
                <w:sz w:val="26"/>
                <w:szCs w:val="26"/>
              </w:rPr>
            </w:pPr>
            <w:r w:rsidRPr="003C474A">
              <w:rPr>
                <w:sz w:val="26"/>
                <w:szCs w:val="26"/>
              </w:rPr>
              <w:t>- МКУ «Служба благоустройства Черниговского муниципального округа».</w:t>
            </w:r>
          </w:p>
        </w:tc>
        <w:tc>
          <w:tcPr>
            <w:tcW w:w="2111" w:type="dxa"/>
            <w:tcBorders>
              <w:top w:val="single" w:sz="4" w:space="0" w:color="auto"/>
              <w:left w:val="single" w:sz="4" w:space="0" w:color="auto"/>
              <w:bottom w:val="single" w:sz="4" w:space="0" w:color="auto"/>
              <w:right w:val="single" w:sz="4" w:space="0" w:color="auto"/>
            </w:tcBorders>
            <w:shd w:val="clear" w:color="auto" w:fill="auto"/>
            <w:vAlign w:val="center"/>
          </w:tcPr>
          <w:p w:rsidR="00BF410D" w:rsidRPr="003C474A" w:rsidRDefault="00BF410D" w:rsidP="00BF410D">
            <w:pPr>
              <w:jc w:val="both"/>
              <w:rPr>
                <w:sz w:val="26"/>
                <w:szCs w:val="26"/>
              </w:rPr>
            </w:pPr>
            <w:r w:rsidRPr="003C474A">
              <w:rPr>
                <w:sz w:val="26"/>
                <w:szCs w:val="26"/>
              </w:rPr>
              <w:t>Увеличение протяженности, пропускной способности и приведение в нормативное состояние дорог местного значения поселения, приведение их в соответствие с нормативными требованиями по транспортно-эксплуатационному состоянию</w:t>
            </w:r>
          </w:p>
        </w:tc>
      </w:tr>
      <w:tr w:rsidR="00BF410D" w:rsidRPr="003C474A" w:rsidTr="00BF410D">
        <w:trPr>
          <w:trHeight w:val="2001"/>
        </w:trPr>
        <w:tc>
          <w:tcPr>
            <w:tcW w:w="450" w:type="dxa"/>
            <w:tcBorders>
              <w:top w:val="single" w:sz="4" w:space="0" w:color="000000"/>
              <w:left w:val="single" w:sz="4" w:space="0" w:color="000000"/>
              <w:bottom w:val="single" w:sz="4" w:space="0" w:color="auto"/>
            </w:tcBorders>
            <w:shd w:val="clear" w:color="auto" w:fill="auto"/>
            <w:vAlign w:val="center"/>
          </w:tcPr>
          <w:p w:rsidR="00BF410D" w:rsidRPr="003C474A" w:rsidRDefault="00BF410D" w:rsidP="00BF410D">
            <w:pPr>
              <w:widowControl w:val="0"/>
              <w:jc w:val="center"/>
              <w:rPr>
                <w:rFonts w:eastAsia="Arial"/>
                <w:color w:val="000000"/>
                <w:sz w:val="26"/>
                <w:szCs w:val="26"/>
              </w:rPr>
            </w:pPr>
            <w:r>
              <w:rPr>
                <w:rFonts w:eastAsia="Arial"/>
                <w:color w:val="000000"/>
                <w:sz w:val="26"/>
                <w:szCs w:val="26"/>
              </w:rPr>
              <w:t>3</w:t>
            </w:r>
          </w:p>
        </w:tc>
        <w:tc>
          <w:tcPr>
            <w:tcW w:w="3525" w:type="dxa"/>
            <w:tcBorders>
              <w:top w:val="single" w:sz="4" w:space="0" w:color="000000"/>
              <w:left w:val="single" w:sz="4" w:space="0" w:color="000000"/>
              <w:bottom w:val="single" w:sz="4" w:space="0" w:color="auto"/>
            </w:tcBorders>
            <w:shd w:val="clear" w:color="auto" w:fill="auto"/>
          </w:tcPr>
          <w:p w:rsidR="00BF410D" w:rsidRPr="003C474A" w:rsidRDefault="00BF410D" w:rsidP="00BF410D">
            <w:pPr>
              <w:suppressAutoHyphens w:val="0"/>
              <w:jc w:val="both"/>
              <w:rPr>
                <w:sz w:val="26"/>
                <w:szCs w:val="26"/>
              </w:rPr>
            </w:pPr>
            <w:r w:rsidRPr="003C474A">
              <w:rPr>
                <w:sz w:val="26"/>
                <w:szCs w:val="26"/>
              </w:rPr>
              <w:t xml:space="preserve">уменьшение доли дорожно-транспортных происшествий из-за неудовлетворительных дорожных условий на автомобильных дорогах общего пользования местного значения по сравнению с 2023 г. </w:t>
            </w:r>
          </w:p>
        </w:tc>
        <w:tc>
          <w:tcPr>
            <w:tcW w:w="1125" w:type="dxa"/>
            <w:tcBorders>
              <w:top w:val="single" w:sz="4" w:space="0" w:color="000000"/>
              <w:left w:val="single" w:sz="4" w:space="0" w:color="000000"/>
              <w:bottom w:val="single" w:sz="4" w:space="0" w:color="auto"/>
            </w:tcBorders>
            <w:shd w:val="clear" w:color="auto" w:fill="auto"/>
            <w:vAlign w:val="center"/>
          </w:tcPr>
          <w:p w:rsidR="00BF410D" w:rsidRPr="003C474A" w:rsidRDefault="00BF410D" w:rsidP="00BF410D">
            <w:pPr>
              <w:pStyle w:val="ac"/>
              <w:snapToGrid w:val="0"/>
              <w:jc w:val="center"/>
              <w:rPr>
                <w:sz w:val="26"/>
                <w:szCs w:val="26"/>
              </w:rPr>
            </w:pPr>
            <w:r w:rsidRPr="003C474A">
              <w:rPr>
                <w:sz w:val="26"/>
                <w:szCs w:val="26"/>
              </w:rPr>
              <w:t>%</w:t>
            </w:r>
          </w:p>
        </w:tc>
        <w:tc>
          <w:tcPr>
            <w:tcW w:w="1020" w:type="dxa"/>
            <w:tcBorders>
              <w:top w:val="single" w:sz="4" w:space="0" w:color="000000"/>
              <w:left w:val="single" w:sz="4" w:space="0" w:color="000000"/>
              <w:bottom w:val="single" w:sz="4" w:space="0" w:color="auto"/>
            </w:tcBorders>
            <w:shd w:val="clear" w:color="auto" w:fill="auto"/>
            <w:vAlign w:val="center"/>
          </w:tcPr>
          <w:p w:rsidR="00BF410D" w:rsidRPr="003C474A" w:rsidRDefault="00BF410D" w:rsidP="00BF410D">
            <w:pPr>
              <w:pStyle w:val="ac"/>
              <w:snapToGrid w:val="0"/>
              <w:jc w:val="center"/>
              <w:rPr>
                <w:sz w:val="26"/>
                <w:szCs w:val="26"/>
              </w:rPr>
            </w:pPr>
            <w:r w:rsidRPr="003C474A">
              <w:rPr>
                <w:sz w:val="26"/>
                <w:szCs w:val="26"/>
              </w:rPr>
              <w:t>12,1</w:t>
            </w:r>
          </w:p>
        </w:tc>
        <w:tc>
          <w:tcPr>
            <w:tcW w:w="1388" w:type="dxa"/>
            <w:gridSpan w:val="2"/>
            <w:tcBorders>
              <w:top w:val="single" w:sz="4" w:space="0" w:color="000000"/>
              <w:left w:val="single" w:sz="4" w:space="0" w:color="000000"/>
              <w:bottom w:val="single" w:sz="4" w:space="0" w:color="auto"/>
            </w:tcBorders>
            <w:shd w:val="clear" w:color="auto" w:fill="auto"/>
            <w:vAlign w:val="center"/>
          </w:tcPr>
          <w:p w:rsidR="00BF410D" w:rsidRPr="003C474A" w:rsidRDefault="00BF410D" w:rsidP="00BF410D">
            <w:pPr>
              <w:pStyle w:val="ac"/>
              <w:snapToGrid w:val="0"/>
              <w:jc w:val="center"/>
              <w:rPr>
                <w:sz w:val="26"/>
                <w:szCs w:val="26"/>
              </w:rPr>
            </w:pPr>
            <w:r w:rsidRPr="003C474A">
              <w:rPr>
                <w:sz w:val="26"/>
                <w:szCs w:val="26"/>
              </w:rPr>
              <w:t>11,4</w:t>
            </w:r>
          </w:p>
        </w:tc>
        <w:tc>
          <w:tcPr>
            <w:tcW w:w="1343" w:type="dxa"/>
            <w:tcBorders>
              <w:top w:val="single" w:sz="4" w:space="0" w:color="000000"/>
              <w:left w:val="single" w:sz="4" w:space="0" w:color="000000"/>
              <w:bottom w:val="single" w:sz="4" w:space="0" w:color="auto"/>
            </w:tcBorders>
            <w:shd w:val="clear" w:color="auto" w:fill="auto"/>
            <w:vAlign w:val="center"/>
          </w:tcPr>
          <w:p w:rsidR="00BF410D" w:rsidRPr="003C474A" w:rsidRDefault="00BF410D" w:rsidP="00BF410D">
            <w:pPr>
              <w:pStyle w:val="ac"/>
              <w:snapToGrid w:val="0"/>
              <w:jc w:val="center"/>
              <w:rPr>
                <w:sz w:val="26"/>
                <w:szCs w:val="26"/>
              </w:rPr>
            </w:pPr>
            <w:r w:rsidRPr="003C474A">
              <w:rPr>
                <w:sz w:val="26"/>
                <w:szCs w:val="26"/>
              </w:rPr>
              <w:t>10,5</w:t>
            </w:r>
          </w:p>
        </w:tc>
        <w:tc>
          <w:tcPr>
            <w:tcW w:w="851" w:type="dxa"/>
            <w:tcBorders>
              <w:top w:val="single" w:sz="4" w:space="0" w:color="000000"/>
              <w:left w:val="single" w:sz="4" w:space="0" w:color="000000"/>
              <w:bottom w:val="single" w:sz="4" w:space="0" w:color="auto"/>
              <w:right w:val="single" w:sz="4" w:space="0" w:color="000000"/>
            </w:tcBorders>
            <w:vAlign w:val="center"/>
          </w:tcPr>
          <w:p w:rsidR="00BF410D" w:rsidRPr="003C474A" w:rsidRDefault="00BF410D" w:rsidP="00BF410D">
            <w:pPr>
              <w:pStyle w:val="ConsPlusNormal"/>
              <w:jc w:val="center"/>
              <w:rPr>
                <w:rFonts w:ascii="Tinos" w:hAnsi="Tinos" w:cs="Tinos"/>
                <w:sz w:val="26"/>
                <w:szCs w:val="26"/>
              </w:rPr>
            </w:pPr>
            <w:r w:rsidRPr="003C474A">
              <w:rPr>
                <w:rFonts w:ascii="Tinos" w:hAnsi="Tinos" w:cs="Tinos"/>
                <w:sz w:val="26"/>
                <w:szCs w:val="26"/>
              </w:rPr>
              <w:t>10,1</w:t>
            </w:r>
          </w:p>
        </w:tc>
        <w:tc>
          <w:tcPr>
            <w:tcW w:w="851" w:type="dxa"/>
            <w:tcBorders>
              <w:top w:val="single" w:sz="4" w:space="0" w:color="000000"/>
              <w:left w:val="single" w:sz="4" w:space="0" w:color="000000"/>
              <w:bottom w:val="single" w:sz="4" w:space="0" w:color="auto"/>
            </w:tcBorders>
            <w:shd w:val="clear" w:color="auto" w:fill="auto"/>
            <w:vAlign w:val="center"/>
          </w:tcPr>
          <w:p w:rsidR="00BF410D" w:rsidRPr="003C474A" w:rsidRDefault="00BF410D" w:rsidP="00BF410D">
            <w:pPr>
              <w:pStyle w:val="ConsPlusNormal"/>
              <w:jc w:val="center"/>
              <w:rPr>
                <w:rFonts w:ascii="Tinos" w:hAnsi="Tinos" w:cs="Tinos"/>
                <w:sz w:val="26"/>
                <w:szCs w:val="26"/>
              </w:rPr>
            </w:pPr>
            <w:r w:rsidRPr="003C474A">
              <w:rPr>
                <w:rFonts w:ascii="Tinos" w:hAnsi="Tinos" w:cs="Tinos"/>
                <w:sz w:val="26"/>
                <w:szCs w:val="26"/>
              </w:rPr>
              <w:t>нет</w:t>
            </w:r>
          </w:p>
        </w:tc>
        <w:tc>
          <w:tcPr>
            <w:tcW w:w="2901" w:type="dxa"/>
            <w:tcBorders>
              <w:top w:val="single" w:sz="4" w:space="0" w:color="000000"/>
              <w:left w:val="single" w:sz="4" w:space="0" w:color="000000"/>
              <w:bottom w:val="single" w:sz="4" w:space="0" w:color="auto"/>
              <w:right w:val="single" w:sz="4" w:space="0" w:color="auto"/>
            </w:tcBorders>
            <w:shd w:val="clear" w:color="auto" w:fill="auto"/>
          </w:tcPr>
          <w:p w:rsidR="00BF410D" w:rsidRPr="003C474A" w:rsidRDefault="00BF410D" w:rsidP="00BF410D">
            <w:pPr>
              <w:snapToGrid w:val="0"/>
              <w:rPr>
                <w:sz w:val="26"/>
                <w:szCs w:val="26"/>
              </w:rPr>
            </w:pPr>
            <w:r w:rsidRPr="003C474A">
              <w:rPr>
                <w:sz w:val="26"/>
                <w:szCs w:val="26"/>
              </w:rPr>
              <w:t>-Отдел благоустройства и дорожного хозяйства администрации Черниговского муниципального округа;</w:t>
            </w:r>
          </w:p>
          <w:p w:rsidR="00BF410D" w:rsidRPr="003C474A" w:rsidRDefault="00BF410D" w:rsidP="00BF410D">
            <w:pPr>
              <w:snapToGrid w:val="0"/>
              <w:rPr>
                <w:rFonts w:ascii="Tinos" w:hAnsi="Tinos" w:cs="Tinos"/>
                <w:sz w:val="26"/>
                <w:szCs w:val="26"/>
              </w:rPr>
            </w:pPr>
            <w:r w:rsidRPr="003C474A">
              <w:rPr>
                <w:sz w:val="26"/>
                <w:szCs w:val="26"/>
              </w:rPr>
              <w:t>- МКУ «Служба благоустройства Черниговского муниципального округа».</w:t>
            </w:r>
          </w:p>
        </w:tc>
        <w:tc>
          <w:tcPr>
            <w:tcW w:w="2111" w:type="dxa"/>
            <w:tcBorders>
              <w:top w:val="single" w:sz="4" w:space="0" w:color="auto"/>
              <w:left w:val="single" w:sz="4" w:space="0" w:color="auto"/>
              <w:bottom w:val="single" w:sz="4" w:space="0" w:color="auto"/>
              <w:right w:val="single" w:sz="4" w:space="0" w:color="auto"/>
            </w:tcBorders>
            <w:shd w:val="clear" w:color="auto" w:fill="auto"/>
            <w:vAlign w:val="center"/>
          </w:tcPr>
          <w:p w:rsidR="00BF410D" w:rsidRPr="003C474A" w:rsidRDefault="00BF410D" w:rsidP="00BF410D">
            <w:pPr>
              <w:widowControl w:val="0"/>
              <w:rPr>
                <w:sz w:val="26"/>
                <w:szCs w:val="26"/>
              </w:rPr>
            </w:pPr>
            <w:r w:rsidRPr="003C474A">
              <w:rPr>
                <w:sz w:val="26"/>
                <w:szCs w:val="26"/>
              </w:rPr>
              <w:t xml:space="preserve">Обеспечение безопасности дорожного движения </w:t>
            </w:r>
            <w:proofErr w:type="gramStart"/>
            <w:r w:rsidRPr="003C474A">
              <w:rPr>
                <w:sz w:val="26"/>
                <w:szCs w:val="26"/>
              </w:rPr>
              <w:t>на</w:t>
            </w:r>
            <w:proofErr w:type="gramEnd"/>
          </w:p>
          <w:p w:rsidR="00BF410D" w:rsidRPr="003C474A" w:rsidRDefault="00BF410D" w:rsidP="00BF410D">
            <w:pPr>
              <w:widowControl w:val="0"/>
              <w:rPr>
                <w:sz w:val="26"/>
                <w:szCs w:val="26"/>
              </w:rPr>
            </w:pPr>
            <w:r w:rsidRPr="003C474A">
              <w:rPr>
                <w:sz w:val="26"/>
                <w:szCs w:val="26"/>
              </w:rPr>
              <w:t xml:space="preserve">автомобильных </w:t>
            </w:r>
            <w:proofErr w:type="gramStart"/>
            <w:r w:rsidRPr="003C474A">
              <w:rPr>
                <w:sz w:val="26"/>
                <w:szCs w:val="26"/>
              </w:rPr>
              <w:t>дорогах</w:t>
            </w:r>
            <w:proofErr w:type="gramEnd"/>
            <w:r w:rsidRPr="003C474A">
              <w:rPr>
                <w:sz w:val="26"/>
                <w:szCs w:val="26"/>
              </w:rPr>
              <w:t xml:space="preserve"> общего пользования местного значения</w:t>
            </w:r>
            <w:r w:rsidR="000C7925">
              <w:rPr>
                <w:sz w:val="26"/>
                <w:szCs w:val="26"/>
              </w:rPr>
              <w:t xml:space="preserve"> </w:t>
            </w:r>
            <w:r w:rsidRPr="003C474A">
              <w:rPr>
                <w:sz w:val="26"/>
                <w:szCs w:val="26"/>
              </w:rPr>
              <w:t>как целенаправленной деятельности</w:t>
            </w:r>
          </w:p>
        </w:tc>
      </w:tr>
      <w:tr w:rsidR="00BF410D" w:rsidRPr="003C474A" w:rsidTr="001856A1">
        <w:trPr>
          <w:trHeight w:val="2001"/>
        </w:trPr>
        <w:tc>
          <w:tcPr>
            <w:tcW w:w="450" w:type="dxa"/>
            <w:tcBorders>
              <w:top w:val="single" w:sz="4" w:space="0" w:color="000000"/>
              <w:left w:val="single" w:sz="4" w:space="0" w:color="000000"/>
              <w:bottom w:val="single" w:sz="4" w:space="0" w:color="auto"/>
            </w:tcBorders>
            <w:shd w:val="clear" w:color="auto" w:fill="auto"/>
            <w:vAlign w:val="center"/>
          </w:tcPr>
          <w:p w:rsidR="00BF410D" w:rsidRPr="003C474A" w:rsidRDefault="00BF410D" w:rsidP="00883275">
            <w:pPr>
              <w:widowControl w:val="0"/>
              <w:jc w:val="center"/>
              <w:rPr>
                <w:sz w:val="26"/>
                <w:szCs w:val="26"/>
              </w:rPr>
            </w:pPr>
            <w:r>
              <w:rPr>
                <w:rFonts w:ascii="Tinos" w:eastAsia="Arial" w:hAnsi="Tinos" w:cs="Tinos"/>
                <w:color w:val="000000"/>
                <w:sz w:val="26"/>
                <w:szCs w:val="26"/>
              </w:rPr>
              <w:lastRenderedPageBreak/>
              <w:t>4</w:t>
            </w:r>
          </w:p>
        </w:tc>
        <w:tc>
          <w:tcPr>
            <w:tcW w:w="3525" w:type="dxa"/>
            <w:tcBorders>
              <w:top w:val="single" w:sz="4" w:space="0" w:color="000000"/>
              <w:left w:val="single" w:sz="4" w:space="0" w:color="000000"/>
              <w:bottom w:val="single" w:sz="4" w:space="0" w:color="auto"/>
            </w:tcBorders>
            <w:shd w:val="clear" w:color="auto" w:fill="auto"/>
            <w:vAlign w:val="center"/>
          </w:tcPr>
          <w:p w:rsidR="00BF410D" w:rsidRDefault="00BF410D" w:rsidP="00883275">
            <w:pPr>
              <w:snapToGrid w:val="0"/>
              <w:jc w:val="both"/>
              <w:rPr>
                <w:sz w:val="26"/>
                <w:szCs w:val="26"/>
              </w:rPr>
            </w:pPr>
            <w:r w:rsidRPr="003C474A">
              <w:rPr>
                <w:sz w:val="26"/>
                <w:szCs w:val="26"/>
              </w:rPr>
              <w:t xml:space="preserve">количество социально значимых маршрутов на   </w:t>
            </w:r>
            <w:r w:rsidRPr="003C474A">
              <w:rPr>
                <w:sz w:val="26"/>
                <w:szCs w:val="26"/>
              </w:rPr>
              <w:br/>
              <w:t xml:space="preserve">автомобильном транспорте между поселениями,   </w:t>
            </w:r>
            <w:r w:rsidRPr="003C474A">
              <w:rPr>
                <w:sz w:val="26"/>
                <w:szCs w:val="26"/>
              </w:rPr>
              <w:br/>
              <w:t xml:space="preserve">межмуниципальном сообщении </w:t>
            </w:r>
          </w:p>
          <w:p w:rsidR="00BF410D" w:rsidRPr="003C474A" w:rsidRDefault="00BF410D" w:rsidP="00883275">
            <w:pPr>
              <w:snapToGrid w:val="0"/>
              <w:jc w:val="both"/>
              <w:rPr>
                <w:sz w:val="26"/>
                <w:szCs w:val="26"/>
              </w:rPr>
            </w:pPr>
          </w:p>
        </w:tc>
        <w:tc>
          <w:tcPr>
            <w:tcW w:w="1125" w:type="dxa"/>
            <w:tcBorders>
              <w:top w:val="single" w:sz="4" w:space="0" w:color="000000"/>
              <w:left w:val="single" w:sz="4" w:space="0" w:color="000000"/>
              <w:bottom w:val="single" w:sz="4" w:space="0" w:color="auto"/>
            </w:tcBorders>
            <w:shd w:val="clear" w:color="auto" w:fill="auto"/>
            <w:vAlign w:val="center"/>
          </w:tcPr>
          <w:p w:rsidR="00BF410D" w:rsidRPr="003C474A" w:rsidRDefault="00BF410D" w:rsidP="00883275">
            <w:pPr>
              <w:pStyle w:val="ac"/>
              <w:snapToGrid w:val="0"/>
              <w:jc w:val="center"/>
              <w:rPr>
                <w:sz w:val="26"/>
                <w:szCs w:val="26"/>
              </w:rPr>
            </w:pPr>
            <w:r w:rsidRPr="003C474A">
              <w:rPr>
                <w:sz w:val="26"/>
                <w:szCs w:val="26"/>
              </w:rPr>
              <w:t>Ед.</w:t>
            </w:r>
          </w:p>
        </w:tc>
        <w:tc>
          <w:tcPr>
            <w:tcW w:w="1020" w:type="dxa"/>
            <w:tcBorders>
              <w:top w:val="single" w:sz="4" w:space="0" w:color="000000"/>
              <w:left w:val="single" w:sz="4" w:space="0" w:color="000000"/>
              <w:bottom w:val="single" w:sz="4" w:space="0" w:color="auto"/>
            </w:tcBorders>
            <w:shd w:val="clear" w:color="auto" w:fill="auto"/>
            <w:vAlign w:val="center"/>
          </w:tcPr>
          <w:p w:rsidR="00BF410D" w:rsidRPr="003C474A" w:rsidRDefault="00BF410D" w:rsidP="00883275">
            <w:pPr>
              <w:pStyle w:val="ac"/>
              <w:snapToGrid w:val="0"/>
              <w:jc w:val="center"/>
              <w:rPr>
                <w:sz w:val="26"/>
                <w:szCs w:val="26"/>
              </w:rPr>
            </w:pPr>
            <w:r w:rsidRPr="003C474A">
              <w:rPr>
                <w:sz w:val="26"/>
                <w:szCs w:val="26"/>
              </w:rPr>
              <w:t>15</w:t>
            </w:r>
          </w:p>
        </w:tc>
        <w:tc>
          <w:tcPr>
            <w:tcW w:w="1388" w:type="dxa"/>
            <w:gridSpan w:val="2"/>
            <w:tcBorders>
              <w:top w:val="single" w:sz="4" w:space="0" w:color="000000"/>
              <w:left w:val="single" w:sz="4" w:space="0" w:color="000000"/>
              <w:bottom w:val="single" w:sz="4" w:space="0" w:color="auto"/>
            </w:tcBorders>
            <w:shd w:val="clear" w:color="auto" w:fill="auto"/>
            <w:vAlign w:val="center"/>
          </w:tcPr>
          <w:p w:rsidR="00BF410D" w:rsidRPr="003C474A" w:rsidRDefault="00BF410D" w:rsidP="00883275">
            <w:pPr>
              <w:pStyle w:val="ac"/>
              <w:snapToGrid w:val="0"/>
              <w:jc w:val="center"/>
              <w:rPr>
                <w:sz w:val="26"/>
                <w:szCs w:val="26"/>
                <w:lang w:val="en-US"/>
              </w:rPr>
            </w:pPr>
            <w:r w:rsidRPr="003C474A">
              <w:rPr>
                <w:sz w:val="26"/>
                <w:szCs w:val="26"/>
              </w:rPr>
              <w:t>15</w:t>
            </w:r>
          </w:p>
        </w:tc>
        <w:tc>
          <w:tcPr>
            <w:tcW w:w="1343" w:type="dxa"/>
            <w:tcBorders>
              <w:top w:val="single" w:sz="4" w:space="0" w:color="000000"/>
              <w:left w:val="single" w:sz="4" w:space="0" w:color="000000"/>
              <w:bottom w:val="single" w:sz="4" w:space="0" w:color="auto"/>
            </w:tcBorders>
            <w:shd w:val="clear" w:color="auto" w:fill="auto"/>
            <w:vAlign w:val="center"/>
          </w:tcPr>
          <w:p w:rsidR="00BF410D" w:rsidRPr="003C474A" w:rsidRDefault="00BF410D" w:rsidP="00883275">
            <w:pPr>
              <w:pStyle w:val="ac"/>
              <w:snapToGrid w:val="0"/>
              <w:jc w:val="center"/>
              <w:rPr>
                <w:sz w:val="26"/>
                <w:szCs w:val="26"/>
              </w:rPr>
            </w:pPr>
            <w:r w:rsidRPr="003C474A">
              <w:rPr>
                <w:sz w:val="26"/>
                <w:szCs w:val="26"/>
              </w:rPr>
              <w:t>15</w:t>
            </w:r>
          </w:p>
        </w:tc>
        <w:tc>
          <w:tcPr>
            <w:tcW w:w="851" w:type="dxa"/>
            <w:tcBorders>
              <w:top w:val="single" w:sz="4" w:space="0" w:color="000000"/>
              <w:left w:val="single" w:sz="4" w:space="0" w:color="000000"/>
              <w:bottom w:val="single" w:sz="4" w:space="0" w:color="auto"/>
              <w:right w:val="single" w:sz="4" w:space="0" w:color="000000"/>
            </w:tcBorders>
            <w:vAlign w:val="center"/>
          </w:tcPr>
          <w:p w:rsidR="00BF410D" w:rsidRPr="003C474A" w:rsidRDefault="00BF410D" w:rsidP="00673C24">
            <w:pPr>
              <w:pStyle w:val="ConsPlusNormal"/>
              <w:jc w:val="center"/>
              <w:rPr>
                <w:rFonts w:ascii="Tinos" w:hAnsi="Tinos" w:cs="Tinos"/>
                <w:sz w:val="26"/>
                <w:szCs w:val="26"/>
              </w:rPr>
            </w:pPr>
            <w:r w:rsidRPr="003C474A">
              <w:rPr>
                <w:rFonts w:ascii="Tinos" w:hAnsi="Tinos" w:cs="Tinos"/>
                <w:sz w:val="26"/>
                <w:szCs w:val="26"/>
              </w:rPr>
              <w:t>15</w:t>
            </w:r>
          </w:p>
        </w:tc>
        <w:tc>
          <w:tcPr>
            <w:tcW w:w="851" w:type="dxa"/>
            <w:tcBorders>
              <w:top w:val="single" w:sz="4" w:space="0" w:color="000000"/>
              <w:left w:val="single" w:sz="4" w:space="0" w:color="000000"/>
              <w:bottom w:val="single" w:sz="4" w:space="0" w:color="auto"/>
            </w:tcBorders>
            <w:shd w:val="clear" w:color="auto" w:fill="auto"/>
            <w:vAlign w:val="center"/>
          </w:tcPr>
          <w:p w:rsidR="00BF410D" w:rsidRPr="003C474A" w:rsidRDefault="00BF410D" w:rsidP="00883275">
            <w:pPr>
              <w:pStyle w:val="ConsPlusNormal"/>
              <w:jc w:val="center"/>
              <w:rPr>
                <w:rFonts w:ascii="Tinos" w:hAnsi="Tinos" w:cs="Tinos"/>
                <w:sz w:val="26"/>
                <w:szCs w:val="26"/>
              </w:rPr>
            </w:pPr>
          </w:p>
          <w:p w:rsidR="00BF410D" w:rsidRPr="003C474A" w:rsidRDefault="00BF410D" w:rsidP="00883275">
            <w:pPr>
              <w:pStyle w:val="ConsPlusNormal"/>
              <w:jc w:val="center"/>
              <w:rPr>
                <w:rFonts w:ascii="Tinos" w:hAnsi="Tinos" w:cs="Tinos"/>
                <w:sz w:val="26"/>
                <w:szCs w:val="26"/>
              </w:rPr>
            </w:pPr>
            <w:r w:rsidRPr="003C474A">
              <w:rPr>
                <w:rFonts w:ascii="Tinos" w:hAnsi="Tinos" w:cs="Tinos"/>
                <w:sz w:val="26"/>
                <w:szCs w:val="26"/>
              </w:rPr>
              <w:t>нет</w:t>
            </w:r>
          </w:p>
          <w:p w:rsidR="00BF410D" w:rsidRPr="003C474A" w:rsidRDefault="00BF410D" w:rsidP="00883275">
            <w:pPr>
              <w:pStyle w:val="ConsPlusNormal"/>
              <w:jc w:val="center"/>
              <w:rPr>
                <w:sz w:val="26"/>
                <w:szCs w:val="26"/>
              </w:rPr>
            </w:pPr>
          </w:p>
        </w:tc>
        <w:tc>
          <w:tcPr>
            <w:tcW w:w="2901" w:type="dxa"/>
            <w:tcBorders>
              <w:top w:val="single" w:sz="4" w:space="0" w:color="000000"/>
              <w:left w:val="single" w:sz="4" w:space="0" w:color="000000"/>
              <w:bottom w:val="single" w:sz="4" w:space="0" w:color="auto"/>
              <w:right w:val="single" w:sz="4" w:space="0" w:color="auto"/>
            </w:tcBorders>
            <w:shd w:val="clear" w:color="auto" w:fill="auto"/>
            <w:vAlign w:val="center"/>
          </w:tcPr>
          <w:p w:rsidR="00BF410D" w:rsidRPr="003C474A" w:rsidRDefault="00BF410D" w:rsidP="00883275">
            <w:pPr>
              <w:snapToGrid w:val="0"/>
              <w:jc w:val="both"/>
              <w:rPr>
                <w:sz w:val="26"/>
                <w:szCs w:val="26"/>
              </w:rPr>
            </w:pPr>
            <w:r w:rsidRPr="003C474A">
              <w:rPr>
                <w:rFonts w:ascii="Tinos" w:hAnsi="Tinos" w:cs="Tinos"/>
                <w:sz w:val="26"/>
                <w:szCs w:val="26"/>
              </w:rPr>
              <w:t>Отдел жизнеобеспечения администрации Черниговского муниципального округа</w:t>
            </w:r>
          </w:p>
          <w:p w:rsidR="00BF410D" w:rsidRPr="003C474A" w:rsidRDefault="00BF410D" w:rsidP="00883275">
            <w:pPr>
              <w:widowControl w:val="0"/>
              <w:snapToGrid w:val="0"/>
              <w:jc w:val="both"/>
              <w:rPr>
                <w:sz w:val="26"/>
                <w:szCs w:val="26"/>
              </w:rPr>
            </w:pPr>
          </w:p>
        </w:tc>
        <w:tc>
          <w:tcPr>
            <w:tcW w:w="2111" w:type="dxa"/>
            <w:tcBorders>
              <w:top w:val="single" w:sz="4" w:space="0" w:color="auto"/>
              <w:left w:val="single" w:sz="4" w:space="0" w:color="auto"/>
              <w:bottom w:val="single" w:sz="4" w:space="0" w:color="auto"/>
              <w:right w:val="single" w:sz="4" w:space="0" w:color="auto"/>
            </w:tcBorders>
            <w:shd w:val="clear" w:color="auto" w:fill="auto"/>
            <w:vAlign w:val="center"/>
          </w:tcPr>
          <w:p w:rsidR="00BF410D" w:rsidRPr="003C474A" w:rsidRDefault="00BF410D" w:rsidP="00883275">
            <w:pPr>
              <w:spacing w:before="75" w:after="75"/>
              <w:rPr>
                <w:sz w:val="26"/>
                <w:szCs w:val="26"/>
              </w:rPr>
            </w:pPr>
            <w:r w:rsidRPr="003C474A">
              <w:rPr>
                <w:sz w:val="26"/>
                <w:szCs w:val="26"/>
              </w:rPr>
              <w:t>Обеспечение перевозок пассажиров автомобильным транспортом со всех населенных пунктов Черниговского округа</w:t>
            </w:r>
          </w:p>
        </w:tc>
      </w:tr>
      <w:tr w:rsidR="00BF410D" w:rsidRPr="003C474A" w:rsidTr="001856A1">
        <w:trPr>
          <w:trHeight w:val="48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BF410D" w:rsidRPr="003C474A" w:rsidRDefault="00BF410D" w:rsidP="00883275">
            <w:pPr>
              <w:widowControl w:val="0"/>
              <w:jc w:val="center"/>
              <w:rPr>
                <w:sz w:val="26"/>
                <w:szCs w:val="26"/>
              </w:rPr>
            </w:pPr>
            <w:r>
              <w:rPr>
                <w:rFonts w:ascii="Tinos" w:eastAsia="Arial" w:hAnsi="Tinos" w:cs="Tinos"/>
                <w:color w:val="000000"/>
                <w:sz w:val="26"/>
                <w:szCs w:val="26"/>
              </w:rPr>
              <w:t>5</w:t>
            </w:r>
          </w:p>
        </w:tc>
        <w:tc>
          <w:tcPr>
            <w:tcW w:w="3525" w:type="dxa"/>
            <w:tcBorders>
              <w:top w:val="single" w:sz="4" w:space="0" w:color="auto"/>
              <w:left w:val="single" w:sz="4" w:space="0" w:color="auto"/>
              <w:bottom w:val="single" w:sz="4" w:space="0" w:color="auto"/>
              <w:right w:val="single" w:sz="4" w:space="0" w:color="auto"/>
            </w:tcBorders>
            <w:shd w:val="clear" w:color="auto" w:fill="auto"/>
          </w:tcPr>
          <w:p w:rsidR="00BF410D" w:rsidRPr="003C474A" w:rsidRDefault="00BF410D" w:rsidP="00883275">
            <w:pPr>
              <w:suppressAutoHyphens w:val="0"/>
              <w:jc w:val="both"/>
              <w:rPr>
                <w:rFonts w:eastAsia="Calibri"/>
                <w:sz w:val="26"/>
                <w:szCs w:val="26"/>
                <w:lang w:eastAsia="en-US"/>
              </w:rPr>
            </w:pPr>
            <w:r w:rsidRPr="003C474A">
              <w:rPr>
                <w:sz w:val="26"/>
                <w:szCs w:val="26"/>
              </w:rPr>
              <w:t xml:space="preserve"> регулярность движения автобусов </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BF410D" w:rsidRPr="003C474A" w:rsidRDefault="00BF410D" w:rsidP="00883275">
            <w:pPr>
              <w:pStyle w:val="ac"/>
              <w:snapToGrid w:val="0"/>
              <w:jc w:val="center"/>
              <w:rPr>
                <w:sz w:val="26"/>
                <w:szCs w:val="26"/>
              </w:rPr>
            </w:pPr>
            <w:r w:rsidRPr="003C474A">
              <w:rPr>
                <w:sz w:val="26"/>
                <w:szCs w:val="26"/>
              </w:rPr>
              <w:t>%</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BF410D" w:rsidRPr="003C474A" w:rsidRDefault="00BF410D" w:rsidP="00883275">
            <w:pPr>
              <w:pStyle w:val="ac"/>
              <w:snapToGrid w:val="0"/>
              <w:jc w:val="center"/>
              <w:rPr>
                <w:sz w:val="26"/>
                <w:szCs w:val="26"/>
              </w:rPr>
            </w:pPr>
            <w:r w:rsidRPr="003C474A">
              <w:rPr>
                <w:sz w:val="26"/>
                <w:szCs w:val="26"/>
              </w:rPr>
              <w:t>100</w:t>
            </w:r>
          </w:p>
        </w:tc>
        <w:tc>
          <w:tcPr>
            <w:tcW w:w="13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10D" w:rsidRPr="003C474A" w:rsidRDefault="00BF410D" w:rsidP="00883275">
            <w:pPr>
              <w:pStyle w:val="ac"/>
              <w:snapToGrid w:val="0"/>
              <w:jc w:val="center"/>
              <w:rPr>
                <w:sz w:val="26"/>
                <w:szCs w:val="26"/>
              </w:rPr>
            </w:pPr>
            <w:r w:rsidRPr="003C474A">
              <w:rPr>
                <w:sz w:val="26"/>
                <w:szCs w:val="26"/>
              </w:rPr>
              <w:t>100</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BF410D" w:rsidRPr="003C474A" w:rsidRDefault="00BF410D" w:rsidP="00883275">
            <w:pPr>
              <w:pStyle w:val="ac"/>
              <w:snapToGrid w:val="0"/>
              <w:jc w:val="center"/>
              <w:rPr>
                <w:sz w:val="26"/>
                <w:szCs w:val="26"/>
              </w:rPr>
            </w:pPr>
            <w:r w:rsidRPr="003C474A">
              <w:rPr>
                <w:sz w:val="26"/>
                <w:szCs w:val="26"/>
              </w:rPr>
              <w:t>100</w:t>
            </w:r>
          </w:p>
        </w:tc>
        <w:tc>
          <w:tcPr>
            <w:tcW w:w="851" w:type="dxa"/>
            <w:tcBorders>
              <w:top w:val="single" w:sz="4" w:space="0" w:color="auto"/>
              <w:left w:val="single" w:sz="4" w:space="0" w:color="auto"/>
              <w:bottom w:val="single" w:sz="4" w:space="0" w:color="auto"/>
              <w:right w:val="single" w:sz="4" w:space="0" w:color="auto"/>
            </w:tcBorders>
            <w:vAlign w:val="center"/>
          </w:tcPr>
          <w:p w:rsidR="00BF410D" w:rsidRPr="003C474A" w:rsidRDefault="00BF410D" w:rsidP="00D4666F">
            <w:pPr>
              <w:pStyle w:val="ConsPlusNormal"/>
              <w:jc w:val="center"/>
              <w:rPr>
                <w:rFonts w:ascii="Tinos" w:hAnsi="Tinos" w:cs="Tinos"/>
                <w:sz w:val="26"/>
                <w:szCs w:val="26"/>
              </w:rPr>
            </w:pPr>
            <w:r w:rsidRPr="003C474A">
              <w:rPr>
                <w:rFonts w:ascii="Tinos" w:hAnsi="Tinos" w:cs="Tinos"/>
                <w:sz w:val="26"/>
                <w:szCs w:val="26"/>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F410D" w:rsidRPr="003C474A" w:rsidRDefault="00BF410D" w:rsidP="00883275">
            <w:pPr>
              <w:pStyle w:val="ConsPlusNormal"/>
              <w:jc w:val="center"/>
              <w:rPr>
                <w:sz w:val="26"/>
                <w:szCs w:val="26"/>
              </w:rPr>
            </w:pPr>
            <w:r w:rsidRPr="003C474A">
              <w:rPr>
                <w:rFonts w:ascii="Tinos" w:hAnsi="Tinos" w:cs="Tinos"/>
                <w:sz w:val="26"/>
                <w:szCs w:val="26"/>
              </w:rPr>
              <w:t>нет</w:t>
            </w:r>
          </w:p>
        </w:tc>
        <w:tc>
          <w:tcPr>
            <w:tcW w:w="2901" w:type="dxa"/>
            <w:tcBorders>
              <w:top w:val="single" w:sz="4" w:space="0" w:color="000000"/>
              <w:left w:val="single" w:sz="4" w:space="0" w:color="000000"/>
              <w:bottom w:val="single" w:sz="4" w:space="0" w:color="000000"/>
              <w:right w:val="single" w:sz="4" w:space="0" w:color="auto"/>
            </w:tcBorders>
            <w:shd w:val="clear" w:color="auto" w:fill="auto"/>
            <w:vAlign w:val="center"/>
          </w:tcPr>
          <w:p w:rsidR="00BF410D" w:rsidRPr="003C474A" w:rsidRDefault="00BF410D" w:rsidP="00883275">
            <w:pPr>
              <w:snapToGrid w:val="0"/>
              <w:jc w:val="both"/>
              <w:rPr>
                <w:sz w:val="26"/>
                <w:szCs w:val="26"/>
              </w:rPr>
            </w:pPr>
            <w:r w:rsidRPr="003C474A">
              <w:rPr>
                <w:rFonts w:ascii="Tinos" w:hAnsi="Tinos" w:cs="Tinos"/>
                <w:sz w:val="26"/>
                <w:szCs w:val="26"/>
              </w:rPr>
              <w:t>Отдел жизнеобеспечения администрации Черниговского муниципального округа</w:t>
            </w:r>
          </w:p>
          <w:p w:rsidR="00BF410D" w:rsidRPr="003C474A" w:rsidRDefault="00BF410D" w:rsidP="00883275">
            <w:pPr>
              <w:widowControl w:val="0"/>
              <w:snapToGrid w:val="0"/>
              <w:jc w:val="both"/>
              <w:rPr>
                <w:sz w:val="26"/>
                <w:szCs w:val="26"/>
              </w:rPr>
            </w:pPr>
          </w:p>
        </w:tc>
        <w:tc>
          <w:tcPr>
            <w:tcW w:w="2111" w:type="dxa"/>
            <w:tcBorders>
              <w:top w:val="single" w:sz="4" w:space="0" w:color="auto"/>
              <w:left w:val="single" w:sz="4" w:space="0" w:color="auto"/>
              <w:bottom w:val="single" w:sz="4" w:space="0" w:color="auto"/>
              <w:right w:val="single" w:sz="4" w:space="0" w:color="auto"/>
            </w:tcBorders>
            <w:shd w:val="clear" w:color="auto" w:fill="auto"/>
            <w:vAlign w:val="center"/>
          </w:tcPr>
          <w:p w:rsidR="00BF410D" w:rsidRPr="003C474A" w:rsidRDefault="00BF410D" w:rsidP="00883275">
            <w:pPr>
              <w:widowControl w:val="0"/>
              <w:rPr>
                <w:sz w:val="26"/>
                <w:szCs w:val="26"/>
              </w:rPr>
            </w:pPr>
            <w:r w:rsidRPr="003C474A">
              <w:rPr>
                <w:sz w:val="26"/>
                <w:szCs w:val="26"/>
              </w:rPr>
              <w:t>обеспечения круглогодичного комфортного транспортного сообщения</w:t>
            </w:r>
          </w:p>
        </w:tc>
      </w:tr>
      <w:tr w:rsidR="00BF410D" w:rsidRPr="003C474A" w:rsidTr="008A7057">
        <w:trPr>
          <w:trHeight w:val="48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BF410D" w:rsidRPr="003C474A" w:rsidRDefault="00BF410D" w:rsidP="00883275">
            <w:pPr>
              <w:widowControl w:val="0"/>
              <w:jc w:val="center"/>
              <w:rPr>
                <w:rFonts w:eastAsia="Arial"/>
                <w:color w:val="000000"/>
                <w:sz w:val="26"/>
                <w:szCs w:val="26"/>
              </w:rPr>
            </w:pPr>
            <w:r>
              <w:rPr>
                <w:rFonts w:eastAsia="Arial"/>
                <w:color w:val="000000"/>
                <w:sz w:val="26"/>
                <w:szCs w:val="26"/>
              </w:rPr>
              <w:t>6</w:t>
            </w:r>
          </w:p>
        </w:tc>
        <w:tc>
          <w:tcPr>
            <w:tcW w:w="3525" w:type="dxa"/>
            <w:tcBorders>
              <w:top w:val="single" w:sz="4" w:space="0" w:color="auto"/>
              <w:left w:val="single" w:sz="4" w:space="0" w:color="auto"/>
              <w:bottom w:val="single" w:sz="4" w:space="0" w:color="auto"/>
              <w:right w:val="single" w:sz="4" w:space="0" w:color="auto"/>
            </w:tcBorders>
            <w:shd w:val="clear" w:color="auto" w:fill="auto"/>
          </w:tcPr>
          <w:p w:rsidR="00BF410D" w:rsidRPr="003C474A" w:rsidRDefault="00DB23C8" w:rsidP="00DE1108">
            <w:pPr>
              <w:suppressAutoHyphens w:val="0"/>
              <w:jc w:val="both"/>
              <w:rPr>
                <w:sz w:val="26"/>
                <w:szCs w:val="26"/>
              </w:rPr>
            </w:pPr>
            <w:r>
              <w:rPr>
                <w:sz w:val="26"/>
                <w:szCs w:val="26"/>
              </w:rPr>
              <w:t xml:space="preserve">снижение </w:t>
            </w:r>
            <w:r w:rsidR="00BF410D">
              <w:rPr>
                <w:sz w:val="26"/>
                <w:szCs w:val="26"/>
              </w:rPr>
              <w:t>количества ДТП</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BF410D" w:rsidRPr="003C474A" w:rsidRDefault="00BF410D" w:rsidP="00883275">
            <w:pPr>
              <w:pStyle w:val="ac"/>
              <w:snapToGrid w:val="0"/>
              <w:jc w:val="center"/>
              <w:rPr>
                <w:sz w:val="26"/>
                <w:szCs w:val="26"/>
              </w:rPr>
            </w:pPr>
            <w:r>
              <w:rPr>
                <w:sz w:val="26"/>
                <w:szCs w:val="26"/>
              </w:rPr>
              <w:t>ед.</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BF410D" w:rsidRPr="003C474A" w:rsidRDefault="00BF410D" w:rsidP="00883275">
            <w:pPr>
              <w:pStyle w:val="ac"/>
              <w:snapToGrid w:val="0"/>
              <w:jc w:val="center"/>
              <w:rPr>
                <w:sz w:val="26"/>
                <w:szCs w:val="26"/>
              </w:rPr>
            </w:pPr>
            <w:r>
              <w:rPr>
                <w:sz w:val="26"/>
                <w:szCs w:val="26"/>
              </w:rPr>
              <w:t>17</w:t>
            </w:r>
          </w:p>
        </w:tc>
        <w:tc>
          <w:tcPr>
            <w:tcW w:w="13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10D" w:rsidRPr="003C474A" w:rsidRDefault="00BF410D" w:rsidP="00883275">
            <w:pPr>
              <w:pStyle w:val="ac"/>
              <w:snapToGrid w:val="0"/>
              <w:jc w:val="center"/>
              <w:rPr>
                <w:sz w:val="26"/>
                <w:szCs w:val="26"/>
              </w:rPr>
            </w:pPr>
            <w:r>
              <w:rPr>
                <w:sz w:val="26"/>
                <w:szCs w:val="26"/>
              </w:rPr>
              <w:t>16</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BF410D" w:rsidRPr="003C474A" w:rsidRDefault="00BF410D" w:rsidP="00883275">
            <w:pPr>
              <w:pStyle w:val="ac"/>
              <w:snapToGrid w:val="0"/>
              <w:jc w:val="center"/>
              <w:rPr>
                <w:sz w:val="26"/>
                <w:szCs w:val="26"/>
              </w:rPr>
            </w:pPr>
            <w:r>
              <w:rPr>
                <w:sz w:val="26"/>
                <w:szCs w:val="26"/>
              </w:rPr>
              <w:t>15</w:t>
            </w:r>
          </w:p>
        </w:tc>
        <w:tc>
          <w:tcPr>
            <w:tcW w:w="851" w:type="dxa"/>
            <w:tcBorders>
              <w:top w:val="single" w:sz="4" w:space="0" w:color="auto"/>
              <w:left w:val="single" w:sz="4" w:space="0" w:color="auto"/>
              <w:bottom w:val="single" w:sz="4" w:space="0" w:color="auto"/>
              <w:right w:val="single" w:sz="4" w:space="0" w:color="auto"/>
            </w:tcBorders>
            <w:vAlign w:val="center"/>
          </w:tcPr>
          <w:p w:rsidR="00BF410D" w:rsidRPr="003C474A" w:rsidRDefault="00BF410D" w:rsidP="00C778A5">
            <w:pPr>
              <w:pStyle w:val="ConsPlusNormal"/>
              <w:jc w:val="center"/>
              <w:rPr>
                <w:rFonts w:ascii="Tinos" w:hAnsi="Tinos" w:cs="Tinos"/>
                <w:sz w:val="26"/>
                <w:szCs w:val="26"/>
              </w:rPr>
            </w:pPr>
            <w:r>
              <w:rPr>
                <w:rFonts w:ascii="Tinos" w:hAnsi="Tinos" w:cs="Tinos"/>
                <w:sz w:val="26"/>
                <w:szCs w:val="26"/>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F410D" w:rsidRPr="003C474A" w:rsidRDefault="00BF410D" w:rsidP="00883275">
            <w:pPr>
              <w:pStyle w:val="ConsPlusNormal"/>
              <w:jc w:val="center"/>
              <w:rPr>
                <w:rFonts w:ascii="Tinos" w:hAnsi="Tinos" w:cs="Tinos"/>
                <w:sz w:val="26"/>
                <w:szCs w:val="26"/>
              </w:rPr>
            </w:pPr>
            <w:r>
              <w:rPr>
                <w:rFonts w:ascii="Tinos" w:hAnsi="Tinos" w:cs="Tinos"/>
                <w:sz w:val="26"/>
                <w:szCs w:val="26"/>
              </w:rPr>
              <w:t>нет</w:t>
            </w:r>
          </w:p>
        </w:tc>
        <w:tc>
          <w:tcPr>
            <w:tcW w:w="2901" w:type="dxa"/>
            <w:tcBorders>
              <w:top w:val="single" w:sz="4" w:space="0" w:color="000000"/>
              <w:left w:val="single" w:sz="4" w:space="0" w:color="000000"/>
              <w:bottom w:val="single" w:sz="4" w:space="0" w:color="000000"/>
              <w:right w:val="single" w:sz="4" w:space="0" w:color="auto"/>
            </w:tcBorders>
            <w:shd w:val="clear" w:color="auto" w:fill="auto"/>
          </w:tcPr>
          <w:p w:rsidR="00BF410D" w:rsidRPr="003C474A" w:rsidRDefault="00BF410D" w:rsidP="00470BA5">
            <w:pPr>
              <w:snapToGrid w:val="0"/>
              <w:rPr>
                <w:sz w:val="26"/>
                <w:szCs w:val="26"/>
              </w:rPr>
            </w:pPr>
            <w:r w:rsidRPr="003C474A">
              <w:rPr>
                <w:sz w:val="26"/>
                <w:szCs w:val="26"/>
              </w:rPr>
              <w:t>-Отдел благоустройства и дорожного хозяйства администрации Черниговского муниципального округа;</w:t>
            </w:r>
          </w:p>
          <w:p w:rsidR="00BF410D" w:rsidRPr="003C474A" w:rsidRDefault="00BF410D" w:rsidP="00470BA5">
            <w:pPr>
              <w:snapToGrid w:val="0"/>
              <w:rPr>
                <w:sz w:val="26"/>
                <w:szCs w:val="26"/>
              </w:rPr>
            </w:pPr>
            <w:r w:rsidRPr="003C474A">
              <w:rPr>
                <w:sz w:val="26"/>
                <w:szCs w:val="26"/>
              </w:rPr>
              <w:t>- МКУ «Служба благоустройства Черниговского муниципального округа».</w:t>
            </w:r>
          </w:p>
        </w:tc>
        <w:tc>
          <w:tcPr>
            <w:tcW w:w="2111" w:type="dxa"/>
            <w:tcBorders>
              <w:top w:val="single" w:sz="4" w:space="0" w:color="auto"/>
              <w:left w:val="single" w:sz="4" w:space="0" w:color="auto"/>
              <w:bottom w:val="single" w:sz="4" w:space="0" w:color="auto"/>
              <w:right w:val="single" w:sz="4" w:space="0" w:color="auto"/>
            </w:tcBorders>
            <w:shd w:val="clear" w:color="auto" w:fill="auto"/>
          </w:tcPr>
          <w:p w:rsidR="00BF410D" w:rsidRDefault="00BF410D" w:rsidP="008A7057">
            <w:pPr>
              <w:widowControl w:val="0"/>
              <w:rPr>
                <w:sz w:val="26"/>
                <w:szCs w:val="26"/>
              </w:rPr>
            </w:pPr>
            <w:r>
              <w:rPr>
                <w:sz w:val="26"/>
                <w:szCs w:val="26"/>
              </w:rPr>
              <w:t>Сокращение количества лиц, погибших в результате ДТП</w:t>
            </w:r>
          </w:p>
          <w:p w:rsidR="003411BE" w:rsidRPr="003C474A" w:rsidRDefault="003411BE" w:rsidP="008A7057">
            <w:pPr>
              <w:widowControl w:val="0"/>
              <w:rPr>
                <w:sz w:val="26"/>
                <w:szCs w:val="26"/>
              </w:rPr>
            </w:pPr>
          </w:p>
        </w:tc>
      </w:tr>
      <w:tr w:rsidR="00BF410D" w:rsidRPr="003C474A" w:rsidTr="005428D2">
        <w:trPr>
          <w:trHeight w:val="48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BF410D" w:rsidRPr="003C474A" w:rsidRDefault="00BF410D" w:rsidP="00883275">
            <w:pPr>
              <w:widowControl w:val="0"/>
              <w:jc w:val="center"/>
              <w:rPr>
                <w:rFonts w:eastAsia="Arial"/>
                <w:color w:val="000000"/>
                <w:sz w:val="26"/>
                <w:szCs w:val="26"/>
              </w:rPr>
            </w:pPr>
            <w:r>
              <w:rPr>
                <w:rFonts w:eastAsia="Arial"/>
                <w:color w:val="000000"/>
                <w:sz w:val="26"/>
                <w:szCs w:val="26"/>
              </w:rPr>
              <w:t>7</w:t>
            </w:r>
          </w:p>
        </w:tc>
        <w:tc>
          <w:tcPr>
            <w:tcW w:w="3525" w:type="dxa"/>
            <w:tcBorders>
              <w:top w:val="single" w:sz="4" w:space="0" w:color="auto"/>
              <w:left w:val="single" w:sz="4" w:space="0" w:color="auto"/>
              <w:bottom w:val="single" w:sz="4" w:space="0" w:color="auto"/>
              <w:right w:val="single" w:sz="4" w:space="0" w:color="auto"/>
            </w:tcBorders>
            <w:shd w:val="clear" w:color="auto" w:fill="auto"/>
          </w:tcPr>
          <w:p w:rsidR="00BF410D" w:rsidRPr="003C474A" w:rsidRDefault="00DB23C8" w:rsidP="00DE1108">
            <w:pPr>
              <w:suppressAutoHyphens w:val="0"/>
              <w:jc w:val="both"/>
              <w:rPr>
                <w:sz w:val="26"/>
                <w:szCs w:val="26"/>
              </w:rPr>
            </w:pPr>
            <w:r>
              <w:rPr>
                <w:sz w:val="26"/>
                <w:szCs w:val="26"/>
              </w:rPr>
              <w:t>сокращение</w:t>
            </w:r>
            <w:r w:rsidR="00BF410D">
              <w:rPr>
                <w:sz w:val="26"/>
                <w:szCs w:val="26"/>
              </w:rPr>
              <w:t xml:space="preserve"> количества пострадавших в ДТП</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BF410D" w:rsidRPr="003C474A" w:rsidRDefault="00BF410D" w:rsidP="00883275">
            <w:pPr>
              <w:pStyle w:val="ac"/>
              <w:snapToGrid w:val="0"/>
              <w:jc w:val="center"/>
              <w:rPr>
                <w:sz w:val="26"/>
                <w:szCs w:val="26"/>
              </w:rPr>
            </w:pPr>
            <w:r>
              <w:rPr>
                <w:sz w:val="26"/>
                <w:szCs w:val="26"/>
              </w:rPr>
              <w:t>чел.</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BF410D" w:rsidRPr="003C474A" w:rsidRDefault="00BF410D" w:rsidP="00883275">
            <w:pPr>
              <w:pStyle w:val="ac"/>
              <w:snapToGrid w:val="0"/>
              <w:jc w:val="center"/>
              <w:rPr>
                <w:sz w:val="26"/>
                <w:szCs w:val="26"/>
              </w:rPr>
            </w:pPr>
            <w:r>
              <w:rPr>
                <w:sz w:val="26"/>
                <w:szCs w:val="26"/>
              </w:rPr>
              <w:t>23</w:t>
            </w:r>
          </w:p>
        </w:tc>
        <w:tc>
          <w:tcPr>
            <w:tcW w:w="13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10D" w:rsidRPr="003C474A" w:rsidRDefault="00BF410D" w:rsidP="00883275">
            <w:pPr>
              <w:pStyle w:val="ac"/>
              <w:snapToGrid w:val="0"/>
              <w:jc w:val="center"/>
              <w:rPr>
                <w:sz w:val="26"/>
                <w:szCs w:val="26"/>
              </w:rPr>
            </w:pPr>
            <w:r>
              <w:rPr>
                <w:sz w:val="26"/>
                <w:szCs w:val="26"/>
              </w:rPr>
              <w:t>21</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BF410D" w:rsidRPr="003C474A" w:rsidRDefault="00BF410D" w:rsidP="00883275">
            <w:pPr>
              <w:pStyle w:val="ac"/>
              <w:snapToGrid w:val="0"/>
              <w:jc w:val="center"/>
              <w:rPr>
                <w:sz w:val="26"/>
                <w:szCs w:val="26"/>
              </w:rPr>
            </w:pPr>
            <w:r>
              <w:rPr>
                <w:sz w:val="26"/>
                <w:szCs w:val="26"/>
              </w:rPr>
              <w:t>20</w:t>
            </w:r>
          </w:p>
        </w:tc>
        <w:tc>
          <w:tcPr>
            <w:tcW w:w="851" w:type="dxa"/>
            <w:tcBorders>
              <w:top w:val="single" w:sz="4" w:space="0" w:color="auto"/>
              <w:left w:val="single" w:sz="4" w:space="0" w:color="auto"/>
              <w:bottom w:val="single" w:sz="4" w:space="0" w:color="auto"/>
              <w:right w:val="single" w:sz="4" w:space="0" w:color="auto"/>
            </w:tcBorders>
            <w:vAlign w:val="center"/>
          </w:tcPr>
          <w:p w:rsidR="00BF410D" w:rsidRPr="003C474A" w:rsidRDefault="00BF410D" w:rsidP="00C778A5">
            <w:pPr>
              <w:pStyle w:val="ConsPlusNormal"/>
              <w:jc w:val="center"/>
              <w:rPr>
                <w:rFonts w:ascii="Tinos" w:hAnsi="Tinos" w:cs="Tinos"/>
                <w:sz w:val="26"/>
                <w:szCs w:val="26"/>
              </w:rPr>
            </w:pPr>
            <w:r>
              <w:rPr>
                <w:rFonts w:ascii="Tinos" w:hAnsi="Tinos" w:cs="Tinos"/>
                <w:sz w:val="26"/>
                <w:szCs w:val="26"/>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F410D" w:rsidRPr="003C474A" w:rsidRDefault="00BF410D" w:rsidP="00883275">
            <w:pPr>
              <w:pStyle w:val="ConsPlusNormal"/>
              <w:jc w:val="center"/>
              <w:rPr>
                <w:rFonts w:ascii="Tinos" w:hAnsi="Tinos" w:cs="Tinos"/>
                <w:sz w:val="26"/>
                <w:szCs w:val="26"/>
              </w:rPr>
            </w:pPr>
            <w:r>
              <w:rPr>
                <w:rFonts w:ascii="Tinos" w:hAnsi="Tinos" w:cs="Tinos"/>
                <w:sz w:val="26"/>
                <w:szCs w:val="26"/>
              </w:rPr>
              <w:t>нет</w:t>
            </w:r>
          </w:p>
        </w:tc>
        <w:tc>
          <w:tcPr>
            <w:tcW w:w="2901" w:type="dxa"/>
            <w:tcBorders>
              <w:top w:val="single" w:sz="4" w:space="0" w:color="000000"/>
              <w:left w:val="single" w:sz="4" w:space="0" w:color="000000"/>
              <w:bottom w:val="single" w:sz="4" w:space="0" w:color="auto"/>
              <w:right w:val="single" w:sz="4" w:space="0" w:color="auto"/>
            </w:tcBorders>
            <w:shd w:val="clear" w:color="auto" w:fill="auto"/>
          </w:tcPr>
          <w:p w:rsidR="00BF410D" w:rsidRPr="003C474A" w:rsidRDefault="00BF410D" w:rsidP="005428D2">
            <w:pPr>
              <w:snapToGrid w:val="0"/>
              <w:rPr>
                <w:sz w:val="26"/>
                <w:szCs w:val="26"/>
              </w:rPr>
            </w:pPr>
            <w:r w:rsidRPr="003C474A">
              <w:rPr>
                <w:sz w:val="26"/>
                <w:szCs w:val="26"/>
              </w:rPr>
              <w:t>-Отдел благоустройства и дорожного хозяйства администрации Черниговского муниципального округа;</w:t>
            </w:r>
          </w:p>
          <w:p w:rsidR="00BF410D" w:rsidRPr="003C474A" w:rsidRDefault="00BF410D" w:rsidP="005428D2">
            <w:pPr>
              <w:snapToGrid w:val="0"/>
              <w:rPr>
                <w:sz w:val="26"/>
                <w:szCs w:val="26"/>
              </w:rPr>
            </w:pPr>
            <w:r w:rsidRPr="003C474A">
              <w:rPr>
                <w:sz w:val="26"/>
                <w:szCs w:val="26"/>
              </w:rPr>
              <w:t xml:space="preserve">- МКУ «Служба </w:t>
            </w:r>
            <w:r w:rsidRPr="003C474A">
              <w:rPr>
                <w:sz w:val="26"/>
                <w:szCs w:val="26"/>
              </w:rPr>
              <w:lastRenderedPageBreak/>
              <w:t>благоустройства Черниговского муниципального округа».</w:t>
            </w:r>
          </w:p>
        </w:tc>
        <w:tc>
          <w:tcPr>
            <w:tcW w:w="2111" w:type="dxa"/>
            <w:tcBorders>
              <w:top w:val="single" w:sz="4" w:space="0" w:color="auto"/>
              <w:left w:val="single" w:sz="4" w:space="0" w:color="auto"/>
              <w:bottom w:val="single" w:sz="4" w:space="0" w:color="auto"/>
              <w:right w:val="single" w:sz="4" w:space="0" w:color="auto"/>
            </w:tcBorders>
            <w:shd w:val="clear" w:color="auto" w:fill="auto"/>
          </w:tcPr>
          <w:p w:rsidR="00BF410D" w:rsidRPr="003C474A" w:rsidRDefault="00BF410D" w:rsidP="0009099E">
            <w:pPr>
              <w:widowControl w:val="0"/>
              <w:rPr>
                <w:sz w:val="26"/>
                <w:szCs w:val="26"/>
              </w:rPr>
            </w:pPr>
            <w:r>
              <w:rPr>
                <w:sz w:val="26"/>
                <w:szCs w:val="26"/>
              </w:rPr>
              <w:lastRenderedPageBreak/>
              <w:t>Снижение количества   ДТП с пострадавшими и погибшими людьми</w:t>
            </w:r>
          </w:p>
        </w:tc>
      </w:tr>
    </w:tbl>
    <w:p w:rsidR="00867014" w:rsidRPr="00867014" w:rsidRDefault="00867014" w:rsidP="00867014">
      <w:pPr>
        <w:rPr>
          <w:sz w:val="26"/>
          <w:szCs w:val="26"/>
        </w:rPr>
        <w:sectPr w:rsidR="00867014" w:rsidRPr="00867014" w:rsidSect="009E39FB">
          <w:pgSz w:w="16838" w:h="11906" w:orient="landscape" w:code="9"/>
          <w:pgMar w:top="709" w:right="142" w:bottom="851" w:left="284" w:header="720" w:footer="720" w:gutter="0"/>
          <w:cols w:space="720"/>
          <w:docGrid w:linePitch="272"/>
        </w:sectPr>
      </w:pPr>
    </w:p>
    <w:p w:rsidR="00867014" w:rsidRDefault="0080304A" w:rsidP="003552AA">
      <w:pPr>
        <w:jc w:val="right"/>
        <w:rPr>
          <w:rFonts w:ascii="Tinos" w:hAnsi="Tinos" w:cs="Tinos"/>
          <w:sz w:val="26"/>
          <w:szCs w:val="26"/>
        </w:rPr>
      </w:pPr>
      <w:r>
        <w:rPr>
          <w:rFonts w:ascii="Tinos" w:hAnsi="Tinos" w:cs="Tinos"/>
          <w:sz w:val="26"/>
          <w:szCs w:val="26"/>
        </w:rPr>
        <w:lastRenderedPageBreak/>
        <w:t>Фо</w:t>
      </w:r>
      <w:r w:rsidR="005C764E">
        <w:rPr>
          <w:rFonts w:ascii="Tinos" w:hAnsi="Tinos" w:cs="Tinos"/>
          <w:sz w:val="26"/>
          <w:szCs w:val="26"/>
        </w:rPr>
        <w:t>рма 3</w:t>
      </w:r>
    </w:p>
    <w:p w:rsidR="003552AA" w:rsidRPr="00EB1B48" w:rsidRDefault="003552AA" w:rsidP="003552AA">
      <w:pPr>
        <w:jc w:val="right"/>
        <w:rPr>
          <w:rFonts w:ascii="Tinos" w:hAnsi="Tinos" w:cs="Tinos"/>
          <w:b/>
          <w:bCs/>
          <w:sz w:val="26"/>
          <w:szCs w:val="26"/>
        </w:rPr>
      </w:pPr>
    </w:p>
    <w:p w:rsidR="003552AA" w:rsidRPr="00EB1B48" w:rsidRDefault="003552AA" w:rsidP="003552AA">
      <w:pPr>
        <w:jc w:val="center"/>
      </w:pPr>
      <w:r w:rsidRPr="00EB1B48">
        <w:rPr>
          <w:rFonts w:ascii="Tinos" w:hAnsi="Tinos" w:cs="Tinos"/>
          <w:b/>
          <w:bCs/>
          <w:sz w:val="26"/>
          <w:szCs w:val="26"/>
        </w:rPr>
        <w:t>Структура муниципальной программы</w:t>
      </w:r>
    </w:p>
    <w:p w:rsidR="003552AA" w:rsidRPr="00EB1B48" w:rsidRDefault="007821CF" w:rsidP="003552AA">
      <w:pPr>
        <w:tabs>
          <w:tab w:val="left" w:pos="4490"/>
        </w:tabs>
        <w:snapToGrid w:val="0"/>
        <w:ind w:left="-50" w:right="-70"/>
        <w:jc w:val="center"/>
        <w:rPr>
          <w:b/>
          <w:sz w:val="26"/>
          <w:szCs w:val="26"/>
        </w:rPr>
      </w:pPr>
      <w:r w:rsidRPr="00EB1B48">
        <w:rPr>
          <w:b/>
          <w:sz w:val="26"/>
          <w:szCs w:val="26"/>
        </w:rPr>
        <w:t>«Развитие дорожного хозяйства и транспорта в</w:t>
      </w:r>
      <w:r w:rsidR="003552AA" w:rsidRPr="00EB1B48">
        <w:rPr>
          <w:b/>
          <w:sz w:val="26"/>
          <w:szCs w:val="26"/>
        </w:rPr>
        <w:t xml:space="preserve">  Черниговско</w:t>
      </w:r>
      <w:r w:rsidRPr="00EB1B48">
        <w:rPr>
          <w:b/>
          <w:sz w:val="26"/>
          <w:szCs w:val="26"/>
        </w:rPr>
        <w:t>м</w:t>
      </w:r>
      <w:r w:rsidR="003552AA" w:rsidRPr="00EB1B48">
        <w:rPr>
          <w:b/>
          <w:sz w:val="26"/>
          <w:szCs w:val="26"/>
        </w:rPr>
        <w:t xml:space="preserve"> муниципально</w:t>
      </w:r>
      <w:r w:rsidRPr="00EB1B48">
        <w:rPr>
          <w:b/>
          <w:sz w:val="26"/>
          <w:szCs w:val="26"/>
        </w:rPr>
        <w:t>м</w:t>
      </w:r>
      <w:r w:rsidR="003552AA" w:rsidRPr="00EB1B48">
        <w:rPr>
          <w:b/>
          <w:sz w:val="26"/>
          <w:szCs w:val="26"/>
        </w:rPr>
        <w:t xml:space="preserve"> округ</w:t>
      </w:r>
      <w:r w:rsidRPr="00EB1B48">
        <w:rPr>
          <w:b/>
          <w:sz w:val="26"/>
          <w:szCs w:val="26"/>
        </w:rPr>
        <w:t>е</w:t>
      </w:r>
      <w:r w:rsidR="003552AA" w:rsidRPr="00EB1B48">
        <w:rPr>
          <w:b/>
          <w:sz w:val="26"/>
          <w:szCs w:val="26"/>
        </w:rPr>
        <w:t xml:space="preserve">   на 2024-202</w:t>
      </w:r>
      <w:r w:rsidR="00652D5B" w:rsidRPr="00EB1B48">
        <w:rPr>
          <w:b/>
          <w:sz w:val="26"/>
          <w:szCs w:val="26"/>
        </w:rPr>
        <w:t>7</w:t>
      </w:r>
      <w:r w:rsidR="003552AA" w:rsidRPr="00EB1B48">
        <w:rPr>
          <w:b/>
          <w:sz w:val="26"/>
          <w:szCs w:val="26"/>
        </w:rPr>
        <w:t xml:space="preserve"> годы»</w:t>
      </w:r>
    </w:p>
    <w:p w:rsidR="003552AA" w:rsidRPr="00EB1B48" w:rsidRDefault="003552AA" w:rsidP="003552AA">
      <w:pPr>
        <w:tabs>
          <w:tab w:val="left" w:pos="4490"/>
        </w:tabs>
        <w:snapToGrid w:val="0"/>
        <w:ind w:left="-50" w:right="-70"/>
        <w:jc w:val="center"/>
      </w:pPr>
    </w:p>
    <w:p w:rsidR="003552AA" w:rsidRPr="00EB1B48" w:rsidRDefault="003552AA" w:rsidP="003552AA">
      <w:pPr>
        <w:jc w:val="center"/>
        <w:rPr>
          <w:rFonts w:ascii="Tinos" w:hAnsi="Tinos" w:cs="Tinos"/>
          <w:b/>
          <w:sz w:val="26"/>
          <w:szCs w:val="26"/>
        </w:rPr>
      </w:pPr>
    </w:p>
    <w:tbl>
      <w:tblPr>
        <w:tblW w:w="10094" w:type="dxa"/>
        <w:tblInd w:w="49" w:type="dxa"/>
        <w:tblLayout w:type="fixed"/>
        <w:tblCellMar>
          <w:top w:w="102" w:type="dxa"/>
          <w:left w:w="62" w:type="dxa"/>
          <w:bottom w:w="102" w:type="dxa"/>
          <w:right w:w="62" w:type="dxa"/>
        </w:tblCellMar>
        <w:tblLook w:val="0000"/>
      </w:tblPr>
      <w:tblGrid>
        <w:gridCol w:w="2140"/>
        <w:gridCol w:w="1514"/>
        <w:gridCol w:w="3163"/>
        <w:gridCol w:w="302"/>
        <w:gridCol w:w="2975"/>
      </w:tblGrid>
      <w:tr w:rsidR="003552AA" w:rsidRPr="00EB1B48" w:rsidTr="003552AA">
        <w:tc>
          <w:tcPr>
            <w:tcW w:w="2140" w:type="dxa"/>
            <w:tcBorders>
              <w:top w:val="single" w:sz="4" w:space="0" w:color="000000"/>
              <w:left w:val="single" w:sz="4" w:space="0" w:color="000000"/>
              <w:bottom w:val="single" w:sz="4" w:space="0" w:color="000000"/>
            </w:tcBorders>
            <w:shd w:val="clear" w:color="auto" w:fill="auto"/>
            <w:vAlign w:val="center"/>
          </w:tcPr>
          <w:p w:rsidR="003552AA" w:rsidRPr="006511D3" w:rsidRDefault="003552AA" w:rsidP="00883275">
            <w:pPr>
              <w:pStyle w:val="ConsPlusNormal"/>
              <w:jc w:val="center"/>
              <w:rPr>
                <w:rFonts w:ascii="Times New Roman" w:hAnsi="Times New Roman" w:cs="Times New Roman"/>
                <w:sz w:val="26"/>
                <w:szCs w:val="26"/>
              </w:rPr>
            </w:pPr>
            <w:r w:rsidRPr="006511D3">
              <w:rPr>
                <w:rFonts w:ascii="Times New Roman" w:hAnsi="Times New Roman" w:cs="Times New Roman"/>
                <w:sz w:val="26"/>
                <w:szCs w:val="26"/>
              </w:rPr>
              <w:t>N п</w:t>
            </w:r>
            <w:r w:rsidRPr="006511D3">
              <w:rPr>
                <w:rFonts w:ascii="Times New Roman" w:hAnsi="Times New Roman" w:cs="Times New Roman"/>
                <w:b/>
                <w:sz w:val="26"/>
                <w:szCs w:val="26"/>
              </w:rPr>
              <w:t>/</w:t>
            </w:r>
            <w:r w:rsidRPr="006511D3">
              <w:rPr>
                <w:rFonts w:ascii="Times New Roman" w:hAnsi="Times New Roman" w:cs="Times New Roman"/>
                <w:sz w:val="26"/>
                <w:szCs w:val="26"/>
              </w:rPr>
              <w:t>п</w:t>
            </w:r>
          </w:p>
        </w:tc>
        <w:tc>
          <w:tcPr>
            <w:tcW w:w="1514" w:type="dxa"/>
            <w:tcBorders>
              <w:top w:val="single" w:sz="4" w:space="0" w:color="000000"/>
              <w:left w:val="single" w:sz="4" w:space="0" w:color="000000"/>
              <w:bottom w:val="single" w:sz="4" w:space="0" w:color="000000"/>
            </w:tcBorders>
            <w:shd w:val="clear" w:color="auto" w:fill="auto"/>
            <w:vAlign w:val="center"/>
          </w:tcPr>
          <w:p w:rsidR="003552AA" w:rsidRPr="006511D3" w:rsidRDefault="003552AA" w:rsidP="00883275">
            <w:pPr>
              <w:pStyle w:val="ConsPlusNormal"/>
              <w:ind w:firstLine="79"/>
              <w:jc w:val="center"/>
              <w:rPr>
                <w:rFonts w:ascii="Times New Roman" w:hAnsi="Times New Roman" w:cs="Times New Roman"/>
                <w:sz w:val="26"/>
                <w:szCs w:val="26"/>
              </w:rPr>
            </w:pPr>
            <w:r w:rsidRPr="006511D3">
              <w:rPr>
                <w:rFonts w:ascii="Times New Roman" w:hAnsi="Times New Roman" w:cs="Times New Roman"/>
                <w:sz w:val="26"/>
                <w:szCs w:val="26"/>
              </w:rPr>
              <w:t xml:space="preserve">Наименование мероприятий структурного элемента </w:t>
            </w:r>
          </w:p>
        </w:tc>
        <w:tc>
          <w:tcPr>
            <w:tcW w:w="3465" w:type="dxa"/>
            <w:gridSpan w:val="2"/>
            <w:tcBorders>
              <w:top w:val="single" w:sz="4" w:space="0" w:color="000000"/>
              <w:left w:val="single" w:sz="4" w:space="0" w:color="000000"/>
              <w:bottom w:val="single" w:sz="4" w:space="0" w:color="000000"/>
            </w:tcBorders>
            <w:shd w:val="clear" w:color="auto" w:fill="auto"/>
            <w:vAlign w:val="center"/>
          </w:tcPr>
          <w:p w:rsidR="003552AA" w:rsidRPr="006511D3" w:rsidRDefault="003552AA" w:rsidP="00883275">
            <w:pPr>
              <w:pStyle w:val="ConsPlusNormal"/>
              <w:ind w:firstLine="1"/>
              <w:jc w:val="center"/>
              <w:rPr>
                <w:rFonts w:ascii="Times New Roman" w:hAnsi="Times New Roman" w:cs="Times New Roman"/>
                <w:sz w:val="26"/>
                <w:szCs w:val="26"/>
              </w:rPr>
            </w:pPr>
            <w:r w:rsidRPr="006511D3">
              <w:rPr>
                <w:rFonts w:ascii="Times New Roman" w:hAnsi="Times New Roman" w:cs="Times New Roman"/>
                <w:sz w:val="26"/>
                <w:szCs w:val="26"/>
              </w:rPr>
              <w:t>Краткое описание ожидаемых результатов от реализации мероприятий структурного элемента</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2AA" w:rsidRPr="006511D3" w:rsidRDefault="003552AA" w:rsidP="00883275">
            <w:pPr>
              <w:pStyle w:val="ConsPlusNormal"/>
              <w:ind w:firstLine="32"/>
              <w:jc w:val="center"/>
              <w:rPr>
                <w:rFonts w:ascii="Times New Roman" w:hAnsi="Times New Roman" w:cs="Times New Roman"/>
                <w:sz w:val="26"/>
                <w:szCs w:val="26"/>
              </w:rPr>
            </w:pPr>
            <w:r w:rsidRPr="006511D3">
              <w:rPr>
                <w:rFonts w:ascii="Times New Roman" w:hAnsi="Times New Roman" w:cs="Times New Roman"/>
                <w:sz w:val="26"/>
                <w:szCs w:val="26"/>
              </w:rPr>
              <w:t>Связь мероприятия с показателями муниципальной программы</w:t>
            </w:r>
          </w:p>
        </w:tc>
      </w:tr>
      <w:tr w:rsidR="003552AA" w:rsidRPr="00EB1B48" w:rsidTr="003552AA">
        <w:trPr>
          <w:trHeight w:val="285"/>
        </w:trPr>
        <w:tc>
          <w:tcPr>
            <w:tcW w:w="2140" w:type="dxa"/>
            <w:tcBorders>
              <w:top w:val="single" w:sz="4" w:space="0" w:color="000000"/>
              <w:left w:val="single" w:sz="4" w:space="0" w:color="000000"/>
              <w:bottom w:val="single" w:sz="4" w:space="0" w:color="000000"/>
            </w:tcBorders>
            <w:shd w:val="clear" w:color="auto" w:fill="auto"/>
            <w:vAlign w:val="center"/>
          </w:tcPr>
          <w:p w:rsidR="003552AA" w:rsidRPr="006511D3" w:rsidRDefault="003552AA" w:rsidP="00883275">
            <w:pPr>
              <w:pStyle w:val="ConsPlusNormal"/>
              <w:jc w:val="center"/>
              <w:rPr>
                <w:rFonts w:ascii="Times New Roman" w:hAnsi="Times New Roman" w:cs="Times New Roman"/>
                <w:sz w:val="26"/>
                <w:szCs w:val="26"/>
              </w:rPr>
            </w:pPr>
            <w:r w:rsidRPr="006511D3">
              <w:rPr>
                <w:rFonts w:ascii="Times New Roman" w:hAnsi="Times New Roman" w:cs="Times New Roman"/>
                <w:sz w:val="26"/>
                <w:szCs w:val="26"/>
              </w:rPr>
              <w:t>1</w:t>
            </w:r>
          </w:p>
        </w:tc>
        <w:tc>
          <w:tcPr>
            <w:tcW w:w="1514" w:type="dxa"/>
            <w:tcBorders>
              <w:top w:val="single" w:sz="4" w:space="0" w:color="000000"/>
              <w:left w:val="single" w:sz="4" w:space="0" w:color="000000"/>
              <w:bottom w:val="single" w:sz="4" w:space="0" w:color="000000"/>
            </w:tcBorders>
            <w:shd w:val="clear" w:color="auto" w:fill="auto"/>
            <w:vAlign w:val="center"/>
          </w:tcPr>
          <w:p w:rsidR="003552AA" w:rsidRPr="006511D3" w:rsidRDefault="003552AA" w:rsidP="00883275">
            <w:pPr>
              <w:pStyle w:val="ConsPlusNormal"/>
              <w:jc w:val="center"/>
              <w:rPr>
                <w:rFonts w:ascii="Times New Roman" w:hAnsi="Times New Roman" w:cs="Times New Roman"/>
                <w:sz w:val="26"/>
                <w:szCs w:val="26"/>
              </w:rPr>
            </w:pPr>
            <w:r w:rsidRPr="006511D3">
              <w:rPr>
                <w:rFonts w:ascii="Times New Roman" w:hAnsi="Times New Roman" w:cs="Times New Roman"/>
                <w:sz w:val="26"/>
                <w:szCs w:val="26"/>
              </w:rPr>
              <w:t>2</w:t>
            </w:r>
          </w:p>
        </w:tc>
        <w:tc>
          <w:tcPr>
            <w:tcW w:w="3465" w:type="dxa"/>
            <w:gridSpan w:val="2"/>
            <w:tcBorders>
              <w:top w:val="single" w:sz="4" w:space="0" w:color="000000"/>
              <w:left w:val="single" w:sz="4" w:space="0" w:color="000000"/>
              <w:bottom w:val="single" w:sz="4" w:space="0" w:color="000000"/>
            </w:tcBorders>
            <w:shd w:val="clear" w:color="auto" w:fill="auto"/>
            <w:vAlign w:val="center"/>
          </w:tcPr>
          <w:p w:rsidR="003552AA" w:rsidRPr="006511D3" w:rsidRDefault="003552AA" w:rsidP="00883275">
            <w:pPr>
              <w:pStyle w:val="ConsPlusNormal"/>
              <w:jc w:val="center"/>
              <w:rPr>
                <w:rFonts w:ascii="Times New Roman" w:hAnsi="Times New Roman" w:cs="Times New Roman"/>
                <w:sz w:val="26"/>
                <w:szCs w:val="26"/>
              </w:rPr>
            </w:pPr>
            <w:r w:rsidRPr="006511D3">
              <w:rPr>
                <w:rFonts w:ascii="Times New Roman" w:hAnsi="Times New Roman" w:cs="Times New Roman"/>
                <w:sz w:val="26"/>
                <w:szCs w:val="26"/>
              </w:rPr>
              <w:t>3</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2AA" w:rsidRPr="006511D3" w:rsidRDefault="003552AA" w:rsidP="00883275">
            <w:pPr>
              <w:pStyle w:val="ConsPlusNormal"/>
              <w:jc w:val="center"/>
              <w:rPr>
                <w:rFonts w:ascii="Times New Roman" w:hAnsi="Times New Roman" w:cs="Times New Roman"/>
                <w:sz w:val="26"/>
                <w:szCs w:val="26"/>
              </w:rPr>
            </w:pPr>
            <w:r w:rsidRPr="006511D3">
              <w:rPr>
                <w:rFonts w:ascii="Times New Roman" w:hAnsi="Times New Roman" w:cs="Times New Roman"/>
                <w:sz w:val="26"/>
                <w:szCs w:val="26"/>
              </w:rPr>
              <w:t>4</w:t>
            </w:r>
          </w:p>
        </w:tc>
      </w:tr>
      <w:tr w:rsidR="003552AA" w:rsidRPr="00BE773C" w:rsidTr="003552AA">
        <w:tc>
          <w:tcPr>
            <w:tcW w:w="2140" w:type="dxa"/>
            <w:tcBorders>
              <w:top w:val="single" w:sz="4" w:space="0" w:color="000000"/>
              <w:left w:val="single" w:sz="4" w:space="0" w:color="000000"/>
              <w:bottom w:val="single" w:sz="4" w:space="0" w:color="000000"/>
            </w:tcBorders>
            <w:shd w:val="clear" w:color="auto" w:fill="auto"/>
            <w:vAlign w:val="center"/>
          </w:tcPr>
          <w:p w:rsidR="003552AA" w:rsidRPr="006511D3" w:rsidRDefault="003552AA" w:rsidP="00883275">
            <w:pPr>
              <w:pStyle w:val="ConsPlusNormal"/>
              <w:jc w:val="center"/>
              <w:rPr>
                <w:rFonts w:ascii="Times New Roman" w:hAnsi="Times New Roman" w:cs="Times New Roman"/>
                <w:sz w:val="26"/>
                <w:szCs w:val="26"/>
              </w:rPr>
            </w:pPr>
            <w:r w:rsidRPr="006511D3">
              <w:rPr>
                <w:rStyle w:val="ListLabel78"/>
                <w:rFonts w:ascii="Times New Roman" w:hAnsi="Times New Roman" w:cs="Times New Roman"/>
                <w:color w:val="auto"/>
                <w:sz w:val="26"/>
                <w:szCs w:val="26"/>
              </w:rPr>
              <w:t>1.</w:t>
            </w:r>
          </w:p>
        </w:tc>
        <w:tc>
          <w:tcPr>
            <w:tcW w:w="79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552AA" w:rsidRPr="006511D3" w:rsidRDefault="003552AA" w:rsidP="00883275">
            <w:pPr>
              <w:tabs>
                <w:tab w:val="left" w:pos="4490"/>
              </w:tabs>
              <w:snapToGrid w:val="0"/>
              <w:ind w:left="-50" w:right="-70"/>
              <w:jc w:val="center"/>
              <w:rPr>
                <w:sz w:val="26"/>
                <w:szCs w:val="26"/>
              </w:rPr>
            </w:pPr>
            <w:r w:rsidRPr="006511D3">
              <w:rPr>
                <w:rStyle w:val="ListLabel78"/>
                <w:rFonts w:eastAsia="Calibri"/>
                <w:color w:val="auto"/>
                <w:sz w:val="26"/>
                <w:szCs w:val="26"/>
                <w:lang w:eastAsia="en-US"/>
              </w:rPr>
              <w:t xml:space="preserve">Муниципальная программа </w:t>
            </w:r>
            <w:r w:rsidR="00C31072" w:rsidRPr="006511D3">
              <w:rPr>
                <w:sz w:val="26"/>
                <w:szCs w:val="26"/>
              </w:rPr>
              <w:t>«Развитие дорожного хозяйства и транспорта в</w:t>
            </w:r>
            <w:r w:rsidRPr="006511D3">
              <w:rPr>
                <w:sz w:val="26"/>
                <w:szCs w:val="26"/>
              </w:rPr>
              <w:t xml:space="preserve">  Черниговск</w:t>
            </w:r>
            <w:r w:rsidR="00C31072" w:rsidRPr="006511D3">
              <w:rPr>
                <w:sz w:val="26"/>
                <w:szCs w:val="26"/>
              </w:rPr>
              <w:t>ом</w:t>
            </w:r>
            <w:r w:rsidRPr="006511D3">
              <w:rPr>
                <w:sz w:val="26"/>
                <w:szCs w:val="26"/>
              </w:rPr>
              <w:t xml:space="preserve"> муниципально</w:t>
            </w:r>
            <w:r w:rsidR="00C31072" w:rsidRPr="006511D3">
              <w:rPr>
                <w:sz w:val="26"/>
                <w:szCs w:val="26"/>
              </w:rPr>
              <w:t>м</w:t>
            </w:r>
            <w:r w:rsidRPr="006511D3">
              <w:rPr>
                <w:sz w:val="26"/>
                <w:szCs w:val="26"/>
              </w:rPr>
              <w:t xml:space="preserve"> округ</w:t>
            </w:r>
            <w:r w:rsidR="00C31072" w:rsidRPr="006511D3">
              <w:rPr>
                <w:sz w:val="26"/>
                <w:szCs w:val="26"/>
              </w:rPr>
              <w:t>е</w:t>
            </w:r>
            <w:r w:rsidRPr="006511D3">
              <w:rPr>
                <w:sz w:val="26"/>
                <w:szCs w:val="26"/>
              </w:rPr>
              <w:t xml:space="preserve">   на 2024-202</w:t>
            </w:r>
            <w:r w:rsidR="00652D5B" w:rsidRPr="006511D3">
              <w:rPr>
                <w:sz w:val="26"/>
                <w:szCs w:val="26"/>
              </w:rPr>
              <w:t>7</w:t>
            </w:r>
            <w:r w:rsidRPr="006511D3">
              <w:rPr>
                <w:sz w:val="26"/>
                <w:szCs w:val="26"/>
              </w:rPr>
              <w:t xml:space="preserve"> годы»</w:t>
            </w:r>
          </w:p>
          <w:p w:rsidR="003552AA" w:rsidRPr="006511D3" w:rsidRDefault="003552AA" w:rsidP="00883275">
            <w:pPr>
              <w:tabs>
                <w:tab w:val="left" w:pos="4490"/>
              </w:tabs>
              <w:snapToGrid w:val="0"/>
              <w:ind w:left="-50" w:right="-70"/>
              <w:jc w:val="center"/>
              <w:rPr>
                <w:sz w:val="26"/>
                <w:szCs w:val="26"/>
              </w:rPr>
            </w:pPr>
          </w:p>
          <w:p w:rsidR="003552AA" w:rsidRPr="006511D3" w:rsidRDefault="003552AA" w:rsidP="00883275">
            <w:pPr>
              <w:jc w:val="both"/>
              <w:rPr>
                <w:sz w:val="26"/>
                <w:szCs w:val="26"/>
              </w:rPr>
            </w:pPr>
            <w:r w:rsidRPr="006511D3">
              <w:rPr>
                <w:rStyle w:val="ListLabel78"/>
                <w:rFonts w:eastAsia="Calibri"/>
                <w:color w:val="auto"/>
                <w:sz w:val="26"/>
                <w:szCs w:val="26"/>
                <w:lang w:eastAsia="en-US"/>
              </w:rPr>
              <w:t xml:space="preserve">Куратор программы заместитель главы администрации Черниговского муниципального округа – </w:t>
            </w:r>
            <w:proofErr w:type="spellStart"/>
            <w:r w:rsidRPr="006511D3">
              <w:rPr>
                <w:rStyle w:val="ListLabel78"/>
                <w:rFonts w:eastAsia="Calibri"/>
                <w:color w:val="auto"/>
                <w:sz w:val="26"/>
                <w:szCs w:val="26"/>
                <w:lang w:eastAsia="en-US"/>
              </w:rPr>
              <w:t>Федчун</w:t>
            </w:r>
            <w:proofErr w:type="spellEnd"/>
            <w:r w:rsidRPr="006511D3">
              <w:rPr>
                <w:rStyle w:val="ListLabel78"/>
                <w:rFonts w:eastAsia="Calibri"/>
                <w:color w:val="auto"/>
                <w:sz w:val="26"/>
                <w:szCs w:val="26"/>
                <w:lang w:eastAsia="en-US"/>
              </w:rPr>
              <w:t xml:space="preserve"> А.В.</w:t>
            </w:r>
          </w:p>
        </w:tc>
      </w:tr>
      <w:tr w:rsidR="003552AA" w:rsidRPr="00BE773C" w:rsidTr="00D47722">
        <w:tc>
          <w:tcPr>
            <w:tcW w:w="2140" w:type="dxa"/>
            <w:tcBorders>
              <w:top w:val="single" w:sz="4" w:space="0" w:color="000000"/>
              <w:left w:val="single" w:sz="4" w:space="0" w:color="000000"/>
              <w:bottom w:val="single" w:sz="4" w:space="0" w:color="000000"/>
            </w:tcBorders>
            <w:shd w:val="clear" w:color="auto" w:fill="auto"/>
            <w:vAlign w:val="center"/>
          </w:tcPr>
          <w:p w:rsidR="003552AA" w:rsidRPr="006511D3" w:rsidRDefault="003552AA" w:rsidP="00883275">
            <w:pPr>
              <w:pStyle w:val="ConsPlusNormal"/>
              <w:jc w:val="center"/>
              <w:rPr>
                <w:rFonts w:ascii="Times New Roman" w:hAnsi="Times New Roman" w:cs="Times New Roman"/>
                <w:sz w:val="26"/>
                <w:szCs w:val="26"/>
                <w:highlight w:val="green"/>
              </w:rPr>
            </w:pPr>
            <w:r w:rsidRPr="006511D3">
              <w:rPr>
                <w:rStyle w:val="ListLabel78"/>
                <w:rFonts w:ascii="Times New Roman" w:hAnsi="Times New Roman" w:cs="Times New Roman"/>
                <w:color w:val="auto"/>
                <w:sz w:val="26"/>
                <w:szCs w:val="26"/>
              </w:rPr>
              <w:t>1.1.</w:t>
            </w:r>
          </w:p>
        </w:tc>
        <w:tc>
          <w:tcPr>
            <w:tcW w:w="4677" w:type="dxa"/>
            <w:gridSpan w:val="2"/>
            <w:tcBorders>
              <w:top w:val="single" w:sz="4" w:space="0" w:color="000000"/>
              <w:left w:val="single" w:sz="4" w:space="0" w:color="000000"/>
              <w:bottom w:val="single" w:sz="4" w:space="0" w:color="000000"/>
            </w:tcBorders>
            <w:shd w:val="clear" w:color="auto" w:fill="auto"/>
            <w:vAlign w:val="center"/>
          </w:tcPr>
          <w:p w:rsidR="003552AA" w:rsidRPr="006511D3" w:rsidRDefault="003552AA" w:rsidP="001D34B7">
            <w:pPr>
              <w:pStyle w:val="ConsPlusNormal"/>
              <w:jc w:val="both"/>
              <w:rPr>
                <w:rFonts w:ascii="Times New Roman" w:hAnsi="Times New Roman" w:cs="Times New Roman"/>
                <w:sz w:val="26"/>
                <w:szCs w:val="26"/>
                <w:highlight w:val="green"/>
              </w:rPr>
            </w:pPr>
            <w:r w:rsidRPr="006511D3">
              <w:rPr>
                <w:rStyle w:val="ListLabel78"/>
                <w:rFonts w:ascii="Times New Roman" w:hAnsi="Times New Roman" w:cs="Times New Roman"/>
                <w:color w:val="auto"/>
                <w:sz w:val="26"/>
                <w:szCs w:val="26"/>
              </w:rPr>
              <w:t xml:space="preserve">Ответственные за реализацию программы – </w:t>
            </w:r>
            <w:r w:rsidR="002F7ADD" w:rsidRPr="006511D3">
              <w:rPr>
                <w:rStyle w:val="ListLabel78"/>
                <w:rFonts w:ascii="Times New Roman" w:hAnsi="Times New Roman" w:cs="Times New Roman"/>
                <w:color w:val="auto"/>
                <w:sz w:val="26"/>
                <w:szCs w:val="26"/>
              </w:rPr>
              <w:t>отдел благоустройства и дорожного хозяйства администрации Черниговского муниципального округа</w:t>
            </w:r>
            <w:r w:rsidR="001D34B7" w:rsidRPr="006511D3">
              <w:rPr>
                <w:rStyle w:val="ListLabel78"/>
                <w:rFonts w:ascii="Times New Roman" w:hAnsi="Times New Roman" w:cs="Times New Roman"/>
                <w:color w:val="auto"/>
                <w:sz w:val="26"/>
                <w:szCs w:val="26"/>
              </w:rPr>
              <w:t>;</w:t>
            </w:r>
            <w:r w:rsidRPr="006511D3">
              <w:rPr>
                <w:rStyle w:val="ListLabel78"/>
                <w:rFonts w:ascii="Times New Roman" w:hAnsi="Times New Roman" w:cs="Times New Roman"/>
                <w:color w:val="auto"/>
                <w:sz w:val="26"/>
                <w:szCs w:val="26"/>
              </w:rPr>
              <w:t>отдел жизнеобеспечения администрации Черниговского муниципального округа</w:t>
            </w:r>
            <w:r w:rsidR="001D34B7" w:rsidRPr="006511D3">
              <w:rPr>
                <w:rStyle w:val="ListLabel78"/>
                <w:rFonts w:ascii="Times New Roman" w:hAnsi="Times New Roman" w:cs="Times New Roman"/>
                <w:color w:val="auto"/>
                <w:sz w:val="26"/>
                <w:szCs w:val="26"/>
              </w:rPr>
              <w:t>;</w:t>
            </w:r>
            <w:r w:rsidR="001D34B7" w:rsidRPr="006511D3">
              <w:rPr>
                <w:rFonts w:ascii="Times New Roman" w:hAnsi="Times New Roman" w:cs="Times New Roman"/>
                <w:sz w:val="26"/>
                <w:szCs w:val="26"/>
              </w:rPr>
              <w:t xml:space="preserve"> МКУ «Служба благоустройства Черниговского муниципального округа».</w:t>
            </w:r>
          </w:p>
        </w:tc>
        <w:tc>
          <w:tcPr>
            <w:tcW w:w="3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52AA" w:rsidRPr="006511D3" w:rsidRDefault="003552AA" w:rsidP="00883275">
            <w:pPr>
              <w:pStyle w:val="ConsPlusNormal"/>
              <w:jc w:val="center"/>
              <w:rPr>
                <w:rFonts w:ascii="Times New Roman" w:hAnsi="Times New Roman" w:cs="Times New Roman"/>
                <w:sz w:val="26"/>
                <w:szCs w:val="26"/>
                <w:highlight w:val="green"/>
              </w:rPr>
            </w:pPr>
            <w:r w:rsidRPr="006511D3">
              <w:rPr>
                <w:rStyle w:val="ListLabel78"/>
                <w:rFonts w:ascii="Times New Roman" w:hAnsi="Times New Roman" w:cs="Times New Roman"/>
                <w:color w:val="auto"/>
                <w:sz w:val="26"/>
                <w:szCs w:val="26"/>
              </w:rPr>
              <w:t xml:space="preserve">Срок реализации </w:t>
            </w:r>
          </w:p>
          <w:p w:rsidR="003552AA" w:rsidRPr="006511D3" w:rsidRDefault="003552AA" w:rsidP="008627EB">
            <w:pPr>
              <w:pStyle w:val="ConsPlusNormal"/>
              <w:jc w:val="center"/>
              <w:rPr>
                <w:rFonts w:ascii="Times New Roman" w:hAnsi="Times New Roman" w:cs="Times New Roman"/>
                <w:sz w:val="26"/>
                <w:szCs w:val="26"/>
                <w:highlight w:val="green"/>
              </w:rPr>
            </w:pPr>
            <w:r w:rsidRPr="006511D3">
              <w:rPr>
                <w:rStyle w:val="ListLabel78"/>
                <w:rFonts w:ascii="Times New Roman" w:hAnsi="Times New Roman" w:cs="Times New Roman"/>
                <w:color w:val="auto"/>
                <w:sz w:val="26"/>
                <w:szCs w:val="26"/>
              </w:rPr>
              <w:t>(2024-202</w:t>
            </w:r>
            <w:r w:rsidR="008627EB" w:rsidRPr="006511D3">
              <w:rPr>
                <w:rStyle w:val="ListLabel78"/>
                <w:rFonts w:ascii="Times New Roman" w:hAnsi="Times New Roman" w:cs="Times New Roman"/>
                <w:color w:val="auto"/>
                <w:sz w:val="26"/>
                <w:szCs w:val="26"/>
              </w:rPr>
              <w:t>7</w:t>
            </w:r>
            <w:r w:rsidRPr="006511D3">
              <w:rPr>
                <w:rStyle w:val="ListLabel78"/>
                <w:rFonts w:ascii="Times New Roman" w:hAnsi="Times New Roman" w:cs="Times New Roman"/>
                <w:color w:val="auto"/>
                <w:sz w:val="26"/>
                <w:szCs w:val="26"/>
              </w:rPr>
              <w:t xml:space="preserve"> годы)</w:t>
            </w:r>
          </w:p>
        </w:tc>
      </w:tr>
      <w:tr w:rsidR="003552AA" w:rsidRPr="00BE773C" w:rsidTr="00D47722">
        <w:trPr>
          <w:trHeight w:val="2998"/>
        </w:trPr>
        <w:tc>
          <w:tcPr>
            <w:tcW w:w="2140" w:type="dxa"/>
            <w:tcBorders>
              <w:top w:val="single" w:sz="4" w:space="0" w:color="000000"/>
              <w:left w:val="single" w:sz="4" w:space="0" w:color="000000"/>
              <w:bottom w:val="single" w:sz="4" w:space="0" w:color="000000"/>
            </w:tcBorders>
            <w:shd w:val="clear" w:color="auto" w:fill="auto"/>
            <w:vAlign w:val="center"/>
          </w:tcPr>
          <w:p w:rsidR="003552AA" w:rsidRPr="006511D3" w:rsidRDefault="003552AA" w:rsidP="00883275">
            <w:pPr>
              <w:pStyle w:val="ConsPlusNormal"/>
              <w:jc w:val="center"/>
              <w:rPr>
                <w:rFonts w:ascii="Times New Roman" w:hAnsi="Times New Roman" w:cs="Times New Roman"/>
                <w:sz w:val="26"/>
                <w:szCs w:val="26"/>
                <w:highlight w:val="green"/>
              </w:rPr>
            </w:pPr>
            <w:r w:rsidRPr="006511D3">
              <w:rPr>
                <w:rStyle w:val="ListLabel78"/>
                <w:rFonts w:ascii="Times New Roman" w:hAnsi="Times New Roman" w:cs="Times New Roman"/>
                <w:sz w:val="26"/>
                <w:szCs w:val="26"/>
              </w:rPr>
              <w:t>1.1.1.</w:t>
            </w:r>
          </w:p>
        </w:tc>
        <w:tc>
          <w:tcPr>
            <w:tcW w:w="1514" w:type="dxa"/>
            <w:tcBorders>
              <w:top w:val="single" w:sz="4" w:space="0" w:color="000000"/>
              <w:left w:val="single" w:sz="4" w:space="0" w:color="000000"/>
              <w:bottom w:val="single" w:sz="4" w:space="0" w:color="000000"/>
            </w:tcBorders>
            <w:shd w:val="clear" w:color="auto" w:fill="auto"/>
            <w:vAlign w:val="center"/>
          </w:tcPr>
          <w:p w:rsidR="00827A49" w:rsidRPr="006511D3" w:rsidRDefault="00827A49" w:rsidP="00827A49">
            <w:pPr>
              <w:pStyle w:val="a5"/>
              <w:snapToGrid w:val="0"/>
              <w:rPr>
                <w:sz w:val="26"/>
                <w:szCs w:val="26"/>
              </w:rPr>
            </w:pPr>
            <w:r w:rsidRPr="006511D3">
              <w:rPr>
                <w:sz w:val="26"/>
                <w:szCs w:val="26"/>
              </w:rPr>
              <w:t xml:space="preserve">«Ремонт и содержание дорог местного значения Черниговского муниципального округа Приморского края» </w:t>
            </w:r>
          </w:p>
          <w:p w:rsidR="003552AA" w:rsidRPr="006511D3" w:rsidRDefault="003552AA" w:rsidP="00883275">
            <w:pPr>
              <w:pStyle w:val="TableContents"/>
              <w:widowControl w:val="0"/>
              <w:tabs>
                <w:tab w:val="left" w:pos="360"/>
              </w:tabs>
              <w:autoSpaceDE w:val="0"/>
              <w:snapToGrid w:val="0"/>
              <w:jc w:val="both"/>
              <w:rPr>
                <w:rFonts w:cs="Times New Roman"/>
                <w:sz w:val="26"/>
                <w:szCs w:val="26"/>
              </w:rPr>
            </w:pPr>
          </w:p>
        </w:tc>
        <w:tc>
          <w:tcPr>
            <w:tcW w:w="3163" w:type="dxa"/>
            <w:tcBorders>
              <w:top w:val="single" w:sz="4" w:space="0" w:color="000000"/>
              <w:left w:val="single" w:sz="4" w:space="0" w:color="000000"/>
              <w:bottom w:val="single" w:sz="4" w:space="0" w:color="000000"/>
            </w:tcBorders>
            <w:shd w:val="clear" w:color="auto" w:fill="auto"/>
            <w:vAlign w:val="center"/>
          </w:tcPr>
          <w:p w:rsidR="005F6B9B" w:rsidRPr="006511D3" w:rsidRDefault="00391414" w:rsidP="005F6B9B">
            <w:pPr>
              <w:widowControl w:val="0"/>
              <w:rPr>
                <w:sz w:val="26"/>
                <w:szCs w:val="26"/>
              </w:rPr>
            </w:pPr>
            <w:r w:rsidRPr="006511D3">
              <w:rPr>
                <w:sz w:val="26"/>
                <w:szCs w:val="26"/>
              </w:rPr>
              <w:t>П</w:t>
            </w:r>
            <w:r w:rsidR="005F6B9B" w:rsidRPr="006511D3">
              <w:rPr>
                <w:sz w:val="26"/>
                <w:szCs w:val="26"/>
              </w:rPr>
              <w:t>риведение транспортно-эксплуатационных показателей</w:t>
            </w:r>
          </w:p>
          <w:p w:rsidR="005F6B9B" w:rsidRPr="006511D3" w:rsidRDefault="005F6B9B" w:rsidP="005F6B9B">
            <w:pPr>
              <w:widowControl w:val="0"/>
              <w:rPr>
                <w:sz w:val="26"/>
                <w:szCs w:val="26"/>
              </w:rPr>
            </w:pPr>
            <w:r w:rsidRPr="006511D3">
              <w:rPr>
                <w:sz w:val="26"/>
                <w:szCs w:val="26"/>
              </w:rPr>
              <w:t>автомобильных дорог общего пользования местного значения</w:t>
            </w:r>
          </w:p>
          <w:p w:rsidR="005F6B9B" w:rsidRPr="006511D3" w:rsidRDefault="005F6B9B" w:rsidP="005F6B9B">
            <w:pPr>
              <w:widowControl w:val="0"/>
              <w:rPr>
                <w:sz w:val="26"/>
                <w:szCs w:val="26"/>
              </w:rPr>
            </w:pPr>
            <w:r w:rsidRPr="006511D3">
              <w:rPr>
                <w:sz w:val="26"/>
                <w:szCs w:val="26"/>
              </w:rPr>
              <w:t>Черниговского муниципального округа в соответствие с нормативными</w:t>
            </w:r>
          </w:p>
          <w:p w:rsidR="005F6B9B" w:rsidRPr="006511D3" w:rsidRDefault="005F6B9B" w:rsidP="005F6B9B">
            <w:pPr>
              <w:widowControl w:val="0"/>
              <w:rPr>
                <w:sz w:val="26"/>
                <w:szCs w:val="26"/>
              </w:rPr>
            </w:pPr>
            <w:r w:rsidRPr="006511D3">
              <w:rPr>
                <w:sz w:val="26"/>
                <w:szCs w:val="26"/>
              </w:rPr>
              <w:t>требованиями;</w:t>
            </w:r>
          </w:p>
          <w:p w:rsidR="005F6B9B" w:rsidRPr="006511D3" w:rsidRDefault="005F6B9B" w:rsidP="005F6B9B">
            <w:pPr>
              <w:widowControl w:val="0"/>
              <w:rPr>
                <w:sz w:val="26"/>
                <w:szCs w:val="26"/>
              </w:rPr>
            </w:pPr>
            <w:r w:rsidRPr="006511D3">
              <w:rPr>
                <w:sz w:val="26"/>
                <w:szCs w:val="26"/>
              </w:rPr>
              <w:t>- повышение качества дорожных работ в результате использования</w:t>
            </w:r>
          </w:p>
          <w:p w:rsidR="005F6B9B" w:rsidRPr="006511D3" w:rsidRDefault="005F6B9B" w:rsidP="005F6B9B">
            <w:pPr>
              <w:widowControl w:val="0"/>
              <w:rPr>
                <w:sz w:val="26"/>
                <w:szCs w:val="26"/>
              </w:rPr>
            </w:pPr>
            <w:r w:rsidRPr="006511D3">
              <w:rPr>
                <w:sz w:val="26"/>
                <w:szCs w:val="26"/>
              </w:rPr>
              <w:t>новых технологий и материалов;</w:t>
            </w:r>
          </w:p>
          <w:p w:rsidR="005F6B9B" w:rsidRPr="006511D3" w:rsidRDefault="005F6B9B" w:rsidP="005F6B9B">
            <w:pPr>
              <w:widowControl w:val="0"/>
              <w:rPr>
                <w:sz w:val="26"/>
                <w:szCs w:val="26"/>
              </w:rPr>
            </w:pPr>
            <w:r w:rsidRPr="006511D3">
              <w:rPr>
                <w:sz w:val="26"/>
                <w:szCs w:val="26"/>
              </w:rPr>
              <w:t>- своевременное и качественное выполнение работ по ремонту и</w:t>
            </w:r>
          </w:p>
          <w:p w:rsidR="007817FF" w:rsidRPr="006511D3" w:rsidRDefault="005F6B9B" w:rsidP="007817FF">
            <w:pPr>
              <w:widowControl w:val="0"/>
              <w:rPr>
                <w:sz w:val="26"/>
                <w:szCs w:val="26"/>
              </w:rPr>
            </w:pPr>
            <w:r w:rsidRPr="006511D3">
              <w:rPr>
                <w:sz w:val="26"/>
                <w:szCs w:val="26"/>
              </w:rPr>
              <w:lastRenderedPageBreak/>
              <w:t>содержанию автомобильных дорог общего пользования местного</w:t>
            </w:r>
            <w:r w:rsidR="007817FF" w:rsidRPr="006511D3">
              <w:rPr>
                <w:sz w:val="26"/>
                <w:szCs w:val="26"/>
              </w:rPr>
              <w:t xml:space="preserve"> значения</w:t>
            </w:r>
          </w:p>
          <w:p w:rsidR="003552AA" w:rsidRPr="006511D3" w:rsidRDefault="007817FF" w:rsidP="007817FF">
            <w:pPr>
              <w:widowControl w:val="0"/>
              <w:rPr>
                <w:sz w:val="26"/>
                <w:szCs w:val="26"/>
              </w:rPr>
            </w:pPr>
            <w:r w:rsidRPr="006511D3">
              <w:rPr>
                <w:sz w:val="26"/>
                <w:szCs w:val="26"/>
              </w:rPr>
              <w:t>Черниговского муниципального округа</w:t>
            </w:r>
          </w:p>
        </w:tc>
        <w:tc>
          <w:tcPr>
            <w:tcW w:w="3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52AA" w:rsidRPr="006511D3" w:rsidRDefault="00391414" w:rsidP="00AD39B6">
            <w:pPr>
              <w:widowControl w:val="0"/>
              <w:rPr>
                <w:sz w:val="26"/>
                <w:szCs w:val="26"/>
              </w:rPr>
            </w:pPr>
            <w:r w:rsidRPr="006511D3">
              <w:rPr>
                <w:sz w:val="26"/>
                <w:szCs w:val="26"/>
              </w:rPr>
              <w:lastRenderedPageBreak/>
              <w:t>Увеличение протяженности, пропускной способности и приведение в нормативное состояние дорог местного значения</w:t>
            </w:r>
          </w:p>
        </w:tc>
      </w:tr>
      <w:tr w:rsidR="003552AA" w:rsidRPr="00BE773C" w:rsidTr="00D47722">
        <w:tc>
          <w:tcPr>
            <w:tcW w:w="2140" w:type="dxa"/>
            <w:tcBorders>
              <w:top w:val="single" w:sz="4" w:space="0" w:color="000000"/>
              <w:left w:val="single" w:sz="4" w:space="0" w:color="000000"/>
              <w:bottom w:val="single" w:sz="4" w:space="0" w:color="auto"/>
            </w:tcBorders>
            <w:shd w:val="clear" w:color="auto" w:fill="auto"/>
            <w:vAlign w:val="center"/>
          </w:tcPr>
          <w:p w:rsidR="003552AA" w:rsidRPr="006511D3" w:rsidRDefault="003552AA" w:rsidP="00883275">
            <w:pPr>
              <w:pStyle w:val="ConsPlusNormal"/>
              <w:jc w:val="center"/>
              <w:rPr>
                <w:rFonts w:ascii="Times New Roman" w:hAnsi="Times New Roman" w:cs="Times New Roman"/>
                <w:sz w:val="26"/>
                <w:szCs w:val="26"/>
                <w:highlight w:val="green"/>
              </w:rPr>
            </w:pPr>
            <w:r w:rsidRPr="006511D3">
              <w:rPr>
                <w:rStyle w:val="ListLabel78"/>
                <w:rFonts w:ascii="Times New Roman" w:hAnsi="Times New Roman" w:cs="Times New Roman"/>
                <w:sz w:val="26"/>
                <w:szCs w:val="26"/>
              </w:rPr>
              <w:lastRenderedPageBreak/>
              <w:t>1.1.2.</w:t>
            </w:r>
          </w:p>
        </w:tc>
        <w:tc>
          <w:tcPr>
            <w:tcW w:w="1514" w:type="dxa"/>
            <w:tcBorders>
              <w:top w:val="single" w:sz="4" w:space="0" w:color="000000"/>
              <w:left w:val="single" w:sz="4" w:space="0" w:color="000000"/>
              <w:bottom w:val="single" w:sz="4" w:space="0" w:color="auto"/>
            </w:tcBorders>
            <w:shd w:val="clear" w:color="auto" w:fill="auto"/>
            <w:vAlign w:val="center"/>
          </w:tcPr>
          <w:p w:rsidR="003552AA" w:rsidRPr="006511D3" w:rsidRDefault="00827A49" w:rsidP="00883275">
            <w:pPr>
              <w:pStyle w:val="TableContents"/>
              <w:widowControl w:val="0"/>
              <w:autoSpaceDE w:val="0"/>
              <w:snapToGrid w:val="0"/>
              <w:jc w:val="both"/>
              <w:rPr>
                <w:rFonts w:cs="Times New Roman"/>
                <w:sz w:val="26"/>
                <w:szCs w:val="26"/>
              </w:rPr>
            </w:pPr>
            <w:r w:rsidRPr="006511D3">
              <w:rPr>
                <w:sz w:val="26"/>
                <w:szCs w:val="26"/>
              </w:rPr>
              <w:t>«Развитие транспортного хозяйства в Черниговском округе»</w:t>
            </w:r>
          </w:p>
        </w:tc>
        <w:tc>
          <w:tcPr>
            <w:tcW w:w="3163" w:type="dxa"/>
            <w:tcBorders>
              <w:top w:val="single" w:sz="4" w:space="0" w:color="000000"/>
              <w:left w:val="single" w:sz="4" w:space="0" w:color="000000"/>
              <w:bottom w:val="single" w:sz="4" w:space="0" w:color="auto"/>
            </w:tcBorders>
            <w:shd w:val="clear" w:color="auto" w:fill="auto"/>
            <w:vAlign w:val="center"/>
          </w:tcPr>
          <w:p w:rsidR="003552AA" w:rsidRPr="006511D3" w:rsidRDefault="00827A49" w:rsidP="00883275">
            <w:pPr>
              <w:widowControl w:val="0"/>
              <w:rPr>
                <w:sz w:val="26"/>
                <w:szCs w:val="26"/>
              </w:rPr>
            </w:pPr>
            <w:r w:rsidRPr="006511D3">
              <w:rPr>
                <w:sz w:val="26"/>
                <w:szCs w:val="26"/>
              </w:rPr>
              <w:t>Увеличение доли населенных пунктов, охваченных</w:t>
            </w:r>
            <w:r w:rsidRPr="006511D3">
              <w:rPr>
                <w:sz w:val="26"/>
                <w:szCs w:val="26"/>
              </w:rPr>
              <w:br/>
              <w:t xml:space="preserve">автобусным сообщением;   </w:t>
            </w:r>
            <w:proofErr w:type="gramStart"/>
            <w:r w:rsidRPr="006511D3">
              <w:rPr>
                <w:sz w:val="26"/>
                <w:szCs w:val="26"/>
              </w:rPr>
              <w:br/>
              <w:t>-</w:t>
            </w:r>
            <w:proofErr w:type="gramEnd"/>
            <w:r w:rsidRPr="006511D3">
              <w:rPr>
                <w:sz w:val="26"/>
                <w:szCs w:val="26"/>
              </w:rPr>
              <w:t xml:space="preserve">повышение комфортабельности перевозок;        </w:t>
            </w:r>
            <w:r w:rsidRPr="006511D3">
              <w:rPr>
                <w:sz w:val="26"/>
                <w:szCs w:val="26"/>
              </w:rPr>
              <w:br/>
              <w:t xml:space="preserve">-повышение равной доступности транспортных     </w:t>
            </w:r>
            <w:r w:rsidRPr="006511D3">
              <w:rPr>
                <w:sz w:val="26"/>
                <w:szCs w:val="26"/>
              </w:rPr>
              <w:br/>
              <w:t xml:space="preserve">услуг всем слоям населения;                     </w:t>
            </w:r>
          </w:p>
        </w:tc>
        <w:tc>
          <w:tcPr>
            <w:tcW w:w="3277"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3552AA" w:rsidRPr="006511D3" w:rsidRDefault="008D29F1" w:rsidP="00883275">
            <w:pPr>
              <w:pStyle w:val="ConsPlusNormal"/>
              <w:rPr>
                <w:rFonts w:ascii="Times New Roman" w:hAnsi="Times New Roman" w:cs="Times New Roman"/>
                <w:sz w:val="26"/>
                <w:szCs w:val="26"/>
              </w:rPr>
            </w:pPr>
            <w:r>
              <w:rPr>
                <w:rFonts w:ascii="Times New Roman" w:hAnsi="Times New Roman" w:cs="Times New Roman"/>
                <w:sz w:val="26"/>
                <w:szCs w:val="26"/>
              </w:rPr>
              <w:t>О</w:t>
            </w:r>
            <w:r w:rsidR="00BE773C" w:rsidRPr="006511D3">
              <w:rPr>
                <w:rFonts w:ascii="Times New Roman" w:hAnsi="Times New Roman" w:cs="Times New Roman"/>
                <w:sz w:val="26"/>
                <w:szCs w:val="26"/>
              </w:rPr>
              <w:t xml:space="preserve">беспечения круглогодичного комфортного транспортного сообщения </w:t>
            </w:r>
          </w:p>
        </w:tc>
      </w:tr>
      <w:tr w:rsidR="003552AA" w:rsidRPr="00275CAC" w:rsidTr="00D47722">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rsidR="003552AA" w:rsidRPr="006511D3" w:rsidRDefault="003552AA" w:rsidP="00883275">
            <w:pPr>
              <w:pStyle w:val="ConsPlusNormal"/>
              <w:jc w:val="center"/>
              <w:rPr>
                <w:rFonts w:ascii="Times New Roman" w:hAnsi="Times New Roman" w:cs="Times New Roman"/>
                <w:sz w:val="26"/>
                <w:szCs w:val="26"/>
                <w:highlight w:val="green"/>
              </w:rPr>
            </w:pPr>
            <w:r w:rsidRPr="006511D3">
              <w:rPr>
                <w:rStyle w:val="ListLabel78"/>
                <w:rFonts w:ascii="Times New Roman" w:hAnsi="Times New Roman" w:cs="Times New Roman"/>
                <w:sz w:val="26"/>
                <w:szCs w:val="26"/>
              </w:rPr>
              <w:t>1.1.3.</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3552AA" w:rsidRPr="006511D3" w:rsidRDefault="00827A49" w:rsidP="00883275">
            <w:pPr>
              <w:pStyle w:val="ac"/>
              <w:widowControl w:val="0"/>
              <w:autoSpaceDE w:val="0"/>
              <w:snapToGrid w:val="0"/>
              <w:jc w:val="both"/>
              <w:rPr>
                <w:sz w:val="26"/>
                <w:szCs w:val="26"/>
              </w:rPr>
            </w:pPr>
            <w:r w:rsidRPr="006511D3">
              <w:rPr>
                <w:sz w:val="26"/>
                <w:szCs w:val="26"/>
              </w:rPr>
              <w:t>«Повышение безопасности дорожного движения  на территории Черниговского округа»</w:t>
            </w: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tcPr>
          <w:p w:rsidR="003552AA" w:rsidRPr="006511D3" w:rsidRDefault="00AA2501" w:rsidP="008627EB">
            <w:pPr>
              <w:widowControl w:val="0"/>
              <w:autoSpaceDE w:val="0"/>
              <w:snapToGrid w:val="0"/>
              <w:rPr>
                <w:sz w:val="26"/>
                <w:szCs w:val="26"/>
              </w:rPr>
            </w:pPr>
            <w:r w:rsidRPr="006511D3">
              <w:rPr>
                <w:sz w:val="26"/>
                <w:szCs w:val="26"/>
              </w:rPr>
              <w:t>Снижение к 20</w:t>
            </w:r>
            <w:r w:rsidR="009B6EBD" w:rsidRPr="006511D3">
              <w:rPr>
                <w:sz w:val="26"/>
                <w:szCs w:val="26"/>
              </w:rPr>
              <w:t>2</w:t>
            </w:r>
            <w:r w:rsidR="008627EB" w:rsidRPr="006511D3">
              <w:rPr>
                <w:sz w:val="26"/>
                <w:szCs w:val="26"/>
              </w:rPr>
              <w:t>7</w:t>
            </w:r>
            <w:r w:rsidR="00E03224" w:rsidRPr="006511D3">
              <w:rPr>
                <w:sz w:val="26"/>
                <w:szCs w:val="26"/>
              </w:rPr>
              <w:t xml:space="preserve"> году количеств</w:t>
            </w:r>
            <w:r w:rsidR="007B3BAD" w:rsidRPr="006511D3">
              <w:rPr>
                <w:sz w:val="26"/>
                <w:szCs w:val="26"/>
              </w:rPr>
              <w:t xml:space="preserve">а дорожно-транспортных происшествий, </w:t>
            </w:r>
            <w:r w:rsidR="00E5671C" w:rsidRPr="006511D3">
              <w:rPr>
                <w:sz w:val="26"/>
                <w:szCs w:val="26"/>
              </w:rPr>
              <w:t>сокращение количества лиц пострадавших и погибших в результате дорожно-транспортных происшествий</w:t>
            </w:r>
          </w:p>
        </w:tc>
        <w:tc>
          <w:tcPr>
            <w:tcW w:w="3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4E7" w:rsidRPr="006511D3" w:rsidRDefault="00B944E7" w:rsidP="00B944E7">
            <w:pPr>
              <w:widowControl w:val="0"/>
              <w:rPr>
                <w:sz w:val="26"/>
                <w:szCs w:val="26"/>
              </w:rPr>
            </w:pPr>
            <w:r w:rsidRPr="006511D3">
              <w:rPr>
                <w:sz w:val="26"/>
                <w:szCs w:val="26"/>
              </w:rPr>
              <w:t>Обеспечение безопасности дорожного движения на</w:t>
            </w:r>
          </w:p>
          <w:p w:rsidR="003552AA" w:rsidRPr="006511D3" w:rsidRDefault="00B944E7" w:rsidP="00B944E7">
            <w:pPr>
              <w:pStyle w:val="ConsPlusNormal"/>
              <w:rPr>
                <w:rFonts w:ascii="Times New Roman" w:hAnsi="Times New Roman" w:cs="Times New Roman"/>
                <w:sz w:val="26"/>
                <w:szCs w:val="26"/>
              </w:rPr>
            </w:pPr>
            <w:r w:rsidRPr="006511D3">
              <w:rPr>
                <w:rFonts w:ascii="Times New Roman" w:hAnsi="Times New Roman" w:cs="Times New Roman"/>
                <w:sz w:val="26"/>
                <w:szCs w:val="26"/>
              </w:rPr>
              <w:t>автомобильных дорогах общего пользования местного значения как целенаправленной деятельности</w:t>
            </w:r>
          </w:p>
        </w:tc>
      </w:tr>
    </w:tbl>
    <w:p w:rsidR="000A1861" w:rsidRDefault="000A1861" w:rsidP="00054C50">
      <w:pPr>
        <w:sectPr w:rsidR="000A1861" w:rsidSect="004E7DAF">
          <w:headerReference w:type="default" r:id="rId10"/>
          <w:pgSz w:w="11906" w:h="16838" w:code="9"/>
          <w:pgMar w:top="142" w:right="851" w:bottom="284" w:left="709" w:header="720" w:footer="720" w:gutter="0"/>
          <w:cols w:space="720"/>
          <w:docGrid w:linePitch="360"/>
        </w:sectPr>
      </w:pPr>
    </w:p>
    <w:p w:rsidR="000A1861" w:rsidRDefault="000A1861" w:rsidP="000A1861">
      <w:pPr>
        <w:pStyle w:val="ConsPlusNormal"/>
        <w:jc w:val="center"/>
        <w:rPr>
          <w:rFonts w:ascii="Tinos" w:hAnsi="Tinos" w:cs="Tinos"/>
          <w:b/>
          <w:bCs/>
          <w:sz w:val="24"/>
          <w:szCs w:val="24"/>
        </w:rPr>
      </w:pPr>
    </w:p>
    <w:p w:rsidR="000A1861" w:rsidRDefault="005C764E" w:rsidP="005C764E">
      <w:pPr>
        <w:pStyle w:val="ConsPlusNormal"/>
        <w:jc w:val="center"/>
        <w:rPr>
          <w:rFonts w:ascii="Tinos" w:hAnsi="Tinos" w:cs="Tinos"/>
          <w:b/>
          <w:bCs/>
          <w:sz w:val="24"/>
          <w:szCs w:val="24"/>
        </w:rPr>
      </w:pPr>
      <w:r>
        <w:rPr>
          <w:rFonts w:ascii="Tinos" w:hAnsi="Tinos" w:cs="Tinos"/>
          <w:b/>
          <w:bCs/>
          <w:sz w:val="24"/>
          <w:szCs w:val="24"/>
        </w:rPr>
        <w:t xml:space="preserve">                                                                                                                                                                                                                                                     Форма 4</w:t>
      </w:r>
    </w:p>
    <w:p w:rsidR="000A1861" w:rsidRPr="00AE67F0" w:rsidRDefault="000A1861" w:rsidP="000A1861">
      <w:pPr>
        <w:pStyle w:val="ConsPlusNormal"/>
        <w:jc w:val="center"/>
        <w:rPr>
          <w:sz w:val="28"/>
          <w:szCs w:val="28"/>
        </w:rPr>
      </w:pPr>
      <w:r w:rsidRPr="00AE67F0">
        <w:rPr>
          <w:rFonts w:ascii="Tinos" w:hAnsi="Tinos" w:cs="Tinos"/>
          <w:b/>
          <w:bCs/>
          <w:sz w:val="28"/>
          <w:szCs w:val="28"/>
        </w:rPr>
        <w:t>Финансовое обеспечение муниципальной программы</w:t>
      </w:r>
      <w:r w:rsidR="00E909DA" w:rsidRPr="00AE67F0">
        <w:rPr>
          <w:rFonts w:ascii="Tinos" w:hAnsi="Tinos" w:cs="Tinos"/>
          <w:b/>
          <w:bCs/>
          <w:sz w:val="28"/>
          <w:szCs w:val="28"/>
        </w:rPr>
        <w:t xml:space="preserve"> (и его параметры)</w:t>
      </w:r>
    </w:p>
    <w:p w:rsidR="000A1861" w:rsidRPr="00AE67F0" w:rsidRDefault="000A1861" w:rsidP="000A1861">
      <w:pPr>
        <w:jc w:val="center"/>
        <w:rPr>
          <w:rFonts w:ascii="Tinos" w:hAnsi="Tinos" w:cs="Tinos"/>
          <w:sz w:val="28"/>
          <w:szCs w:val="28"/>
        </w:rPr>
      </w:pPr>
      <w:r w:rsidRPr="00AE67F0">
        <w:rPr>
          <w:b/>
          <w:sz w:val="28"/>
          <w:szCs w:val="28"/>
        </w:rPr>
        <w:t>«</w:t>
      </w:r>
      <w:r w:rsidR="00465B5D" w:rsidRPr="00AE67F0">
        <w:rPr>
          <w:b/>
          <w:sz w:val="28"/>
          <w:szCs w:val="28"/>
        </w:rPr>
        <w:t>Развитие дорожного хозяйства и транспорта в</w:t>
      </w:r>
      <w:r w:rsidRPr="00AE67F0">
        <w:rPr>
          <w:b/>
          <w:sz w:val="28"/>
          <w:szCs w:val="28"/>
        </w:rPr>
        <w:t xml:space="preserve">  Черниговско</w:t>
      </w:r>
      <w:r w:rsidR="00465B5D" w:rsidRPr="00AE67F0">
        <w:rPr>
          <w:b/>
          <w:sz w:val="28"/>
          <w:szCs w:val="28"/>
        </w:rPr>
        <w:t>м</w:t>
      </w:r>
      <w:r w:rsidRPr="00AE67F0">
        <w:rPr>
          <w:b/>
          <w:sz w:val="28"/>
          <w:szCs w:val="28"/>
        </w:rPr>
        <w:t xml:space="preserve"> муниципально</w:t>
      </w:r>
      <w:r w:rsidR="00465B5D" w:rsidRPr="00AE67F0">
        <w:rPr>
          <w:b/>
          <w:sz w:val="28"/>
          <w:szCs w:val="28"/>
        </w:rPr>
        <w:t>м</w:t>
      </w:r>
      <w:r w:rsidRPr="00AE67F0">
        <w:rPr>
          <w:b/>
          <w:sz w:val="28"/>
          <w:szCs w:val="28"/>
        </w:rPr>
        <w:t xml:space="preserve"> округ</w:t>
      </w:r>
      <w:r w:rsidR="00465B5D" w:rsidRPr="00AE67F0">
        <w:rPr>
          <w:b/>
          <w:sz w:val="28"/>
          <w:szCs w:val="28"/>
        </w:rPr>
        <w:t>е</w:t>
      </w:r>
      <w:r w:rsidRPr="00AE67F0">
        <w:rPr>
          <w:b/>
          <w:sz w:val="28"/>
          <w:szCs w:val="28"/>
        </w:rPr>
        <w:t xml:space="preserve">   на 2024-20</w:t>
      </w:r>
      <w:r w:rsidR="00A1669F" w:rsidRPr="00AE67F0">
        <w:rPr>
          <w:b/>
          <w:sz w:val="28"/>
          <w:szCs w:val="28"/>
        </w:rPr>
        <w:t>27</w:t>
      </w:r>
      <w:r w:rsidRPr="00AE67F0">
        <w:rPr>
          <w:b/>
          <w:sz w:val="28"/>
          <w:szCs w:val="28"/>
        </w:rPr>
        <w:t>годы»</w:t>
      </w:r>
    </w:p>
    <w:tbl>
      <w:tblPr>
        <w:tblW w:w="16161" w:type="dxa"/>
        <w:tblInd w:w="67" w:type="dxa"/>
        <w:tblLayout w:type="fixed"/>
        <w:tblCellMar>
          <w:top w:w="102" w:type="dxa"/>
          <w:left w:w="67" w:type="dxa"/>
          <w:bottom w:w="102" w:type="dxa"/>
          <w:right w:w="62" w:type="dxa"/>
        </w:tblCellMar>
        <w:tblLook w:val="0000"/>
      </w:tblPr>
      <w:tblGrid>
        <w:gridCol w:w="568"/>
        <w:gridCol w:w="2410"/>
        <w:gridCol w:w="3770"/>
        <w:gridCol w:w="1701"/>
        <w:gridCol w:w="1843"/>
        <w:gridCol w:w="1758"/>
        <w:gridCol w:w="1417"/>
        <w:gridCol w:w="2694"/>
      </w:tblGrid>
      <w:tr w:rsidR="00D6529B" w:rsidTr="00A71642">
        <w:tc>
          <w:tcPr>
            <w:tcW w:w="568" w:type="dxa"/>
            <w:vMerge w:val="restart"/>
            <w:tcBorders>
              <w:top w:val="single" w:sz="4" w:space="0" w:color="000000"/>
              <w:left w:val="single" w:sz="4" w:space="0" w:color="000000"/>
              <w:bottom w:val="single" w:sz="4" w:space="0" w:color="000000"/>
            </w:tcBorders>
            <w:shd w:val="clear" w:color="auto" w:fill="auto"/>
            <w:vAlign w:val="center"/>
          </w:tcPr>
          <w:p w:rsidR="00D6529B" w:rsidRDefault="00D6529B" w:rsidP="00883275">
            <w:pPr>
              <w:pStyle w:val="ConsPlusNormal"/>
              <w:jc w:val="center"/>
            </w:pPr>
            <w:r>
              <w:rPr>
                <w:rFonts w:ascii="Tinos" w:hAnsi="Tinos" w:cs="Tinos"/>
                <w:b/>
                <w:bCs/>
                <w:sz w:val="22"/>
                <w:szCs w:val="22"/>
              </w:rPr>
              <w:t>N п/п</w:t>
            </w:r>
          </w:p>
        </w:tc>
        <w:tc>
          <w:tcPr>
            <w:tcW w:w="2410" w:type="dxa"/>
            <w:vMerge w:val="restart"/>
            <w:tcBorders>
              <w:top w:val="single" w:sz="4" w:space="0" w:color="000000"/>
              <w:left w:val="single" w:sz="4" w:space="0" w:color="000000"/>
              <w:bottom w:val="single" w:sz="4" w:space="0" w:color="000000"/>
            </w:tcBorders>
            <w:shd w:val="clear" w:color="auto" w:fill="auto"/>
            <w:vAlign w:val="center"/>
          </w:tcPr>
          <w:p w:rsidR="00D6529B" w:rsidRDefault="00D6529B" w:rsidP="00883275">
            <w:pPr>
              <w:pStyle w:val="ConsPlusNormal"/>
              <w:ind w:firstLine="45"/>
              <w:jc w:val="center"/>
            </w:pPr>
            <w:r>
              <w:rPr>
                <w:rFonts w:ascii="Tinos" w:hAnsi="Tinos" w:cs="Tinos"/>
                <w:b/>
                <w:bCs/>
                <w:sz w:val="22"/>
                <w:szCs w:val="22"/>
              </w:rPr>
              <w:t>Наименование муниципальной программы, подпрограммы, структурного элемента, мероприятия (результата)</w:t>
            </w:r>
          </w:p>
        </w:tc>
        <w:tc>
          <w:tcPr>
            <w:tcW w:w="3770" w:type="dxa"/>
            <w:vMerge w:val="restart"/>
            <w:tcBorders>
              <w:top w:val="single" w:sz="4" w:space="0" w:color="000000"/>
              <w:left w:val="single" w:sz="4" w:space="0" w:color="000000"/>
              <w:bottom w:val="single" w:sz="4" w:space="0" w:color="000000"/>
            </w:tcBorders>
            <w:shd w:val="clear" w:color="auto" w:fill="auto"/>
            <w:vAlign w:val="center"/>
          </w:tcPr>
          <w:p w:rsidR="00D6529B" w:rsidRDefault="00D6529B" w:rsidP="00883275">
            <w:pPr>
              <w:pStyle w:val="ConsPlusNormal"/>
              <w:snapToGrid w:val="0"/>
              <w:ind w:firstLine="24"/>
              <w:jc w:val="center"/>
              <w:rPr>
                <w:rFonts w:ascii="Tinos" w:hAnsi="Tinos" w:cs="Tinos"/>
                <w:b/>
                <w:bCs/>
                <w:sz w:val="22"/>
                <w:szCs w:val="22"/>
              </w:rPr>
            </w:pPr>
          </w:p>
          <w:p w:rsidR="00D6529B" w:rsidRDefault="00D6529B" w:rsidP="00883275">
            <w:pPr>
              <w:pStyle w:val="ConsPlusNormal"/>
              <w:ind w:firstLine="24"/>
              <w:jc w:val="center"/>
            </w:pPr>
            <w:r>
              <w:rPr>
                <w:rFonts w:ascii="Tinos" w:hAnsi="Tinos" w:cs="Tinos"/>
                <w:b/>
                <w:bCs/>
                <w:sz w:val="22"/>
                <w:szCs w:val="22"/>
              </w:rPr>
              <w:t>Источник финансового обеспечения</w:t>
            </w:r>
          </w:p>
        </w:tc>
        <w:tc>
          <w:tcPr>
            <w:tcW w:w="1701" w:type="dxa"/>
            <w:tcBorders>
              <w:top w:val="single" w:sz="4" w:space="0" w:color="000000"/>
              <w:left w:val="single" w:sz="4" w:space="0" w:color="000000"/>
              <w:bottom w:val="single" w:sz="4" w:space="0" w:color="000000"/>
            </w:tcBorders>
          </w:tcPr>
          <w:p w:rsidR="00D6529B" w:rsidRDefault="00D6529B" w:rsidP="00883275">
            <w:pPr>
              <w:pStyle w:val="ConsPlusNormal"/>
              <w:jc w:val="center"/>
              <w:rPr>
                <w:rFonts w:ascii="Tinos" w:hAnsi="Tinos" w:cs="Tinos"/>
                <w:b/>
                <w:bCs/>
                <w:sz w:val="22"/>
                <w:szCs w:val="22"/>
              </w:rPr>
            </w:pPr>
          </w:p>
        </w:tc>
        <w:tc>
          <w:tcPr>
            <w:tcW w:w="77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6529B" w:rsidRDefault="00D6529B" w:rsidP="00883275">
            <w:pPr>
              <w:pStyle w:val="ConsPlusNormal"/>
              <w:jc w:val="center"/>
            </w:pPr>
            <w:r>
              <w:rPr>
                <w:rFonts w:ascii="Tinos" w:hAnsi="Tinos" w:cs="Tinos"/>
                <w:b/>
                <w:bCs/>
                <w:sz w:val="22"/>
                <w:szCs w:val="22"/>
              </w:rPr>
              <w:t>Объем финансового обеспечения по годам реализации, тыс. рублей</w:t>
            </w:r>
          </w:p>
        </w:tc>
      </w:tr>
      <w:tr w:rsidR="00D6529B" w:rsidTr="00A71642">
        <w:tc>
          <w:tcPr>
            <w:tcW w:w="568" w:type="dxa"/>
            <w:vMerge/>
            <w:tcBorders>
              <w:top w:val="single" w:sz="4" w:space="0" w:color="000000"/>
              <w:left w:val="single" w:sz="4" w:space="0" w:color="000000"/>
              <w:bottom w:val="single" w:sz="4" w:space="0" w:color="000000"/>
            </w:tcBorders>
            <w:shd w:val="clear" w:color="auto" w:fill="auto"/>
            <w:vAlign w:val="center"/>
          </w:tcPr>
          <w:p w:rsidR="00D6529B" w:rsidRDefault="00D6529B" w:rsidP="00883275">
            <w:pPr>
              <w:pStyle w:val="ConsPlusNormal"/>
              <w:snapToGrid w:val="0"/>
              <w:jc w:val="center"/>
              <w:rPr>
                <w:rFonts w:ascii="Tinos" w:hAnsi="Tinos" w:cs="Tinos"/>
                <w:b/>
                <w:bCs/>
                <w:sz w:val="22"/>
                <w:szCs w:val="22"/>
              </w:rPr>
            </w:pPr>
          </w:p>
        </w:tc>
        <w:tc>
          <w:tcPr>
            <w:tcW w:w="2410" w:type="dxa"/>
            <w:vMerge/>
            <w:tcBorders>
              <w:top w:val="single" w:sz="4" w:space="0" w:color="000000"/>
              <w:left w:val="single" w:sz="4" w:space="0" w:color="000000"/>
              <w:bottom w:val="single" w:sz="4" w:space="0" w:color="000000"/>
            </w:tcBorders>
            <w:shd w:val="clear" w:color="auto" w:fill="auto"/>
            <w:vAlign w:val="center"/>
          </w:tcPr>
          <w:p w:rsidR="00D6529B" w:rsidRDefault="00D6529B" w:rsidP="00883275">
            <w:pPr>
              <w:pStyle w:val="ConsPlusNormal"/>
              <w:snapToGrid w:val="0"/>
              <w:jc w:val="center"/>
              <w:rPr>
                <w:rFonts w:ascii="Tinos" w:hAnsi="Tinos" w:cs="Tinos"/>
                <w:b/>
                <w:bCs/>
                <w:sz w:val="22"/>
                <w:szCs w:val="22"/>
              </w:rPr>
            </w:pPr>
          </w:p>
        </w:tc>
        <w:tc>
          <w:tcPr>
            <w:tcW w:w="3770" w:type="dxa"/>
            <w:vMerge/>
            <w:tcBorders>
              <w:top w:val="single" w:sz="4" w:space="0" w:color="000000"/>
              <w:left w:val="single" w:sz="4" w:space="0" w:color="000000"/>
              <w:bottom w:val="single" w:sz="4" w:space="0" w:color="000000"/>
            </w:tcBorders>
            <w:shd w:val="clear" w:color="auto" w:fill="auto"/>
            <w:vAlign w:val="center"/>
          </w:tcPr>
          <w:p w:rsidR="00D6529B" w:rsidRDefault="00D6529B" w:rsidP="00883275">
            <w:pPr>
              <w:pStyle w:val="ConsPlusNormal"/>
              <w:snapToGrid w:val="0"/>
              <w:jc w:val="center"/>
              <w:rPr>
                <w:rFonts w:ascii="Tinos" w:hAnsi="Tinos" w:cs="Tinos"/>
                <w:b/>
                <w:bCs/>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rsidR="00D6529B" w:rsidRDefault="00D6529B" w:rsidP="00883275">
            <w:pPr>
              <w:pStyle w:val="ConsPlusNormal"/>
              <w:jc w:val="center"/>
              <w:rPr>
                <w:rFonts w:ascii="Tinos" w:hAnsi="Tinos" w:cs="Tinos"/>
                <w:b/>
                <w:bCs/>
                <w:sz w:val="22"/>
                <w:szCs w:val="22"/>
              </w:rPr>
            </w:pPr>
          </w:p>
          <w:p w:rsidR="00D6529B" w:rsidRDefault="00D6529B" w:rsidP="00883275">
            <w:pPr>
              <w:pStyle w:val="ConsPlusNormal"/>
              <w:jc w:val="center"/>
            </w:pPr>
            <w:r>
              <w:rPr>
                <w:rFonts w:ascii="Tinos" w:hAnsi="Tinos" w:cs="Tinos"/>
                <w:b/>
                <w:bCs/>
                <w:sz w:val="22"/>
                <w:szCs w:val="22"/>
              </w:rPr>
              <w:t>2024</w:t>
            </w:r>
          </w:p>
          <w:p w:rsidR="00D6529B" w:rsidRDefault="00D6529B" w:rsidP="00883275">
            <w:pPr>
              <w:pStyle w:val="ConsPlusNormal"/>
              <w:jc w:val="center"/>
            </w:pPr>
          </w:p>
        </w:tc>
        <w:tc>
          <w:tcPr>
            <w:tcW w:w="1843" w:type="dxa"/>
            <w:tcBorders>
              <w:top w:val="single" w:sz="4" w:space="0" w:color="000000"/>
              <w:left w:val="single" w:sz="4" w:space="0" w:color="000000"/>
              <w:bottom w:val="single" w:sz="4" w:space="0" w:color="000000"/>
            </w:tcBorders>
            <w:shd w:val="clear" w:color="auto" w:fill="auto"/>
            <w:vAlign w:val="center"/>
          </w:tcPr>
          <w:p w:rsidR="00D6529B" w:rsidRDefault="00D6529B" w:rsidP="00883275">
            <w:pPr>
              <w:pStyle w:val="ConsPlusNormal"/>
              <w:jc w:val="center"/>
            </w:pPr>
            <w:r>
              <w:rPr>
                <w:rFonts w:ascii="Tinos" w:hAnsi="Tinos" w:cs="Tinos"/>
                <w:b/>
                <w:bCs/>
                <w:sz w:val="22"/>
                <w:szCs w:val="22"/>
              </w:rPr>
              <w:t>2025</w:t>
            </w:r>
          </w:p>
        </w:tc>
        <w:tc>
          <w:tcPr>
            <w:tcW w:w="1758" w:type="dxa"/>
            <w:tcBorders>
              <w:top w:val="single" w:sz="4" w:space="0" w:color="000000"/>
              <w:left w:val="single" w:sz="4" w:space="0" w:color="000000"/>
              <w:bottom w:val="single" w:sz="4" w:space="0" w:color="000000"/>
            </w:tcBorders>
            <w:shd w:val="clear" w:color="auto" w:fill="auto"/>
            <w:vAlign w:val="center"/>
          </w:tcPr>
          <w:p w:rsidR="00D6529B" w:rsidRDefault="00D6529B" w:rsidP="00883275">
            <w:pPr>
              <w:pStyle w:val="ConsPlusNormal"/>
              <w:jc w:val="center"/>
            </w:pPr>
            <w:r>
              <w:rPr>
                <w:rFonts w:ascii="Tinos" w:hAnsi="Tinos" w:cs="Tinos"/>
                <w:b/>
                <w:bCs/>
                <w:sz w:val="22"/>
                <w:szCs w:val="22"/>
              </w:rPr>
              <w:t>2026</w:t>
            </w:r>
          </w:p>
        </w:tc>
        <w:tc>
          <w:tcPr>
            <w:tcW w:w="1417" w:type="dxa"/>
            <w:tcBorders>
              <w:top w:val="single" w:sz="4" w:space="0" w:color="000000"/>
              <w:left w:val="single" w:sz="4" w:space="0" w:color="000000"/>
              <w:bottom w:val="single" w:sz="4" w:space="0" w:color="000000"/>
            </w:tcBorders>
            <w:vAlign w:val="center"/>
          </w:tcPr>
          <w:p w:rsidR="0074222C" w:rsidRDefault="0074222C" w:rsidP="005E1A96">
            <w:pPr>
              <w:pStyle w:val="ConsPlusNormal"/>
              <w:jc w:val="center"/>
              <w:rPr>
                <w:rFonts w:ascii="Tinos" w:hAnsi="Tinos" w:cs="Tinos"/>
                <w:b/>
                <w:bCs/>
                <w:sz w:val="22"/>
                <w:szCs w:val="22"/>
              </w:rPr>
            </w:pPr>
            <w:r>
              <w:rPr>
                <w:rFonts w:ascii="Tinos" w:hAnsi="Tinos" w:cs="Tinos"/>
                <w:b/>
                <w:bCs/>
                <w:sz w:val="22"/>
                <w:szCs w:val="22"/>
              </w:rPr>
              <w:t>2027</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29B" w:rsidRDefault="00D6529B" w:rsidP="00883275">
            <w:pPr>
              <w:pStyle w:val="ConsPlusNormal"/>
              <w:jc w:val="center"/>
            </w:pPr>
            <w:r>
              <w:rPr>
                <w:rFonts w:ascii="Tinos" w:hAnsi="Tinos" w:cs="Tinos"/>
                <w:b/>
                <w:bCs/>
                <w:sz w:val="22"/>
                <w:szCs w:val="22"/>
              </w:rPr>
              <w:t>Всего</w:t>
            </w:r>
          </w:p>
        </w:tc>
      </w:tr>
      <w:tr w:rsidR="00D6529B" w:rsidTr="00A71642">
        <w:tc>
          <w:tcPr>
            <w:tcW w:w="568" w:type="dxa"/>
            <w:tcBorders>
              <w:top w:val="single" w:sz="4" w:space="0" w:color="000000"/>
              <w:left w:val="single" w:sz="4" w:space="0" w:color="000000"/>
              <w:bottom w:val="single" w:sz="4" w:space="0" w:color="000000"/>
            </w:tcBorders>
            <w:shd w:val="clear" w:color="auto" w:fill="auto"/>
          </w:tcPr>
          <w:p w:rsidR="00D6529B" w:rsidRDefault="00D6529B" w:rsidP="00883275">
            <w:pPr>
              <w:pStyle w:val="ConsPlusNormal"/>
              <w:jc w:val="center"/>
            </w:pPr>
            <w:r>
              <w:rPr>
                <w:rFonts w:ascii="Tinos" w:hAnsi="Tinos" w:cs="Tinos"/>
              </w:rPr>
              <w:t>1</w:t>
            </w:r>
          </w:p>
        </w:tc>
        <w:tc>
          <w:tcPr>
            <w:tcW w:w="2410" w:type="dxa"/>
            <w:tcBorders>
              <w:top w:val="single" w:sz="4" w:space="0" w:color="000000"/>
              <w:left w:val="single" w:sz="4" w:space="0" w:color="000000"/>
              <w:bottom w:val="single" w:sz="4" w:space="0" w:color="000000"/>
            </w:tcBorders>
            <w:shd w:val="clear" w:color="auto" w:fill="auto"/>
          </w:tcPr>
          <w:p w:rsidR="00D6529B" w:rsidRDefault="00D6529B" w:rsidP="00883275">
            <w:pPr>
              <w:pStyle w:val="ConsPlusNormal"/>
              <w:jc w:val="center"/>
            </w:pPr>
            <w:r>
              <w:rPr>
                <w:rFonts w:ascii="Tinos" w:hAnsi="Tinos" w:cs="Tinos"/>
              </w:rPr>
              <w:t>2</w:t>
            </w:r>
          </w:p>
        </w:tc>
        <w:tc>
          <w:tcPr>
            <w:tcW w:w="3770" w:type="dxa"/>
            <w:tcBorders>
              <w:top w:val="single" w:sz="4" w:space="0" w:color="000000"/>
              <w:left w:val="single" w:sz="4" w:space="0" w:color="000000"/>
              <w:bottom w:val="single" w:sz="4" w:space="0" w:color="000000"/>
            </w:tcBorders>
            <w:shd w:val="clear" w:color="auto" w:fill="auto"/>
          </w:tcPr>
          <w:p w:rsidR="00D6529B" w:rsidRDefault="00D6529B" w:rsidP="00883275">
            <w:pPr>
              <w:pStyle w:val="ConsPlusNormal"/>
              <w:jc w:val="center"/>
            </w:pPr>
            <w:r>
              <w:rPr>
                <w:rFonts w:ascii="Tinos" w:hAnsi="Tinos" w:cs="Tinos"/>
              </w:rPr>
              <w:t>3</w:t>
            </w:r>
          </w:p>
        </w:tc>
        <w:tc>
          <w:tcPr>
            <w:tcW w:w="1701" w:type="dxa"/>
            <w:tcBorders>
              <w:top w:val="single" w:sz="4" w:space="0" w:color="000000"/>
              <w:left w:val="single" w:sz="4" w:space="0" w:color="000000"/>
              <w:bottom w:val="single" w:sz="4" w:space="0" w:color="000000"/>
            </w:tcBorders>
            <w:shd w:val="clear" w:color="auto" w:fill="auto"/>
          </w:tcPr>
          <w:p w:rsidR="00D6529B" w:rsidRDefault="00D6529B" w:rsidP="00883275">
            <w:pPr>
              <w:pStyle w:val="ConsPlusNormal"/>
              <w:jc w:val="center"/>
            </w:pPr>
            <w:r>
              <w:rPr>
                <w:rFonts w:ascii="Tinos" w:hAnsi="Tinos" w:cs="Tinos"/>
              </w:rPr>
              <w:t>4</w:t>
            </w:r>
          </w:p>
        </w:tc>
        <w:tc>
          <w:tcPr>
            <w:tcW w:w="1843" w:type="dxa"/>
            <w:tcBorders>
              <w:top w:val="single" w:sz="4" w:space="0" w:color="000000"/>
              <w:left w:val="single" w:sz="4" w:space="0" w:color="000000"/>
              <w:bottom w:val="single" w:sz="4" w:space="0" w:color="000000"/>
            </w:tcBorders>
            <w:shd w:val="clear" w:color="auto" w:fill="auto"/>
          </w:tcPr>
          <w:p w:rsidR="00D6529B" w:rsidRDefault="00D6529B" w:rsidP="00883275">
            <w:pPr>
              <w:pStyle w:val="ConsPlusNormal"/>
              <w:jc w:val="center"/>
            </w:pPr>
            <w:r>
              <w:rPr>
                <w:rFonts w:ascii="Tinos" w:hAnsi="Tinos" w:cs="Tinos"/>
              </w:rPr>
              <w:t>5</w:t>
            </w:r>
          </w:p>
        </w:tc>
        <w:tc>
          <w:tcPr>
            <w:tcW w:w="1758" w:type="dxa"/>
            <w:tcBorders>
              <w:top w:val="single" w:sz="4" w:space="0" w:color="000000"/>
              <w:left w:val="single" w:sz="4" w:space="0" w:color="000000"/>
              <w:bottom w:val="single" w:sz="4" w:space="0" w:color="000000"/>
            </w:tcBorders>
            <w:shd w:val="clear" w:color="auto" w:fill="auto"/>
          </w:tcPr>
          <w:p w:rsidR="00D6529B" w:rsidRDefault="00D6529B" w:rsidP="00883275">
            <w:pPr>
              <w:pStyle w:val="ConsPlusNormal"/>
              <w:jc w:val="center"/>
            </w:pPr>
            <w:r>
              <w:rPr>
                <w:rFonts w:ascii="Tinos" w:hAnsi="Tinos" w:cs="Tinos"/>
              </w:rPr>
              <w:t>6</w:t>
            </w:r>
          </w:p>
        </w:tc>
        <w:tc>
          <w:tcPr>
            <w:tcW w:w="1417" w:type="dxa"/>
            <w:tcBorders>
              <w:top w:val="single" w:sz="4" w:space="0" w:color="000000"/>
              <w:left w:val="single" w:sz="4" w:space="0" w:color="000000"/>
              <w:bottom w:val="single" w:sz="4" w:space="0" w:color="000000"/>
            </w:tcBorders>
          </w:tcPr>
          <w:p w:rsidR="00D6529B" w:rsidRDefault="00D91365" w:rsidP="00883275">
            <w:pPr>
              <w:pStyle w:val="ConsPlusNormal"/>
              <w:jc w:val="center"/>
              <w:rPr>
                <w:rFonts w:ascii="Tinos" w:hAnsi="Tinos" w:cs="Tinos"/>
              </w:rPr>
            </w:pPr>
            <w:r>
              <w:rPr>
                <w:rFonts w:ascii="Tinos" w:hAnsi="Tinos" w:cs="Tinos"/>
              </w:rPr>
              <w:t>7</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6529B" w:rsidRDefault="00D91365" w:rsidP="00883275">
            <w:pPr>
              <w:pStyle w:val="ConsPlusNormal"/>
              <w:jc w:val="center"/>
            </w:pPr>
            <w:r>
              <w:rPr>
                <w:rFonts w:ascii="Tinos" w:hAnsi="Tinos" w:cs="Tinos"/>
              </w:rPr>
              <w:t>8</w:t>
            </w:r>
          </w:p>
        </w:tc>
      </w:tr>
      <w:tr w:rsidR="00D6529B" w:rsidTr="00A71642">
        <w:tc>
          <w:tcPr>
            <w:tcW w:w="568" w:type="dxa"/>
            <w:vMerge w:val="restart"/>
            <w:tcBorders>
              <w:top w:val="single" w:sz="4" w:space="0" w:color="000000"/>
              <w:left w:val="single" w:sz="4" w:space="0" w:color="000000"/>
            </w:tcBorders>
            <w:shd w:val="clear" w:color="auto" w:fill="auto"/>
          </w:tcPr>
          <w:p w:rsidR="00D6529B" w:rsidRPr="008D29F1" w:rsidRDefault="00D6529B" w:rsidP="00883275">
            <w:pPr>
              <w:pStyle w:val="ConsPlusNormal"/>
              <w:jc w:val="center"/>
              <w:rPr>
                <w:rFonts w:ascii="Tinos" w:hAnsi="Tinos" w:cs="Tinos"/>
                <w:sz w:val="26"/>
                <w:szCs w:val="26"/>
              </w:rPr>
            </w:pPr>
            <w:r w:rsidRPr="008D29F1">
              <w:rPr>
                <w:rFonts w:ascii="Tinos" w:hAnsi="Tinos" w:cs="Tinos"/>
                <w:sz w:val="26"/>
                <w:szCs w:val="26"/>
              </w:rPr>
              <w:t>1</w:t>
            </w:r>
          </w:p>
        </w:tc>
        <w:tc>
          <w:tcPr>
            <w:tcW w:w="2410" w:type="dxa"/>
            <w:vMerge w:val="restart"/>
            <w:tcBorders>
              <w:top w:val="single" w:sz="4" w:space="0" w:color="000000"/>
              <w:left w:val="single" w:sz="4" w:space="0" w:color="000000"/>
            </w:tcBorders>
            <w:shd w:val="clear" w:color="auto" w:fill="auto"/>
          </w:tcPr>
          <w:p w:rsidR="00D6529B" w:rsidRPr="00AE67F0" w:rsidRDefault="00D6529B" w:rsidP="00883275">
            <w:pPr>
              <w:rPr>
                <w:rFonts w:ascii="Tinos" w:hAnsi="Tinos" w:cs="Tinos"/>
                <w:sz w:val="26"/>
                <w:szCs w:val="26"/>
              </w:rPr>
            </w:pPr>
            <w:r w:rsidRPr="00AE67F0">
              <w:rPr>
                <w:sz w:val="26"/>
                <w:szCs w:val="26"/>
              </w:rPr>
              <w:t>Муниципальная программа «Развитие дорожного хозяйства и транспорта в  Черниговском муниципальном округе   на 2024-202</w:t>
            </w:r>
            <w:r w:rsidR="00543708">
              <w:rPr>
                <w:sz w:val="26"/>
                <w:szCs w:val="26"/>
              </w:rPr>
              <w:t>7</w:t>
            </w:r>
            <w:r w:rsidRPr="00AE67F0">
              <w:rPr>
                <w:sz w:val="26"/>
                <w:szCs w:val="26"/>
              </w:rPr>
              <w:t xml:space="preserve"> годы»</w:t>
            </w:r>
          </w:p>
          <w:p w:rsidR="00D6529B" w:rsidRPr="00AE67F0" w:rsidRDefault="00D6529B" w:rsidP="00883275">
            <w:pPr>
              <w:pStyle w:val="ConsPlusNormal"/>
              <w:jc w:val="center"/>
              <w:rPr>
                <w:rFonts w:ascii="Tinos" w:hAnsi="Tinos" w:cs="Tinos"/>
                <w:sz w:val="26"/>
                <w:szCs w:val="26"/>
              </w:rPr>
            </w:pPr>
          </w:p>
        </w:tc>
        <w:tc>
          <w:tcPr>
            <w:tcW w:w="3770" w:type="dxa"/>
            <w:tcBorders>
              <w:top w:val="single" w:sz="4" w:space="0" w:color="000000"/>
              <w:left w:val="single" w:sz="4" w:space="0" w:color="000000"/>
              <w:bottom w:val="single" w:sz="4" w:space="0" w:color="000000"/>
            </w:tcBorders>
            <w:shd w:val="clear" w:color="auto" w:fill="auto"/>
            <w:vAlign w:val="center"/>
          </w:tcPr>
          <w:p w:rsidR="00D6529B" w:rsidRPr="00AE67F0" w:rsidRDefault="00D6529B" w:rsidP="00883275">
            <w:pPr>
              <w:pStyle w:val="ConsPlusNormal"/>
              <w:ind w:firstLine="24"/>
              <w:jc w:val="center"/>
              <w:rPr>
                <w:rFonts w:ascii="Times New Roman" w:hAnsi="Times New Roman" w:cs="Times New Roman"/>
                <w:sz w:val="26"/>
                <w:szCs w:val="26"/>
              </w:rPr>
            </w:pPr>
            <w:r w:rsidRPr="00AE67F0">
              <w:rPr>
                <w:rFonts w:ascii="Times New Roman" w:hAnsi="Times New Roman" w:cs="Times New Roman"/>
                <w:sz w:val="26"/>
                <w:szCs w:val="26"/>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6529B" w:rsidRPr="00D9315E" w:rsidRDefault="00625E29" w:rsidP="00883275">
            <w:pPr>
              <w:pStyle w:val="ConsPlusNormal"/>
              <w:jc w:val="center"/>
              <w:rPr>
                <w:rFonts w:ascii="Times New Roman" w:hAnsi="Times New Roman" w:cs="Times New Roman"/>
                <w:b/>
                <w:sz w:val="26"/>
                <w:szCs w:val="26"/>
              </w:rPr>
            </w:pPr>
            <w:r>
              <w:rPr>
                <w:rFonts w:ascii="Times New Roman" w:hAnsi="Times New Roman" w:cs="Times New Roman"/>
                <w:b/>
                <w:sz w:val="26"/>
                <w:szCs w:val="26"/>
              </w:rPr>
              <w:t>56894,582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6529B" w:rsidRPr="008E7B67" w:rsidRDefault="009A3465" w:rsidP="00FC7CD3">
            <w:pPr>
              <w:pStyle w:val="ConsPlusNormal"/>
              <w:jc w:val="center"/>
              <w:rPr>
                <w:rFonts w:ascii="Times New Roman" w:hAnsi="Times New Roman" w:cs="Times New Roman"/>
                <w:b/>
                <w:sz w:val="26"/>
                <w:szCs w:val="26"/>
              </w:rPr>
            </w:pPr>
            <w:r w:rsidRPr="008E7B67">
              <w:rPr>
                <w:rFonts w:ascii="Times New Roman" w:hAnsi="Times New Roman" w:cs="Times New Roman"/>
                <w:b/>
                <w:sz w:val="26"/>
                <w:szCs w:val="26"/>
              </w:rPr>
              <w:t>143229,931</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D6529B" w:rsidRPr="008E7B67" w:rsidRDefault="009A3465" w:rsidP="004F7672">
            <w:pPr>
              <w:pStyle w:val="ConsPlusNormal"/>
              <w:jc w:val="center"/>
              <w:rPr>
                <w:rFonts w:ascii="Times New Roman" w:hAnsi="Times New Roman" w:cs="Times New Roman"/>
                <w:b/>
                <w:sz w:val="26"/>
                <w:szCs w:val="26"/>
              </w:rPr>
            </w:pPr>
            <w:r w:rsidRPr="008E7B67">
              <w:rPr>
                <w:rFonts w:ascii="Times New Roman" w:hAnsi="Times New Roman" w:cs="Times New Roman"/>
                <w:b/>
                <w:sz w:val="26"/>
                <w:szCs w:val="26"/>
              </w:rPr>
              <w:t>35442,387</w:t>
            </w:r>
          </w:p>
        </w:tc>
        <w:tc>
          <w:tcPr>
            <w:tcW w:w="1417" w:type="dxa"/>
            <w:tcBorders>
              <w:top w:val="single" w:sz="4" w:space="0" w:color="auto"/>
              <w:left w:val="single" w:sz="4" w:space="0" w:color="auto"/>
              <w:bottom w:val="single" w:sz="4" w:space="0" w:color="auto"/>
              <w:right w:val="single" w:sz="4" w:space="0" w:color="auto"/>
            </w:tcBorders>
          </w:tcPr>
          <w:p w:rsidR="00D6529B" w:rsidRPr="008E7B67" w:rsidRDefault="009A3465" w:rsidP="00480539">
            <w:pPr>
              <w:pStyle w:val="ConsPlusNormal"/>
              <w:jc w:val="center"/>
              <w:rPr>
                <w:rFonts w:ascii="Times New Roman" w:hAnsi="Times New Roman" w:cs="Times New Roman"/>
                <w:b/>
                <w:sz w:val="26"/>
                <w:szCs w:val="26"/>
                <w:lang w:val="en-US"/>
              </w:rPr>
            </w:pPr>
            <w:r w:rsidRPr="008E7B67">
              <w:rPr>
                <w:rFonts w:ascii="Times New Roman" w:hAnsi="Times New Roman" w:cs="Times New Roman"/>
                <w:b/>
                <w:sz w:val="26"/>
                <w:szCs w:val="26"/>
              </w:rPr>
              <w:t>48192,108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D6529B" w:rsidRPr="008E7B67" w:rsidRDefault="00E22C33" w:rsidP="00E008ED">
            <w:pPr>
              <w:pStyle w:val="ConsPlusNormal"/>
              <w:jc w:val="center"/>
              <w:rPr>
                <w:rFonts w:ascii="Times New Roman" w:hAnsi="Times New Roman" w:cs="Times New Roman"/>
                <w:b/>
                <w:sz w:val="26"/>
                <w:szCs w:val="26"/>
              </w:rPr>
            </w:pPr>
            <w:r w:rsidRPr="008E7B67">
              <w:rPr>
                <w:rFonts w:ascii="Times New Roman" w:hAnsi="Times New Roman" w:cs="Times New Roman"/>
                <w:b/>
                <w:sz w:val="26"/>
                <w:szCs w:val="26"/>
              </w:rPr>
              <w:t>283 759,008</w:t>
            </w:r>
          </w:p>
        </w:tc>
      </w:tr>
      <w:tr w:rsidR="00D6529B" w:rsidTr="00A71642">
        <w:tc>
          <w:tcPr>
            <w:tcW w:w="568" w:type="dxa"/>
            <w:vMerge/>
            <w:tcBorders>
              <w:left w:val="single" w:sz="4" w:space="0" w:color="000000"/>
            </w:tcBorders>
            <w:shd w:val="clear" w:color="auto" w:fill="auto"/>
          </w:tcPr>
          <w:p w:rsidR="00D6529B" w:rsidRPr="008D29F1" w:rsidRDefault="00D6529B" w:rsidP="00883275">
            <w:pPr>
              <w:pStyle w:val="ConsPlusNormal"/>
              <w:jc w:val="center"/>
              <w:rPr>
                <w:rFonts w:ascii="Tinos" w:hAnsi="Tinos" w:cs="Tinos"/>
                <w:sz w:val="26"/>
                <w:szCs w:val="26"/>
              </w:rPr>
            </w:pPr>
          </w:p>
        </w:tc>
        <w:tc>
          <w:tcPr>
            <w:tcW w:w="2410" w:type="dxa"/>
            <w:vMerge/>
            <w:tcBorders>
              <w:left w:val="single" w:sz="4" w:space="0" w:color="000000"/>
            </w:tcBorders>
            <w:shd w:val="clear" w:color="auto" w:fill="auto"/>
          </w:tcPr>
          <w:p w:rsidR="00D6529B" w:rsidRPr="00AE67F0" w:rsidRDefault="00D6529B" w:rsidP="00883275">
            <w:pPr>
              <w:pStyle w:val="ConsPlusNormal"/>
              <w:jc w:val="center"/>
              <w:rPr>
                <w:rFonts w:ascii="Tinos" w:hAnsi="Tinos" w:cs="Tinos"/>
                <w:sz w:val="26"/>
                <w:szCs w:val="26"/>
              </w:rPr>
            </w:pPr>
          </w:p>
        </w:tc>
        <w:tc>
          <w:tcPr>
            <w:tcW w:w="3770" w:type="dxa"/>
            <w:tcBorders>
              <w:top w:val="single" w:sz="4" w:space="0" w:color="000000"/>
              <w:left w:val="single" w:sz="4" w:space="0" w:color="000000"/>
              <w:bottom w:val="single" w:sz="4" w:space="0" w:color="000000"/>
            </w:tcBorders>
            <w:shd w:val="clear" w:color="auto" w:fill="auto"/>
            <w:vAlign w:val="center"/>
          </w:tcPr>
          <w:p w:rsidR="00D6529B" w:rsidRPr="00AE67F0" w:rsidRDefault="00D6529B" w:rsidP="00883275">
            <w:pPr>
              <w:pStyle w:val="ConsPlusNormal"/>
              <w:ind w:firstLine="24"/>
              <w:jc w:val="center"/>
              <w:rPr>
                <w:rFonts w:ascii="Times New Roman" w:hAnsi="Times New Roman" w:cs="Times New Roman"/>
                <w:sz w:val="26"/>
                <w:szCs w:val="26"/>
              </w:rPr>
            </w:pPr>
            <w:r w:rsidRPr="00AE67F0">
              <w:rPr>
                <w:rFonts w:ascii="Times New Roman" w:hAnsi="Times New Roman" w:cs="Times New Roman"/>
                <w:sz w:val="26"/>
                <w:szCs w:val="26"/>
              </w:rPr>
              <w:t>федеральный бюджет (субсидии, субвенции, иные межбюджетные трансферты)</w:t>
            </w:r>
          </w:p>
        </w:tc>
        <w:tc>
          <w:tcPr>
            <w:tcW w:w="1701" w:type="dxa"/>
            <w:tcBorders>
              <w:top w:val="single" w:sz="4" w:space="0" w:color="000000"/>
              <w:left w:val="single" w:sz="4" w:space="0" w:color="000000"/>
              <w:bottom w:val="single" w:sz="4" w:space="0" w:color="000000"/>
            </w:tcBorders>
            <w:shd w:val="clear" w:color="auto" w:fill="auto"/>
          </w:tcPr>
          <w:p w:rsidR="00D6529B" w:rsidRPr="00D9315E" w:rsidRDefault="00D6529B" w:rsidP="00883275">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c>
          <w:tcPr>
            <w:tcW w:w="1843" w:type="dxa"/>
            <w:tcBorders>
              <w:top w:val="single" w:sz="4" w:space="0" w:color="000000"/>
              <w:left w:val="single" w:sz="4" w:space="0" w:color="000000"/>
              <w:bottom w:val="single" w:sz="4" w:space="0" w:color="000000"/>
            </w:tcBorders>
            <w:shd w:val="clear" w:color="auto" w:fill="auto"/>
          </w:tcPr>
          <w:p w:rsidR="00D6529B" w:rsidRPr="008E7B67" w:rsidRDefault="00D6529B" w:rsidP="00883275">
            <w:pPr>
              <w:pStyle w:val="ConsPlusNormal"/>
              <w:jc w:val="center"/>
              <w:rPr>
                <w:rFonts w:ascii="Times New Roman" w:hAnsi="Times New Roman" w:cs="Times New Roman"/>
                <w:sz w:val="26"/>
                <w:szCs w:val="26"/>
              </w:rPr>
            </w:pPr>
            <w:r w:rsidRPr="008E7B67">
              <w:rPr>
                <w:rFonts w:ascii="Times New Roman" w:hAnsi="Times New Roman" w:cs="Times New Roman"/>
                <w:sz w:val="26"/>
                <w:szCs w:val="26"/>
              </w:rPr>
              <w:t>0</w:t>
            </w:r>
          </w:p>
        </w:tc>
        <w:tc>
          <w:tcPr>
            <w:tcW w:w="1758" w:type="dxa"/>
            <w:tcBorders>
              <w:top w:val="single" w:sz="4" w:space="0" w:color="000000"/>
              <w:left w:val="single" w:sz="4" w:space="0" w:color="000000"/>
              <w:bottom w:val="single" w:sz="4" w:space="0" w:color="000000"/>
            </w:tcBorders>
            <w:shd w:val="clear" w:color="auto" w:fill="auto"/>
          </w:tcPr>
          <w:p w:rsidR="00D6529B" w:rsidRPr="008E7B67" w:rsidRDefault="00D6529B" w:rsidP="00883275">
            <w:pPr>
              <w:pStyle w:val="ConsPlusNormal"/>
              <w:jc w:val="center"/>
              <w:rPr>
                <w:rFonts w:ascii="Times New Roman" w:hAnsi="Times New Roman" w:cs="Times New Roman"/>
                <w:sz w:val="26"/>
                <w:szCs w:val="26"/>
              </w:rPr>
            </w:pPr>
            <w:r w:rsidRPr="008E7B67">
              <w:rPr>
                <w:rFonts w:ascii="Times New Roman" w:hAnsi="Times New Roman" w:cs="Times New Roman"/>
                <w:sz w:val="26"/>
                <w:szCs w:val="26"/>
              </w:rPr>
              <w:t>0</w:t>
            </w:r>
          </w:p>
        </w:tc>
        <w:tc>
          <w:tcPr>
            <w:tcW w:w="1417" w:type="dxa"/>
            <w:tcBorders>
              <w:top w:val="single" w:sz="4" w:space="0" w:color="000000"/>
              <w:left w:val="single" w:sz="4" w:space="0" w:color="000000"/>
              <w:bottom w:val="single" w:sz="4" w:space="0" w:color="000000"/>
            </w:tcBorders>
          </w:tcPr>
          <w:p w:rsidR="00D6529B" w:rsidRPr="008E7B67" w:rsidRDefault="00D7569C" w:rsidP="00883275">
            <w:pPr>
              <w:pStyle w:val="ConsPlusNormal"/>
              <w:jc w:val="center"/>
              <w:rPr>
                <w:rFonts w:ascii="Times New Roman" w:hAnsi="Times New Roman" w:cs="Times New Roman"/>
                <w:sz w:val="26"/>
                <w:szCs w:val="26"/>
                <w:lang w:val="en-US"/>
              </w:rPr>
            </w:pPr>
            <w:r w:rsidRPr="008E7B67">
              <w:rPr>
                <w:rFonts w:ascii="Times New Roman" w:hAnsi="Times New Roman" w:cs="Times New Roman"/>
                <w:sz w:val="26"/>
                <w:szCs w:val="26"/>
                <w:lang w:val="en-US"/>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6529B" w:rsidRPr="008E7B67" w:rsidRDefault="00D6529B" w:rsidP="00883275">
            <w:pPr>
              <w:pStyle w:val="ConsPlusNormal"/>
              <w:jc w:val="center"/>
              <w:rPr>
                <w:rFonts w:ascii="Times New Roman" w:hAnsi="Times New Roman" w:cs="Times New Roman"/>
                <w:sz w:val="26"/>
                <w:szCs w:val="26"/>
              </w:rPr>
            </w:pPr>
            <w:r w:rsidRPr="008E7B67">
              <w:rPr>
                <w:rFonts w:ascii="Times New Roman" w:hAnsi="Times New Roman" w:cs="Times New Roman"/>
                <w:sz w:val="26"/>
                <w:szCs w:val="26"/>
              </w:rPr>
              <w:t>0</w:t>
            </w:r>
          </w:p>
        </w:tc>
      </w:tr>
      <w:tr w:rsidR="00D6529B" w:rsidTr="00A71642">
        <w:tc>
          <w:tcPr>
            <w:tcW w:w="568" w:type="dxa"/>
            <w:vMerge/>
            <w:tcBorders>
              <w:left w:val="single" w:sz="4" w:space="0" w:color="000000"/>
            </w:tcBorders>
            <w:shd w:val="clear" w:color="auto" w:fill="auto"/>
          </w:tcPr>
          <w:p w:rsidR="00D6529B" w:rsidRPr="008D29F1" w:rsidRDefault="00D6529B" w:rsidP="00883275">
            <w:pPr>
              <w:pStyle w:val="ConsPlusNormal"/>
              <w:jc w:val="center"/>
              <w:rPr>
                <w:rFonts w:ascii="Tinos" w:hAnsi="Tinos" w:cs="Tinos"/>
                <w:sz w:val="26"/>
                <w:szCs w:val="26"/>
              </w:rPr>
            </w:pPr>
          </w:p>
        </w:tc>
        <w:tc>
          <w:tcPr>
            <w:tcW w:w="2410" w:type="dxa"/>
            <w:vMerge/>
            <w:tcBorders>
              <w:left w:val="single" w:sz="4" w:space="0" w:color="000000"/>
            </w:tcBorders>
            <w:shd w:val="clear" w:color="auto" w:fill="auto"/>
          </w:tcPr>
          <w:p w:rsidR="00D6529B" w:rsidRPr="00AE67F0" w:rsidRDefault="00D6529B" w:rsidP="00883275">
            <w:pPr>
              <w:pStyle w:val="ConsPlusNormal"/>
              <w:jc w:val="center"/>
              <w:rPr>
                <w:rFonts w:ascii="Tinos" w:hAnsi="Tinos" w:cs="Tinos"/>
                <w:sz w:val="26"/>
                <w:szCs w:val="26"/>
              </w:rPr>
            </w:pPr>
          </w:p>
        </w:tc>
        <w:tc>
          <w:tcPr>
            <w:tcW w:w="3770" w:type="dxa"/>
            <w:tcBorders>
              <w:top w:val="single" w:sz="4" w:space="0" w:color="000000"/>
              <w:left w:val="single" w:sz="4" w:space="0" w:color="000000"/>
              <w:bottom w:val="single" w:sz="4" w:space="0" w:color="000000"/>
            </w:tcBorders>
            <w:shd w:val="clear" w:color="auto" w:fill="auto"/>
            <w:vAlign w:val="center"/>
          </w:tcPr>
          <w:p w:rsidR="00D6529B" w:rsidRPr="00AE67F0" w:rsidRDefault="00D6529B" w:rsidP="00883275">
            <w:pPr>
              <w:pStyle w:val="ConsPlusNormal"/>
              <w:jc w:val="center"/>
              <w:rPr>
                <w:rFonts w:ascii="Times New Roman" w:hAnsi="Times New Roman" w:cs="Times New Roman"/>
                <w:sz w:val="26"/>
                <w:szCs w:val="26"/>
              </w:rPr>
            </w:pPr>
            <w:r w:rsidRPr="00AE67F0">
              <w:rPr>
                <w:rFonts w:ascii="Times New Roman" w:hAnsi="Times New Roman" w:cs="Times New Roman"/>
                <w:sz w:val="26"/>
                <w:szCs w:val="26"/>
              </w:rPr>
              <w:t>краевой бюджет</w:t>
            </w:r>
          </w:p>
        </w:tc>
        <w:tc>
          <w:tcPr>
            <w:tcW w:w="1701" w:type="dxa"/>
            <w:tcBorders>
              <w:top w:val="single" w:sz="4" w:space="0" w:color="000000"/>
              <w:left w:val="single" w:sz="4" w:space="0" w:color="000000"/>
              <w:bottom w:val="single" w:sz="4" w:space="0" w:color="000000"/>
            </w:tcBorders>
            <w:shd w:val="clear" w:color="auto" w:fill="auto"/>
          </w:tcPr>
          <w:p w:rsidR="00D6529B" w:rsidRPr="00D9315E" w:rsidRDefault="00D6529B" w:rsidP="00310F7B">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13276,99</w:t>
            </w:r>
            <w:r w:rsidR="00310F7B">
              <w:rPr>
                <w:rFonts w:ascii="Times New Roman" w:hAnsi="Times New Roman" w:cs="Times New Roman"/>
                <w:sz w:val="26"/>
                <w:szCs w:val="26"/>
              </w:rPr>
              <w:t>5</w:t>
            </w:r>
          </w:p>
        </w:tc>
        <w:tc>
          <w:tcPr>
            <w:tcW w:w="1843" w:type="dxa"/>
            <w:tcBorders>
              <w:top w:val="single" w:sz="4" w:space="0" w:color="000000"/>
              <w:left w:val="single" w:sz="4" w:space="0" w:color="000000"/>
              <w:bottom w:val="single" w:sz="4" w:space="0" w:color="000000"/>
            </w:tcBorders>
            <w:shd w:val="clear" w:color="auto" w:fill="auto"/>
            <w:vAlign w:val="center"/>
          </w:tcPr>
          <w:p w:rsidR="00D6529B" w:rsidRPr="008E7B67" w:rsidRDefault="009A3465" w:rsidP="00062F48">
            <w:pPr>
              <w:pStyle w:val="ConsPlusNormal"/>
              <w:jc w:val="center"/>
              <w:rPr>
                <w:rFonts w:ascii="Times New Roman" w:hAnsi="Times New Roman" w:cs="Times New Roman"/>
                <w:sz w:val="26"/>
                <w:szCs w:val="26"/>
              </w:rPr>
            </w:pPr>
            <w:r w:rsidRPr="008E7B67">
              <w:rPr>
                <w:rFonts w:ascii="Times New Roman" w:hAnsi="Times New Roman" w:cs="Times New Roman"/>
                <w:sz w:val="26"/>
                <w:szCs w:val="26"/>
                <w:lang w:val="en-US"/>
              </w:rPr>
              <w:t>87</w:t>
            </w:r>
            <w:r w:rsidR="00062F48">
              <w:rPr>
                <w:rFonts w:ascii="Times New Roman" w:hAnsi="Times New Roman" w:cs="Times New Roman"/>
                <w:sz w:val="26"/>
                <w:szCs w:val="26"/>
                <w:lang w:val="en-US"/>
              </w:rPr>
              <w:t> </w:t>
            </w:r>
            <w:r w:rsidRPr="008E7B67">
              <w:rPr>
                <w:rFonts w:ascii="Times New Roman" w:hAnsi="Times New Roman" w:cs="Times New Roman"/>
                <w:sz w:val="26"/>
                <w:szCs w:val="26"/>
                <w:lang w:val="en-US"/>
              </w:rPr>
              <w:t>328</w:t>
            </w:r>
            <w:r w:rsidR="00062F48">
              <w:rPr>
                <w:rFonts w:ascii="Times New Roman" w:hAnsi="Times New Roman" w:cs="Times New Roman"/>
                <w:sz w:val="26"/>
                <w:szCs w:val="26"/>
              </w:rPr>
              <w:t>,</w:t>
            </w:r>
            <w:r w:rsidRPr="008E7B67">
              <w:rPr>
                <w:rFonts w:ascii="Times New Roman" w:hAnsi="Times New Roman" w:cs="Times New Roman"/>
                <w:sz w:val="26"/>
                <w:szCs w:val="26"/>
                <w:lang w:val="en-US"/>
              </w:rPr>
              <w:t>622</w:t>
            </w:r>
          </w:p>
        </w:tc>
        <w:tc>
          <w:tcPr>
            <w:tcW w:w="1758" w:type="dxa"/>
            <w:tcBorders>
              <w:top w:val="single" w:sz="4" w:space="0" w:color="000000"/>
              <w:left w:val="single" w:sz="4" w:space="0" w:color="000000"/>
              <w:bottom w:val="single" w:sz="4" w:space="0" w:color="000000"/>
            </w:tcBorders>
            <w:shd w:val="clear" w:color="auto" w:fill="auto"/>
            <w:vAlign w:val="center"/>
          </w:tcPr>
          <w:p w:rsidR="00D6529B" w:rsidRPr="008E7B67" w:rsidRDefault="00D6529B" w:rsidP="00972AD0">
            <w:pPr>
              <w:pStyle w:val="ConsPlusNormal"/>
              <w:jc w:val="center"/>
              <w:rPr>
                <w:rFonts w:ascii="Times New Roman" w:hAnsi="Times New Roman" w:cs="Times New Roman"/>
                <w:sz w:val="26"/>
                <w:szCs w:val="26"/>
              </w:rPr>
            </w:pPr>
            <w:r w:rsidRPr="008E7B67">
              <w:rPr>
                <w:rFonts w:ascii="Times New Roman" w:hAnsi="Times New Roman" w:cs="Times New Roman"/>
                <w:sz w:val="26"/>
                <w:szCs w:val="26"/>
              </w:rPr>
              <w:t>3,387</w:t>
            </w:r>
          </w:p>
        </w:tc>
        <w:tc>
          <w:tcPr>
            <w:tcW w:w="1417" w:type="dxa"/>
            <w:tcBorders>
              <w:top w:val="single" w:sz="4" w:space="0" w:color="000000"/>
              <w:left w:val="single" w:sz="4" w:space="0" w:color="000000"/>
              <w:bottom w:val="single" w:sz="4" w:space="0" w:color="000000"/>
            </w:tcBorders>
          </w:tcPr>
          <w:p w:rsidR="00D6529B" w:rsidRPr="008E7B67" w:rsidRDefault="00312CC8" w:rsidP="00D028CF">
            <w:pPr>
              <w:pStyle w:val="ConsPlusNormal"/>
              <w:jc w:val="center"/>
              <w:rPr>
                <w:rFonts w:ascii="Times New Roman" w:hAnsi="Times New Roman" w:cs="Times New Roman"/>
                <w:sz w:val="26"/>
                <w:szCs w:val="26"/>
              </w:rPr>
            </w:pPr>
            <w:r w:rsidRPr="008E7B67">
              <w:rPr>
                <w:rFonts w:ascii="Times New Roman" w:hAnsi="Times New Roman" w:cs="Times New Roman"/>
                <w:sz w:val="26"/>
                <w:szCs w:val="26"/>
              </w:rPr>
              <w:t>1000</w:t>
            </w:r>
            <w:r w:rsidR="009A3465" w:rsidRPr="008E7B67">
              <w:rPr>
                <w:rFonts w:ascii="Times New Roman" w:hAnsi="Times New Roman" w:cs="Times New Roman"/>
                <w:sz w:val="26"/>
                <w:szCs w:val="26"/>
              </w:rPr>
              <w:t>3,387</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6529B" w:rsidRPr="008E7B67" w:rsidRDefault="00E22C33" w:rsidP="00883275">
            <w:pPr>
              <w:pStyle w:val="ConsPlusNormal"/>
              <w:jc w:val="center"/>
              <w:rPr>
                <w:rFonts w:ascii="Times New Roman" w:hAnsi="Times New Roman" w:cs="Times New Roman"/>
                <w:sz w:val="26"/>
                <w:szCs w:val="26"/>
              </w:rPr>
            </w:pPr>
            <w:r w:rsidRPr="008E7B67">
              <w:rPr>
                <w:rFonts w:ascii="Times New Roman" w:hAnsi="Times New Roman" w:cs="Times New Roman"/>
                <w:sz w:val="26"/>
                <w:szCs w:val="26"/>
              </w:rPr>
              <w:t>110612,391</w:t>
            </w:r>
          </w:p>
        </w:tc>
      </w:tr>
      <w:tr w:rsidR="00D6529B" w:rsidTr="00A71642">
        <w:tc>
          <w:tcPr>
            <w:tcW w:w="568" w:type="dxa"/>
            <w:vMerge/>
            <w:tcBorders>
              <w:left w:val="single" w:sz="4" w:space="0" w:color="000000"/>
              <w:bottom w:val="single" w:sz="4" w:space="0" w:color="000000"/>
            </w:tcBorders>
            <w:shd w:val="clear" w:color="auto" w:fill="auto"/>
          </w:tcPr>
          <w:p w:rsidR="00D6529B" w:rsidRPr="008D29F1" w:rsidRDefault="00D6529B" w:rsidP="00883275">
            <w:pPr>
              <w:pStyle w:val="ConsPlusNormal"/>
              <w:jc w:val="center"/>
              <w:rPr>
                <w:rFonts w:ascii="Tinos" w:hAnsi="Tinos" w:cs="Tinos"/>
                <w:sz w:val="26"/>
                <w:szCs w:val="26"/>
              </w:rPr>
            </w:pPr>
          </w:p>
        </w:tc>
        <w:tc>
          <w:tcPr>
            <w:tcW w:w="2410" w:type="dxa"/>
            <w:vMerge/>
            <w:tcBorders>
              <w:left w:val="single" w:sz="4" w:space="0" w:color="000000"/>
              <w:bottom w:val="single" w:sz="4" w:space="0" w:color="000000"/>
            </w:tcBorders>
            <w:shd w:val="clear" w:color="auto" w:fill="auto"/>
          </w:tcPr>
          <w:p w:rsidR="00D6529B" w:rsidRPr="00AE67F0" w:rsidRDefault="00D6529B" w:rsidP="00883275">
            <w:pPr>
              <w:pStyle w:val="ConsPlusNormal"/>
              <w:jc w:val="center"/>
              <w:rPr>
                <w:rFonts w:ascii="Tinos" w:hAnsi="Tinos" w:cs="Tinos"/>
                <w:sz w:val="26"/>
                <w:szCs w:val="26"/>
              </w:rPr>
            </w:pPr>
          </w:p>
        </w:tc>
        <w:tc>
          <w:tcPr>
            <w:tcW w:w="3770" w:type="dxa"/>
            <w:tcBorders>
              <w:top w:val="single" w:sz="4" w:space="0" w:color="000000"/>
              <w:left w:val="single" w:sz="4" w:space="0" w:color="000000"/>
              <w:bottom w:val="single" w:sz="4" w:space="0" w:color="000000"/>
            </w:tcBorders>
            <w:shd w:val="clear" w:color="auto" w:fill="auto"/>
            <w:vAlign w:val="center"/>
          </w:tcPr>
          <w:p w:rsidR="00D6529B" w:rsidRPr="00AE67F0" w:rsidRDefault="00D6529B" w:rsidP="00883275">
            <w:pPr>
              <w:pStyle w:val="ConsPlusNormal"/>
              <w:jc w:val="center"/>
              <w:rPr>
                <w:rFonts w:ascii="Times New Roman" w:hAnsi="Times New Roman" w:cs="Times New Roman"/>
                <w:sz w:val="26"/>
                <w:szCs w:val="26"/>
              </w:rPr>
            </w:pPr>
            <w:r w:rsidRPr="00AE67F0">
              <w:rPr>
                <w:rFonts w:ascii="Times New Roman" w:hAnsi="Times New Roman" w:cs="Times New Roman"/>
                <w:sz w:val="26"/>
                <w:szCs w:val="26"/>
              </w:rPr>
              <w:t xml:space="preserve">планируемый объем средств  бюджета Черниговского муниципального округа </w:t>
            </w:r>
          </w:p>
        </w:tc>
        <w:tc>
          <w:tcPr>
            <w:tcW w:w="1701" w:type="dxa"/>
            <w:tcBorders>
              <w:top w:val="single" w:sz="4" w:space="0" w:color="000000"/>
              <w:left w:val="single" w:sz="4" w:space="0" w:color="000000"/>
              <w:bottom w:val="single" w:sz="4" w:space="0" w:color="000000"/>
            </w:tcBorders>
            <w:shd w:val="clear" w:color="auto" w:fill="auto"/>
          </w:tcPr>
          <w:p w:rsidR="00D6529B" w:rsidRPr="00D9315E" w:rsidRDefault="00CE2CDE" w:rsidP="00681681">
            <w:pPr>
              <w:pStyle w:val="ConsPlusNormal"/>
              <w:jc w:val="center"/>
              <w:rPr>
                <w:rFonts w:ascii="Times New Roman" w:hAnsi="Times New Roman" w:cs="Times New Roman"/>
                <w:sz w:val="26"/>
                <w:szCs w:val="26"/>
              </w:rPr>
            </w:pPr>
            <w:r>
              <w:rPr>
                <w:rFonts w:ascii="Times New Roman" w:hAnsi="Times New Roman" w:cs="Times New Roman"/>
                <w:sz w:val="26"/>
                <w:szCs w:val="26"/>
              </w:rPr>
              <w:t>43617,5</w:t>
            </w:r>
            <w:r w:rsidR="00681681">
              <w:rPr>
                <w:rFonts w:ascii="Times New Roman" w:hAnsi="Times New Roman" w:cs="Times New Roman"/>
                <w:sz w:val="26"/>
                <w:szCs w:val="26"/>
              </w:rPr>
              <w:t>87</w:t>
            </w:r>
          </w:p>
        </w:tc>
        <w:tc>
          <w:tcPr>
            <w:tcW w:w="1843" w:type="dxa"/>
            <w:tcBorders>
              <w:top w:val="single" w:sz="4" w:space="0" w:color="000000"/>
              <w:left w:val="single" w:sz="4" w:space="0" w:color="000000"/>
              <w:bottom w:val="single" w:sz="4" w:space="0" w:color="000000"/>
            </w:tcBorders>
            <w:shd w:val="clear" w:color="auto" w:fill="auto"/>
          </w:tcPr>
          <w:p w:rsidR="00D6529B" w:rsidRPr="008E7B67" w:rsidRDefault="009A3465" w:rsidP="00883275">
            <w:pPr>
              <w:pStyle w:val="ConsPlusNormal"/>
              <w:jc w:val="center"/>
              <w:rPr>
                <w:rFonts w:ascii="Times New Roman" w:hAnsi="Times New Roman" w:cs="Times New Roman"/>
                <w:sz w:val="26"/>
                <w:szCs w:val="26"/>
              </w:rPr>
            </w:pPr>
            <w:r w:rsidRPr="008E7B67">
              <w:rPr>
                <w:rFonts w:ascii="Times New Roman" w:hAnsi="Times New Roman" w:cs="Times New Roman"/>
                <w:sz w:val="26"/>
                <w:szCs w:val="26"/>
              </w:rPr>
              <w:t>55901,309</w:t>
            </w:r>
          </w:p>
        </w:tc>
        <w:tc>
          <w:tcPr>
            <w:tcW w:w="1758" w:type="dxa"/>
            <w:tcBorders>
              <w:top w:val="single" w:sz="4" w:space="0" w:color="000000"/>
              <w:left w:val="single" w:sz="4" w:space="0" w:color="000000"/>
              <w:bottom w:val="single" w:sz="4" w:space="0" w:color="000000"/>
            </w:tcBorders>
            <w:shd w:val="clear" w:color="auto" w:fill="auto"/>
          </w:tcPr>
          <w:p w:rsidR="00D6529B" w:rsidRPr="008E7B67" w:rsidRDefault="00312CC8" w:rsidP="00E626C3">
            <w:pPr>
              <w:pStyle w:val="ConsPlusNormal"/>
              <w:jc w:val="center"/>
              <w:rPr>
                <w:rFonts w:ascii="Times New Roman" w:hAnsi="Times New Roman" w:cs="Times New Roman"/>
                <w:sz w:val="26"/>
                <w:szCs w:val="26"/>
              </w:rPr>
            </w:pPr>
            <w:r w:rsidRPr="008E7B67">
              <w:rPr>
                <w:rFonts w:ascii="Times New Roman" w:hAnsi="Times New Roman" w:cs="Times New Roman"/>
                <w:sz w:val="26"/>
                <w:szCs w:val="26"/>
              </w:rPr>
              <w:t>35439,00</w:t>
            </w:r>
          </w:p>
        </w:tc>
        <w:tc>
          <w:tcPr>
            <w:tcW w:w="1417" w:type="dxa"/>
            <w:tcBorders>
              <w:top w:val="single" w:sz="4" w:space="0" w:color="000000"/>
              <w:left w:val="single" w:sz="4" w:space="0" w:color="000000"/>
              <w:bottom w:val="single" w:sz="4" w:space="0" w:color="000000"/>
            </w:tcBorders>
          </w:tcPr>
          <w:p w:rsidR="00D6529B" w:rsidRPr="008E7B67" w:rsidRDefault="00312CC8" w:rsidP="00883275">
            <w:pPr>
              <w:pStyle w:val="ConsPlusNormal"/>
              <w:jc w:val="center"/>
              <w:rPr>
                <w:rFonts w:ascii="Times New Roman" w:hAnsi="Times New Roman" w:cs="Times New Roman"/>
                <w:sz w:val="26"/>
                <w:szCs w:val="26"/>
              </w:rPr>
            </w:pPr>
            <w:r w:rsidRPr="008E7B67">
              <w:rPr>
                <w:rFonts w:ascii="Times New Roman" w:hAnsi="Times New Roman" w:cs="Times New Roman"/>
                <w:sz w:val="26"/>
                <w:szCs w:val="26"/>
              </w:rPr>
              <w:t>38188,721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6529B" w:rsidRPr="008E7B67" w:rsidRDefault="00E22C33" w:rsidP="00883275">
            <w:pPr>
              <w:pStyle w:val="ConsPlusNormal"/>
              <w:jc w:val="center"/>
              <w:rPr>
                <w:rFonts w:ascii="Times New Roman" w:hAnsi="Times New Roman" w:cs="Times New Roman"/>
                <w:sz w:val="26"/>
                <w:szCs w:val="26"/>
              </w:rPr>
            </w:pPr>
            <w:r w:rsidRPr="008E7B67">
              <w:rPr>
                <w:rFonts w:ascii="Times New Roman" w:hAnsi="Times New Roman" w:cs="Times New Roman"/>
                <w:sz w:val="26"/>
                <w:szCs w:val="26"/>
              </w:rPr>
              <w:t>173 146,617</w:t>
            </w:r>
          </w:p>
        </w:tc>
      </w:tr>
      <w:tr w:rsidR="00D6529B" w:rsidTr="00A71642">
        <w:tc>
          <w:tcPr>
            <w:tcW w:w="568" w:type="dxa"/>
            <w:vMerge w:val="restart"/>
            <w:tcBorders>
              <w:top w:val="single" w:sz="4" w:space="0" w:color="000000"/>
              <w:left w:val="single" w:sz="4" w:space="0" w:color="000000"/>
              <w:bottom w:val="single" w:sz="4" w:space="0" w:color="000000"/>
            </w:tcBorders>
            <w:shd w:val="clear" w:color="auto" w:fill="auto"/>
            <w:vAlign w:val="center"/>
          </w:tcPr>
          <w:p w:rsidR="00D6529B" w:rsidRPr="008D29F1" w:rsidRDefault="00D6529B" w:rsidP="00883275">
            <w:pPr>
              <w:pStyle w:val="ConsPlusNormal"/>
              <w:jc w:val="center"/>
              <w:rPr>
                <w:rFonts w:ascii="Times New Roman" w:hAnsi="Times New Roman" w:cs="Times New Roman"/>
                <w:sz w:val="26"/>
                <w:szCs w:val="26"/>
              </w:rPr>
            </w:pPr>
            <w:r w:rsidRPr="008D29F1">
              <w:rPr>
                <w:rFonts w:ascii="Times New Roman" w:hAnsi="Times New Roman" w:cs="Times New Roman"/>
                <w:sz w:val="26"/>
                <w:szCs w:val="26"/>
              </w:rPr>
              <w:t>1.1.</w:t>
            </w:r>
          </w:p>
        </w:tc>
        <w:tc>
          <w:tcPr>
            <w:tcW w:w="2410" w:type="dxa"/>
            <w:vMerge w:val="restart"/>
            <w:tcBorders>
              <w:top w:val="single" w:sz="4" w:space="0" w:color="000000"/>
              <w:left w:val="single" w:sz="4" w:space="0" w:color="000000"/>
              <w:bottom w:val="single" w:sz="4" w:space="0" w:color="000000"/>
            </w:tcBorders>
            <w:shd w:val="clear" w:color="auto" w:fill="auto"/>
            <w:vAlign w:val="center"/>
          </w:tcPr>
          <w:p w:rsidR="00D6529B" w:rsidRPr="00AE67F0" w:rsidRDefault="00D6529B" w:rsidP="00465B5D">
            <w:pPr>
              <w:pStyle w:val="a5"/>
              <w:snapToGrid w:val="0"/>
              <w:rPr>
                <w:sz w:val="26"/>
                <w:szCs w:val="26"/>
              </w:rPr>
            </w:pPr>
            <w:r w:rsidRPr="00AE67F0">
              <w:rPr>
                <w:sz w:val="26"/>
                <w:szCs w:val="26"/>
              </w:rPr>
              <w:t>Подпрограмма</w:t>
            </w:r>
            <w:r w:rsidR="002C5437" w:rsidRPr="00AE67F0">
              <w:rPr>
                <w:sz w:val="26"/>
                <w:szCs w:val="26"/>
              </w:rPr>
              <w:t xml:space="preserve"> № 1 </w:t>
            </w:r>
            <w:r w:rsidRPr="00AE67F0">
              <w:rPr>
                <w:sz w:val="26"/>
                <w:szCs w:val="26"/>
              </w:rPr>
              <w:t xml:space="preserve"> «Ремонт и содержание дорог местного значения Черниговского муниципального округа Приморского края» </w:t>
            </w:r>
          </w:p>
          <w:p w:rsidR="00D6529B" w:rsidRPr="00AE67F0" w:rsidRDefault="00D6529B" w:rsidP="00883275">
            <w:pPr>
              <w:pStyle w:val="TableContents"/>
              <w:widowControl w:val="0"/>
              <w:tabs>
                <w:tab w:val="left" w:pos="360"/>
              </w:tabs>
              <w:autoSpaceDE w:val="0"/>
              <w:snapToGrid w:val="0"/>
              <w:jc w:val="both"/>
              <w:rPr>
                <w:rFonts w:cs="Times New Roman"/>
                <w:sz w:val="26"/>
                <w:szCs w:val="26"/>
              </w:rPr>
            </w:pPr>
          </w:p>
        </w:tc>
        <w:tc>
          <w:tcPr>
            <w:tcW w:w="3770" w:type="dxa"/>
            <w:tcBorders>
              <w:top w:val="single" w:sz="4" w:space="0" w:color="000000"/>
              <w:left w:val="single" w:sz="4" w:space="0" w:color="000000"/>
              <w:bottom w:val="single" w:sz="4" w:space="0" w:color="000000"/>
            </w:tcBorders>
            <w:shd w:val="clear" w:color="auto" w:fill="auto"/>
            <w:vAlign w:val="center"/>
          </w:tcPr>
          <w:p w:rsidR="00D6529B" w:rsidRPr="00AE67F0" w:rsidRDefault="00D6529B" w:rsidP="00883275">
            <w:pPr>
              <w:pStyle w:val="ConsPlusNormal"/>
              <w:ind w:firstLine="24"/>
              <w:jc w:val="center"/>
              <w:rPr>
                <w:rFonts w:ascii="Times New Roman" w:hAnsi="Times New Roman" w:cs="Times New Roman"/>
                <w:sz w:val="26"/>
                <w:szCs w:val="26"/>
              </w:rPr>
            </w:pPr>
            <w:r w:rsidRPr="00AE67F0">
              <w:rPr>
                <w:rFonts w:ascii="Times New Roman" w:hAnsi="Times New Roman" w:cs="Times New Roman"/>
                <w:sz w:val="26"/>
                <w:szCs w:val="26"/>
              </w:rPr>
              <w:lastRenderedPageBreak/>
              <w:t>всего, в том числе:</w:t>
            </w:r>
          </w:p>
        </w:tc>
        <w:tc>
          <w:tcPr>
            <w:tcW w:w="1701" w:type="dxa"/>
            <w:tcBorders>
              <w:top w:val="single" w:sz="4" w:space="0" w:color="000000"/>
              <w:left w:val="single" w:sz="4" w:space="0" w:color="000000"/>
              <w:bottom w:val="single" w:sz="4" w:space="0" w:color="000000"/>
            </w:tcBorders>
            <w:shd w:val="clear" w:color="auto" w:fill="auto"/>
            <w:vAlign w:val="center"/>
          </w:tcPr>
          <w:p w:rsidR="00D6529B" w:rsidRPr="00D9315E" w:rsidRDefault="00CE2CDE" w:rsidP="00883275">
            <w:pPr>
              <w:pStyle w:val="ConsPlusNormal"/>
              <w:jc w:val="center"/>
              <w:rPr>
                <w:rFonts w:ascii="Times New Roman" w:hAnsi="Times New Roman" w:cs="Times New Roman"/>
                <w:b/>
                <w:sz w:val="26"/>
                <w:szCs w:val="26"/>
              </w:rPr>
            </w:pPr>
            <w:r>
              <w:rPr>
                <w:rFonts w:ascii="Times New Roman" w:hAnsi="Times New Roman" w:cs="Times New Roman"/>
                <w:b/>
                <w:sz w:val="26"/>
                <w:szCs w:val="26"/>
              </w:rPr>
              <w:t>46407,616</w:t>
            </w:r>
          </w:p>
        </w:tc>
        <w:tc>
          <w:tcPr>
            <w:tcW w:w="1843" w:type="dxa"/>
            <w:tcBorders>
              <w:top w:val="single" w:sz="4" w:space="0" w:color="000000"/>
              <w:left w:val="single" w:sz="4" w:space="0" w:color="000000"/>
              <w:bottom w:val="single" w:sz="4" w:space="0" w:color="000000"/>
            </w:tcBorders>
            <w:shd w:val="clear" w:color="auto" w:fill="auto"/>
            <w:vAlign w:val="center"/>
          </w:tcPr>
          <w:p w:rsidR="00D6529B" w:rsidRPr="00D9315E" w:rsidRDefault="006C03C2" w:rsidP="00883275">
            <w:pPr>
              <w:pStyle w:val="ConsPlusNormal"/>
              <w:jc w:val="center"/>
              <w:rPr>
                <w:rFonts w:ascii="Times New Roman" w:hAnsi="Times New Roman" w:cs="Times New Roman"/>
                <w:b/>
                <w:sz w:val="26"/>
                <w:szCs w:val="26"/>
              </w:rPr>
            </w:pPr>
            <w:r>
              <w:rPr>
                <w:rFonts w:ascii="Times New Roman" w:hAnsi="Times New Roman" w:cs="Times New Roman"/>
                <w:b/>
                <w:sz w:val="26"/>
                <w:szCs w:val="26"/>
              </w:rPr>
              <w:t>27303,031</w:t>
            </w:r>
          </w:p>
        </w:tc>
        <w:tc>
          <w:tcPr>
            <w:tcW w:w="1758" w:type="dxa"/>
            <w:tcBorders>
              <w:top w:val="single" w:sz="4" w:space="0" w:color="000000"/>
              <w:left w:val="single" w:sz="4" w:space="0" w:color="000000"/>
              <w:bottom w:val="single" w:sz="4" w:space="0" w:color="000000"/>
            </w:tcBorders>
            <w:shd w:val="clear" w:color="auto" w:fill="auto"/>
            <w:vAlign w:val="center"/>
          </w:tcPr>
          <w:p w:rsidR="00D6529B" w:rsidRPr="00D9315E" w:rsidRDefault="00893240" w:rsidP="00F608D7">
            <w:pPr>
              <w:pStyle w:val="ConsPlusNormal"/>
              <w:jc w:val="center"/>
              <w:rPr>
                <w:rFonts w:ascii="Times New Roman" w:hAnsi="Times New Roman" w:cs="Times New Roman"/>
                <w:b/>
                <w:sz w:val="26"/>
                <w:szCs w:val="26"/>
              </w:rPr>
            </w:pPr>
            <w:r>
              <w:rPr>
                <w:rFonts w:ascii="Times New Roman" w:hAnsi="Times New Roman" w:cs="Times New Roman"/>
                <w:b/>
                <w:sz w:val="26"/>
                <w:szCs w:val="26"/>
              </w:rPr>
              <w:t>28303,031</w:t>
            </w:r>
          </w:p>
        </w:tc>
        <w:tc>
          <w:tcPr>
            <w:tcW w:w="1417" w:type="dxa"/>
            <w:tcBorders>
              <w:top w:val="single" w:sz="4" w:space="0" w:color="000000"/>
              <w:left w:val="single" w:sz="4" w:space="0" w:color="000000"/>
              <w:bottom w:val="single" w:sz="4" w:space="0" w:color="000000"/>
            </w:tcBorders>
          </w:tcPr>
          <w:p w:rsidR="00D6529B" w:rsidRPr="00D9315E" w:rsidRDefault="005E1135" w:rsidP="00883275">
            <w:pPr>
              <w:pStyle w:val="ConsPlusNormal"/>
              <w:jc w:val="center"/>
              <w:rPr>
                <w:rFonts w:ascii="Times New Roman" w:hAnsi="Times New Roman" w:cs="Times New Roman"/>
                <w:b/>
                <w:sz w:val="26"/>
                <w:szCs w:val="26"/>
              </w:rPr>
            </w:pPr>
            <w:r w:rsidRPr="00D9315E">
              <w:rPr>
                <w:rFonts w:ascii="Times New Roman" w:hAnsi="Times New Roman" w:cs="Times New Roman"/>
                <w:b/>
                <w:sz w:val="26"/>
                <w:szCs w:val="26"/>
              </w:rPr>
              <w:t>43088,721</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29B" w:rsidRPr="00D9315E" w:rsidRDefault="006837EB" w:rsidP="00883275">
            <w:pPr>
              <w:pStyle w:val="ConsPlusNormal"/>
              <w:jc w:val="center"/>
              <w:rPr>
                <w:rFonts w:ascii="Times New Roman" w:hAnsi="Times New Roman" w:cs="Times New Roman"/>
                <w:b/>
                <w:sz w:val="26"/>
                <w:szCs w:val="26"/>
              </w:rPr>
            </w:pPr>
            <w:r>
              <w:rPr>
                <w:rFonts w:ascii="Times New Roman" w:hAnsi="Times New Roman" w:cs="Times New Roman"/>
                <w:b/>
                <w:sz w:val="26"/>
                <w:szCs w:val="26"/>
              </w:rPr>
              <w:t>145102,399</w:t>
            </w:r>
          </w:p>
        </w:tc>
      </w:tr>
      <w:tr w:rsidR="00D6529B" w:rsidTr="00A71642">
        <w:tc>
          <w:tcPr>
            <w:tcW w:w="568" w:type="dxa"/>
            <w:vMerge/>
            <w:tcBorders>
              <w:top w:val="single" w:sz="4" w:space="0" w:color="000000"/>
              <w:left w:val="single" w:sz="4" w:space="0" w:color="000000"/>
              <w:bottom w:val="single" w:sz="4" w:space="0" w:color="000000"/>
            </w:tcBorders>
            <w:shd w:val="clear" w:color="auto" w:fill="auto"/>
            <w:vAlign w:val="center"/>
          </w:tcPr>
          <w:p w:rsidR="00D6529B" w:rsidRPr="00A17670" w:rsidRDefault="00D6529B" w:rsidP="00883275">
            <w:pPr>
              <w:pStyle w:val="ConsPlusNormal"/>
              <w:snapToGrid w:val="0"/>
              <w:jc w:val="center"/>
              <w:rPr>
                <w:rFonts w:ascii="Times New Roman" w:hAnsi="Times New Roman" w:cs="Times New Roman"/>
                <w:sz w:val="24"/>
                <w:szCs w:val="24"/>
              </w:rPr>
            </w:pPr>
          </w:p>
        </w:tc>
        <w:tc>
          <w:tcPr>
            <w:tcW w:w="2410" w:type="dxa"/>
            <w:vMerge/>
            <w:tcBorders>
              <w:top w:val="single" w:sz="4" w:space="0" w:color="000000"/>
              <w:left w:val="single" w:sz="4" w:space="0" w:color="000000"/>
              <w:bottom w:val="single" w:sz="4" w:space="0" w:color="000000"/>
            </w:tcBorders>
            <w:shd w:val="clear" w:color="auto" w:fill="auto"/>
            <w:vAlign w:val="center"/>
          </w:tcPr>
          <w:p w:rsidR="00D6529B" w:rsidRPr="00AE67F0" w:rsidRDefault="00D6529B" w:rsidP="00883275">
            <w:pPr>
              <w:pStyle w:val="ConsPlusNormal"/>
              <w:snapToGrid w:val="0"/>
              <w:jc w:val="center"/>
              <w:rPr>
                <w:rFonts w:ascii="Times New Roman" w:hAnsi="Times New Roman" w:cs="Times New Roman"/>
                <w:sz w:val="26"/>
                <w:szCs w:val="26"/>
              </w:rPr>
            </w:pPr>
          </w:p>
        </w:tc>
        <w:tc>
          <w:tcPr>
            <w:tcW w:w="3770" w:type="dxa"/>
            <w:tcBorders>
              <w:top w:val="single" w:sz="4" w:space="0" w:color="000000"/>
              <w:left w:val="single" w:sz="4" w:space="0" w:color="000000"/>
              <w:bottom w:val="single" w:sz="4" w:space="0" w:color="000000"/>
            </w:tcBorders>
            <w:shd w:val="clear" w:color="auto" w:fill="auto"/>
            <w:vAlign w:val="center"/>
          </w:tcPr>
          <w:p w:rsidR="00D6529B" w:rsidRPr="00AE67F0" w:rsidRDefault="00D6529B" w:rsidP="00883275">
            <w:pPr>
              <w:pStyle w:val="ConsPlusNormal"/>
              <w:ind w:firstLine="24"/>
              <w:jc w:val="center"/>
              <w:rPr>
                <w:rFonts w:ascii="Times New Roman" w:hAnsi="Times New Roman" w:cs="Times New Roman"/>
                <w:sz w:val="26"/>
                <w:szCs w:val="26"/>
              </w:rPr>
            </w:pPr>
            <w:r w:rsidRPr="00AE67F0">
              <w:rPr>
                <w:rFonts w:ascii="Times New Roman" w:hAnsi="Times New Roman" w:cs="Times New Roman"/>
                <w:sz w:val="26"/>
                <w:szCs w:val="26"/>
              </w:rPr>
              <w:t>федеральный бюджет (субсидии, субвенции, иные межбюджетные трансферты)</w:t>
            </w:r>
          </w:p>
        </w:tc>
        <w:tc>
          <w:tcPr>
            <w:tcW w:w="1701" w:type="dxa"/>
            <w:tcBorders>
              <w:top w:val="single" w:sz="4" w:space="0" w:color="000000"/>
              <w:left w:val="single" w:sz="4" w:space="0" w:color="000000"/>
              <w:bottom w:val="single" w:sz="4" w:space="0" w:color="000000"/>
            </w:tcBorders>
            <w:shd w:val="clear" w:color="auto" w:fill="auto"/>
            <w:vAlign w:val="center"/>
          </w:tcPr>
          <w:p w:rsidR="00D6529B" w:rsidRPr="00D9315E" w:rsidRDefault="00D6529B" w:rsidP="00883275">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c>
          <w:tcPr>
            <w:tcW w:w="1843" w:type="dxa"/>
            <w:tcBorders>
              <w:top w:val="single" w:sz="4" w:space="0" w:color="000000"/>
              <w:left w:val="single" w:sz="4" w:space="0" w:color="000000"/>
              <w:bottom w:val="single" w:sz="4" w:space="0" w:color="000000"/>
            </w:tcBorders>
            <w:shd w:val="clear" w:color="auto" w:fill="auto"/>
            <w:vAlign w:val="center"/>
          </w:tcPr>
          <w:p w:rsidR="00D6529B" w:rsidRPr="00D9315E" w:rsidRDefault="00D6529B" w:rsidP="00883275">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c>
          <w:tcPr>
            <w:tcW w:w="1758" w:type="dxa"/>
            <w:tcBorders>
              <w:top w:val="single" w:sz="4" w:space="0" w:color="000000"/>
              <w:left w:val="single" w:sz="4" w:space="0" w:color="000000"/>
              <w:bottom w:val="single" w:sz="4" w:space="0" w:color="000000"/>
            </w:tcBorders>
            <w:shd w:val="clear" w:color="auto" w:fill="auto"/>
            <w:vAlign w:val="center"/>
          </w:tcPr>
          <w:p w:rsidR="00D6529B" w:rsidRPr="00D9315E" w:rsidRDefault="00D6529B" w:rsidP="00883275">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c>
          <w:tcPr>
            <w:tcW w:w="1417" w:type="dxa"/>
            <w:tcBorders>
              <w:top w:val="single" w:sz="4" w:space="0" w:color="000000"/>
              <w:left w:val="single" w:sz="4" w:space="0" w:color="000000"/>
              <w:bottom w:val="single" w:sz="4" w:space="0" w:color="000000"/>
            </w:tcBorders>
          </w:tcPr>
          <w:p w:rsidR="00D6529B" w:rsidRPr="00D9315E" w:rsidRDefault="00B035CB" w:rsidP="00883275">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29B" w:rsidRPr="00D9315E" w:rsidRDefault="00D6529B" w:rsidP="00883275">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r>
      <w:tr w:rsidR="00D6529B" w:rsidTr="00A71642">
        <w:tc>
          <w:tcPr>
            <w:tcW w:w="568" w:type="dxa"/>
            <w:vMerge/>
            <w:tcBorders>
              <w:top w:val="single" w:sz="4" w:space="0" w:color="000000"/>
              <w:left w:val="single" w:sz="4" w:space="0" w:color="000000"/>
              <w:bottom w:val="single" w:sz="4" w:space="0" w:color="000000"/>
            </w:tcBorders>
            <w:shd w:val="clear" w:color="auto" w:fill="auto"/>
            <w:vAlign w:val="center"/>
          </w:tcPr>
          <w:p w:rsidR="00D6529B" w:rsidRPr="00A17670" w:rsidRDefault="00D6529B" w:rsidP="00883275">
            <w:pPr>
              <w:pStyle w:val="ConsPlusNormal"/>
              <w:snapToGrid w:val="0"/>
              <w:jc w:val="center"/>
              <w:rPr>
                <w:rFonts w:ascii="Times New Roman" w:hAnsi="Times New Roman" w:cs="Times New Roman"/>
                <w:sz w:val="24"/>
                <w:szCs w:val="24"/>
              </w:rPr>
            </w:pPr>
          </w:p>
        </w:tc>
        <w:tc>
          <w:tcPr>
            <w:tcW w:w="2410" w:type="dxa"/>
            <w:vMerge/>
            <w:tcBorders>
              <w:top w:val="single" w:sz="4" w:space="0" w:color="000000"/>
              <w:left w:val="single" w:sz="4" w:space="0" w:color="000000"/>
              <w:bottom w:val="single" w:sz="4" w:space="0" w:color="000000"/>
            </w:tcBorders>
            <w:shd w:val="clear" w:color="auto" w:fill="auto"/>
            <w:vAlign w:val="center"/>
          </w:tcPr>
          <w:p w:rsidR="00D6529B" w:rsidRPr="00AE67F0" w:rsidRDefault="00D6529B" w:rsidP="00883275">
            <w:pPr>
              <w:pStyle w:val="ConsPlusNormal"/>
              <w:snapToGrid w:val="0"/>
              <w:jc w:val="center"/>
              <w:rPr>
                <w:rFonts w:ascii="Times New Roman" w:hAnsi="Times New Roman" w:cs="Times New Roman"/>
                <w:sz w:val="26"/>
                <w:szCs w:val="26"/>
              </w:rPr>
            </w:pPr>
          </w:p>
        </w:tc>
        <w:tc>
          <w:tcPr>
            <w:tcW w:w="3770" w:type="dxa"/>
            <w:tcBorders>
              <w:top w:val="single" w:sz="4" w:space="0" w:color="000000"/>
              <w:left w:val="single" w:sz="4" w:space="0" w:color="000000"/>
              <w:bottom w:val="single" w:sz="4" w:space="0" w:color="000000"/>
            </w:tcBorders>
            <w:shd w:val="clear" w:color="auto" w:fill="auto"/>
            <w:vAlign w:val="center"/>
          </w:tcPr>
          <w:p w:rsidR="00D6529B" w:rsidRPr="00AE67F0" w:rsidRDefault="00D6529B" w:rsidP="00883275">
            <w:pPr>
              <w:pStyle w:val="ConsPlusNormal"/>
              <w:jc w:val="center"/>
              <w:rPr>
                <w:rFonts w:ascii="Times New Roman" w:hAnsi="Times New Roman" w:cs="Times New Roman"/>
                <w:sz w:val="26"/>
                <w:szCs w:val="26"/>
              </w:rPr>
            </w:pPr>
            <w:r w:rsidRPr="00AE67F0">
              <w:rPr>
                <w:rFonts w:ascii="Times New Roman" w:hAnsi="Times New Roman" w:cs="Times New Roman"/>
                <w:sz w:val="26"/>
                <w:szCs w:val="26"/>
              </w:rPr>
              <w:t>краевой бюджет</w:t>
            </w:r>
          </w:p>
        </w:tc>
        <w:tc>
          <w:tcPr>
            <w:tcW w:w="1701" w:type="dxa"/>
            <w:tcBorders>
              <w:top w:val="single" w:sz="4" w:space="0" w:color="000000"/>
              <w:left w:val="single" w:sz="4" w:space="0" w:color="000000"/>
              <w:bottom w:val="single" w:sz="4" w:space="0" w:color="000000"/>
            </w:tcBorders>
            <w:shd w:val="clear" w:color="auto" w:fill="auto"/>
            <w:vAlign w:val="center"/>
          </w:tcPr>
          <w:p w:rsidR="00D6529B" w:rsidRPr="00D9315E" w:rsidRDefault="00D6529B" w:rsidP="00883275">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10000,00</w:t>
            </w:r>
          </w:p>
        </w:tc>
        <w:tc>
          <w:tcPr>
            <w:tcW w:w="1843" w:type="dxa"/>
            <w:tcBorders>
              <w:top w:val="single" w:sz="4" w:space="0" w:color="000000"/>
              <w:left w:val="single" w:sz="4" w:space="0" w:color="000000"/>
              <w:bottom w:val="single" w:sz="4" w:space="0" w:color="000000"/>
            </w:tcBorders>
            <w:shd w:val="clear" w:color="auto" w:fill="auto"/>
            <w:vAlign w:val="center"/>
          </w:tcPr>
          <w:p w:rsidR="00D6529B" w:rsidRPr="00D9315E" w:rsidRDefault="00625E29" w:rsidP="00883275">
            <w:pPr>
              <w:pStyle w:val="ConsPlusNormal"/>
              <w:jc w:val="center"/>
              <w:rPr>
                <w:rFonts w:ascii="Times New Roman" w:hAnsi="Times New Roman" w:cs="Times New Roman"/>
                <w:sz w:val="26"/>
                <w:szCs w:val="26"/>
              </w:rPr>
            </w:pPr>
            <w:r>
              <w:rPr>
                <w:rFonts w:ascii="Times New Roman" w:hAnsi="Times New Roman" w:cs="Times New Roman"/>
                <w:sz w:val="26"/>
                <w:szCs w:val="26"/>
              </w:rPr>
              <w:t>0</w:t>
            </w:r>
          </w:p>
        </w:tc>
        <w:tc>
          <w:tcPr>
            <w:tcW w:w="1758" w:type="dxa"/>
            <w:tcBorders>
              <w:top w:val="single" w:sz="4" w:space="0" w:color="000000"/>
              <w:left w:val="single" w:sz="4" w:space="0" w:color="000000"/>
              <w:bottom w:val="single" w:sz="4" w:space="0" w:color="000000"/>
            </w:tcBorders>
            <w:shd w:val="clear" w:color="auto" w:fill="auto"/>
            <w:vAlign w:val="center"/>
          </w:tcPr>
          <w:p w:rsidR="00D6529B" w:rsidRPr="00D9315E" w:rsidRDefault="00625E29" w:rsidP="00883275">
            <w:pPr>
              <w:pStyle w:val="ConsPlusNormal"/>
              <w:jc w:val="center"/>
              <w:rPr>
                <w:rFonts w:ascii="Times New Roman" w:hAnsi="Times New Roman" w:cs="Times New Roman"/>
                <w:sz w:val="26"/>
                <w:szCs w:val="26"/>
              </w:rPr>
            </w:pPr>
            <w:r>
              <w:rPr>
                <w:rFonts w:ascii="Times New Roman" w:hAnsi="Times New Roman" w:cs="Times New Roman"/>
                <w:sz w:val="26"/>
                <w:szCs w:val="26"/>
              </w:rPr>
              <w:t>0</w:t>
            </w:r>
          </w:p>
        </w:tc>
        <w:tc>
          <w:tcPr>
            <w:tcW w:w="1417" w:type="dxa"/>
            <w:tcBorders>
              <w:top w:val="single" w:sz="4" w:space="0" w:color="000000"/>
              <w:left w:val="single" w:sz="4" w:space="0" w:color="000000"/>
              <w:bottom w:val="single" w:sz="4" w:space="0" w:color="000000"/>
            </w:tcBorders>
          </w:tcPr>
          <w:p w:rsidR="00D6529B" w:rsidRPr="00D9315E" w:rsidRDefault="00154BDC" w:rsidP="00883275">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10000,00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29B" w:rsidRPr="00D9315E" w:rsidRDefault="00893240" w:rsidP="00154BDC">
            <w:pPr>
              <w:pStyle w:val="ConsPlusNormal"/>
              <w:jc w:val="center"/>
              <w:rPr>
                <w:rFonts w:ascii="Times New Roman" w:hAnsi="Times New Roman" w:cs="Times New Roman"/>
                <w:sz w:val="26"/>
                <w:szCs w:val="26"/>
              </w:rPr>
            </w:pPr>
            <w:r>
              <w:rPr>
                <w:rFonts w:ascii="Times New Roman" w:hAnsi="Times New Roman" w:cs="Times New Roman"/>
                <w:sz w:val="26"/>
                <w:szCs w:val="26"/>
              </w:rPr>
              <w:t>2</w:t>
            </w:r>
            <w:r w:rsidR="00154BDC" w:rsidRPr="00D9315E">
              <w:rPr>
                <w:rFonts w:ascii="Times New Roman" w:hAnsi="Times New Roman" w:cs="Times New Roman"/>
                <w:sz w:val="26"/>
                <w:szCs w:val="26"/>
              </w:rPr>
              <w:t>0</w:t>
            </w:r>
            <w:r w:rsidR="00D6529B" w:rsidRPr="00D9315E">
              <w:rPr>
                <w:rFonts w:ascii="Times New Roman" w:hAnsi="Times New Roman" w:cs="Times New Roman"/>
                <w:sz w:val="26"/>
                <w:szCs w:val="26"/>
              </w:rPr>
              <w:t>000,00</w:t>
            </w:r>
          </w:p>
        </w:tc>
      </w:tr>
      <w:tr w:rsidR="00D6529B" w:rsidTr="00A71642">
        <w:tc>
          <w:tcPr>
            <w:tcW w:w="568" w:type="dxa"/>
            <w:vMerge/>
            <w:tcBorders>
              <w:top w:val="single" w:sz="4" w:space="0" w:color="000000"/>
              <w:left w:val="single" w:sz="4" w:space="0" w:color="000000"/>
              <w:bottom w:val="single" w:sz="4" w:space="0" w:color="000000"/>
            </w:tcBorders>
            <w:shd w:val="clear" w:color="auto" w:fill="auto"/>
            <w:vAlign w:val="center"/>
          </w:tcPr>
          <w:p w:rsidR="00D6529B" w:rsidRPr="00A17670" w:rsidRDefault="00D6529B" w:rsidP="00883275">
            <w:pPr>
              <w:pStyle w:val="ConsPlusNormal"/>
              <w:snapToGrid w:val="0"/>
              <w:jc w:val="center"/>
              <w:rPr>
                <w:rFonts w:ascii="Times New Roman" w:hAnsi="Times New Roman" w:cs="Times New Roman"/>
                <w:sz w:val="24"/>
                <w:szCs w:val="24"/>
              </w:rPr>
            </w:pPr>
          </w:p>
        </w:tc>
        <w:tc>
          <w:tcPr>
            <w:tcW w:w="2410" w:type="dxa"/>
            <w:vMerge/>
            <w:tcBorders>
              <w:top w:val="single" w:sz="4" w:space="0" w:color="000000"/>
              <w:left w:val="single" w:sz="4" w:space="0" w:color="000000"/>
              <w:bottom w:val="single" w:sz="4" w:space="0" w:color="000000"/>
            </w:tcBorders>
            <w:shd w:val="clear" w:color="auto" w:fill="auto"/>
            <w:vAlign w:val="center"/>
          </w:tcPr>
          <w:p w:rsidR="00D6529B" w:rsidRPr="00AE67F0" w:rsidRDefault="00D6529B" w:rsidP="00883275">
            <w:pPr>
              <w:pStyle w:val="ConsPlusNormal"/>
              <w:snapToGrid w:val="0"/>
              <w:jc w:val="center"/>
              <w:rPr>
                <w:rFonts w:ascii="Times New Roman" w:hAnsi="Times New Roman" w:cs="Times New Roman"/>
                <w:sz w:val="26"/>
                <w:szCs w:val="26"/>
              </w:rPr>
            </w:pPr>
          </w:p>
        </w:tc>
        <w:tc>
          <w:tcPr>
            <w:tcW w:w="3770" w:type="dxa"/>
            <w:tcBorders>
              <w:top w:val="single" w:sz="4" w:space="0" w:color="000000"/>
              <w:left w:val="single" w:sz="4" w:space="0" w:color="000000"/>
              <w:bottom w:val="single" w:sz="4" w:space="0" w:color="000000"/>
            </w:tcBorders>
            <w:shd w:val="clear" w:color="auto" w:fill="auto"/>
            <w:vAlign w:val="center"/>
          </w:tcPr>
          <w:p w:rsidR="00D6529B" w:rsidRPr="00AE67F0" w:rsidRDefault="00D6529B" w:rsidP="00883275">
            <w:pPr>
              <w:pStyle w:val="ConsPlusNormal"/>
              <w:jc w:val="center"/>
              <w:rPr>
                <w:rFonts w:ascii="Times New Roman" w:hAnsi="Times New Roman" w:cs="Times New Roman"/>
                <w:sz w:val="26"/>
                <w:szCs w:val="26"/>
              </w:rPr>
            </w:pPr>
            <w:r w:rsidRPr="00AE67F0">
              <w:rPr>
                <w:rFonts w:ascii="Times New Roman" w:hAnsi="Times New Roman" w:cs="Times New Roman"/>
                <w:sz w:val="26"/>
                <w:szCs w:val="26"/>
              </w:rPr>
              <w:t xml:space="preserve">планируемый объем средств  </w:t>
            </w:r>
            <w:r w:rsidRPr="00AE67F0">
              <w:rPr>
                <w:rFonts w:ascii="Times New Roman" w:hAnsi="Times New Roman" w:cs="Times New Roman"/>
                <w:sz w:val="26"/>
                <w:szCs w:val="26"/>
              </w:rPr>
              <w:lastRenderedPageBreak/>
              <w:t xml:space="preserve">бюджета Черниговского муниципального округа </w:t>
            </w:r>
          </w:p>
        </w:tc>
        <w:tc>
          <w:tcPr>
            <w:tcW w:w="1701" w:type="dxa"/>
            <w:tcBorders>
              <w:top w:val="single" w:sz="4" w:space="0" w:color="000000"/>
              <w:left w:val="single" w:sz="4" w:space="0" w:color="000000"/>
              <w:bottom w:val="single" w:sz="4" w:space="0" w:color="000000"/>
            </w:tcBorders>
            <w:shd w:val="clear" w:color="auto" w:fill="auto"/>
            <w:vAlign w:val="center"/>
          </w:tcPr>
          <w:p w:rsidR="00D6529B" w:rsidRPr="00D9315E" w:rsidRDefault="00CE2CDE" w:rsidP="00CE15E2">
            <w:pPr>
              <w:pStyle w:val="ConsPlusNormal"/>
              <w:jc w:val="center"/>
              <w:rPr>
                <w:rFonts w:ascii="Times New Roman" w:hAnsi="Times New Roman" w:cs="Times New Roman"/>
                <w:sz w:val="26"/>
                <w:szCs w:val="26"/>
              </w:rPr>
            </w:pPr>
            <w:r>
              <w:rPr>
                <w:rFonts w:ascii="Times New Roman" w:hAnsi="Times New Roman" w:cs="Times New Roman"/>
                <w:sz w:val="26"/>
                <w:szCs w:val="26"/>
              </w:rPr>
              <w:lastRenderedPageBreak/>
              <w:t>36407,616</w:t>
            </w:r>
          </w:p>
        </w:tc>
        <w:tc>
          <w:tcPr>
            <w:tcW w:w="1843" w:type="dxa"/>
            <w:tcBorders>
              <w:top w:val="single" w:sz="4" w:space="0" w:color="000000"/>
              <w:left w:val="single" w:sz="4" w:space="0" w:color="000000"/>
              <w:bottom w:val="single" w:sz="4" w:space="0" w:color="000000"/>
            </w:tcBorders>
            <w:shd w:val="clear" w:color="auto" w:fill="auto"/>
            <w:vAlign w:val="center"/>
          </w:tcPr>
          <w:p w:rsidR="00D6529B" w:rsidRPr="00D9315E" w:rsidRDefault="00625E29" w:rsidP="00777A9B">
            <w:pPr>
              <w:pStyle w:val="ConsPlusNormal"/>
              <w:jc w:val="center"/>
              <w:rPr>
                <w:rFonts w:ascii="Times New Roman" w:hAnsi="Times New Roman" w:cs="Times New Roman"/>
                <w:sz w:val="26"/>
                <w:szCs w:val="26"/>
              </w:rPr>
            </w:pPr>
            <w:r>
              <w:rPr>
                <w:rFonts w:ascii="Times New Roman" w:hAnsi="Times New Roman" w:cs="Times New Roman"/>
                <w:sz w:val="26"/>
                <w:szCs w:val="26"/>
              </w:rPr>
              <w:t>27303,031</w:t>
            </w:r>
          </w:p>
        </w:tc>
        <w:tc>
          <w:tcPr>
            <w:tcW w:w="1758" w:type="dxa"/>
            <w:tcBorders>
              <w:top w:val="single" w:sz="4" w:space="0" w:color="000000"/>
              <w:left w:val="single" w:sz="4" w:space="0" w:color="000000"/>
              <w:bottom w:val="single" w:sz="4" w:space="0" w:color="000000"/>
            </w:tcBorders>
            <w:shd w:val="clear" w:color="auto" w:fill="auto"/>
            <w:vAlign w:val="center"/>
          </w:tcPr>
          <w:p w:rsidR="00D6529B" w:rsidRPr="00D9315E" w:rsidRDefault="009B0426" w:rsidP="00883275">
            <w:pPr>
              <w:pStyle w:val="ConsPlusNormal"/>
              <w:jc w:val="center"/>
              <w:rPr>
                <w:rFonts w:ascii="Times New Roman" w:hAnsi="Times New Roman" w:cs="Times New Roman"/>
                <w:sz w:val="26"/>
                <w:szCs w:val="26"/>
              </w:rPr>
            </w:pPr>
            <w:r>
              <w:rPr>
                <w:rFonts w:ascii="Times New Roman" w:hAnsi="Times New Roman" w:cs="Times New Roman"/>
                <w:sz w:val="26"/>
                <w:szCs w:val="26"/>
              </w:rPr>
              <w:t>28303,031</w:t>
            </w:r>
          </w:p>
        </w:tc>
        <w:tc>
          <w:tcPr>
            <w:tcW w:w="1417" w:type="dxa"/>
            <w:tcBorders>
              <w:top w:val="single" w:sz="4" w:space="0" w:color="000000"/>
              <w:left w:val="single" w:sz="4" w:space="0" w:color="000000"/>
              <w:bottom w:val="single" w:sz="4" w:space="0" w:color="000000"/>
            </w:tcBorders>
          </w:tcPr>
          <w:p w:rsidR="00CE2A3D" w:rsidRPr="00D9315E" w:rsidRDefault="00D76EB4" w:rsidP="005C35A1">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33088,721</w:t>
            </w:r>
          </w:p>
          <w:p w:rsidR="00D6529B" w:rsidRPr="00D9315E" w:rsidRDefault="00D6529B" w:rsidP="005C35A1">
            <w:pPr>
              <w:pStyle w:val="ConsPlusNormal"/>
              <w:jc w:val="center"/>
              <w:rPr>
                <w:rFonts w:ascii="Times New Roman" w:hAnsi="Times New Roman" w:cs="Times New Roman"/>
                <w:sz w:val="26"/>
                <w:szCs w:val="26"/>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29B" w:rsidRPr="00D9315E" w:rsidRDefault="006837EB" w:rsidP="009F20F2">
            <w:pPr>
              <w:pStyle w:val="ConsPlusNormal"/>
              <w:jc w:val="center"/>
              <w:rPr>
                <w:rFonts w:ascii="Times New Roman" w:hAnsi="Times New Roman" w:cs="Times New Roman"/>
                <w:sz w:val="26"/>
                <w:szCs w:val="26"/>
              </w:rPr>
            </w:pPr>
            <w:r>
              <w:rPr>
                <w:rFonts w:ascii="Times New Roman" w:hAnsi="Times New Roman" w:cs="Times New Roman"/>
                <w:sz w:val="26"/>
                <w:szCs w:val="26"/>
              </w:rPr>
              <w:lastRenderedPageBreak/>
              <w:t>125102,399</w:t>
            </w:r>
          </w:p>
        </w:tc>
      </w:tr>
      <w:tr w:rsidR="00B97778" w:rsidTr="00A71642">
        <w:tc>
          <w:tcPr>
            <w:tcW w:w="568" w:type="dxa"/>
            <w:vMerge w:val="restart"/>
            <w:tcBorders>
              <w:top w:val="single" w:sz="4" w:space="0" w:color="000000"/>
              <w:left w:val="single" w:sz="4" w:space="0" w:color="000000"/>
            </w:tcBorders>
            <w:shd w:val="clear" w:color="auto" w:fill="auto"/>
            <w:vAlign w:val="center"/>
          </w:tcPr>
          <w:p w:rsidR="00B97778" w:rsidRPr="00A17670" w:rsidRDefault="00B97778" w:rsidP="00883275">
            <w:pPr>
              <w:pStyle w:val="ConsPlusNormal"/>
              <w:snapToGrid w:val="0"/>
              <w:jc w:val="center"/>
              <w:rPr>
                <w:rFonts w:ascii="Times New Roman" w:hAnsi="Times New Roman" w:cs="Times New Roman"/>
                <w:sz w:val="24"/>
                <w:szCs w:val="24"/>
              </w:rPr>
            </w:pPr>
            <w:bookmarkStart w:id="9" w:name="_Hlk181096853"/>
            <w:r>
              <w:rPr>
                <w:rFonts w:ascii="Times New Roman" w:hAnsi="Times New Roman" w:cs="Times New Roman"/>
                <w:sz w:val="24"/>
                <w:szCs w:val="24"/>
              </w:rPr>
              <w:lastRenderedPageBreak/>
              <w:t>1.2</w:t>
            </w:r>
          </w:p>
        </w:tc>
        <w:tc>
          <w:tcPr>
            <w:tcW w:w="2410" w:type="dxa"/>
            <w:vMerge w:val="restart"/>
            <w:tcBorders>
              <w:top w:val="single" w:sz="4" w:space="0" w:color="000000"/>
              <w:left w:val="single" w:sz="4" w:space="0" w:color="000000"/>
            </w:tcBorders>
            <w:shd w:val="clear" w:color="auto" w:fill="auto"/>
            <w:vAlign w:val="center"/>
          </w:tcPr>
          <w:p w:rsidR="00B97778" w:rsidRPr="00AE67F0" w:rsidRDefault="00B97778" w:rsidP="0034540D">
            <w:pPr>
              <w:pStyle w:val="ConsPlusNormal"/>
              <w:snapToGrid w:val="0"/>
              <w:rPr>
                <w:rFonts w:ascii="Times New Roman" w:hAnsi="Times New Roman" w:cs="Times New Roman"/>
                <w:sz w:val="26"/>
                <w:szCs w:val="26"/>
              </w:rPr>
            </w:pPr>
            <w:r w:rsidRPr="00AE67F0">
              <w:rPr>
                <w:rFonts w:ascii="Times New Roman" w:hAnsi="Times New Roman" w:cs="Times New Roman"/>
                <w:bCs/>
                <w:sz w:val="26"/>
                <w:szCs w:val="26"/>
                <w:lang w:eastAsia="ar-SA"/>
              </w:rPr>
              <w:t>Подпрограмма</w:t>
            </w:r>
            <w:r w:rsidR="002C5437" w:rsidRPr="00AE67F0">
              <w:rPr>
                <w:rFonts w:ascii="Times New Roman" w:hAnsi="Times New Roman" w:cs="Times New Roman"/>
                <w:bCs/>
                <w:sz w:val="26"/>
                <w:szCs w:val="26"/>
                <w:lang w:eastAsia="ar-SA"/>
              </w:rPr>
              <w:t xml:space="preserve"> № 2</w:t>
            </w:r>
            <w:r w:rsidRPr="00AE67F0">
              <w:rPr>
                <w:rFonts w:ascii="Times New Roman" w:hAnsi="Times New Roman" w:cs="Times New Roman"/>
                <w:sz w:val="26"/>
                <w:szCs w:val="26"/>
              </w:rPr>
              <w:t xml:space="preserve">«Развитие </w:t>
            </w:r>
            <w:r w:rsidR="002702BE">
              <w:rPr>
                <w:rFonts w:ascii="Times New Roman" w:hAnsi="Times New Roman" w:cs="Times New Roman"/>
                <w:sz w:val="26"/>
                <w:szCs w:val="26"/>
              </w:rPr>
              <w:t>транспортного хозяйства</w:t>
            </w:r>
            <w:r w:rsidRPr="00AE67F0">
              <w:rPr>
                <w:rFonts w:ascii="Times New Roman" w:hAnsi="Times New Roman" w:cs="Times New Roman"/>
                <w:sz w:val="26"/>
                <w:szCs w:val="26"/>
              </w:rPr>
              <w:t xml:space="preserve"> в Черниговском округе»</w:t>
            </w:r>
          </w:p>
        </w:tc>
        <w:tc>
          <w:tcPr>
            <w:tcW w:w="3770" w:type="dxa"/>
            <w:tcBorders>
              <w:top w:val="single" w:sz="4" w:space="0" w:color="000000"/>
              <w:left w:val="single" w:sz="4" w:space="0" w:color="000000"/>
              <w:bottom w:val="single" w:sz="4" w:space="0" w:color="000000"/>
            </w:tcBorders>
            <w:shd w:val="clear" w:color="auto" w:fill="auto"/>
            <w:vAlign w:val="center"/>
          </w:tcPr>
          <w:p w:rsidR="00B97778" w:rsidRPr="00AE67F0" w:rsidRDefault="00B97778" w:rsidP="00883275">
            <w:pPr>
              <w:pStyle w:val="ConsPlusNormal"/>
              <w:ind w:firstLine="24"/>
              <w:jc w:val="center"/>
              <w:rPr>
                <w:rFonts w:ascii="Times New Roman" w:hAnsi="Times New Roman" w:cs="Times New Roman"/>
                <w:sz w:val="26"/>
                <w:szCs w:val="26"/>
              </w:rPr>
            </w:pPr>
            <w:r w:rsidRPr="00AE67F0">
              <w:rPr>
                <w:rFonts w:ascii="Times New Roman" w:hAnsi="Times New Roman" w:cs="Times New Roman"/>
                <w:sz w:val="26"/>
                <w:szCs w:val="26"/>
              </w:rPr>
              <w:t>всего, в том числе:</w:t>
            </w:r>
          </w:p>
        </w:tc>
        <w:tc>
          <w:tcPr>
            <w:tcW w:w="1701" w:type="dxa"/>
            <w:tcBorders>
              <w:top w:val="single" w:sz="4" w:space="0" w:color="000000"/>
              <w:left w:val="single" w:sz="4" w:space="0" w:color="000000"/>
              <w:bottom w:val="single" w:sz="4" w:space="0" w:color="000000"/>
            </w:tcBorders>
            <w:shd w:val="clear" w:color="auto" w:fill="auto"/>
            <w:vAlign w:val="center"/>
          </w:tcPr>
          <w:p w:rsidR="00B97778" w:rsidRPr="00BA00F0" w:rsidRDefault="00B97778" w:rsidP="00883275">
            <w:pPr>
              <w:pStyle w:val="ConsPlusNormal"/>
              <w:jc w:val="center"/>
              <w:rPr>
                <w:rFonts w:ascii="Times New Roman" w:hAnsi="Times New Roman" w:cs="Times New Roman"/>
                <w:b/>
                <w:sz w:val="26"/>
                <w:szCs w:val="26"/>
              </w:rPr>
            </w:pPr>
          </w:p>
          <w:p w:rsidR="00B97778" w:rsidRPr="00BA00F0" w:rsidRDefault="00B97778" w:rsidP="00883275">
            <w:pPr>
              <w:pStyle w:val="ConsPlusNormal"/>
              <w:jc w:val="center"/>
              <w:rPr>
                <w:rFonts w:ascii="Times New Roman" w:hAnsi="Times New Roman" w:cs="Times New Roman"/>
                <w:b/>
                <w:sz w:val="26"/>
                <w:szCs w:val="26"/>
              </w:rPr>
            </w:pPr>
            <w:r w:rsidRPr="00BA00F0">
              <w:rPr>
                <w:rFonts w:ascii="Times New Roman" w:hAnsi="Times New Roman" w:cs="Times New Roman"/>
                <w:b/>
                <w:sz w:val="26"/>
                <w:szCs w:val="26"/>
              </w:rPr>
              <w:t>7636,</w:t>
            </w:r>
            <w:r w:rsidR="001F45C1" w:rsidRPr="00BA00F0">
              <w:rPr>
                <w:rFonts w:ascii="Times New Roman" w:hAnsi="Times New Roman" w:cs="Times New Roman"/>
                <w:b/>
                <w:sz w:val="26"/>
                <w:szCs w:val="26"/>
              </w:rPr>
              <w:t>197</w:t>
            </w:r>
          </w:p>
          <w:p w:rsidR="00B97778" w:rsidRPr="00BA00F0" w:rsidRDefault="00B97778" w:rsidP="00883275">
            <w:pPr>
              <w:pStyle w:val="ConsPlusNormal"/>
              <w:jc w:val="center"/>
              <w:rPr>
                <w:rFonts w:ascii="Times New Roman" w:hAnsi="Times New Roman" w:cs="Times New Roman"/>
                <w:b/>
                <w:sz w:val="26"/>
                <w:szCs w:val="26"/>
              </w:rPr>
            </w:pPr>
          </w:p>
        </w:tc>
        <w:tc>
          <w:tcPr>
            <w:tcW w:w="1843" w:type="dxa"/>
            <w:tcBorders>
              <w:top w:val="single" w:sz="4" w:space="0" w:color="000000"/>
              <w:left w:val="single" w:sz="4" w:space="0" w:color="000000"/>
              <w:bottom w:val="single" w:sz="4" w:space="0" w:color="000000"/>
            </w:tcBorders>
            <w:shd w:val="clear" w:color="auto" w:fill="auto"/>
            <w:vAlign w:val="center"/>
          </w:tcPr>
          <w:p w:rsidR="00B97778" w:rsidRPr="00BA00F0" w:rsidRDefault="000873FE" w:rsidP="00883275">
            <w:pPr>
              <w:pStyle w:val="ConsPlusNormal"/>
              <w:jc w:val="center"/>
              <w:rPr>
                <w:rFonts w:ascii="Times New Roman" w:hAnsi="Times New Roman" w:cs="Times New Roman"/>
                <w:b/>
                <w:sz w:val="26"/>
                <w:szCs w:val="26"/>
                <w:lang w:val="en-US"/>
              </w:rPr>
            </w:pPr>
            <w:r w:rsidRPr="00BA00F0">
              <w:rPr>
                <w:rFonts w:ascii="Times New Roman" w:hAnsi="Times New Roman" w:cs="Times New Roman"/>
                <w:b/>
                <w:sz w:val="26"/>
                <w:szCs w:val="26"/>
                <w:lang w:val="en-US"/>
              </w:rPr>
              <w:t>109 759</w:t>
            </w:r>
            <w:r w:rsidRPr="00BA00F0">
              <w:rPr>
                <w:rFonts w:ascii="Times New Roman" w:hAnsi="Times New Roman" w:cs="Times New Roman"/>
                <w:b/>
                <w:sz w:val="26"/>
                <w:szCs w:val="26"/>
              </w:rPr>
              <w:t>,</w:t>
            </w:r>
            <w:r w:rsidRPr="00BA00F0">
              <w:rPr>
                <w:rFonts w:ascii="Times New Roman" w:hAnsi="Times New Roman" w:cs="Times New Roman"/>
                <w:b/>
                <w:sz w:val="26"/>
                <w:szCs w:val="26"/>
                <w:lang w:val="en-US"/>
              </w:rPr>
              <w:t>931</w:t>
            </w:r>
          </w:p>
        </w:tc>
        <w:tc>
          <w:tcPr>
            <w:tcW w:w="1758" w:type="dxa"/>
            <w:tcBorders>
              <w:top w:val="single" w:sz="4" w:space="0" w:color="000000"/>
              <w:left w:val="single" w:sz="4" w:space="0" w:color="000000"/>
              <w:bottom w:val="single" w:sz="4" w:space="0" w:color="000000"/>
            </w:tcBorders>
            <w:shd w:val="clear" w:color="auto" w:fill="auto"/>
            <w:vAlign w:val="center"/>
          </w:tcPr>
          <w:p w:rsidR="00B97778" w:rsidRPr="00BA00F0" w:rsidRDefault="000873FE" w:rsidP="00883275">
            <w:pPr>
              <w:pStyle w:val="ConsPlusNormal"/>
              <w:jc w:val="center"/>
              <w:rPr>
                <w:rFonts w:ascii="Times New Roman" w:hAnsi="Times New Roman" w:cs="Times New Roman"/>
                <w:b/>
                <w:sz w:val="26"/>
                <w:szCs w:val="26"/>
              </w:rPr>
            </w:pPr>
            <w:r w:rsidRPr="00BA00F0">
              <w:rPr>
                <w:rFonts w:ascii="Times New Roman" w:hAnsi="Times New Roman" w:cs="Times New Roman"/>
                <w:b/>
                <w:sz w:val="26"/>
                <w:szCs w:val="26"/>
                <w:lang w:val="en-US"/>
              </w:rPr>
              <w:t>603</w:t>
            </w:r>
            <w:r w:rsidRPr="00BA00F0">
              <w:rPr>
                <w:rFonts w:ascii="Times New Roman" w:hAnsi="Times New Roman" w:cs="Times New Roman"/>
                <w:b/>
                <w:sz w:val="26"/>
                <w:szCs w:val="26"/>
              </w:rPr>
              <w:t>,387</w:t>
            </w:r>
          </w:p>
        </w:tc>
        <w:tc>
          <w:tcPr>
            <w:tcW w:w="1417" w:type="dxa"/>
            <w:tcBorders>
              <w:top w:val="single" w:sz="4" w:space="0" w:color="000000"/>
              <w:left w:val="single" w:sz="4" w:space="0" w:color="000000"/>
              <w:bottom w:val="single" w:sz="4" w:space="0" w:color="000000"/>
            </w:tcBorders>
            <w:vAlign w:val="center"/>
          </w:tcPr>
          <w:p w:rsidR="00B97778" w:rsidRPr="00BA00F0" w:rsidRDefault="000873FE" w:rsidP="00B97778">
            <w:pPr>
              <w:pStyle w:val="ConsPlusNormal"/>
              <w:jc w:val="center"/>
              <w:rPr>
                <w:rFonts w:ascii="Times New Roman" w:hAnsi="Times New Roman" w:cs="Times New Roman"/>
                <w:b/>
                <w:sz w:val="26"/>
                <w:szCs w:val="26"/>
              </w:rPr>
            </w:pPr>
            <w:r w:rsidRPr="00BA00F0">
              <w:rPr>
                <w:rFonts w:ascii="Times New Roman" w:hAnsi="Times New Roman" w:cs="Times New Roman"/>
                <w:b/>
                <w:sz w:val="26"/>
                <w:szCs w:val="26"/>
              </w:rPr>
              <w:t>603,387</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778" w:rsidRPr="00BA00F0" w:rsidRDefault="000873FE" w:rsidP="006837EB">
            <w:pPr>
              <w:pStyle w:val="ConsPlusNormal"/>
              <w:jc w:val="center"/>
              <w:rPr>
                <w:rFonts w:ascii="Times New Roman" w:hAnsi="Times New Roman" w:cs="Times New Roman"/>
                <w:b/>
                <w:sz w:val="26"/>
                <w:szCs w:val="26"/>
              </w:rPr>
            </w:pPr>
            <w:r w:rsidRPr="00BA00F0">
              <w:rPr>
                <w:rFonts w:ascii="Times New Roman" w:hAnsi="Times New Roman" w:cs="Times New Roman"/>
                <w:b/>
                <w:sz w:val="26"/>
                <w:szCs w:val="26"/>
              </w:rPr>
              <w:t>118 602,902</w:t>
            </w:r>
          </w:p>
        </w:tc>
      </w:tr>
      <w:tr w:rsidR="00B97778" w:rsidTr="00A71642">
        <w:tc>
          <w:tcPr>
            <w:tcW w:w="568" w:type="dxa"/>
            <w:vMerge/>
            <w:tcBorders>
              <w:left w:val="single" w:sz="4" w:space="0" w:color="000000"/>
            </w:tcBorders>
            <w:shd w:val="clear" w:color="auto" w:fill="auto"/>
            <w:vAlign w:val="center"/>
          </w:tcPr>
          <w:p w:rsidR="00B97778" w:rsidRPr="00A17670" w:rsidRDefault="00B97778" w:rsidP="00883275">
            <w:pPr>
              <w:pStyle w:val="ConsPlusNormal"/>
              <w:snapToGrid w:val="0"/>
              <w:jc w:val="center"/>
              <w:rPr>
                <w:rFonts w:ascii="Times New Roman" w:hAnsi="Times New Roman" w:cs="Times New Roman"/>
                <w:sz w:val="24"/>
                <w:szCs w:val="24"/>
              </w:rPr>
            </w:pPr>
          </w:p>
        </w:tc>
        <w:tc>
          <w:tcPr>
            <w:tcW w:w="2410" w:type="dxa"/>
            <w:vMerge/>
            <w:tcBorders>
              <w:left w:val="single" w:sz="4" w:space="0" w:color="000000"/>
            </w:tcBorders>
            <w:shd w:val="clear" w:color="auto" w:fill="auto"/>
            <w:vAlign w:val="center"/>
          </w:tcPr>
          <w:p w:rsidR="00B97778" w:rsidRPr="00AE67F0" w:rsidRDefault="00B97778" w:rsidP="00883275">
            <w:pPr>
              <w:pStyle w:val="ConsPlusNormal"/>
              <w:snapToGrid w:val="0"/>
              <w:jc w:val="center"/>
              <w:rPr>
                <w:rFonts w:ascii="Times New Roman" w:hAnsi="Times New Roman" w:cs="Times New Roman"/>
                <w:sz w:val="26"/>
                <w:szCs w:val="26"/>
              </w:rPr>
            </w:pPr>
          </w:p>
        </w:tc>
        <w:tc>
          <w:tcPr>
            <w:tcW w:w="3770" w:type="dxa"/>
            <w:tcBorders>
              <w:top w:val="single" w:sz="4" w:space="0" w:color="000000"/>
              <w:left w:val="single" w:sz="4" w:space="0" w:color="000000"/>
              <w:bottom w:val="single" w:sz="4" w:space="0" w:color="000000"/>
            </w:tcBorders>
            <w:shd w:val="clear" w:color="auto" w:fill="auto"/>
            <w:vAlign w:val="center"/>
          </w:tcPr>
          <w:p w:rsidR="00B97778" w:rsidRPr="00AE67F0" w:rsidRDefault="00B97778" w:rsidP="00883275">
            <w:pPr>
              <w:pStyle w:val="ConsPlusNormal"/>
              <w:ind w:firstLine="24"/>
              <w:jc w:val="center"/>
              <w:rPr>
                <w:rFonts w:ascii="Times New Roman" w:hAnsi="Times New Roman" w:cs="Times New Roman"/>
                <w:sz w:val="26"/>
                <w:szCs w:val="26"/>
              </w:rPr>
            </w:pPr>
            <w:r w:rsidRPr="00AE67F0">
              <w:rPr>
                <w:rFonts w:ascii="Times New Roman" w:hAnsi="Times New Roman" w:cs="Times New Roman"/>
                <w:sz w:val="26"/>
                <w:szCs w:val="26"/>
              </w:rPr>
              <w:t>федеральный бюджет (субсидии, субвенции, иные межбюджетные трансферты)</w:t>
            </w:r>
          </w:p>
        </w:tc>
        <w:tc>
          <w:tcPr>
            <w:tcW w:w="1701" w:type="dxa"/>
            <w:tcBorders>
              <w:top w:val="single" w:sz="4" w:space="0" w:color="000000"/>
              <w:left w:val="single" w:sz="4" w:space="0" w:color="000000"/>
              <w:bottom w:val="single" w:sz="4" w:space="0" w:color="000000"/>
            </w:tcBorders>
            <w:shd w:val="clear" w:color="auto" w:fill="auto"/>
            <w:vAlign w:val="center"/>
          </w:tcPr>
          <w:p w:rsidR="00B97778" w:rsidRPr="00BA00F0" w:rsidRDefault="00B97778" w:rsidP="00883275">
            <w:pPr>
              <w:pStyle w:val="ConsPlusNormal"/>
              <w:jc w:val="center"/>
              <w:rPr>
                <w:rFonts w:ascii="Times New Roman" w:hAnsi="Times New Roman" w:cs="Times New Roman"/>
                <w:sz w:val="26"/>
                <w:szCs w:val="26"/>
              </w:rPr>
            </w:pPr>
            <w:r w:rsidRPr="00BA00F0">
              <w:rPr>
                <w:rFonts w:ascii="Times New Roman" w:hAnsi="Times New Roman" w:cs="Times New Roman"/>
                <w:sz w:val="26"/>
                <w:szCs w:val="26"/>
              </w:rPr>
              <w:t>0</w:t>
            </w:r>
          </w:p>
        </w:tc>
        <w:tc>
          <w:tcPr>
            <w:tcW w:w="1843" w:type="dxa"/>
            <w:tcBorders>
              <w:top w:val="single" w:sz="4" w:space="0" w:color="000000"/>
              <w:left w:val="single" w:sz="4" w:space="0" w:color="000000"/>
              <w:bottom w:val="single" w:sz="4" w:space="0" w:color="000000"/>
            </w:tcBorders>
            <w:shd w:val="clear" w:color="auto" w:fill="auto"/>
            <w:vAlign w:val="center"/>
          </w:tcPr>
          <w:p w:rsidR="00B97778" w:rsidRPr="00BA00F0" w:rsidRDefault="00B97778" w:rsidP="00883275">
            <w:pPr>
              <w:pStyle w:val="ConsPlusNormal"/>
              <w:jc w:val="center"/>
              <w:rPr>
                <w:rFonts w:ascii="Times New Roman" w:hAnsi="Times New Roman" w:cs="Times New Roman"/>
                <w:sz w:val="26"/>
                <w:szCs w:val="26"/>
              </w:rPr>
            </w:pPr>
            <w:r w:rsidRPr="00BA00F0">
              <w:rPr>
                <w:rFonts w:ascii="Times New Roman" w:hAnsi="Times New Roman" w:cs="Times New Roman"/>
                <w:sz w:val="26"/>
                <w:szCs w:val="26"/>
              </w:rPr>
              <w:t>0</w:t>
            </w:r>
          </w:p>
        </w:tc>
        <w:tc>
          <w:tcPr>
            <w:tcW w:w="1758" w:type="dxa"/>
            <w:tcBorders>
              <w:top w:val="single" w:sz="4" w:space="0" w:color="000000"/>
              <w:left w:val="single" w:sz="4" w:space="0" w:color="000000"/>
              <w:bottom w:val="single" w:sz="4" w:space="0" w:color="000000"/>
            </w:tcBorders>
            <w:shd w:val="clear" w:color="auto" w:fill="auto"/>
            <w:vAlign w:val="center"/>
          </w:tcPr>
          <w:p w:rsidR="00B97778" w:rsidRPr="00BA00F0" w:rsidRDefault="00B97778" w:rsidP="00883275">
            <w:pPr>
              <w:pStyle w:val="ConsPlusNormal"/>
              <w:jc w:val="center"/>
              <w:rPr>
                <w:rFonts w:ascii="Times New Roman" w:hAnsi="Times New Roman" w:cs="Times New Roman"/>
                <w:sz w:val="26"/>
                <w:szCs w:val="26"/>
              </w:rPr>
            </w:pPr>
            <w:r w:rsidRPr="00BA00F0">
              <w:rPr>
                <w:rFonts w:ascii="Times New Roman" w:hAnsi="Times New Roman" w:cs="Times New Roman"/>
                <w:sz w:val="26"/>
                <w:szCs w:val="26"/>
              </w:rPr>
              <w:t>0</w:t>
            </w:r>
          </w:p>
        </w:tc>
        <w:tc>
          <w:tcPr>
            <w:tcW w:w="1417" w:type="dxa"/>
            <w:tcBorders>
              <w:top w:val="single" w:sz="4" w:space="0" w:color="000000"/>
              <w:left w:val="single" w:sz="4" w:space="0" w:color="000000"/>
              <w:bottom w:val="single" w:sz="4" w:space="0" w:color="000000"/>
            </w:tcBorders>
            <w:vAlign w:val="center"/>
          </w:tcPr>
          <w:p w:rsidR="00B97778" w:rsidRPr="00BA00F0" w:rsidRDefault="00B97778" w:rsidP="00B97778">
            <w:pPr>
              <w:pStyle w:val="ConsPlusNormal"/>
              <w:jc w:val="center"/>
              <w:rPr>
                <w:rFonts w:ascii="Times New Roman" w:hAnsi="Times New Roman" w:cs="Times New Roman"/>
                <w:sz w:val="26"/>
                <w:szCs w:val="26"/>
              </w:rPr>
            </w:pPr>
            <w:r w:rsidRPr="00BA00F0">
              <w:rPr>
                <w:rFonts w:ascii="Times New Roman" w:hAnsi="Times New Roman" w:cs="Times New Roman"/>
                <w:sz w:val="26"/>
                <w:szCs w:val="26"/>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778" w:rsidRPr="00BA00F0" w:rsidRDefault="00B97778" w:rsidP="00883275">
            <w:pPr>
              <w:pStyle w:val="ConsPlusNormal"/>
              <w:jc w:val="center"/>
              <w:rPr>
                <w:rFonts w:ascii="Times New Roman" w:hAnsi="Times New Roman" w:cs="Times New Roman"/>
                <w:sz w:val="26"/>
                <w:szCs w:val="26"/>
              </w:rPr>
            </w:pPr>
            <w:r w:rsidRPr="00BA00F0">
              <w:rPr>
                <w:rFonts w:ascii="Times New Roman" w:hAnsi="Times New Roman" w:cs="Times New Roman"/>
                <w:sz w:val="26"/>
                <w:szCs w:val="26"/>
              </w:rPr>
              <w:t>0</w:t>
            </w:r>
          </w:p>
        </w:tc>
      </w:tr>
      <w:tr w:rsidR="00B97778" w:rsidTr="00A71642">
        <w:tc>
          <w:tcPr>
            <w:tcW w:w="568" w:type="dxa"/>
            <w:vMerge/>
            <w:tcBorders>
              <w:left w:val="single" w:sz="4" w:space="0" w:color="000000"/>
            </w:tcBorders>
            <w:shd w:val="clear" w:color="auto" w:fill="auto"/>
            <w:vAlign w:val="center"/>
          </w:tcPr>
          <w:p w:rsidR="00B97778" w:rsidRPr="00A17670" w:rsidRDefault="00B97778" w:rsidP="00883275">
            <w:pPr>
              <w:pStyle w:val="ConsPlusNormal"/>
              <w:snapToGrid w:val="0"/>
              <w:jc w:val="center"/>
              <w:rPr>
                <w:rFonts w:ascii="Times New Roman" w:hAnsi="Times New Roman" w:cs="Times New Roman"/>
                <w:sz w:val="24"/>
                <w:szCs w:val="24"/>
              </w:rPr>
            </w:pPr>
          </w:p>
        </w:tc>
        <w:tc>
          <w:tcPr>
            <w:tcW w:w="2410" w:type="dxa"/>
            <w:vMerge/>
            <w:tcBorders>
              <w:left w:val="single" w:sz="4" w:space="0" w:color="000000"/>
            </w:tcBorders>
            <w:shd w:val="clear" w:color="auto" w:fill="auto"/>
            <w:vAlign w:val="center"/>
          </w:tcPr>
          <w:p w:rsidR="00B97778" w:rsidRPr="00AE67F0" w:rsidRDefault="00B97778" w:rsidP="00883275">
            <w:pPr>
              <w:pStyle w:val="ConsPlusNormal"/>
              <w:snapToGrid w:val="0"/>
              <w:jc w:val="center"/>
              <w:rPr>
                <w:rFonts w:ascii="Times New Roman" w:hAnsi="Times New Roman" w:cs="Times New Roman"/>
                <w:sz w:val="26"/>
                <w:szCs w:val="26"/>
              </w:rPr>
            </w:pPr>
          </w:p>
        </w:tc>
        <w:tc>
          <w:tcPr>
            <w:tcW w:w="3770" w:type="dxa"/>
            <w:tcBorders>
              <w:top w:val="single" w:sz="4" w:space="0" w:color="000000"/>
              <w:left w:val="single" w:sz="4" w:space="0" w:color="000000"/>
              <w:bottom w:val="single" w:sz="4" w:space="0" w:color="000000"/>
            </w:tcBorders>
            <w:shd w:val="clear" w:color="auto" w:fill="auto"/>
            <w:vAlign w:val="center"/>
          </w:tcPr>
          <w:p w:rsidR="00B97778" w:rsidRPr="00AE67F0" w:rsidRDefault="00B97778" w:rsidP="00883275">
            <w:pPr>
              <w:pStyle w:val="ConsPlusNormal"/>
              <w:jc w:val="center"/>
              <w:rPr>
                <w:rFonts w:ascii="Times New Roman" w:hAnsi="Times New Roman" w:cs="Times New Roman"/>
                <w:sz w:val="26"/>
                <w:szCs w:val="26"/>
              </w:rPr>
            </w:pPr>
            <w:r w:rsidRPr="00AE67F0">
              <w:rPr>
                <w:rFonts w:ascii="Times New Roman" w:hAnsi="Times New Roman" w:cs="Times New Roman"/>
                <w:sz w:val="26"/>
                <w:szCs w:val="26"/>
              </w:rPr>
              <w:t>краевой бюджет</w:t>
            </w:r>
          </w:p>
        </w:tc>
        <w:tc>
          <w:tcPr>
            <w:tcW w:w="1701" w:type="dxa"/>
            <w:tcBorders>
              <w:top w:val="single" w:sz="4" w:space="0" w:color="000000"/>
              <w:left w:val="single" w:sz="4" w:space="0" w:color="000000"/>
              <w:bottom w:val="single" w:sz="4" w:space="0" w:color="000000"/>
            </w:tcBorders>
            <w:shd w:val="clear" w:color="auto" w:fill="auto"/>
            <w:vAlign w:val="center"/>
          </w:tcPr>
          <w:p w:rsidR="00B97778" w:rsidRPr="00BA00F0" w:rsidRDefault="00B97778" w:rsidP="001F45C1">
            <w:pPr>
              <w:pStyle w:val="ConsPlusNormal"/>
              <w:jc w:val="center"/>
              <w:rPr>
                <w:rFonts w:ascii="Times New Roman" w:hAnsi="Times New Roman" w:cs="Times New Roman"/>
                <w:sz w:val="26"/>
                <w:szCs w:val="26"/>
              </w:rPr>
            </w:pPr>
            <w:r w:rsidRPr="00BA00F0">
              <w:rPr>
                <w:rFonts w:ascii="Times New Roman" w:hAnsi="Times New Roman" w:cs="Times New Roman"/>
                <w:sz w:val="26"/>
                <w:szCs w:val="26"/>
              </w:rPr>
              <w:t>3276,99</w:t>
            </w:r>
            <w:r w:rsidR="001F45C1" w:rsidRPr="00BA00F0">
              <w:rPr>
                <w:rFonts w:ascii="Times New Roman" w:hAnsi="Times New Roman" w:cs="Times New Roman"/>
                <w:sz w:val="26"/>
                <w:szCs w:val="26"/>
              </w:rPr>
              <w:t>5</w:t>
            </w:r>
          </w:p>
        </w:tc>
        <w:tc>
          <w:tcPr>
            <w:tcW w:w="1843" w:type="dxa"/>
            <w:tcBorders>
              <w:top w:val="single" w:sz="4" w:space="0" w:color="000000"/>
              <w:left w:val="single" w:sz="4" w:space="0" w:color="000000"/>
              <w:bottom w:val="single" w:sz="4" w:space="0" w:color="000000"/>
            </w:tcBorders>
            <w:shd w:val="clear" w:color="auto" w:fill="auto"/>
            <w:vAlign w:val="center"/>
          </w:tcPr>
          <w:p w:rsidR="00B97778" w:rsidRPr="00BA00F0" w:rsidRDefault="00687DAA" w:rsidP="00883275">
            <w:pPr>
              <w:pStyle w:val="ConsPlusNormal"/>
              <w:jc w:val="center"/>
              <w:rPr>
                <w:rFonts w:ascii="Times New Roman" w:hAnsi="Times New Roman" w:cs="Times New Roman"/>
                <w:sz w:val="26"/>
                <w:szCs w:val="26"/>
                <w:lang w:val="en-US"/>
              </w:rPr>
            </w:pPr>
            <w:r w:rsidRPr="00BA00F0">
              <w:rPr>
                <w:rFonts w:ascii="Times New Roman" w:hAnsi="Times New Roman" w:cs="Times New Roman"/>
                <w:sz w:val="26"/>
                <w:szCs w:val="26"/>
                <w:lang w:val="en-US"/>
              </w:rPr>
              <w:t>87 328.622</w:t>
            </w:r>
          </w:p>
        </w:tc>
        <w:tc>
          <w:tcPr>
            <w:tcW w:w="1758" w:type="dxa"/>
            <w:tcBorders>
              <w:top w:val="single" w:sz="4" w:space="0" w:color="000000"/>
              <w:left w:val="single" w:sz="4" w:space="0" w:color="000000"/>
              <w:bottom w:val="single" w:sz="4" w:space="0" w:color="000000"/>
            </w:tcBorders>
            <w:shd w:val="clear" w:color="auto" w:fill="auto"/>
            <w:vAlign w:val="center"/>
          </w:tcPr>
          <w:p w:rsidR="00B97778" w:rsidRPr="00BA00F0" w:rsidRDefault="00B97778" w:rsidP="00883275">
            <w:pPr>
              <w:pStyle w:val="ConsPlusNormal"/>
              <w:jc w:val="center"/>
              <w:rPr>
                <w:rFonts w:ascii="Times New Roman" w:hAnsi="Times New Roman" w:cs="Times New Roman"/>
                <w:sz w:val="26"/>
                <w:szCs w:val="26"/>
              </w:rPr>
            </w:pPr>
            <w:r w:rsidRPr="00BA00F0">
              <w:rPr>
                <w:rFonts w:ascii="Times New Roman" w:hAnsi="Times New Roman" w:cs="Times New Roman"/>
                <w:sz w:val="26"/>
                <w:szCs w:val="26"/>
              </w:rPr>
              <w:t>3,387</w:t>
            </w:r>
          </w:p>
        </w:tc>
        <w:tc>
          <w:tcPr>
            <w:tcW w:w="1417" w:type="dxa"/>
            <w:tcBorders>
              <w:top w:val="single" w:sz="4" w:space="0" w:color="000000"/>
              <w:left w:val="single" w:sz="4" w:space="0" w:color="000000"/>
              <w:bottom w:val="single" w:sz="4" w:space="0" w:color="000000"/>
            </w:tcBorders>
            <w:vAlign w:val="center"/>
          </w:tcPr>
          <w:p w:rsidR="00B97778" w:rsidRPr="00BA00F0" w:rsidRDefault="00B97778" w:rsidP="00B97778">
            <w:pPr>
              <w:pStyle w:val="ConsPlusNormal"/>
              <w:jc w:val="center"/>
              <w:rPr>
                <w:rFonts w:ascii="Times New Roman" w:hAnsi="Times New Roman" w:cs="Times New Roman"/>
                <w:sz w:val="26"/>
                <w:szCs w:val="26"/>
              </w:rPr>
            </w:pPr>
            <w:r w:rsidRPr="00BA00F0">
              <w:rPr>
                <w:rFonts w:ascii="Times New Roman" w:hAnsi="Times New Roman" w:cs="Times New Roman"/>
                <w:sz w:val="26"/>
                <w:szCs w:val="26"/>
              </w:rPr>
              <w:t>3,387</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778" w:rsidRPr="00BA00F0" w:rsidRDefault="000873FE" w:rsidP="006837EB">
            <w:pPr>
              <w:pStyle w:val="ConsPlusNormal"/>
              <w:jc w:val="center"/>
              <w:rPr>
                <w:rFonts w:ascii="Times New Roman" w:hAnsi="Times New Roman" w:cs="Times New Roman"/>
                <w:sz w:val="26"/>
                <w:szCs w:val="26"/>
              </w:rPr>
            </w:pPr>
            <w:r w:rsidRPr="00BA00F0">
              <w:rPr>
                <w:rFonts w:ascii="Times New Roman" w:hAnsi="Times New Roman" w:cs="Times New Roman"/>
                <w:sz w:val="26"/>
                <w:szCs w:val="26"/>
              </w:rPr>
              <w:t>90612,391</w:t>
            </w:r>
          </w:p>
        </w:tc>
      </w:tr>
      <w:tr w:rsidR="00B97778" w:rsidTr="00A71642">
        <w:tc>
          <w:tcPr>
            <w:tcW w:w="568" w:type="dxa"/>
            <w:vMerge/>
            <w:tcBorders>
              <w:left w:val="single" w:sz="4" w:space="0" w:color="000000"/>
              <w:bottom w:val="single" w:sz="4" w:space="0" w:color="auto"/>
            </w:tcBorders>
            <w:shd w:val="clear" w:color="auto" w:fill="auto"/>
            <w:vAlign w:val="center"/>
          </w:tcPr>
          <w:p w:rsidR="00B97778" w:rsidRDefault="00B97778" w:rsidP="00883275">
            <w:pPr>
              <w:pStyle w:val="ConsPlusNormal"/>
              <w:snapToGrid w:val="0"/>
              <w:jc w:val="center"/>
              <w:rPr>
                <w:rFonts w:ascii="Tinos" w:hAnsi="Tinos" w:cs="Tinos"/>
              </w:rPr>
            </w:pPr>
          </w:p>
        </w:tc>
        <w:tc>
          <w:tcPr>
            <w:tcW w:w="2410" w:type="dxa"/>
            <w:vMerge/>
            <w:tcBorders>
              <w:left w:val="single" w:sz="4" w:space="0" w:color="000000"/>
              <w:bottom w:val="single" w:sz="4" w:space="0" w:color="auto"/>
            </w:tcBorders>
            <w:shd w:val="clear" w:color="auto" w:fill="auto"/>
            <w:vAlign w:val="center"/>
          </w:tcPr>
          <w:p w:rsidR="00B97778" w:rsidRPr="00AE67F0" w:rsidRDefault="00B97778" w:rsidP="00883275">
            <w:pPr>
              <w:pStyle w:val="ConsPlusNormal"/>
              <w:snapToGrid w:val="0"/>
              <w:jc w:val="center"/>
              <w:rPr>
                <w:rFonts w:ascii="Tinos" w:hAnsi="Tinos" w:cs="Tinos"/>
                <w:sz w:val="26"/>
                <w:szCs w:val="26"/>
              </w:rPr>
            </w:pPr>
          </w:p>
        </w:tc>
        <w:tc>
          <w:tcPr>
            <w:tcW w:w="3770" w:type="dxa"/>
            <w:tcBorders>
              <w:top w:val="single" w:sz="4" w:space="0" w:color="000000"/>
              <w:left w:val="single" w:sz="4" w:space="0" w:color="000000"/>
              <w:bottom w:val="single" w:sz="4" w:space="0" w:color="auto"/>
            </w:tcBorders>
            <w:shd w:val="clear" w:color="auto" w:fill="auto"/>
            <w:vAlign w:val="center"/>
          </w:tcPr>
          <w:p w:rsidR="00B97778" w:rsidRPr="00AE67F0" w:rsidRDefault="00B97778" w:rsidP="00883275">
            <w:pPr>
              <w:pStyle w:val="ConsPlusNormal"/>
              <w:jc w:val="center"/>
              <w:rPr>
                <w:sz w:val="26"/>
                <w:szCs w:val="26"/>
              </w:rPr>
            </w:pPr>
            <w:r w:rsidRPr="00AE67F0">
              <w:rPr>
                <w:rFonts w:ascii="Tinos" w:hAnsi="Tinos" w:cs="Tinos"/>
                <w:sz w:val="26"/>
                <w:szCs w:val="26"/>
              </w:rPr>
              <w:t xml:space="preserve">планируемый объем средств  бюджета Черниговского муниципального округа </w:t>
            </w:r>
          </w:p>
        </w:tc>
        <w:tc>
          <w:tcPr>
            <w:tcW w:w="1701" w:type="dxa"/>
            <w:tcBorders>
              <w:top w:val="single" w:sz="4" w:space="0" w:color="000000"/>
              <w:left w:val="single" w:sz="4" w:space="0" w:color="000000"/>
              <w:bottom w:val="single" w:sz="4" w:space="0" w:color="auto"/>
            </w:tcBorders>
            <w:shd w:val="clear" w:color="auto" w:fill="auto"/>
            <w:vAlign w:val="center"/>
          </w:tcPr>
          <w:p w:rsidR="00687DAA" w:rsidRPr="00BA00F0" w:rsidRDefault="00687DAA" w:rsidP="00883275">
            <w:pPr>
              <w:pStyle w:val="ConsPlusNormal"/>
              <w:jc w:val="center"/>
              <w:rPr>
                <w:rFonts w:ascii="Times New Roman" w:hAnsi="Times New Roman" w:cs="Times New Roman"/>
                <w:sz w:val="26"/>
                <w:szCs w:val="26"/>
              </w:rPr>
            </w:pPr>
          </w:p>
          <w:p w:rsidR="00B97778" w:rsidRPr="00BA00F0" w:rsidRDefault="00B97778" w:rsidP="00883275">
            <w:pPr>
              <w:pStyle w:val="ConsPlusNormal"/>
              <w:jc w:val="center"/>
              <w:rPr>
                <w:rFonts w:ascii="Times New Roman" w:hAnsi="Times New Roman" w:cs="Times New Roman"/>
                <w:sz w:val="26"/>
                <w:szCs w:val="26"/>
              </w:rPr>
            </w:pPr>
            <w:r w:rsidRPr="00BA00F0">
              <w:rPr>
                <w:rFonts w:ascii="Times New Roman" w:hAnsi="Times New Roman" w:cs="Times New Roman"/>
                <w:sz w:val="26"/>
                <w:szCs w:val="26"/>
              </w:rPr>
              <w:t>4359,</w:t>
            </w:r>
            <w:r w:rsidR="001F45C1" w:rsidRPr="00BA00F0">
              <w:rPr>
                <w:rFonts w:ascii="Times New Roman" w:hAnsi="Times New Roman" w:cs="Times New Roman"/>
                <w:sz w:val="26"/>
                <w:szCs w:val="26"/>
              </w:rPr>
              <w:t>202</w:t>
            </w:r>
          </w:p>
          <w:p w:rsidR="00B97778" w:rsidRPr="00BA00F0" w:rsidRDefault="00B97778" w:rsidP="00883275">
            <w:pPr>
              <w:pStyle w:val="ConsPlusNormal"/>
              <w:jc w:val="center"/>
              <w:rPr>
                <w:rFonts w:ascii="Times New Roman" w:hAnsi="Times New Roman" w:cs="Times New Roman"/>
                <w:sz w:val="26"/>
                <w:szCs w:val="26"/>
              </w:rPr>
            </w:pPr>
          </w:p>
        </w:tc>
        <w:tc>
          <w:tcPr>
            <w:tcW w:w="1843" w:type="dxa"/>
            <w:tcBorders>
              <w:top w:val="single" w:sz="4" w:space="0" w:color="000000"/>
              <w:left w:val="single" w:sz="4" w:space="0" w:color="000000"/>
              <w:bottom w:val="single" w:sz="4" w:space="0" w:color="auto"/>
            </w:tcBorders>
            <w:shd w:val="clear" w:color="auto" w:fill="auto"/>
            <w:vAlign w:val="center"/>
          </w:tcPr>
          <w:p w:rsidR="00687DAA" w:rsidRPr="00BA00F0" w:rsidRDefault="00687DAA" w:rsidP="00883275">
            <w:pPr>
              <w:pStyle w:val="ConsPlusNormal"/>
              <w:jc w:val="center"/>
              <w:rPr>
                <w:rFonts w:ascii="Times New Roman" w:hAnsi="Times New Roman" w:cs="Times New Roman"/>
                <w:sz w:val="26"/>
                <w:szCs w:val="26"/>
                <w:lang w:val="en-US"/>
              </w:rPr>
            </w:pPr>
            <w:r w:rsidRPr="00BA00F0">
              <w:rPr>
                <w:rFonts w:ascii="Times New Roman" w:hAnsi="Times New Roman" w:cs="Times New Roman"/>
                <w:sz w:val="26"/>
                <w:szCs w:val="26"/>
                <w:lang w:val="en-US"/>
              </w:rPr>
              <w:t>22431.309</w:t>
            </w:r>
          </w:p>
        </w:tc>
        <w:tc>
          <w:tcPr>
            <w:tcW w:w="1758" w:type="dxa"/>
            <w:tcBorders>
              <w:top w:val="single" w:sz="4" w:space="0" w:color="000000"/>
              <w:left w:val="single" w:sz="4" w:space="0" w:color="000000"/>
              <w:bottom w:val="single" w:sz="4" w:space="0" w:color="auto"/>
            </w:tcBorders>
            <w:shd w:val="clear" w:color="auto" w:fill="auto"/>
            <w:vAlign w:val="center"/>
          </w:tcPr>
          <w:p w:rsidR="00B97778" w:rsidRPr="00BA00F0" w:rsidRDefault="00687DAA" w:rsidP="00883275">
            <w:pPr>
              <w:pStyle w:val="ConsPlusNormal"/>
              <w:jc w:val="center"/>
              <w:rPr>
                <w:rFonts w:ascii="Times New Roman" w:hAnsi="Times New Roman" w:cs="Times New Roman"/>
                <w:sz w:val="26"/>
                <w:szCs w:val="26"/>
              </w:rPr>
            </w:pPr>
            <w:r w:rsidRPr="00BA00F0">
              <w:rPr>
                <w:rFonts w:ascii="Times New Roman" w:hAnsi="Times New Roman" w:cs="Times New Roman"/>
                <w:sz w:val="26"/>
                <w:szCs w:val="26"/>
                <w:lang w:val="en-US"/>
              </w:rPr>
              <w:t>600</w:t>
            </w:r>
            <w:r w:rsidR="00B97778" w:rsidRPr="00BA00F0">
              <w:rPr>
                <w:rFonts w:ascii="Times New Roman" w:hAnsi="Times New Roman" w:cs="Times New Roman"/>
                <w:sz w:val="26"/>
                <w:szCs w:val="26"/>
              </w:rPr>
              <w:t>,00</w:t>
            </w:r>
          </w:p>
        </w:tc>
        <w:tc>
          <w:tcPr>
            <w:tcW w:w="1417" w:type="dxa"/>
            <w:tcBorders>
              <w:top w:val="single" w:sz="4" w:space="0" w:color="000000"/>
              <w:left w:val="single" w:sz="4" w:space="0" w:color="000000"/>
              <w:bottom w:val="single" w:sz="4" w:space="0" w:color="auto"/>
            </w:tcBorders>
            <w:vAlign w:val="center"/>
          </w:tcPr>
          <w:p w:rsidR="00B97778" w:rsidRPr="00BA00F0" w:rsidRDefault="00687DAA" w:rsidP="00B97778">
            <w:pPr>
              <w:pStyle w:val="ConsPlusNormal"/>
              <w:jc w:val="center"/>
              <w:rPr>
                <w:rFonts w:ascii="Times New Roman" w:hAnsi="Times New Roman" w:cs="Times New Roman"/>
                <w:sz w:val="26"/>
                <w:szCs w:val="26"/>
              </w:rPr>
            </w:pPr>
            <w:r w:rsidRPr="00BA00F0">
              <w:rPr>
                <w:rFonts w:ascii="Times New Roman" w:hAnsi="Times New Roman" w:cs="Times New Roman"/>
                <w:sz w:val="26"/>
                <w:szCs w:val="26"/>
                <w:lang w:val="en-US"/>
              </w:rPr>
              <w:t>600</w:t>
            </w:r>
            <w:r w:rsidR="00B97778" w:rsidRPr="00BA00F0">
              <w:rPr>
                <w:rFonts w:ascii="Times New Roman" w:hAnsi="Times New Roman" w:cs="Times New Roman"/>
                <w:sz w:val="26"/>
                <w:szCs w:val="26"/>
              </w:rPr>
              <w:t>,00</w:t>
            </w:r>
          </w:p>
        </w:tc>
        <w:tc>
          <w:tcPr>
            <w:tcW w:w="2694" w:type="dxa"/>
            <w:tcBorders>
              <w:top w:val="single" w:sz="4" w:space="0" w:color="000000"/>
              <w:left w:val="single" w:sz="4" w:space="0" w:color="000000"/>
              <w:bottom w:val="single" w:sz="4" w:space="0" w:color="auto"/>
              <w:right w:val="single" w:sz="4" w:space="0" w:color="000000"/>
            </w:tcBorders>
            <w:shd w:val="clear" w:color="auto" w:fill="auto"/>
            <w:vAlign w:val="center"/>
          </w:tcPr>
          <w:p w:rsidR="00B97778" w:rsidRPr="00BA00F0" w:rsidRDefault="000873FE" w:rsidP="006837EB">
            <w:pPr>
              <w:pStyle w:val="ConsPlusNormal"/>
              <w:jc w:val="center"/>
              <w:rPr>
                <w:rFonts w:ascii="Times New Roman" w:hAnsi="Times New Roman" w:cs="Times New Roman"/>
                <w:sz w:val="26"/>
                <w:szCs w:val="26"/>
              </w:rPr>
            </w:pPr>
            <w:r w:rsidRPr="00BA00F0">
              <w:rPr>
                <w:rFonts w:ascii="Times New Roman" w:hAnsi="Times New Roman" w:cs="Times New Roman"/>
                <w:sz w:val="26"/>
                <w:szCs w:val="26"/>
              </w:rPr>
              <w:t>27990,511</w:t>
            </w:r>
          </w:p>
        </w:tc>
      </w:tr>
      <w:bookmarkEnd w:id="9"/>
      <w:tr w:rsidR="00B97778" w:rsidTr="00A71642">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7778" w:rsidRPr="00310EF9" w:rsidRDefault="00B97778" w:rsidP="00465B5D">
            <w:pPr>
              <w:pStyle w:val="ConsPlusNormal"/>
              <w:snapToGrid w:val="0"/>
              <w:jc w:val="center"/>
              <w:rPr>
                <w:rFonts w:ascii="Times New Roman" w:hAnsi="Times New Roman" w:cs="Times New Roman"/>
                <w:sz w:val="26"/>
                <w:szCs w:val="26"/>
              </w:rPr>
            </w:pPr>
            <w:r w:rsidRPr="00310EF9">
              <w:rPr>
                <w:rFonts w:ascii="Times New Roman" w:hAnsi="Times New Roman" w:cs="Times New Roman"/>
                <w:sz w:val="26"/>
                <w:szCs w:val="26"/>
              </w:rPr>
              <w:t>1.3</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7778" w:rsidRPr="00AE67F0" w:rsidRDefault="00B97778" w:rsidP="0034540D">
            <w:pPr>
              <w:pStyle w:val="ConsPlusNormal"/>
              <w:snapToGrid w:val="0"/>
              <w:rPr>
                <w:rFonts w:ascii="Times New Roman" w:hAnsi="Times New Roman" w:cs="Times New Roman"/>
                <w:b/>
                <w:sz w:val="26"/>
                <w:szCs w:val="26"/>
              </w:rPr>
            </w:pPr>
            <w:r w:rsidRPr="00AE67F0">
              <w:rPr>
                <w:rFonts w:ascii="Times New Roman" w:hAnsi="Times New Roman" w:cs="Times New Roman"/>
                <w:sz w:val="26"/>
                <w:szCs w:val="26"/>
              </w:rPr>
              <w:t>Подпрограмма</w:t>
            </w:r>
            <w:r w:rsidR="002C5437" w:rsidRPr="00AE67F0">
              <w:rPr>
                <w:rFonts w:ascii="Times New Roman" w:hAnsi="Times New Roman" w:cs="Times New Roman"/>
                <w:sz w:val="26"/>
                <w:szCs w:val="26"/>
              </w:rPr>
              <w:t xml:space="preserve"> № 3</w:t>
            </w:r>
            <w:r w:rsidRPr="00AE67F0">
              <w:rPr>
                <w:rFonts w:ascii="Times New Roman" w:hAnsi="Times New Roman" w:cs="Times New Roman"/>
                <w:sz w:val="26"/>
                <w:szCs w:val="26"/>
              </w:rPr>
              <w:t xml:space="preserve"> «Повышение безопасности дорожного движения  на территории Черниговского </w:t>
            </w:r>
            <w:r w:rsidR="002C5437" w:rsidRPr="00AE67F0">
              <w:rPr>
                <w:rFonts w:ascii="Times New Roman" w:hAnsi="Times New Roman" w:cs="Times New Roman"/>
                <w:sz w:val="26"/>
                <w:szCs w:val="26"/>
              </w:rPr>
              <w:t xml:space="preserve">муниципального </w:t>
            </w:r>
            <w:r w:rsidRPr="00AE67F0">
              <w:rPr>
                <w:rFonts w:ascii="Times New Roman" w:hAnsi="Times New Roman" w:cs="Times New Roman"/>
                <w:sz w:val="26"/>
                <w:szCs w:val="26"/>
              </w:rPr>
              <w:t>округа»</w:t>
            </w:r>
          </w:p>
        </w:tc>
        <w:tc>
          <w:tcPr>
            <w:tcW w:w="3770" w:type="dxa"/>
            <w:tcBorders>
              <w:top w:val="single" w:sz="4" w:space="0" w:color="auto"/>
              <w:left w:val="single" w:sz="4" w:space="0" w:color="auto"/>
              <w:bottom w:val="single" w:sz="4" w:space="0" w:color="auto"/>
              <w:right w:val="single" w:sz="4" w:space="0" w:color="auto"/>
            </w:tcBorders>
            <w:shd w:val="clear" w:color="auto" w:fill="auto"/>
            <w:vAlign w:val="center"/>
          </w:tcPr>
          <w:p w:rsidR="00B97778" w:rsidRPr="00AE67F0" w:rsidRDefault="00B97778" w:rsidP="00465B5D">
            <w:pPr>
              <w:pStyle w:val="ConsPlusNormal"/>
              <w:ind w:firstLine="24"/>
              <w:jc w:val="center"/>
              <w:rPr>
                <w:rFonts w:ascii="Times New Roman" w:hAnsi="Times New Roman" w:cs="Times New Roman"/>
                <w:sz w:val="26"/>
                <w:szCs w:val="26"/>
              </w:rPr>
            </w:pPr>
            <w:r w:rsidRPr="00AE67F0">
              <w:rPr>
                <w:rFonts w:ascii="Times New Roman" w:hAnsi="Times New Roman" w:cs="Times New Roman"/>
                <w:sz w:val="26"/>
                <w:szCs w:val="26"/>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97778" w:rsidRPr="00D9315E" w:rsidRDefault="00240540" w:rsidP="00465B5D">
            <w:pPr>
              <w:pStyle w:val="ConsPlusNormal"/>
              <w:jc w:val="center"/>
              <w:rPr>
                <w:rFonts w:ascii="Times New Roman" w:hAnsi="Times New Roman" w:cs="Times New Roman"/>
                <w:b/>
                <w:sz w:val="26"/>
                <w:szCs w:val="26"/>
              </w:rPr>
            </w:pPr>
            <w:r>
              <w:rPr>
                <w:rFonts w:ascii="Times New Roman" w:hAnsi="Times New Roman" w:cs="Times New Roman"/>
                <w:b/>
                <w:sz w:val="26"/>
                <w:szCs w:val="26"/>
              </w:rPr>
              <w:t>2850,769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97778" w:rsidRPr="00D9315E" w:rsidRDefault="00F00F05" w:rsidP="006E7A36">
            <w:pPr>
              <w:pStyle w:val="ConsPlusNormal"/>
              <w:jc w:val="center"/>
              <w:rPr>
                <w:rFonts w:ascii="Times New Roman" w:hAnsi="Times New Roman" w:cs="Times New Roman"/>
                <w:b/>
                <w:sz w:val="26"/>
                <w:szCs w:val="26"/>
              </w:rPr>
            </w:pPr>
            <w:r>
              <w:rPr>
                <w:rFonts w:ascii="Times New Roman" w:hAnsi="Times New Roman" w:cs="Times New Roman"/>
                <w:b/>
                <w:sz w:val="26"/>
                <w:szCs w:val="26"/>
              </w:rPr>
              <w:t>6</w:t>
            </w:r>
            <w:r w:rsidR="006E7A36">
              <w:rPr>
                <w:rFonts w:ascii="Times New Roman" w:hAnsi="Times New Roman" w:cs="Times New Roman"/>
                <w:b/>
                <w:sz w:val="26"/>
                <w:szCs w:val="26"/>
              </w:rPr>
              <w:t>1</w:t>
            </w:r>
            <w:r>
              <w:rPr>
                <w:rFonts w:ascii="Times New Roman" w:hAnsi="Times New Roman" w:cs="Times New Roman"/>
                <w:b/>
                <w:sz w:val="26"/>
                <w:szCs w:val="26"/>
              </w:rPr>
              <w:t>66,969</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97778" w:rsidRPr="00D9315E" w:rsidRDefault="006C03C2" w:rsidP="00465B5D">
            <w:pPr>
              <w:pStyle w:val="ConsPlusNormal"/>
              <w:jc w:val="center"/>
              <w:rPr>
                <w:rFonts w:ascii="Times New Roman" w:hAnsi="Times New Roman" w:cs="Times New Roman"/>
                <w:b/>
                <w:sz w:val="26"/>
                <w:szCs w:val="26"/>
              </w:rPr>
            </w:pPr>
            <w:r>
              <w:rPr>
                <w:rFonts w:ascii="Times New Roman" w:hAnsi="Times New Roman" w:cs="Times New Roman"/>
                <w:b/>
                <w:sz w:val="26"/>
                <w:szCs w:val="26"/>
              </w:rPr>
              <w:t>6535,969</w:t>
            </w:r>
          </w:p>
        </w:tc>
        <w:tc>
          <w:tcPr>
            <w:tcW w:w="1417" w:type="dxa"/>
            <w:tcBorders>
              <w:top w:val="single" w:sz="4" w:space="0" w:color="auto"/>
              <w:left w:val="single" w:sz="4" w:space="0" w:color="auto"/>
              <w:bottom w:val="single" w:sz="4" w:space="0" w:color="auto"/>
              <w:right w:val="single" w:sz="4" w:space="0" w:color="auto"/>
            </w:tcBorders>
          </w:tcPr>
          <w:p w:rsidR="00B97778" w:rsidRPr="00D9315E" w:rsidRDefault="00B97778" w:rsidP="00465B5D">
            <w:pPr>
              <w:pStyle w:val="ConsPlusNormal"/>
              <w:jc w:val="center"/>
              <w:rPr>
                <w:rFonts w:ascii="Times New Roman" w:hAnsi="Times New Roman" w:cs="Times New Roman"/>
                <w:b/>
                <w:sz w:val="26"/>
                <w:szCs w:val="26"/>
              </w:rPr>
            </w:pPr>
            <w:r w:rsidRPr="00D9315E">
              <w:rPr>
                <w:rFonts w:ascii="Times New Roman" w:hAnsi="Times New Roman" w:cs="Times New Roman"/>
                <w:b/>
                <w:sz w:val="26"/>
                <w:szCs w:val="26"/>
              </w:rPr>
              <w:t>4500,00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97778" w:rsidRPr="00D9315E" w:rsidRDefault="00573CA0" w:rsidP="00A52653">
            <w:pPr>
              <w:pStyle w:val="ConsPlusNormal"/>
              <w:jc w:val="center"/>
              <w:rPr>
                <w:rFonts w:ascii="Times New Roman" w:hAnsi="Times New Roman" w:cs="Times New Roman"/>
                <w:b/>
                <w:sz w:val="26"/>
                <w:szCs w:val="26"/>
              </w:rPr>
            </w:pPr>
            <w:r>
              <w:rPr>
                <w:rFonts w:ascii="Times New Roman" w:hAnsi="Times New Roman" w:cs="Times New Roman"/>
                <w:b/>
                <w:sz w:val="26"/>
                <w:szCs w:val="26"/>
              </w:rPr>
              <w:t>20053,707</w:t>
            </w:r>
          </w:p>
        </w:tc>
      </w:tr>
      <w:tr w:rsidR="00B97778" w:rsidTr="00A71642">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7778" w:rsidRDefault="00B97778" w:rsidP="00465B5D">
            <w:pPr>
              <w:pStyle w:val="ConsPlusNormal"/>
              <w:snapToGrid w:val="0"/>
              <w:jc w:val="center"/>
              <w:rPr>
                <w:rFonts w:ascii="Tinos" w:hAnsi="Tinos" w:cs="Tinos"/>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7778" w:rsidRPr="00AE67F0" w:rsidRDefault="00B97778" w:rsidP="00465B5D">
            <w:pPr>
              <w:pStyle w:val="ConsPlusNormal"/>
              <w:snapToGrid w:val="0"/>
              <w:jc w:val="center"/>
              <w:rPr>
                <w:rFonts w:ascii="Tinos" w:hAnsi="Tinos" w:cs="Tinos"/>
                <w:sz w:val="26"/>
                <w:szCs w:val="26"/>
              </w:rPr>
            </w:pPr>
          </w:p>
        </w:tc>
        <w:tc>
          <w:tcPr>
            <w:tcW w:w="3770" w:type="dxa"/>
            <w:tcBorders>
              <w:top w:val="single" w:sz="4" w:space="0" w:color="auto"/>
              <w:left w:val="single" w:sz="4" w:space="0" w:color="auto"/>
              <w:bottom w:val="single" w:sz="4" w:space="0" w:color="auto"/>
              <w:right w:val="single" w:sz="4" w:space="0" w:color="auto"/>
            </w:tcBorders>
            <w:shd w:val="clear" w:color="auto" w:fill="auto"/>
            <w:vAlign w:val="center"/>
          </w:tcPr>
          <w:p w:rsidR="00B97778" w:rsidRPr="00AE67F0" w:rsidRDefault="00B97778" w:rsidP="00465B5D">
            <w:pPr>
              <w:pStyle w:val="ConsPlusNormal"/>
              <w:ind w:firstLine="24"/>
              <w:jc w:val="center"/>
              <w:rPr>
                <w:rFonts w:ascii="Times New Roman" w:hAnsi="Times New Roman" w:cs="Times New Roman"/>
                <w:sz w:val="26"/>
                <w:szCs w:val="26"/>
              </w:rPr>
            </w:pPr>
            <w:r w:rsidRPr="00AE67F0">
              <w:rPr>
                <w:rFonts w:ascii="Times New Roman" w:hAnsi="Times New Roman" w:cs="Times New Roman"/>
                <w:sz w:val="26"/>
                <w:szCs w:val="26"/>
              </w:rPr>
              <w:t>федеральный бюджет (субсидии, субвенции, 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97778" w:rsidRPr="00D9315E" w:rsidRDefault="00B97778" w:rsidP="00465B5D">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97778" w:rsidRPr="00D9315E" w:rsidRDefault="00B97778" w:rsidP="00465B5D">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97778" w:rsidRPr="00D9315E" w:rsidRDefault="00B97778" w:rsidP="00465B5D">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c>
          <w:tcPr>
            <w:tcW w:w="1417" w:type="dxa"/>
            <w:tcBorders>
              <w:top w:val="single" w:sz="4" w:space="0" w:color="auto"/>
              <w:left w:val="single" w:sz="4" w:space="0" w:color="auto"/>
              <w:bottom w:val="single" w:sz="4" w:space="0" w:color="auto"/>
              <w:right w:val="single" w:sz="4" w:space="0" w:color="auto"/>
            </w:tcBorders>
          </w:tcPr>
          <w:p w:rsidR="00B97778" w:rsidRPr="00D9315E" w:rsidRDefault="00B97778" w:rsidP="00465B5D">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97778" w:rsidRPr="00D9315E" w:rsidRDefault="00B97778" w:rsidP="00465B5D">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r>
      <w:tr w:rsidR="00B97778" w:rsidTr="00A71642">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7778" w:rsidRDefault="00B97778" w:rsidP="00465B5D">
            <w:pPr>
              <w:pStyle w:val="ConsPlusNormal"/>
              <w:snapToGrid w:val="0"/>
              <w:jc w:val="center"/>
              <w:rPr>
                <w:rFonts w:ascii="Tinos" w:hAnsi="Tinos" w:cs="Tinos"/>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7778" w:rsidRPr="00AE67F0" w:rsidRDefault="00B97778" w:rsidP="00465B5D">
            <w:pPr>
              <w:pStyle w:val="ConsPlusNormal"/>
              <w:snapToGrid w:val="0"/>
              <w:jc w:val="center"/>
              <w:rPr>
                <w:rFonts w:ascii="Tinos" w:hAnsi="Tinos" w:cs="Tinos"/>
                <w:sz w:val="26"/>
                <w:szCs w:val="26"/>
              </w:rPr>
            </w:pPr>
          </w:p>
        </w:tc>
        <w:tc>
          <w:tcPr>
            <w:tcW w:w="3770" w:type="dxa"/>
            <w:tcBorders>
              <w:top w:val="single" w:sz="4" w:space="0" w:color="auto"/>
              <w:left w:val="single" w:sz="4" w:space="0" w:color="auto"/>
              <w:bottom w:val="single" w:sz="4" w:space="0" w:color="auto"/>
              <w:right w:val="single" w:sz="4" w:space="0" w:color="auto"/>
            </w:tcBorders>
            <w:shd w:val="clear" w:color="auto" w:fill="auto"/>
            <w:vAlign w:val="center"/>
          </w:tcPr>
          <w:p w:rsidR="00B97778" w:rsidRPr="00AE67F0" w:rsidRDefault="00B97778" w:rsidP="00465B5D">
            <w:pPr>
              <w:pStyle w:val="ConsPlusNormal"/>
              <w:jc w:val="center"/>
              <w:rPr>
                <w:rFonts w:ascii="Times New Roman" w:hAnsi="Times New Roman" w:cs="Times New Roman"/>
                <w:sz w:val="26"/>
                <w:szCs w:val="26"/>
              </w:rPr>
            </w:pPr>
            <w:r w:rsidRPr="00AE67F0">
              <w:rPr>
                <w:rFonts w:ascii="Times New Roman" w:hAnsi="Times New Roman" w:cs="Times New Roman"/>
                <w:sz w:val="26"/>
                <w:szCs w:val="26"/>
              </w:rPr>
              <w:t>краевой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97778" w:rsidRPr="00D9315E" w:rsidRDefault="00B97778" w:rsidP="00465B5D">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97778" w:rsidRPr="00D9315E" w:rsidRDefault="00B97778" w:rsidP="00465B5D">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97778" w:rsidRPr="00D9315E" w:rsidRDefault="00B97778" w:rsidP="00465B5D">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c>
          <w:tcPr>
            <w:tcW w:w="1417" w:type="dxa"/>
            <w:tcBorders>
              <w:top w:val="single" w:sz="4" w:space="0" w:color="auto"/>
              <w:left w:val="single" w:sz="4" w:space="0" w:color="auto"/>
              <w:bottom w:val="single" w:sz="4" w:space="0" w:color="auto"/>
              <w:right w:val="single" w:sz="4" w:space="0" w:color="auto"/>
            </w:tcBorders>
          </w:tcPr>
          <w:p w:rsidR="00B97778" w:rsidRPr="00D9315E" w:rsidRDefault="00B97778" w:rsidP="00465B5D">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97778" w:rsidRPr="00D9315E" w:rsidRDefault="00B97778" w:rsidP="00465B5D">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r>
      <w:tr w:rsidR="00B97778" w:rsidTr="00A71642">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7778" w:rsidRDefault="00B97778" w:rsidP="00465B5D">
            <w:pPr>
              <w:pStyle w:val="ConsPlusNormal"/>
              <w:snapToGrid w:val="0"/>
              <w:jc w:val="center"/>
              <w:rPr>
                <w:rFonts w:ascii="Tinos" w:hAnsi="Tinos" w:cs="Tinos"/>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7778" w:rsidRPr="00AE67F0" w:rsidRDefault="00B97778" w:rsidP="00465B5D">
            <w:pPr>
              <w:pStyle w:val="ConsPlusNormal"/>
              <w:snapToGrid w:val="0"/>
              <w:jc w:val="center"/>
              <w:rPr>
                <w:rFonts w:ascii="Tinos" w:hAnsi="Tinos" w:cs="Tinos"/>
                <w:sz w:val="26"/>
                <w:szCs w:val="26"/>
              </w:rPr>
            </w:pPr>
          </w:p>
        </w:tc>
        <w:tc>
          <w:tcPr>
            <w:tcW w:w="3770" w:type="dxa"/>
            <w:tcBorders>
              <w:top w:val="single" w:sz="4" w:space="0" w:color="auto"/>
              <w:left w:val="single" w:sz="4" w:space="0" w:color="auto"/>
              <w:bottom w:val="single" w:sz="4" w:space="0" w:color="auto"/>
              <w:right w:val="single" w:sz="4" w:space="0" w:color="auto"/>
            </w:tcBorders>
            <w:shd w:val="clear" w:color="auto" w:fill="auto"/>
            <w:vAlign w:val="center"/>
          </w:tcPr>
          <w:p w:rsidR="00B97778" w:rsidRPr="00AE67F0" w:rsidRDefault="00B97778" w:rsidP="00465B5D">
            <w:pPr>
              <w:pStyle w:val="ConsPlusNormal"/>
              <w:jc w:val="center"/>
              <w:rPr>
                <w:rFonts w:ascii="Times New Roman" w:hAnsi="Times New Roman" w:cs="Times New Roman"/>
                <w:sz w:val="26"/>
                <w:szCs w:val="26"/>
              </w:rPr>
            </w:pPr>
            <w:r w:rsidRPr="00AE67F0">
              <w:rPr>
                <w:rFonts w:ascii="Times New Roman" w:hAnsi="Times New Roman" w:cs="Times New Roman"/>
                <w:sz w:val="26"/>
                <w:szCs w:val="26"/>
              </w:rPr>
              <w:t xml:space="preserve">планируемый объем средств  бюджета Черниговского муниципального округа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97778" w:rsidRPr="00D9315E" w:rsidRDefault="00240540" w:rsidP="00465B5D">
            <w:pPr>
              <w:pStyle w:val="ConsPlusNormal"/>
              <w:jc w:val="center"/>
              <w:rPr>
                <w:rFonts w:ascii="Times New Roman" w:hAnsi="Times New Roman" w:cs="Times New Roman"/>
                <w:sz w:val="26"/>
                <w:szCs w:val="26"/>
              </w:rPr>
            </w:pPr>
            <w:r>
              <w:rPr>
                <w:rFonts w:ascii="Times New Roman" w:hAnsi="Times New Roman" w:cs="Times New Roman"/>
                <w:sz w:val="26"/>
                <w:szCs w:val="26"/>
              </w:rPr>
              <w:t>2850,769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97778" w:rsidRPr="00D9315E" w:rsidRDefault="00F00F05" w:rsidP="006C03C2">
            <w:pPr>
              <w:pStyle w:val="ConsPlusNormal"/>
              <w:jc w:val="center"/>
              <w:rPr>
                <w:rFonts w:ascii="Times New Roman" w:hAnsi="Times New Roman" w:cs="Times New Roman"/>
                <w:sz w:val="26"/>
                <w:szCs w:val="26"/>
              </w:rPr>
            </w:pPr>
            <w:r>
              <w:rPr>
                <w:rFonts w:ascii="Times New Roman" w:hAnsi="Times New Roman" w:cs="Times New Roman"/>
                <w:sz w:val="26"/>
                <w:szCs w:val="26"/>
              </w:rPr>
              <w:t>6</w:t>
            </w:r>
            <w:r w:rsidR="006C03C2">
              <w:rPr>
                <w:rFonts w:ascii="Times New Roman" w:hAnsi="Times New Roman" w:cs="Times New Roman"/>
                <w:sz w:val="26"/>
                <w:szCs w:val="26"/>
              </w:rPr>
              <w:t>1</w:t>
            </w:r>
            <w:r>
              <w:rPr>
                <w:rFonts w:ascii="Times New Roman" w:hAnsi="Times New Roman" w:cs="Times New Roman"/>
                <w:sz w:val="26"/>
                <w:szCs w:val="26"/>
              </w:rPr>
              <w:t>66,969</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97778" w:rsidRPr="00D9315E" w:rsidRDefault="00F00F05" w:rsidP="00465B5D">
            <w:pPr>
              <w:pStyle w:val="ConsPlusNormal"/>
              <w:jc w:val="center"/>
              <w:rPr>
                <w:rFonts w:ascii="Times New Roman" w:hAnsi="Times New Roman" w:cs="Times New Roman"/>
                <w:sz w:val="26"/>
                <w:szCs w:val="26"/>
              </w:rPr>
            </w:pPr>
            <w:r>
              <w:rPr>
                <w:rFonts w:ascii="Times New Roman" w:hAnsi="Times New Roman" w:cs="Times New Roman"/>
                <w:sz w:val="26"/>
                <w:szCs w:val="26"/>
              </w:rPr>
              <w:t>6535,969</w:t>
            </w:r>
          </w:p>
        </w:tc>
        <w:tc>
          <w:tcPr>
            <w:tcW w:w="1417" w:type="dxa"/>
            <w:tcBorders>
              <w:top w:val="single" w:sz="4" w:space="0" w:color="auto"/>
              <w:left w:val="single" w:sz="4" w:space="0" w:color="auto"/>
              <w:bottom w:val="single" w:sz="4" w:space="0" w:color="auto"/>
              <w:right w:val="single" w:sz="4" w:space="0" w:color="auto"/>
            </w:tcBorders>
          </w:tcPr>
          <w:p w:rsidR="00B97778" w:rsidRPr="00D9315E" w:rsidRDefault="00B97778" w:rsidP="00465B5D">
            <w:pPr>
              <w:pStyle w:val="ConsPlusNormal"/>
              <w:jc w:val="center"/>
              <w:rPr>
                <w:rFonts w:ascii="Times New Roman" w:hAnsi="Times New Roman" w:cs="Times New Roman"/>
                <w:sz w:val="26"/>
                <w:szCs w:val="26"/>
              </w:rPr>
            </w:pPr>
          </w:p>
          <w:p w:rsidR="00B97778" w:rsidRPr="00D9315E" w:rsidRDefault="00B97778" w:rsidP="00465B5D">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4500,00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97778" w:rsidRPr="00D9315E" w:rsidRDefault="00573CA0" w:rsidP="001A0198">
            <w:pPr>
              <w:pStyle w:val="ConsPlusNormal"/>
              <w:jc w:val="center"/>
              <w:rPr>
                <w:rFonts w:ascii="Times New Roman" w:hAnsi="Times New Roman" w:cs="Times New Roman"/>
                <w:sz w:val="26"/>
                <w:szCs w:val="26"/>
              </w:rPr>
            </w:pPr>
            <w:r>
              <w:rPr>
                <w:rFonts w:ascii="Times New Roman" w:hAnsi="Times New Roman" w:cs="Times New Roman"/>
                <w:sz w:val="26"/>
                <w:szCs w:val="26"/>
              </w:rPr>
              <w:t>20053,707</w:t>
            </w:r>
          </w:p>
        </w:tc>
      </w:tr>
      <w:tr w:rsidR="00B97778" w:rsidTr="00A71642">
        <w:tc>
          <w:tcPr>
            <w:tcW w:w="568" w:type="dxa"/>
            <w:tcBorders>
              <w:top w:val="single" w:sz="4" w:space="0" w:color="auto"/>
              <w:left w:val="single" w:sz="4" w:space="0" w:color="000000"/>
            </w:tcBorders>
            <w:shd w:val="clear" w:color="auto" w:fill="auto"/>
            <w:vAlign w:val="center"/>
          </w:tcPr>
          <w:p w:rsidR="00B97778" w:rsidRDefault="00B97778" w:rsidP="00465B5D">
            <w:pPr>
              <w:pStyle w:val="ConsPlusNormal"/>
              <w:snapToGrid w:val="0"/>
              <w:jc w:val="center"/>
              <w:rPr>
                <w:rFonts w:ascii="Tinos" w:hAnsi="Tinos" w:cs="Tinos"/>
              </w:rPr>
            </w:pPr>
          </w:p>
        </w:tc>
        <w:tc>
          <w:tcPr>
            <w:tcW w:w="2410" w:type="dxa"/>
            <w:tcBorders>
              <w:top w:val="single" w:sz="4" w:space="0" w:color="auto"/>
              <w:left w:val="single" w:sz="4" w:space="0" w:color="000000"/>
            </w:tcBorders>
            <w:shd w:val="clear" w:color="auto" w:fill="auto"/>
            <w:vAlign w:val="center"/>
          </w:tcPr>
          <w:p w:rsidR="00B97778" w:rsidRPr="00AE67F0" w:rsidRDefault="00B97778" w:rsidP="00465B5D">
            <w:pPr>
              <w:pStyle w:val="ConsPlusNormal"/>
              <w:snapToGrid w:val="0"/>
              <w:jc w:val="center"/>
              <w:rPr>
                <w:rFonts w:ascii="Tinos" w:hAnsi="Tinos" w:cs="Tinos"/>
                <w:sz w:val="26"/>
                <w:szCs w:val="26"/>
              </w:rPr>
            </w:pPr>
          </w:p>
        </w:tc>
        <w:tc>
          <w:tcPr>
            <w:tcW w:w="3770" w:type="dxa"/>
            <w:tcBorders>
              <w:top w:val="single" w:sz="4" w:space="0" w:color="auto"/>
              <w:left w:val="single" w:sz="4" w:space="0" w:color="auto"/>
              <w:bottom w:val="single" w:sz="4" w:space="0" w:color="auto"/>
              <w:right w:val="single" w:sz="4" w:space="0" w:color="auto"/>
            </w:tcBorders>
            <w:shd w:val="clear" w:color="auto" w:fill="auto"/>
            <w:vAlign w:val="center"/>
          </w:tcPr>
          <w:p w:rsidR="00B97778" w:rsidRPr="00AE67F0" w:rsidRDefault="00B97778" w:rsidP="00465B5D">
            <w:pPr>
              <w:pStyle w:val="ConsPlusNormal"/>
              <w:ind w:firstLine="24"/>
              <w:jc w:val="center"/>
              <w:rPr>
                <w:rFonts w:ascii="Times New Roman" w:hAnsi="Times New Roman" w:cs="Times New Roman"/>
                <w:sz w:val="26"/>
                <w:szCs w:val="26"/>
              </w:rPr>
            </w:pPr>
            <w:r w:rsidRPr="00AE67F0">
              <w:rPr>
                <w:rFonts w:ascii="Times New Roman" w:hAnsi="Times New Roman" w:cs="Times New Roman"/>
                <w:sz w:val="26"/>
                <w:szCs w:val="26"/>
              </w:rPr>
              <w:t>всего, в том числе:</w:t>
            </w:r>
          </w:p>
        </w:tc>
        <w:tc>
          <w:tcPr>
            <w:tcW w:w="1701" w:type="dxa"/>
            <w:tcBorders>
              <w:top w:val="single" w:sz="4" w:space="0" w:color="auto"/>
              <w:left w:val="single" w:sz="4" w:space="0" w:color="000000"/>
              <w:bottom w:val="single" w:sz="4" w:space="0" w:color="000000"/>
            </w:tcBorders>
            <w:shd w:val="clear" w:color="auto" w:fill="auto"/>
            <w:vAlign w:val="center"/>
          </w:tcPr>
          <w:p w:rsidR="00B97778" w:rsidRPr="00062692" w:rsidRDefault="00B97778" w:rsidP="00465B5D">
            <w:pPr>
              <w:pStyle w:val="ConsPlusNormal"/>
              <w:jc w:val="center"/>
              <w:rPr>
                <w:rFonts w:ascii="Times New Roman" w:hAnsi="Times New Roman" w:cs="Times New Roman"/>
                <w:sz w:val="22"/>
                <w:szCs w:val="22"/>
                <w:highlight w:val="yellow"/>
              </w:rPr>
            </w:pPr>
          </w:p>
        </w:tc>
        <w:tc>
          <w:tcPr>
            <w:tcW w:w="1843" w:type="dxa"/>
            <w:tcBorders>
              <w:top w:val="single" w:sz="4" w:space="0" w:color="auto"/>
              <w:left w:val="single" w:sz="4" w:space="0" w:color="000000"/>
              <w:bottom w:val="single" w:sz="4" w:space="0" w:color="000000"/>
            </w:tcBorders>
            <w:shd w:val="clear" w:color="auto" w:fill="auto"/>
            <w:vAlign w:val="center"/>
          </w:tcPr>
          <w:p w:rsidR="00B97778" w:rsidRPr="00062692" w:rsidRDefault="00B97778" w:rsidP="00465B5D">
            <w:pPr>
              <w:pStyle w:val="ConsPlusNormal"/>
              <w:jc w:val="center"/>
              <w:rPr>
                <w:rFonts w:ascii="Times New Roman" w:hAnsi="Times New Roman" w:cs="Times New Roman"/>
                <w:sz w:val="22"/>
                <w:szCs w:val="22"/>
                <w:highlight w:val="yellow"/>
              </w:rPr>
            </w:pPr>
          </w:p>
        </w:tc>
        <w:tc>
          <w:tcPr>
            <w:tcW w:w="1758" w:type="dxa"/>
            <w:tcBorders>
              <w:top w:val="single" w:sz="4" w:space="0" w:color="auto"/>
              <w:left w:val="single" w:sz="4" w:space="0" w:color="000000"/>
              <w:bottom w:val="single" w:sz="4" w:space="0" w:color="000000"/>
            </w:tcBorders>
            <w:shd w:val="clear" w:color="auto" w:fill="auto"/>
            <w:vAlign w:val="center"/>
          </w:tcPr>
          <w:p w:rsidR="00B97778" w:rsidRPr="00062692" w:rsidRDefault="00B97778" w:rsidP="00465B5D">
            <w:pPr>
              <w:pStyle w:val="ConsPlusNormal"/>
              <w:jc w:val="center"/>
              <w:rPr>
                <w:rFonts w:ascii="Times New Roman" w:hAnsi="Times New Roman" w:cs="Times New Roman"/>
                <w:sz w:val="22"/>
                <w:szCs w:val="22"/>
                <w:highlight w:val="yellow"/>
              </w:rPr>
            </w:pPr>
          </w:p>
        </w:tc>
        <w:tc>
          <w:tcPr>
            <w:tcW w:w="1417" w:type="dxa"/>
            <w:tcBorders>
              <w:top w:val="single" w:sz="4" w:space="0" w:color="auto"/>
              <w:left w:val="single" w:sz="4" w:space="0" w:color="000000"/>
              <w:bottom w:val="single" w:sz="4" w:space="0" w:color="000000"/>
            </w:tcBorders>
          </w:tcPr>
          <w:p w:rsidR="00B97778" w:rsidRPr="00062692" w:rsidRDefault="00B97778" w:rsidP="00465B5D">
            <w:pPr>
              <w:pStyle w:val="ConsPlusNormal"/>
              <w:jc w:val="center"/>
              <w:rPr>
                <w:rFonts w:ascii="Times New Roman" w:hAnsi="Times New Roman" w:cs="Times New Roman"/>
                <w:sz w:val="22"/>
                <w:szCs w:val="22"/>
                <w:highlight w:val="yellow"/>
              </w:rPr>
            </w:pPr>
          </w:p>
        </w:tc>
        <w:tc>
          <w:tcPr>
            <w:tcW w:w="2694" w:type="dxa"/>
            <w:tcBorders>
              <w:top w:val="single" w:sz="4" w:space="0" w:color="auto"/>
              <w:left w:val="single" w:sz="4" w:space="0" w:color="000000"/>
              <w:bottom w:val="single" w:sz="4" w:space="0" w:color="000000"/>
              <w:right w:val="single" w:sz="4" w:space="0" w:color="000000"/>
            </w:tcBorders>
            <w:shd w:val="clear" w:color="auto" w:fill="auto"/>
            <w:vAlign w:val="center"/>
          </w:tcPr>
          <w:p w:rsidR="00B97778" w:rsidRPr="00062692" w:rsidRDefault="00B97778" w:rsidP="00465B5D">
            <w:pPr>
              <w:pStyle w:val="ConsPlusNormal"/>
              <w:jc w:val="center"/>
              <w:rPr>
                <w:rFonts w:ascii="Times New Roman" w:hAnsi="Times New Roman" w:cs="Times New Roman"/>
                <w:sz w:val="22"/>
                <w:szCs w:val="22"/>
                <w:highlight w:val="yellow"/>
              </w:rPr>
            </w:pPr>
          </w:p>
        </w:tc>
      </w:tr>
      <w:tr w:rsidR="00B97778" w:rsidTr="00A71642">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97778" w:rsidRDefault="00B97778" w:rsidP="00465B5D">
            <w:pPr>
              <w:pStyle w:val="ConsPlusNormal"/>
              <w:snapToGrid w:val="0"/>
              <w:jc w:val="center"/>
              <w:rPr>
                <w:rFonts w:ascii="Tinos" w:hAnsi="Tinos" w:cs="Tinos"/>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97778" w:rsidRPr="00757DAB" w:rsidRDefault="00B97778" w:rsidP="00465B5D">
            <w:pPr>
              <w:pStyle w:val="ConsPlusNormal"/>
              <w:snapToGrid w:val="0"/>
              <w:jc w:val="center"/>
              <w:rPr>
                <w:rFonts w:ascii="Tinos" w:hAnsi="Tinos" w:cs="Tinos"/>
                <w:b/>
                <w:sz w:val="22"/>
                <w:szCs w:val="22"/>
              </w:rPr>
            </w:pPr>
            <w:r w:rsidRPr="00757DAB">
              <w:rPr>
                <w:rFonts w:ascii="Tinos" w:hAnsi="Tinos" w:cs="Tinos"/>
                <w:b/>
                <w:sz w:val="22"/>
                <w:szCs w:val="22"/>
              </w:rPr>
              <w:t>ВСЕГО:</w:t>
            </w:r>
          </w:p>
        </w:tc>
        <w:tc>
          <w:tcPr>
            <w:tcW w:w="3770" w:type="dxa"/>
            <w:tcBorders>
              <w:top w:val="single" w:sz="4" w:space="0" w:color="auto"/>
              <w:left w:val="single" w:sz="4" w:space="0" w:color="auto"/>
              <w:bottom w:val="single" w:sz="4" w:space="0" w:color="auto"/>
              <w:right w:val="single" w:sz="4" w:space="0" w:color="auto"/>
            </w:tcBorders>
            <w:shd w:val="clear" w:color="auto" w:fill="auto"/>
            <w:vAlign w:val="center"/>
          </w:tcPr>
          <w:p w:rsidR="00B97778" w:rsidRPr="00757DAB" w:rsidRDefault="00B97778" w:rsidP="00465B5D">
            <w:pPr>
              <w:pStyle w:val="ConsPlusNormal"/>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97778" w:rsidRPr="00062692" w:rsidRDefault="00B97778" w:rsidP="00465B5D">
            <w:pPr>
              <w:pStyle w:val="ConsPlusNormal"/>
              <w:jc w:val="center"/>
              <w:rPr>
                <w:rFonts w:ascii="Times New Roman" w:hAnsi="Times New Roman" w:cs="Times New Roman"/>
                <w:b/>
                <w:sz w:val="22"/>
                <w:szCs w:val="22"/>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97778" w:rsidRPr="00062692" w:rsidRDefault="00B97778" w:rsidP="00465B5D">
            <w:pPr>
              <w:pStyle w:val="ConsPlusNormal"/>
              <w:jc w:val="center"/>
              <w:rPr>
                <w:rFonts w:ascii="Times New Roman" w:hAnsi="Times New Roman" w:cs="Times New Roman"/>
                <w:b/>
                <w:sz w:val="22"/>
                <w:szCs w:val="22"/>
                <w:highlight w:val="yellow"/>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97778" w:rsidRPr="00062692" w:rsidRDefault="00B97778" w:rsidP="00465B5D">
            <w:pPr>
              <w:pStyle w:val="ConsPlusNormal"/>
              <w:jc w:val="center"/>
              <w:rPr>
                <w:rFonts w:ascii="Times New Roman" w:hAnsi="Times New Roman" w:cs="Times New Roman"/>
                <w:b/>
                <w:sz w:val="22"/>
                <w:szCs w:val="22"/>
                <w:highlight w:val="yellow"/>
              </w:rPr>
            </w:pPr>
          </w:p>
        </w:tc>
        <w:tc>
          <w:tcPr>
            <w:tcW w:w="1417" w:type="dxa"/>
            <w:tcBorders>
              <w:top w:val="single" w:sz="4" w:space="0" w:color="auto"/>
              <w:left w:val="single" w:sz="4" w:space="0" w:color="auto"/>
              <w:bottom w:val="single" w:sz="4" w:space="0" w:color="auto"/>
              <w:right w:val="single" w:sz="4" w:space="0" w:color="auto"/>
            </w:tcBorders>
          </w:tcPr>
          <w:p w:rsidR="00B97778" w:rsidRPr="00062692" w:rsidRDefault="00B97778" w:rsidP="00465B5D">
            <w:pPr>
              <w:pStyle w:val="ConsPlusNormal"/>
              <w:jc w:val="center"/>
              <w:rPr>
                <w:rFonts w:ascii="Times New Roman" w:hAnsi="Times New Roman" w:cs="Times New Roman"/>
                <w:b/>
                <w:sz w:val="22"/>
                <w:szCs w:val="22"/>
                <w:highlight w:val="yellow"/>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97778" w:rsidRPr="00062692" w:rsidRDefault="00B97778" w:rsidP="00465B5D">
            <w:pPr>
              <w:pStyle w:val="ConsPlusNormal"/>
              <w:jc w:val="center"/>
              <w:rPr>
                <w:rFonts w:ascii="Times New Roman" w:hAnsi="Times New Roman" w:cs="Times New Roman"/>
                <w:b/>
                <w:sz w:val="22"/>
                <w:szCs w:val="22"/>
                <w:highlight w:val="yellow"/>
              </w:rPr>
            </w:pPr>
          </w:p>
        </w:tc>
      </w:tr>
    </w:tbl>
    <w:p w:rsidR="00D34D47" w:rsidRDefault="00D34D47" w:rsidP="00D34D47">
      <w:pPr>
        <w:pStyle w:val="ConsPlusNormal"/>
        <w:ind w:firstLine="5565"/>
        <w:jc w:val="right"/>
        <w:rPr>
          <w:rFonts w:ascii="Times New Roman" w:hAnsi="Times New Roman" w:cs="Times New Roman"/>
          <w:sz w:val="28"/>
          <w:szCs w:val="28"/>
        </w:rPr>
      </w:pPr>
    </w:p>
    <w:p w:rsidR="00D34D47" w:rsidRDefault="00D34D47" w:rsidP="00D34D47">
      <w:pPr>
        <w:pStyle w:val="ConsPlusNormal"/>
        <w:ind w:firstLine="5565"/>
        <w:jc w:val="right"/>
        <w:rPr>
          <w:rFonts w:ascii="Times New Roman" w:hAnsi="Times New Roman" w:cs="Times New Roman"/>
          <w:sz w:val="28"/>
          <w:szCs w:val="28"/>
        </w:rPr>
      </w:pPr>
    </w:p>
    <w:p w:rsidR="005925D4" w:rsidRDefault="005925D4" w:rsidP="000A1861">
      <w:pPr>
        <w:rPr>
          <w:rFonts w:ascii="Tinos" w:hAnsi="Tinos" w:cs="Tinos"/>
          <w:b/>
          <w:szCs w:val="26"/>
        </w:rPr>
        <w:sectPr w:rsidR="005925D4" w:rsidSect="009E39FB">
          <w:pgSz w:w="16838" w:h="11906" w:orient="landscape" w:code="9"/>
          <w:pgMar w:top="709" w:right="142" w:bottom="851" w:left="284" w:header="720" w:footer="720" w:gutter="0"/>
          <w:cols w:space="720"/>
          <w:docGrid w:linePitch="360"/>
        </w:sectPr>
      </w:pPr>
    </w:p>
    <w:p w:rsidR="00564CD5" w:rsidRDefault="00564CD5" w:rsidP="00F94709">
      <w:pPr>
        <w:jc w:val="center"/>
        <w:rPr>
          <w:b/>
          <w:color w:val="000000"/>
          <w:sz w:val="26"/>
          <w:szCs w:val="26"/>
        </w:rPr>
      </w:pPr>
      <w:r>
        <w:rPr>
          <w:b/>
          <w:color w:val="000000"/>
          <w:sz w:val="26"/>
          <w:szCs w:val="26"/>
        </w:rPr>
        <w:lastRenderedPageBreak/>
        <w:t xml:space="preserve">                                                                                                                                              </w:t>
      </w:r>
    </w:p>
    <w:p w:rsidR="00564CD5" w:rsidRDefault="00564CD5" w:rsidP="00F94709">
      <w:pPr>
        <w:jc w:val="center"/>
        <w:rPr>
          <w:b/>
          <w:color w:val="000000"/>
          <w:sz w:val="26"/>
          <w:szCs w:val="26"/>
        </w:rPr>
      </w:pPr>
      <w:r>
        <w:rPr>
          <w:b/>
          <w:color w:val="000000"/>
          <w:sz w:val="26"/>
          <w:szCs w:val="26"/>
        </w:rPr>
        <w:t xml:space="preserve">                                                                                                                                               Форма 5</w:t>
      </w:r>
    </w:p>
    <w:p w:rsidR="00564CD5" w:rsidRDefault="00564CD5" w:rsidP="00F94709">
      <w:pPr>
        <w:jc w:val="center"/>
        <w:rPr>
          <w:b/>
          <w:color w:val="000000"/>
          <w:sz w:val="26"/>
          <w:szCs w:val="26"/>
        </w:rPr>
      </w:pPr>
    </w:p>
    <w:p w:rsidR="00F94709" w:rsidRPr="00201874" w:rsidRDefault="00F94709" w:rsidP="00F94709">
      <w:pPr>
        <w:jc w:val="center"/>
        <w:rPr>
          <w:b/>
          <w:sz w:val="26"/>
          <w:szCs w:val="26"/>
        </w:rPr>
      </w:pPr>
      <w:r w:rsidRPr="00201874">
        <w:rPr>
          <w:b/>
          <w:color w:val="000000"/>
          <w:sz w:val="26"/>
          <w:szCs w:val="26"/>
        </w:rPr>
        <w:t xml:space="preserve">1. </w:t>
      </w:r>
      <w:r w:rsidRPr="00201874">
        <w:rPr>
          <w:b/>
          <w:sz w:val="26"/>
          <w:szCs w:val="26"/>
        </w:rPr>
        <w:t>ХАРАКТЕРИСТИКА ПРОБЛЕМЫ И ОБОСНОВАНИЕ НЕОБХОДИМОСТИ ЕЕ РЕШЕНИЯ ПРОГРАМНЫМИ МЕТОДАМИ.</w:t>
      </w:r>
    </w:p>
    <w:p w:rsidR="00F94709" w:rsidRPr="00201874" w:rsidRDefault="00F94709" w:rsidP="00F94709">
      <w:pPr>
        <w:pStyle w:val="a5"/>
        <w:rPr>
          <w:sz w:val="26"/>
          <w:szCs w:val="26"/>
        </w:rPr>
      </w:pPr>
    </w:p>
    <w:p w:rsidR="00F94709" w:rsidRPr="00201874" w:rsidRDefault="00F94709" w:rsidP="00F94709">
      <w:pPr>
        <w:pStyle w:val="a5"/>
        <w:ind w:firstLine="851"/>
        <w:rPr>
          <w:sz w:val="26"/>
          <w:szCs w:val="26"/>
        </w:rPr>
      </w:pPr>
      <w:r w:rsidRPr="00201874">
        <w:rPr>
          <w:sz w:val="26"/>
          <w:szCs w:val="26"/>
        </w:rPr>
        <w:t xml:space="preserve">а) Роль автомобильного транспорта в осуществлении пассажирских перевозок на территории Черниговского </w:t>
      </w:r>
      <w:r w:rsidR="00137177">
        <w:rPr>
          <w:sz w:val="26"/>
          <w:szCs w:val="26"/>
        </w:rPr>
        <w:t xml:space="preserve">муниципального </w:t>
      </w:r>
      <w:r w:rsidRPr="00201874">
        <w:rPr>
          <w:sz w:val="26"/>
          <w:szCs w:val="26"/>
        </w:rPr>
        <w:t>округа.</w:t>
      </w:r>
    </w:p>
    <w:p w:rsidR="00F94709" w:rsidRPr="00201874" w:rsidRDefault="00F94709" w:rsidP="00F94709">
      <w:pPr>
        <w:pStyle w:val="a5"/>
        <w:ind w:firstLine="823"/>
        <w:rPr>
          <w:sz w:val="26"/>
          <w:szCs w:val="26"/>
        </w:rPr>
      </w:pPr>
      <w:r w:rsidRPr="00201874">
        <w:rPr>
          <w:sz w:val="26"/>
          <w:szCs w:val="26"/>
        </w:rPr>
        <w:t>Объемы пассажирских перевозок, как правило, развиваются под воздействием следующих рыночных факторов:</w:t>
      </w:r>
    </w:p>
    <w:p w:rsidR="00F94709" w:rsidRPr="00201874" w:rsidRDefault="00F94709" w:rsidP="00F94709">
      <w:pPr>
        <w:pStyle w:val="a5"/>
        <w:rPr>
          <w:sz w:val="26"/>
          <w:szCs w:val="26"/>
        </w:rPr>
      </w:pPr>
      <w:r w:rsidRPr="00201874">
        <w:rPr>
          <w:sz w:val="26"/>
          <w:szCs w:val="26"/>
        </w:rPr>
        <w:t>- изменение реальных доходов населения, изменение уровня безработицы, что в конечном итоге влияет на подвижность населения;</w:t>
      </w:r>
    </w:p>
    <w:p w:rsidR="00F94709" w:rsidRPr="00201874" w:rsidRDefault="00F94709" w:rsidP="00F94709">
      <w:pPr>
        <w:pStyle w:val="a5"/>
        <w:rPr>
          <w:sz w:val="26"/>
          <w:szCs w:val="26"/>
        </w:rPr>
      </w:pPr>
      <w:r w:rsidRPr="00201874">
        <w:rPr>
          <w:sz w:val="26"/>
          <w:szCs w:val="26"/>
        </w:rPr>
        <w:t>- развитие дорожной сети;</w:t>
      </w:r>
    </w:p>
    <w:p w:rsidR="00F94709" w:rsidRPr="00201874" w:rsidRDefault="00F94709" w:rsidP="00F94709">
      <w:pPr>
        <w:pStyle w:val="a5"/>
        <w:rPr>
          <w:sz w:val="26"/>
          <w:szCs w:val="26"/>
        </w:rPr>
      </w:pPr>
      <w:r w:rsidRPr="00201874">
        <w:rPr>
          <w:sz w:val="26"/>
          <w:szCs w:val="26"/>
        </w:rPr>
        <w:t>- рост количества личного автотранспорта, рост стоимости топлива;</w:t>
      </w:r>
    </w:p>
    <w:p w:rsidR="00F94709" w:rsidRPr="00201874" w:rsidRDefault="00F94709" w:rsidP="00F94709">
      <w:pPr>
        <w:pStyle w:val="a5"/>
        <w:ind w:left="37" w:firstLine="787"/>
        <w:rPr>
          <w:sz w:val="26"/>
          <w:szCs w:val="26"/>
        </w:rPr>
      </w:pPr>
      <w:r w:rsidRPr="00201874">
        <w:rPr>
          <w:sz w:val="26"/>
          <w:szCs w:val="26"/>
        </w:rPr>
        <w:t xml:space="preserve">С 2013 года перевозчики для выполнения пассажирских перевозок автомобильным транспортом на маршрутах регулярных перевозок </w:t>
      </w:r>
      <w:r w:rsidR="00DA006B">
        <w:rPr>
          <w:sz w:val="26"/>
          <w:szCs w:val="26"/>
        </w:rPr>
        <w:t>а</w:t>
      </w:r>
      <w:r w:rsidRPr="00201874">
        <w:rPr>
          <w:sz w:val="26"/>
          <w:szCs w:val="26"/>
        </w:rPr>
        <w:t xml:space="preserve">дминистрации Черниговского </w:t>
      </w:r>
      <w:r w:rsidR="00DA006B">
        <w:rPr>
          <w:sz w:val="26"/>
          <w:szCs w:val="26"/>
        </w:rPr>
        <w:t xml:space="preserve">муниципального округа </w:t>
      </w:r>
      <w:r w:rsidRPr="00201874">
        <w:rPr>
          <w:sz w:val="26"/>
          <w:szCs w:val="26"/>
        </w:rPr>
        <w:t xml:space="preserve">привлекались на конкурсной основе, что дало возможность желающим выйти на этот сегмент рынка перевозок. Администрация Черниговского </w:t>
      </w:r>
      <w:r w:rsidR="00DA006B">
        <w:rPr>
          <w:sz w:val="26"/>
          <w:szCs w:val="26"/>
        </w:rPr>
        <w:t xml:space="preserve">муниципального </w:t>
      </w:r>
      <w:r w:rsidRPr="00201874">
        <w:rPr>
          <w:sz w:val="26"/>
          <w:szCs w:val="26"/>
        </w:rPr>
        <w:t xml:space="preserve">округа продолжает поддерживать социально значимые  пассажирские перевозки, которые связывают районный центр  с населенными пунктами: с. </w:t>
      </w:r>
      <w:proofErr w:type="spellStart"/>
      <w:r w:rsidRPr="00201874">
        <w:rPr>
          <w:sz w:val="26"/>
          <w:szCs w:val="26"/>
        </w:rPr>
        <w:t>Алтыновка</w:t>
      </w:r>
      <w:proofErr w:type="spellEnd"/>
      <w:r w:rsidRPr="00201874">
        <w:rPr>
          <w:sz w:val="26"/>
          <w:szCs w:val="26"/>
        </w:rPr>
        <w:t xml:space="preserve">, </w:t>
      </w:r>
      <w:proofErr w:type="spellStart"/>
      <w:r w:rsidRPr="00201874">
        <w:rPr>
          <w:sz w:val="26"/>
          <w:szCs w:val="26"/>
        </w:rPr>
        <w:t>Вадимовка</w:t>
      </w:r>
      <w:proofErr w:type="spellEnd"/>
      <w:r w:rsidRPr="00201874">
        <w:rPr>
          <w:sz w:val="26"/>
          <w:szCs w:val="26"/>
        </w:rPr>
        <w:t xml:space="preserve">, Дмитриевка, </w:t>
      </w:r>
      <w:proofErr w:type="spellStart"/>
      <w:r w:rsidRPr="00201874">
        <w:rPr>
          <w:sz w:val="26"/>
          <w:szCs w:val="26"/>
        </w:rPr>
        <w:t>Меркушевка</w:t>
      </w:r>
      <w:proofErr w:type="spellEnd"/>
      <w:r w:rsidRPr="00201874">
        <w:rPr>
          <w:sz w:val="26"/>
          <w:szCs w:val="26"/>
        </w:rPr>
        <w:t xml:space="preserve">, Синий Гай, ст. </w:t>
      </w:r>
      <w:proofErr w:type="gramStart"/>
      <w:r w:rsidRPr="00201874">
        <w:rPr>
          <w:sz w:val="26"/>
          <w:szCs w:val="26"/>
        </w:rPr>
        <w:t>Тиховодное</w:t>
      </w:r>
      <w:proofErr w:type="gramEnd"/>
      <w:r w:rsidRPr="00201874">
        <w:rPr>
          <w:sz w:val="26"/>
          <w:szCs w:val="26"/>
        </w:rPr>
        <w:t xml:space="preserve">, с. </w:t>
      </w:r>
      <w:proofErr w:type="spellStart"/>
      <w:r w:rsidRPr="00201874">
        <w:rPr>
          <w:sz w:val="26"/>
          <w:szCs w:val="26"/>
        </w:rPr>
        <w:t>Абражеевка</w:t>
      </w:r>
      <w:proofErr w:type="spellEnd"/>
      <w:r w:rsidRPr="00201874">
        <w:rPr>
          <w:sz w:val="26"/>
          <w:szCs w:val="26"/>
        </w:rPr>
        <w:t xml:space="preserve">, с. </w:t>
      </w:r>
      <w:proofErr w:type="spellStart"/>
      <w:r w:rsidRPr="00201874">
        <w:rPr>
          <w:sz w:val="26"/>
          <w:szCs w:val="26"/>
        </w:rPr>
        <w:t>Снегуровка</w:t>
      </w:r>
      <w:proofErr w:type="spellEnd"/>
      <w:r w:rsidRPr="00201874">
        <w:rPr>
          <w:sz w:val="26"/>
          <w:szCs w:val="26"/>
        </w:rPr>
        <w:t xml:space="preserve">, с. </w:t>
      </w:r>
      <w:proofErr w:type="spellStart"/>
      <w:r w:rsidRPr="00201874">
        <w:rPr>
          <w:sz w:val="26"/>
          <w:szCs w:val="26"/>
        </w:rPr>
        <w:t>Вассиановка</w:t>
      </w:r>
      <w:proofErr w:type="spellEnd"/>
      <w:r w:rsidRPr="00201874">
        <w:rPr>
          <w:sz w:val="26"/>
          <w:szCs w:val="26"/>
        </w:rPr>
        <w:t xml:space="preserve">, п. </w:t>
      </w:r>
      <w:proofErr w:type="spellStart"/>
      <w:r w:rsidRPr="00201874">
        <w:rPr>
          <w:sz w:val="26"/>
          <w:szCs w:val="26"/>
        </w:rPr>
        <w:t>Реттиховка</w:t>
      </w:r>
      <w:proofErr w:type="spellEnd"/>
      <w:r w:rsidRPr="00201874">
        <w:rPr>
          <w:sz w:val="26"/>
          <w:szCs w:val="26"/>
        </w:rPr>
        <w:t xml:space="preserve">, пгт. Сибирцево, с. Орехово, с. Халкидон, </w:t>
      </w:r>
      <w:r w:rsidRPr="001F5A3E">
        <w:rPr>
          <w:sz w:val="26"/>
          <w:szCs w:val="26"/>
        </w:rPr>
        <w:t>с. Светлое, с. Высокое, с. Монастырище. Благодаря субсидиям из бюджета округ</w:t>
      </w:r>
      <w:r w:rsidRPr="00201874">
        <w:rPr>
          <w:sz w:val="26"/>
          <w:szCs w:val="26"/>
        </w:rPr>
        <w:t>а осуществляются пассажирские перевозки на 15маршрутах регулярных перевозок.</w:t>
      </w:r>
    </w:p>
    <w:p w:rsidR="00F94709" w:rsidRPr="00201874" w:rsidRDefault="00F94709" w:rsidP="00F94709">
      <w:pPr>
        <w:pStyle w:val="a5"/>
        <w:ind w:firstLine="860"/>
        <w:rPr>
          <w:sz w:val="26"/>
          <w:szCs w:val="26"/>
        </w:rPr>
      </w:pPr>
      <w:r w:rsidRPr="00201874">
        <w:rPr>
          <w:sz w:val="26"/>
          <w:szCs w:val="26"/>
        </w:rPr>
        <w:t xml:space="preserve">Сохранение социально значимых маршрутов является важной задачей для обеспечения полного удовлетворения потребностей населения Черниговского </w:t>
      </w:r>
      <w:r w:rsidR="00201874">
        <w:rPr>
          <w:sz w:val="26"/>
          <w:szCs w:val="26"/>
        </w:rPr>
        <w:t xml:space="preserve">муниципального </w:t>
      </w:r>
      <w:r w:rsidRPr="00201874">
        <w:rPr>
          <w:sz w:val="26"/>
          <w:szCs w:val="26"/>
        </w:rPr>
        <w:t xml:space="preserve">округа в транспортных услугах. </w:t>
      </w:r>
    </w:p>
    <w:p w:rsidR="00F94709" w:rsidRPr="00B05433" w:rsidRDefault="00F94709" w:rsidP="00F94709">
      <w:pPr>
        <w:pStyle w:val="a5"/>
        <w:ind w:firstLine="860"/>
        <w:rPr>
          <w:sz w:val="26"/>
          <w:szCs w:val="26"/>
        </w:rPr>
      </w:pPr>
      <w:r w:rsidRPr="00201874">
        <w:rPr>
          <w:sz w:val="26"/>
          <w:szCs w:val="26"/>
        </w:rPr>
        <w:t>б) Характеристика текущего состояния дорожной отрасли.</w:t>
      </w:r>
    </w:p>
    <w:p w:rsidR="00F94709" w:rsidRPr="00B05433" w:rsidRDefault="00F94709" w:rsidP="00F94709">
      <w:pPr>
        <w:pStyle w:val="a5"/>
        <w:ind w:firstLine="841"/>
        <w:rPr>
          <w:sz w:val="26"/>
          <w:szCs w:val="26"/>
        </w:rPr>
      </w:pPr>
      <w:r w:rsidRPr="00B05433">
        <w:rPr>
          <w:sz w:val="26"/>
          <w:szCs w:val="26"/>
        </w:rPr>
        <w:t xml:space="preserve">Неудовлетворительное состояние сети автомобильных дорог муниципального значения усугубляет проблемы в социальной сфере из-за несвоевременного оказания срочной и профилактической медицинской помощи, дополнительных потерь времени, связанных с перевозкой и ограничений на поездки. </w:t>
      </w:r>
    </w:p>
    <w:p w:rsidR="00F94709" w:rsidRPr="00B05433" w:rsidRDefault="00F94709" w:rsidP="00F94709">
      <w:pPr>
        <w:pStyle w:val="a5"/>
        <w:ind w:firstLine="841"/>
        <w:rPr>
          <w:sz w:val="26"/>
          <w:szCs w:val="26"/>
        </w:rPr>
      </w:pPr>
      <w:r w:rsidRPr="00B05433">
        <w:rPr>
          <w:sz w:val="26"/>
          <w:szCs w:val="26"/>
        </w:rPr>
        <w:t>Характеристика сети автомобильных дорог общего пользования приведена в таблице № 1</w:t>
      </w:r>
    </w:p>
    <w:p w:rsidR="00F94709" w:rsidRPr="00B05433" w:rsidRDefault="00F94709" w:rsidP="00F94709">
      <w:pPr>
        <w:pStyle w:val="a5"/>
        <w:rPr>
          <w:sz w:val="26"/>
          <w:szCs w:val="26"/>
        </w:rPr>
      </w:pPr>
      <w:r w:rsidRPr="00B05433">
        <w:rPr>
          <w:sz w:val="26"/>
          <w:szCs w:val="26"/>
        </w:rPr>
        <w:t>Таблица № 1</w:t>
      </w:r>
    </w:p>
    <w:tbl>
      <w:tblPr>
        <w:tblW w:w="0" w:type="auto"/>
        <w:tblInd w:w="55" w:type="dxa"/>
        <w:tblLayout w:type="fixed"/>
        <w:tblCellMar>
          <w:top w:w="55" w:type="dxa"/>
          <w:left w:w="55" w:type="dxa"/>
          <w:bottom w:w="55" w:type="dxa"/>
          <w:right w:w="55" w:type="dxa"/>
        </w:tblCellMar>
        <w:tblLook w:val="04A0"/>
      </w:tblPr>
      <w:tblGrid>
        <w:gridCol w:w="4253"/>
        <w:gridCol w:w="2126"/>
        <w:gridCol w:w="1276"/>
        <w:gridCol w:w="1417"/>
        <w:gridCol w:w="1276"/>
      </w:tblGrid>
      <w:tr w:rsidR="00F94709" w:rsidRPr="001F5A3E" w:rsidTr="00207BCB">
        <w:tc>
          <w:tcPr>
            <w:tcW w:w="4253" w:type="dxa"/>
            <w:vMerge w:val="restart"/>
            <w:tcBorders>
              <w:top w:val="single" w:sz="2" w:space="0" w:color="000000"/>
              <w:left w:val="single" w:sz="2" w:space="0" w:color="000000"/>
              <w:bottom w:val="single" w:sz="2" w:space="0" w:color="000000"/>
              <w:right w:val="nil"/>
            </w:tcBorders>
            <w:hideMark/>
          </w:tcPr>
          <w:p w:rsidR="00F94709" w:rsidRPr="001F5A3E" w:rsidRDefault="00F94709" w:rsidP="00F94709">
            <w:pPr>
              <w:pStyle w:val="ac"/>
              <w:snapToGrid w:val="0"/>
              <w:jc w:val="center"/>
              <w:rPr>
                <w:sz w:val="26"/>
                <w:szCs w:val="26"/>
              </w:rPr>
            </w:pPr>
            <w:r w:rsidRPr="001F5A3E">
              <w:rPr>
                <w:sz w:val="26"/>
                <w:szCs w:val="26"/>
              </w:rPr>
              <w:t>Наименование сельского поселения</w:t>
            </w:r>
          </w:p>
        </w:tc>
        <w:tc>
          <w:tcPr>
            <w:tcW w:w="2126" w:type="dxa"/>
            <w:vMerge w:val="restart"/>
            <w:tcBorders>
              <w:top w:val="single" w:sz="2" w:space="0" w:color="000000"/>
              <w:left w:val="single" w:sz="2" w:space="0" w:color="000000"/>
              <w:bottom w:val="single" w:sz="2" w:space="0" w:color="000000"/>
              <w:right w:val="nil"/>
            </w:tcBorders>
            <w:hideMark/>
          </w:tcPr>
          <w:p w:rsidR="00F94709" w:rsidRPr="001F5A3E" w:rsidRDefault="00F94709" w:rsidP="00F94709">
            <w:pPr>
              <w:pStyle w:val="ac"/>
              <w:snapToGrid w:val="0"/>
              <w:jc w:val="center"/>
              <w:rPr>
                <w:sz w:val="26"/>
                <w:szCs w:val="26"/>
              </w:rPr>
            </w:pPr>
            <w:r w:rsidRPr="001F5A3E">
              <w:rPr>
                <w:sz w:val="26"/>
                <w:szCs w:val="26"/>
              </w:rPr>
              <w:t>Протяженность автомобильных дорог км.</w:t>
            </w:r>
          </w:p>
        </w:tc>
        <w:tc>
          <w:tcPr>
            <w:tcW w:w="3969" w:type="dxa"/>
            <w:gridSpan w:val="3"/>
            <w:tcBorders>
              <w:top w:val="single" w:sz="2" w:space="0" w:color="000000"/>
              <w:left w:val="single" w:sz="2" w:space="0" w:color="000000"/>
              <w:bottom w:val="single" w:sz="2" w:space="0" w:color="000000"/>
              <w:right w:val="single" w:sz="2" w:space="0" w:color="000000"/>
            </w:tcBorders>
            <w:hideMark/>
          </w:tcPr>
          <w:p w:rsidR="00F94709" w:rsidRPr="001F5A3E" w:rsidRDefault="00F94709" w:rsidP="00F94709">
            <w:pPr>
              <w:pStyle w:val="ac"/>
              <w:snapToGrid w:val="0"/>
              <w:jc w:val="center"/>
              <w:rPr>
                <w:sz w:val="26"/>
                <w:szCs w:val="26"/>
              </w:rPr>
            </w:pPr>
            <w:r w:rsidRPr="001F5A3E">
              <w:rPr>
                <w:sz w:val="26"/>
                <w:szCs w:val="26"/>
              </w:rPr>
              <w:t>В том числе</w:t>
            </w:r>
          </w:p>
        </w:tc>
      </w:tr>
      <w:tr w:rsidR="00F94709" w:rsidRPr="001F5A3E" w:rsidTr="00207BCB">
        <w:tc>
          <w:tcPr>
            <w:tcW w:w="4253" w:type="dxa"/>
            <w:vMerge/>
            <w:tcBorders>
              <w:top w:val="single" w:sz="2" w:space="0" w:color="000000"/>
              <w:left w:val="single" w:sz="2" w:space="0" w:color="000000"/>
              <w:bottom w:val="single" w:sz="2" w:space="0" w:color="000000"/>
              <w:right w:val="nil"/>
            </w:tcBorders>
            <w:vAlign w:val="center"/>
            <w:hideMark/>
          </w:tcPr>
          <w:p w:rsidR="00F94709" w:rsidRPr="001F5A3E" w:rsidRDefault="00F94709" w:rsidP="00F94709">
            <w:pPr>
              <w:suppressAutoHyphens w:val="0"/>
              <w:rPr>
                <w:sz w:val="26"/>
                <w:szCs w:val="26"/>
              </w:rPr>
            </w:pPr>
          </w:p>
        </w:tc>
        <w:tc>
          <w:tcPr>
            <w:tcW w:w="2126" w:type="dxa"/>
            <w:vMerge/>
            <w:tcBorders>
              <w:top w:val="single" w:sz="2" w:space="0" w:color="000000"/>
              <w:left w:val="single" w:sz="2" w:space="0" w:color="000000"/>
              <w:bottom w:val="single" w:sz="2" w:space="0" w:color="000000"/>
              <w:right w:val="nil"/>
            </w:tcBorders>
            <w:vAlign w:val="center"/>
            <w:hideMark/>
          </w:tcPr>
          <w:p w:rsidR="00F94709" w:rsidRPr="001F5A3E" w:rsidRDefault="00F94709" w:rsidP="00F94709">
            <w:pPr>
              <w:suppressAutoHyphens w:val="0"/>
              <w:rPr>
                <w:sz w:val="26"/>
                <w:szCs w:val="26"/>
              </w:rPr>
            </w:pPr>
          </w:p>
        </w:tc>
        <w:tc>
          <w:tcPr>
            <w:tcW w:w="1276" w:type="dxa"/>
            <w:tcBorders>
              <w:top w:val="nil"/>
              <w:left w:val="single" w:sz="2" w:space="0" w:color="000000"/>
              <w:bottom w:val="single" w:sz="2" w:space="0" w:color="000000"/>
              <w:right w:val="nil"/>
            </w:tcBorders>
            <w:hideMark/>
          </w:tcPr>
          <w:p w:rsidR="00F94709" w:rsidRPr="001F5A3E" w:rsidRDefault="00F94709" w:rsidP="00F94709">
            <w:pPr>
              <w:pStyle w:val="ac"/>
              <w:snapToGrid w:val="0"/>
              <w:jc w:val="center"/>
              <w:rPr>
                <w:sz w:val="26"/>
                <w:szCs w:val="26"/>
              </w:rPr>
            </w:pPr>
            <w:r w:rsidRPr="001F5A3E">
              <w:rPr>
                <w:sz w:val="26"/>
                <w:szCs w:val="26"/>
              </w:rPr>
              <w:t>Асфальтобетон, км</w:t>
            </w:r>
          </w:p>
        </w:tc>
        <w:tc>
          <w:tcPr>
            <w:tcW w:w="1417" w:type="dxa"/>
            <w:tcBorders>
              <w:top w:val="nil"/>
              <w:left w:val="single" w:sz="2" w:space="0" w:color="000000"/>
              <w:bottom w:val="single" w:sz="2" w:space="0" w:color="000000"/>
              <w:right w:val="nil"/>
            </w:tcBorders>
            <w:hideMark/>
          </w:tcPr>
          <w:p w:rsidR="00F94709" w:rsidRPr="001F5A3E" w:rsidRDefault="00F94709" w:rsidP="00F94709">
            <w:pPr>
              <w:pStyle w:val="ac"/>
              <w:snapToGrid w:val="0"/>
              <w:jc w:val="center"/>
              <w:rPr>
                <w:sz w:val="26"/>
                <w:szCs w:val="26"/>
              </w:rPr>
            </w:pPr>
            <w:r w:rsidRPr="001F5A3E">
              <w:rPr>
                <w:sz w:val="26"/>
                <w:szCs w:val="26"/>
              </w:rPr>
              <w:t xml:space="preserve">Щебень, </w:t>
            </w:r>
            <w:proofErr w:type="spellStart"/>
            <w:r w:rsidRPr="001F5A3E">
              <w:rPr>
                <w:sz w:val="26"/>
                <w:szCs w:val="26"/>
              </w:rPr>
              <w:t>гравий</w:t>
            </w:r>
            <w:proofErr w:type="gramStart"/>
            <w:r w:rsidRPr="001F5A3E">
              <w:rPr>
                <w:sz w:val="26"/>
                <w:szCs w:val="26"/>
              </w:rPr>
              <w:t>,к</w:t>
            </w:r>
            <w:proofErr w:type="gramEnd"/>
            <w:r w:rsidRPr="001F5A3E">
              <w:rPr>
                <w:sz w:val="26"/>
                <w:szCs w:val="26"/>
              </w:rPr>
              <w:t>м</w:t>
            </w:r>
            <w:proofErr w:type="spellEnd"/>
          </w:p>
        </w:tc>
        <w:tc>
          <w:tcPr>
            <w:tcW w:w="1276" w:type="dxa"/>
            <w:tcBorders>
              <w:top w:val="nil"/>
              <w:left w:val="single" w:sz="2" w:space="0" w:color="000000"/>
              <w:bottom w:val="single" w:sz="2" w:space="0" w:color="000000"/>
              <w:right w:val="single" w:sz="2" w:space="0" w:color="000000"/>
            </w:tcBorders>
            <w:hideMark/>
          </w:tcPr>
          <w:p w:rsidR="00F94709" w:rsidRPr="001F5A3E" w:rsidRDefault="00F94709" w:rsidP="00F94709">
            <w:pPr>
              <w:pStyle w:val="ac"/>
              <w:snapToGrid w:val="0"/>
              <w:jc w:val="center"/>
              <w:rPr>
                <w:sz w:val="26"/>
                <w:szCs w:val="26"/>
              </w:rPr>
            </w:pPr>
            <w:proofErr w:type="spellStart"/>
            <w:r w:rsidRPr="001F5A3E">
              <w:rPr>
                <w:sz w:val="26"/>
                <w:szCs w:val="26"/>
              </w:rPr>
              <w:t>Грунт</w:t>
            </w:r>
            <w:proofErr w:type="gramStart"/>
            <w:r w:rsidRPr="001F5A3E">
              <w:rPr>
                <w:sz w:val="26"/>
                <w:szCs w:val="26"/>
              </w:rPr>
              <w:t>,к</w:t>
            </w:r>
            <w:proofErr w:type="gramEnd"/>
            <w:r w:rsidRPr="001F5A3E">
              <w:rPr>
                <w:sz w:val="26"/>
                <w:szCs w:val="26"/>
              </w:rPr>
              <w:t>м</w:t>
            </w:r>
            <w:proofErr w:type="spellEnd"/>
          </w:p>
        </w:tc>
      </w:tr>
      <w:tr w:rsidR="00F94709" w:rsidRPr="001F5A3E" w:rsidTr="00207BCB">
        <w:tc>
          <w:tcPr>
            <w:tcW w:w="4253" w:type="dxa"/>
            <w:tcBorders>
              <w:top w:val="nil"/>
              <w:left w:val="single" w:sz="2" w:space="0" w:color="000000"/>
              <w:bottom w:val="single" w:sz="2" w:space="0" w:color="000000"/>
              <w:right w:val="nil"/>
            </w:tcBorders>
            <w:hideMark/>
          </w:tcPr>
          <w:p w:rsidR="00F94709" w:rsidRPr="001F5A3E" w:rsidRDefault="00F94709" w:rsidP="00F94709">
            <w:pPr>
              <w:pStyle w:val="ac"/>
              <w:snapToGrid w:val="0"/>
              <w:rPr>
                <w:sz w:val="26"/>
                <w:szCs w:val="26"/>
              </w:rPr>
            </w:pPr>
            <w:r w:rsidRPr="001F5A3E">
              <w:rPr>
                <w:sz w:val="26"/>
                <w:szCs w:val="26"/>
              </w:rPr>
              <w:t>Черниговское сельское поселение</w:t>
            </w:r>
          </w:p>
        </w:tc>
        <w:tc>
          <w:tcPr>
            <w:tcW w:w="2126" w:type="dxa"/>
            <w:tcBorders>
              <w:top w:val="nil"/>
              <w:left w:val="single" w:sz="2" w:space="0" w:color="000000"/>
              <w:bottom w:val="single" w:sz="2" w:space="0" w:color="000000"/>
              <w:right w:val="nil"/>
            </w:tcBorders>
            <w:hideMark/>
          </w:tcPr>
          <w:p w:rsidR="00F94709" w:rsidRPr="001F5A3E" w:rsidRDefault="00F94709" w:rsidP="00F94709">
            <w:pPr>
              <w:pStyle w:val="ac"/>
              <w:snapToGrid w:val="0"/>
              <w:jc w:val="center"/>
              <w:rPr>
                <w:sz w:val="26"/>
                <w:szCs w:val="26"/>
              </w:rPr>
            </w:pPr>
            <w:r w:rsidRPr="001F5A3E">
              <w:rPr>
                <w:sz w:val="26"/>
                <w:szCs w:val="26"/>
              </w:rPr>
              <w:t>96,71</w:t>
            </w:r>
          </w:p>
        </w:tc>
        <w:tc>
          <w:tcPr>
            <w:tcW w:w="1276" w:type="dxa"/>
            <w:tcBorders>
              <w:top w:val="nil"/>
              <w:left w:val="single" w:sz="2" w:space="0" w:color="000000"/>
              <w:bottom w:val="single" w:sz="2" w:space="0" w:color="000000"/>
              <w:right w:val="nil"/>
            </w:tcBorders>
            <w:hideMark/>
          </w:tcPr>
          <w:p w:rsidR="00F94709" w:rsidRPr="001F5A3E" w:rsidRDefault="00F94709" w:rsidP="00F94709">
            <w:pPr>
              <w:pStyle w:val="ac"/>
              <w:snapToGrid w:val="0"/>
              <w:jc w:val="center"/>
              <w:rPr>
                <w:sz w:val="26"/>
                <w:szCs w:val="26"/>
              </w:rPr>
            </w:pPr>
            <w:r w:rsidRPr="001F5A3E">
              <w:rPr>
                <w:sz w:val="26"/>
                <w:szCs w:val="26"/>
              </w:rPr>
              <w:t>49,0</w:t>
            </w:r>
          </w:p>
        </w:tc>
        <w:tc>
          <w:tcPr>
            <w:tcW w:w="1417" w:type="dxa"/>
            <w:tcBorders>
              <w:top w:val="nil"/>
              <w:left w:val="single" w:sz="2" w:space="0" w:color="000000"/>
              <w:bottom w:val="single" w:sz="2" w:space="0" w:color="000000"/>
              <w:right w:val="nil"/>
            </w:tcBorders>
            <w:hideMark/>
          </w:tcPr>
          <w:p w:rsidR="00F94709" w:rsidRPr="001F5A3E" w:rsidRDefault="00F94709" w:rsidP="00F94709">
            <w:pPr>
              <w:pStyle w:val="ac"/>
              <w:snapToGrid w:val="0"/>
              <w:jc w:val="center"/>
              <w:rPr>
                <w:sz w:val="26"/>
                <w:szCs w:val="26"/>
              </w:rPr>
            </w:pPr>
            <w:r w:rsidRPr="001F5A3E">
              <w:rPr>
                <w:sz w:val="26"/>
                <w:szCs w:val="26"/>
              </w:rPr>
              <w:t>47,71</w:t>
            </w:r>
          </w:p>
        </w:tc>
        <w:tc>
          <w:tcPr>
            <w:tcW w:w="1276" w:type="dxa"/>
            <w:tcBorders>
              <w:top w:val="nil"/>
              <w:left w:val="single" w:sz="2" w:space="0" w:color="000000"/>
              <w:bottom w:val="single" w:sz="2" w:space="0" w:color="000000"/>
              <w:right w:val="single" w:sz="2" w:space="0" w:color="000000"/>
            </w:tcBorders>
          </w:tcPr>
          <w:p w:rsidR="00F94709" w:rsidRPr="001F5A3E" w:rsidRDefault="001A080A" w:rsidP="00F94709">
            <w:pPr>
              <w:pStyle w:val="ac"/>
              <w:snapToGrid w:val="0"/>
              <w:jc w:val="center"/>
              <w:rPr>
                <w:sz w:val="26"/>
                <w:szCs w:val="26"/>
              </w:rPr>
            </w:pPr>
            <w:r w:rsidRPr="001F5A3E">
              <w:rPr>
                <w:sz w:val="26"/>
                <w:szCs w:val="26"/>
              </w:rPr>
              <w:t>-</w:t>
            </w:r>
          </w:p>
        </w:tc>
      </w:tr>
      <w:tr w:rsidR="00F94709" w:rsidRPr="001F5A3E" w:rsidTr="00207BCB">
        <w:tc>
          <w:tcPr>
            <w:tcW w:w="4253" w:type="dxa"/>
            <w:tcBorders>
              <w:top w:val="nil"/>
              <w:left w:val="single" w:sz="2" w:space="0" w:color="000000"/>
              <w:bottom w:val="single" w:sz="2" w:space="0" w:color="000000"/>
              <w:right w:val="nil"/>
            </w:tcBorders>
            <w:hideMark/>
          </w:tcPr>
          <w:p w:rsidR="00F94709" w:rsidRPr="001F5A3E" w:rsidRDefault="00F94709" w:rsidP="00F94709">
            <w:pPr>
              <w:pStyle w:val="ac"/>
              <w:snapToGrid w:val="0"/>
              <w:rPr>
                <w:sz w:val="26"/>
                <w:szCs w:val="26"/>
              </w:rPr>
            </w:pPr>
            <w:proofErr w:type="spellStart"/>
            <w:r w:rsidRPr="001F5A3E">
              <w:rPr>
                <w:sz w:val="26"/>
                <w:szCs w:val="26"/>
              </w:rPr>
              <w:t>Реттиховское</w:t>
            </w:r>
            <w:proofErr w:type="spellEnd"/>
            <w:r w:rsidRPr="001F5A3E">
              <w:rPr>
                <w:sz w:val="26"/>
                <w:szCs w:val="26"/>
              </w:rPr>
              <w:t xml:space="preserve"> сельское поселение</w:t>
            </w:r>
          </w:p>
        </w:tc>
        <w:tc>
          <w:tcPr>
            <w:tcW w:w="2126" w:type="dxa"/>
            <w:tcBorders>
              <w:top w:val="nil"/>
              <w:left w:val="single" w:sz="2" w:space="0" w:color="000000"/>
              <w:bottom w:val="single" w:sz="2" w:space="0" w:color="000000"/>
              <w:right w:val="nil"/>
            </w:tcBorders>
            <w:hideMark/>
          </w:tcPr>
          <w:p w:rsidR="00F94709" w:rsidRPr="001F5A3E" w:rsidRDefault="00F94709" w:rsidP="00F94709">
            <w:pPr>
              <w:pStyle w:val="ac"/>
              <w:snapToGrid w:val="0"/>
              <w:jc w:val="center"/>
              <w:rPr>
                <w:sz w:val="26"/>
                <w:szCs w:val="26"/>
              </w:rPr>
            </w:pPr>
            <w:r w:rsidRPr="001F5A3E">
              <w:rPr>
                <w:sz w:val="26"/>
                <w:szCs w:val="26"/>
              </w:rPr>
              <w:t>21,3</w:t>
            </w:r>
          </w:p>
        </w:tc>
        <w:tc>
          <w:tcPr>
            <w:tcW w:w="1276" w:type="dxa"/>
            <w:tcBorders>
              <w:top w:val="nil"/>
              <w:left w:val="single" w:sz="2" w:space="0" w:color="000000"/>
              <w:bottom w:val="single" w:sz="2" w:space="0" w:color="000000"/>
              <w:right w:val="nil"/>
            </w:tcBorders>
            <w:hideMark/>
          </w:tcPr>
          <w:p w:rsidR="00F94709" w:rsidRPr="001F5A3E" w:rsidRDefault="00F94709" w:rsidP="00F94709">
            <w:pPr>
              <w:pStyle w:val="ac"/>
              <w:snapToGrid w:val="0"/>
              <w:jc w:val="center"/>
              <w:rPr>
                <w:sz w:val="26"/>
                <w:szCs w:val="26"/>
              </w:rPr>
            </w:pPr>
            <w:r w:rsidRPr="001F5A3E">
              <w:rPr>
                <w:sz w:val="26"/>
                <w:szCs w:val="26"/>
              </w:rPr>
              <w:t>1,5</w:t>
            </w:r>
          </w:p>
        </w:tc>
        <w:tc>
          <w:tcPr>
            <w:tcW w:w="1417" w:type="dxa"/>
            <w:tcBorders>
              <w:top w:val="nil"/>
              <w:left w:val="single" w:sz="2" w:space="0" w:color="000000"/>
              <w:bottom w:val="single" w:sz="2" w:space="0" w:color="000000"/>
              <w:right w:val="nil"/>
            </w:tcBorders>
            <w:hideMark/>
          </w:tcPr>
          <w:p w:rsidR="00F94709" w:rsidRPr="001F5A3E" w:rsidRDefault="00F94709" w:rsidP="00F94709">
            <w:pPr>
              <w:pStyle w:val="ac"/>
              <w:snapToGrid w:val="0"/>
              <w:jc w:val="center"/>
              <w:rPr>
                <w:sz w:val="26"/>
                <w:szCs w:val="26"/>
              </w:rPr>
            </w:pPr>
            <w:r w:rsidRPr="001F5A3E">
              <w:rPr>
                <w:sz w:val="26"/>
                <w:szCs w:val="26"/>
              </w:rPr>
              <w:t>-</w:t>
            </w:r>
          </w:p>
        </w:tc>
        <w:tc>
          <w:tcPr>
            <w:tcW w:w="1276" w:type="dxa"/>
            <w:tcBorders>
              <w:top w:val="nil"/>
              <w:left w:val="single" w:sz="2" w:space="0" w:color="000000"/>
              <w:bottom w:val="single" w:sz="2" w:space="0" w:color="000000"/>
              <w:right w:val="single" w:sz="2" w:space="0" w:color="000000"/>
            </w:tcBorders>
            <w:hideMark/>
          </w:tcPr>
          <w:p w:rsidR="00F94709" w:rsidRPr="001F5A3E" w:rsidRDefault="00F94709" w:rsidP="00F94709">
            <w:pPr>
              <w:pStyle w:val="ac"/>
              <w:snapToGrid w:val="0"/>
              <w:jc w:val="center"/>
              <w:rPr>
                <w:sz w:val="26"/>
                <w:szCs w:val="26"/>
              </w:rPr>
            </w:pPr>
            <w:r w:rsidRPr="001F5A3E">
              <w:rPr>
                <w:sz w:val="26"/>
                <w:szCs w:val="26"/>
              </w:rPr>
              <w:t>19,8</w:t>
            </w:r>
          </w:p>
        </w:tc>
      </w:tr>
      <w:tr w:rsidR="00F94709" w:rsidRPr="001F5A3E" w:rsidTr="00207BCB">
        <w:tc>
          <w:tcPr>
            <w:tcW w:w="4253" w:type="dxa"/>
            <w:tcBorders>
              <w:top w:val="nil"/>
              <w:left w:val="single" w:sz="2" w:space="0" w:color="000000"/>
              <w:bottom w:val="single" w:sz="2" w:space="0" w:color="000000"/>
              <w:right w:val="nil"/>
            </w:tcBorders>
            <w:hideMark/>
          </w:tcPr>
          <w:p w:rsidR="00F94709" w:rsidRPr="001F5A3E" w:rsidRDefault="00F94709" w:rsidP="00F94709">
            <w:pPr>
              <w:pStyle w:val="ac"/>
              <w:snapToGrid w:val="0"/>
              <w:rPr>
                <w:sz w:val="26"/>
                <w:szCs w:val="26"/>
              </w:rPr>
            </w:pPr>
            <w:r w:rsidRPr="001F5A3E">
              <w:rPr>
                <w:sz w:val="26"/>
                <w:szCs w:val="26"/>
              </w:rPr>
              <w:t>Дмитриевское сельское поселение</w:t>
            </w:r>
          </w:p>
        </w:tc>
        <w:tc>
          <w:tcPr>
            <w:tcW w:w="2126" w:type="dxa"/>
            <w:tcBorders>
              <w:top w:val="nil"/>
              <w:left w:val="single" w:sz="2" w:space="0" w:color="000000"/>
              <w:bottom w:val="single" w:sz="2" w:space="0" w:color="000000"/>
              <w:right w:val="nil"/>
            </w:tcBorders>
            <w:hideMark/>
          </w:tcPr>
          <w:p w:rsidR="00F94709" w:rsidRPr="001F5A3E" w:rsidRDefault="00F94709" w:rsidP="00F94709">
            <w:pPr>
              <w:pStyle w:val="ac"/>
              <w:snapToGrid w:val="0"/>
              <w:jc w:val="center"/>
              <w:rPr>
                <w:sz w:val="26"/>
                <w:szCs w:val="26"/>
              </w:rPr>
            </w:pPr>
            <w:r w:rsidRPr="001F5A3E">
              <w:rPr>
                <w:sz w:val="26"/>
                <w:szCs w:val="26"/>
              </w:rPr>
              <w:t>39,4</w:t>
            </w:r>
          </w:p>
        </w:tc>
        <w:tc>
          <w:tcPr>
            <w:tcW w:w="1276" w:type="dxa"/>
            <w:tcBorders>
              <w:top w:val="nil"/>
              <w:left w:val="single" w:sz="2" w:space="0" w:color="000000"/>
              <w:bottom w:val="single" w:sz="2" w:space="0" w:color="000000"/>
              <w:right w:val="nil"/>
            </w:tcBorders>
            <w:hideMark/>
          </w:tcPr>
          <w:p w:rsidR="00F94709" w:rsidRPr="001F5A3E" w:rsidRDefault="00F94709" w:rsidP="00F94709">
            <w:pPr>
              <w:pStyle w:val="ac"/>
              <w:snapToGrid w:val="0"/>
              <w:jc w:val="center"/>
              <w:rPr>
                <w:sz w:val="26"/>
                <w:szCs w:val="26"/>
              </w:rPr>
            </w:pPr>
            <w:r w:rsidRPr="001F5A3E">
              <w:rPr>
                <w:sz w:val="26"/>
                <w:szCs w:val="26"/>
              </w:rPr>
              <w:t>17,8</w:t>
            </w:r>
          </w:p>
        </w:tc>
        <w:tc>
          <w:tcPr>
            <w:tcW w:w="1417" w:type="dxa"/>
            <w:tcBorders>
              <w:top w:val="nil"/>
              <w:left w:val="single" w:sz="2" w:space="0" w:color="000000"/>
              <w:bottom w:val="single" w:sz="2" w:space="0" w:color="000000"/>
              <w:right w:val="nil"/>
            </w:tcBorders>
            <w:hideMark/>
          </w:tcPr>
          <w:p w:rsidR="00F94709" w:rsidRPr="001F5A3E" w:rsidRDefault="00F94709" w:rsidP="00F94709">
            <w:pPr>
              <w:pStyle w:val="ac"/>
              <w:snapToGrid w:val="0"/>
              <w:jc w:val="center"/>
              <w:rPr>
                <w:sz w:val="26"/>
                <w:szCs w:val="26"/>
              </w:rPr>
            </w:pPr>
            <w:r w:rsidRPr="001F5A3E">
              <w:rPr>
                <w:sz w:val="26"/>
                <w:szCs w:val="26"/>
              </w:rPr>
              <w:t>14,8</w:t>
            </w:r>
          </w:p>
        </w:tc>
        <w:tc>
          <w:tcPr>
            <w:tcW w:w="1276" w:type="dxa"/>
            <w:tcBorders>
              <w:top w:val="nil"/>
              <w:left w:val="single" w:sz="2" w:space="0" w:color="000000"/>
              <w:bottom w:val="single" w:sz="2" w:space="0" w:color="000000"/>
              <w:right w:val="single" w:sz="2" w:space="0" w:color="000000"/>
            </w:tcBorders>
            <w:hideMark/>
          </w:tcPr>
          <w:p w:rsidR="00F94709" w:rsidRPr="001F5A3E" w:rsidRDefault="00F94709" w:rsidP="00F94709">
            <w:pPr>
              <w:pStyle w:val="ac"/>
              <w:snapToGrid w:val="0"/>
              <w:jc w:val="center"/>
              <w:rPr>
                <w:sz w:val="26"/>
                <w:szCs w:val="26"/>
              </w:rPr>
            </w:pPr>
            <w:r w:rsidRPr="001F5A3E">
              <w:rPr>
                <w:sz w:val="26"/>
                <w:szCs w:val="26"/>
              </w:rPr>
              <w:t>6,8</w:t>
            </w:r>
          </w:p>
        </w:tc>
      </w:tr>
      <w:tr w:rsidR="00F94709" w:rsidRPr="001F5A3E" w:rsidTr="00207BCB">
        <w:tc>
          <w:tcPr>
            <w:tcW w:w="4253" w:type="dxa"/>
            <w:tcBorders>
              <w:top w:val="nil"/>
              <w:left w:val="single" w:sz="2" w:space="0" w:color="000000"/>
              <w:bottom w:val="single" w:sz="2" w:space="0" w:color="000000"/>
              <w:right w:val="nil"/>
            </w:tcBorders>
            <w:hideMark/>
          </w:tcPr>
          <w:p w:rsidR="00F94709" w:rsidRPr="001F5A3E" w:rsidRDefault="00F94709" w:rsidP="00F94709">
            <w:pPr>
              <w:pStyle w:val="ac"/>
              <w:snapToGrid w:val="0"/>
              <w:rPr>
                <w:sz w:val="26"/>
                <w:szCs w:val="26"/>
              </w:rPr>
            </w:pPr>
            <w:proofErr w:type="spellStart"/>
            <w:r w:rsidRPr="001F5A3E">
              <w:rPr>
                <w:sz w:val="26"/>
                <w:szCs w:val="26"/>
              </w:rPr>
              <w:t>Снегуровское</w:t>
            </w:r>
            <w:proofErr w:type="spellEnd"/>
            <w:r w:rsidRPr="001F5A3E">
              <w:rPr>
                <w:sz w:val="26"/>
                <w:szCs w:val="26"/>
              </w:rPr>
              <w:t xml:space="preserve"> сельское поселение</w:t>
            </w:r>
          </w:p>
        </w:tc>
        <w:tc>
          <w:tcPr>
            <w:tcW w:w="2126" w:type="dxa"/>
            <w:tcBorders>
              <w:top w:val="nil"/>
              <w:left w:val="single" w:sz="2" w:space="0" w:color="000000"/>
              <w:bottom w:val="single" w:sz="2" w:space="0" w:color="000000"/>
              <w:right w:val="nil"/>
            </w:tcBorders>
            <w:hideMark/>
          </w:tcPr>
          <w:p w:rsidR="00F94709" w:rsidRPr="001F5A3E" w:rsidRDefault="00F94709" w:rsidP="00F94709">
            <w:pPr>
              <w:pStyle w:val="ac"/>
              <w:snapToGrid w:val="0"/>
              <w:jc w:val="center"/>
              <w:rPr>
                <w:sz w:val="26"/>
                <w:szCs w:val="26"/>
              </w:rPr>
            </w:pPr>
            <w:r w:rsidRPr="001F5A3E">
              <w:rPr>
                <w:sz w:val="26"/>
                <w:szCs w:val="26"/>
              </w:rPr>
              <w:t>46,9</w:t>
            </w:r>
          </w:p>
        </w:tc>
        <w:tc>
          <w:tcPr>
            <w:tcW w:w="1276" w:type="dxa"/>
            <w:tcBorders>
              <w:top w:val="nil"/>
              <w:left w:val="single" w:sz="2" w:space="0" w:color="000000"/>
              <w:bottom w:val="single" w:sz="2" w:space="0" w:color="000000"/>
              <w:right w:val="nil"/>
            </w:tcBorders>
            <w:hideMark/>
          </w:tcPr>
          <w:p w:rsidR="00F94709" w:rsidRPr="001F5A3E" w:rsidRDefault="00F94709" w:rsidP="00F94709">
            <w:pPr>
              <w:pStyle w:val="ac"/>
              <w:snapToGrid w:val="0"/>
              <w:jc w:val="center"/>
              <w:rPr>
                <w:sz w:val="26"/>
                <w:szCs w:val="26"/>
              </w:rPr>
            </w:pPr>
            <w:r w:rsidRPr="001F5A3E">
              <w:rPr>
                <w:sz w:val="26"/>
                <w:szCs w:val="26"/>
              </w:rPr>
              <w:t>8,9</w:t>
            </w:r>
          </w:p>
        </w:tc>
        <w:tc>
          <w:tcPr>
            <w:tcW w:w="1417" w:type="dxa"/>
            <w:tcBorders>
              <w:top w:val="nil"/>
              <w:left w:val="single" w:sz="2" w:space="0" w:color="000000"/>
              <w:bottom w:val="single" w:sz="2" w:space="0" w:color="000000"/>
              <w:right w:val="nil"/>
            </w:tcBorders>
            <w:hideMark/>
          </w:tcPr>
          <w:p w:rsidR="00F94709" w:rsidRPr="001F5A3E" w:rsidRDefault="00F94709" w:rsidP="00F94709">
            <w:pPr>
              <w:pStyle w:val="ac"/>
              <w:snapToGrid w:val="0"/>
              <w:jc w:val="center"/>
              <w:rPr>
                <w:sz w:val="26"/>
                <w:szCs w:val="26"/>
              </w:rPr>
            </w:pPr>
            <w:r w:rsidRPr="001F5A3E">
              <w:rPr>
                <w:sz w:val="26"/>
                <w:szCs w:val="26"/>
              </w:rPr>
              <w:t>-</w:t>
            </w:r>
          </w:p>
        </w:tc>
        <w:tc>
          <w:tcPr>
            <w:tcW w:w="1276" w:type="dxa"/>
            <w:tcBorders>
              <w:top w:val="nil"/>
              <w:left w:val="single" w:sz="2" w:space="0" w:color="000000"/>
              <w:bottom w:val="single" w:sz="2" w:space="0" w:color="000000"/>
              <w:right w:val="single" w:sz="2" w:space="0" w:color="000000"/>
            </w:tcBorders>
            <w:hideMark/>
          </w:tcPr>
          <w:p w:rsidR="00F94709" w:rsidRPr="001F5A3E" w:rsidRDefault="00F94709" w:rsidP="00F94709">
            <w:pPr>
              <w:pStyle w:val="ac"/>
              <w:snapToGrid w:val="0"/>
              <w:jc w:val="center"/>
              <w:rPr>
                <w:sz w:val="26"/>
                <w:szCs w:val="26"/>
              </w:rPr>
            </w:pPr>
            <w:r w:rsidRPr="001F5A3E">
              <w:rPr>
                <w:sz w:val="26"/>
                <w:szCs w:val="26"/>
              </w:rPr>
              <w:t>38,0</w:t>
            </w:r>
          </w:p>
        </w:tc>
      </w:tr>
      <w:tr w:rsidR="00F94709" w:rsidRPr="001F5A3E" w:rsidTr="00207BCB">
        <w:tc>
          <w:tcPr>
            <w:tcW w:w="4253" w:type="dxa"/>
            <w:tcBorders>
              <w:top w:val="nil"/>
              <w:left w:val="single" w:sz="2" w:space="0" w:color="000000"/>
              <w:bottom w:val="single" w:sz="2" w:space="0" w:color="000000"/>
              <w:right w:val="nil"/>
            </w:tcBorders>
          </w:tcPr>
          <w:p w:rsidR="00F94709" w:rsidRPr="001F5A3E" w:rsidRDefault="00F94709" w:rsidP="00F94709">
            <w:pPr>
              <w:pStyle w:val="ac"/>
              <w:snapToGrid w:val="0"/>
              <w:rPr>
                <w:sz w:val="26"/>
                <w:szCs w:val="26"/>
              </w:rPr>
            </w:pPr>
            <w:r w:rsidRPr="001F5A3E">
              <w:rPr>
                <w:sz w:val="26"/>
                <w:szCs w:val="26"/>
              </w:rPr>
              <w:t>Сибирцевское городское поселение</w:t>
            </w:r>
          </w:p>
        </w:tc>
        <w:tc>
          <w:tcPr>
            <w:tcW w:w="2126" w:type="dxa"/>
            <w:tcBorders>
              <w:top w:val="nil"/>
              <w:left w:val="single" w:sz="2" w:space="0" w:color="000000"/>
              <w:bottom w:val="single" w:sz="2" w:space="0" w:color="000000"/>
              <w:right w:val="nil"/>
            </w:tcBorders>
          </w:tcPr>
          <w:p w:rsidR="00F94709" w:rsidRPr="001F5A3E" w:rsidRDefault="00F94709" w:rsidP="0070014B">
            <w:pPr>
              <w:pStyle w:val="ac"/>
              <w:snapToGrid w:val="0"/>
              <w:jc w:val="center"/>
              <w:rPr>
                <w:sz w:val="26"/>
                <w:szCs w:val="26"/>
              </w:rPr>
            </w:pPr>
            <w:r w:rsidRPr="001F5A3E">
              <w:rPr>
                <w:sz w:val="26"/>
                <w:szCs w:val="26"/>
              </w:rPr>
              <w:t>96,3</w:t>
            </w:r>
          </w:p>
        </w:tc>
        <w:tc>
          <w:tcPr>
            <w:tcW w:w="1276" w:type="dxa"/>
            <w:tcBorders>
              <w:top w:val="nil"/>
              <w:left w:val="single" w:sz="2" w:space="0" w:color="000000"/>
              <w:bottom w:val="single" w:sz="2" w:space="0" w:color="000000"/>
              <w:right w:val="nil"/>
            </w:tcBorders>
          </w:tcPr>
          <w:p w:rsidR="00F94709" w:rsidRPr="001F5A3E" w:rsidRDefault="00F94709" w:rsidP="00F94709">
            <w:pPr>
              <w:pStyle w:val="ac"/>
              <w:snapToGrid w:val="0"/>
              <w:jc w:val="center"/>
              <w:rPr>
                <w:sz w:val="26"/>
                <w:szCs w:val="26"/>
              </w:rPr>
            </w:pPr>
            <w:r w:rsidRPr="001F5A3E">
              <w:rPr>
                <w:sz w:val="26"/>
                <w:szCs w:val="26"/>
              </w:rPr>
              <w:t>11,3</w:t>
            </w:r>
          </w:p>
        </w:tc>
        <w:tc>
          <w:tcPr>
            <w:tcW w:w="1417" w:type="dxa"/>
            <w:tcBorders>
              <w:top w:val="nil"/>
              <w:left w:val="single" w:sz="2" w:space="0" w:color="000000"/>
              <w:bottom w:val="single" w:sz="2" w:space="0" w:color="000000"/>
              <w:right w:val="nil"/>
            </w:tcBorders>
          </w:tcPr>
          <w:p w:rsidR="00F94709" w:rsidRPr="001F5A3E" w:rsidRDefault="00F94709" w:rsidP="00F94709">
            <w:pPr>
              <w:pStyle w:val="ac"/>
              <w:snapToGrid w:val="0"/>
              <w:jc w:val="center"/>
              <w:rPr>
                <w:sz w:val="26"/>
                <w:szCs w:val="26"/>
              </w:rPr>
            </w:pPr>
            <w:r w:rsidRPr="001F5A3E">
              <w:rPr>
                <w:sz w:val="26"/>
                <w:szCs w:val="26"/>
              </w:rPr>
              <w:t>85,0</w:t>
            </w:r>
          </w:p>
        </w:tc>
        <w:tc>
          <w:tcPr>
            <w:tcW w:w="1276" w:type="dxa"/>
            <w:tcBorders>
              <w:top w:val="nil"/>
              <w:left w:val="single" w:sz="2" w:space="0" w:color="000000"/>
              <w:bottom w:val="single" w:sz="2" w:space="0" w:color="000000"/>
              <w:right w:val="single" w:sz="2" w:space="0" w:color="000000"/>
            </w:tcBorders>
          </w:tcPr>
          <w:p w:rsidR="00F94709" w:rsidRPr="001F5A3E" w:rsidRDefault="00F94709" w:rsidP="00F94709">
            <w:pPr>
              <w:pStyle w:val="ac"/>
              <w:snapToGrid w:val="0"/>
              <w:jc w:val="center"/>
              <w:rPr>
                <w:sz w:val="26"/>
                <w:szCs w:val="26"/>
              </w:rPr>
            </w:pPr>
            <w:r w:rsidRPr="001F5A3E">
              <w:rPr>
                <w:sz w:val="26"/>
                <w:szCs w:val="26"/>
              </w:rPr>
              <w:t>-</w:t>
            </w:r>
          </w:p>
        </w:tc>
      </w:tr>
      <w:tr w:rsidR="00F94709" w:rsidRPr="00B05433" w:rsidTr="00207BCB">
        <w:tc>
          <w:tcPr>
            <w:tcW w:w="4253" w:type="dxa"/>
            <w:tcBorders>
              <w:top w:val="nil"/>
              <w:left w:val="single" w:sz="2" w:space="0" w:color="000000"/>
              <w:bottom w:val="single" w:sz="2" w:space="0" w:color="000000"/>
              <w:right w:val="nil"/>
            </w:tcBorders>
            <w:hideMark/>
          </w:tcPr>
          <w:p w:rsidR="00F94709" w:rsidRPr="001F5A3E" w:rsidRDefault="00F94709" w:rsidP="00F94709">
            <w:pPr>
              <w:pStyle w:val="ac"/>
              <w:snapToGrid w:val="0"/>
              <w:rPr>
                <w:sz w:val="26"/>
                <w:szCs w:val="26"/>
              </w:rPr>
            </w:pPr>
            <w:r w:rsidRPr="001F5A3E">
              <w:rPr>
                <w:sz w:val="26"/>
                <w:szCs w:val="26"/>
              </w:rPr>
              <w:t>ИТОГО</w:t>
            </w:r>
          </w:p>
        </w:tc>
        <w:tc>
          <w:tcPr>
            <w:tcW w:w="2126" w:type="dxa"/>
            <w:tcBorders>
              <w:top w:val="nil"/>
              <w:left w:val="single" w:sz="2" w:space="0" w:color="000000"/>
              <w:bottom w:val="single" w:sz="2" w:space="0" w:color="000000"/>
              <w:right w:val="nil"/>
            </w:tcBorders>
            <w:hideMark/>
          </w:tcPr>
          <w:p w:rsidR="00F94709" w:rsidRPr="001F5A3E" w:rsidRDefault="00F94709" w:rsidP="00F94709">
            <w:pPr>
              <w:pStyle w:val="ac"/>
              <w:snapToGrid w:val="0"/>
              <w:jc w:val="center"/>
              <w:rPr>
                <w:sz w:val="26"/>
                <w:szCs w:val="26"/>
              </w:rPr>
            </w:pPr>
            <w:r w:rsidRPr="001F5A3E">
              <w:rPr>
                <w:sz w:val="26"/>
                <w:szCs w:val="26"/>
              </w:rPr>
              <w:t>300,6</w:t>
            </w:r>
          </w:p>
        </w:tc>
        <w:tc>
          <w:tcPr>
            <w:tcW w:w="1276" w:type="dxa"/>
            <w:tcBorders>
              <w:top w:val="nil"/>
              <w:left w:val="single" w:sz="2" w:space="0" w:color="000000"/>
              <w:bottom w:val="single" w:sz="2" w:space="0" w:color="000000"/>
              <w:right w:val="nil"/>
            </w:tcBorders>
            <w:hideMark/>
          </w:tcPr>
          <w:p w:rsidR="00F94709" w:rsidRPr="001F5A3E" w:rsidRDefault="00F94709" w:rsidP="00F94709">
            <w:pPr>
              <w:pStyle w:val="ac"/>
              <w:snapToGrid w:val="0"/>
              <w:jc w:val="center"/>
              <w:rPr>
                <w:sz w:val="26"/>
                <w:szCs w:val="26"/>
              </w:rPr>
            </w:pPr>
            <w:r w:rsidRPr="001F5A3E">
              <w:rPr>
                <w:sz w:val="26"/>
                <w:szCs w:val="26"/>
              </w:rPr>
              <w:t>88,5</w:t>
            </w:r>
          </w:p>
        </w:tc>
        <w:tc>
          <w:tcPr>
            <w:tcW w:w="1417" w:type="dxa"/>
            <w:tcBorders>
              <w:top w:val="nil"/>
              <w:left w:val="single" w:sz="2" w:space="0" w:color="000000"/>
              <w:bottom w:val="single" w:sz="2" w:space="0" w:color="000000"/>
              <w:right w:val="nil"/>
            </w:tcBorders>
            <w:hideMark/>
          </w:tcPr>
          <w:p w:rsidR="00F94709" w:rsidRPr="001F5A3E" w:rsidRDefault="00F94709" w:rsidP="00F94709">
            <w:pPr>
              <w:pStyle w:val="ac"/>
              <w:snapToGrid w:val="0"/>
              <w:jc w:val="center"/>
              <w:rPr>
                <w:sz w:val="26"/>
                <w:szCs w:val="26"/>
              </w:rPr>
            </w:pPr>
            <w:r w:rsidRPr="001F5A3E">
              <w:rPr>
                <w:sz w:val="26"/>
                <w:szCs w:val="26"/>
              </w:rPr>
              <w:t>147,51</w:t>
            </w:r>
          </w:p>
        </w:tc>
        <w:tc>
          <w:tcPr>
            <w:tcW w:w="1276" w:type="dxa"/>
            <w:tcBorders>
              <w:top w:val="nil"/>
              <w:left w:val="single" w:sz="2" w:space="0" w:color="000000"/>
              <w:bottom w:val="single" w:sz="2" w:space="0" w:color="000000"/>
              <w:right w:val="single" w:sz="2" w:space="0" w:color="000000"/>
            </w:tcBorders>
            <w:hideMark/>
          </w:tcPr>
          <w:p w:rsidR="00F94709" w:rsidRPr="001F5A3E" w:rsidRDefault="00F94709" w:rsidP="00F94709">
            <w:pPr>
              <w:pStyle w:val="ac"/>
              <w:snapToGrid w:val="0"/>
              <w:jc w:val="center"/>
              <w:rPr>
                <w:sz w:val="26"/>
                <w:szCs w:val="26"/>
              </w:rPr>
            </w:pPr>
            <w:r w:rsidRPr="001F5A3E">
              <w:rPr>
                <w:sz w:val="26"/>
                <w:szCs w:val="26"/>
              </w:rPr>
              <w:t>64,6</w:t>
            </w:r>
          </w:p>
        </w:tc>
      </w:tr>
    </w:tbl>
    <w:p w:rsidR="00F94709" w:rsidRPr="00B05433" w:rsidRDefault="00F94709" w:rsidP="00F94709">
      <w:pPr>
        <w:pStyle w:val="a5"/>
        <w:ind w:firstLine="860"/>
        <w:rPr>
          <w:sz w:val="26"/>
          <w:szCs w:val="26"/>
        </w:rPr>
      </w:pPr>
    </w:p>
    <w:p w:rsidR="00F94709" w:rsidRPr="00B05433" w:rsidRDefault="00F94709" w:rsidP="00F94709">
      <w:pPr>
        <w:pStyle w:val="a5"/>
        <w:ind w:firstLine="860"/>
        <w:rPr>
          <w:sz w:val="26"/>
          <w:szCs w:val="26"/>
        </w:rPr>
      </w:pPr>
      <w:r w:rsidRPr="00B05433">
        <w:rPr>
          <w:sz w:val="26"/>
          <w:szCs w:val="26"/>
        </w:rPr>
        <w:t>Концентрация средств в бюджете муниципального образования Черниговск</w:t>
      </w:r>
      <w:r w:rsidR="000860E8">
        <w:rPr>
          <w:sz w:val="26"/>
          <w:szCs w:val="26"/>
        </w:rPr>
        <w:t xml:space="preserve">огомуниципального округа </w:t>
      </w:r>
      <w:r w:rsidRPr="00B05433">
        <w:rPr>
          <w:sz w:val="26"/>
          <w:szCs w:val="26"/>
        </w:rPr>
        <w:t>в дорожных фондах позволит улучшить состояние автомобильных дорог, повысить качество обслуживания пользователей.</w:t>
      </w:r>
    </w:p>
    <w:p w:rsidR="00F94709" w:rsidRPr="00B05433" w:rsidRDefault="00F94709" w:rsidP="00F94709">
      <w:pPr>
        <w:pStyle w:val="a5"/>
        <w:rPr>
          <w:sz w:val="26"/>
          <w:szCs w:val="26"/>
        </w:rPr>
      </w:pPr>
      <w:r w:rsidRPr="00B05433">
        <w:rPr>
          <w:sz w:val="26"/>
          <w:szCs w:val="26"/>
        </w:rPr>
        <w:t>в) Безопасность дорожного движения.</w:t>
      </w:r>
    </w:p>
    <w:p w:rsidR="00F94709" w:rsidRPr="00B05433" w:rsidRDefault="00F94709" w:rsidP="00F94709">
      <w:pPr>
        <w:pStyle w:val="a5"/>
        <w:ind w:firstLine="896"/>
        <w:rPr>
          <w:sz w:val="26"/>
          <w:szCs w:val="26"/>
        </w:rPr>
      </w:pPr>
      <w:r w:rsidRPr="00B05433">
        <w:rPr>
          <w:sz w:val="26"/>
          <w:szCs w:val="26"/>
        </w:rPr>
        <w:lastRenderedPageBreak/>
        <w:t xml:space="preserve">Обеспечение безопасности дорожного движения является одной из важнейших социально-экономических и демографических задач, стоящих перед Черниговским </w:t>
      </w:r>
      <w:r w:rsidR="000860E8">
        <w:rPr>
          <w:sz w:val="26"/>
          <w:szCs w:val="26"/>
        </w:rPr>
        <w:t xml:space="preserve">муниципальным </w:t>
      </w:r>
      <w:r w:rsidRPr="00B05433">
        <w:rPr>
          <w:sz w:val="26"/>
          <w:szCs w:val="26"/>
        </w:rPr>
        <w:t>округом. Общеизвестно, что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 становятся инвалидами дети.</w:t>
      </w:r>
    </w:p>
    <w:p w:rsidR="00F94709" w:rsidRPr="00B05433" w:rsidRDefault="00F94709" w:rsidP="00F94709">
      <w:pPr>
        <w:pStyle w:val="a5"/>
        <w:ind w:firstLine="915"/>
        <w:rPr>
          <w:sz w:val="26"/>
          <w:szCs w:val="26"/>
        </w:rPr>
      </w:pPr>
      <w:r w:rsidRPr="00B05433">
        <w:rPr>
          <w:sz w:val="26"/>
          <w:szCs w:val="26"/>
        </w:rPr>
        <w:t>Для того чтобы добиться снижения социального и экономического ущерба от дорожной аварийности в условиях постоянного роста парка автомобилей, необходимо непрерывное развитие государственной системы обеспечения безопасности дорожного движения как целенаправленной деятельности, направленной, прежде всего, на предупреждение причин возникновения ДТП, а также снижение тяжести их последствий.</w:t>
      </w:r>
    </w:p>
    <w:p w:rsidR="00752D33" w:rsidRPr="00B05433" w:rsidRDefault="00F94709" w:rsidP="00F94709">
      <w:pPr>
        <w:pStyle w:val="a5"/>
        <w:ind w:firstLine="860"/>
        <w:rPr>
          <w:sz w:val="26"/>
          <w:szCs w:val="26"/>
        </w:rPr>
      </w:pPr>
      <w:r w:rsidRPr="00B05433">
        <w:rPr>
          <w:sz w:val="26"/>
          <w:szCs w:val="26"/>
        </w:rPr>
        <w:t>Одним из действенных инструментов государственного управления в данной области является программно-целевой метод, позволяющий сконцентрировать имеющиеся ресурсные возможности на приоритетных направлениях обеспечения безопасности дорожного движения.</w:t>
      </w:r>
    </w:p>
    <w:p w:rsidR="00F94709" w:rsidRPr="00251647" w:rsidRDefault="00F94709" w:rsidP="00F95F95">
      <w:pPr>
        <w:pStyle w:val="a5"/>
        <w:jc w:val="center"/>
        <w:rPr>
          <w:b/>
          <w:bCs/>
          <w:sz w:val="26"/>
          <w:szCs w:val="26"/>
        </w:rPr>
      </w:pPr>
      <w:r w:rsidRPr="00251647">
        <w:rPr>
          <w:b/>
          <w:bCs/>
          <w:sz w:val="26"/>
          <w:szCs w:val="26"/>
        </w:rPr>
        <w:t>2. ЦЕЛИ  И ЗАДАЧИ ПРОГРАММЫ</w:t>
      </w:r>
    </w:p>
    <w:p w:rsidR="00F94709" w:rsidRPr="00251647" w:rsidRDefault="00F94709" w:rsidP="00F94709">
      <w:pPr>
        <w:pStyle w:val="a5"/>
        <w:ind w:firstLine="860"/>
        <w:rPr>
          <w:sz w:val="26"/>
          <w:szCs w:val="26"/>
        </w:rPr>
      </w:pPr>
      <w:r w:rsidRPr="00251647">
        <w:rPr>
          <w:sz w:val="26"/>
          <w:szCs w:val="26"/>
        </w:rPr>
        <w:t>Целями настоящей муниципальной программы являются:</w:t>
      </w:r>
    </w:p>
    <w:p w:rsidR="00F94709" w:rsidRPr="00251647" w:rsidRDefault="00F94709" w:rsidP="00F94709">
      <w:pPr>
        <w:snapToGrid w:val="0"/>
        <w:jc w:val="both"/>
        <w:rPr>
          <w:sz w:val="26"/>
          <w:szCs w:val="26"/>
        </w:rPr>
      </w:pPr>
      <w:r w:rsidRPr="00251647">
        <w:rPr>
          <w:sz w:val="26"/>
          <w:szCs w:val="26"/>
        </w:rPr>
        <w:t>- улучшение транспортной доступности всего массива округа, повышение мобильности и деловой активности населения за счет обеспечения круглогодичного комфортного транспортного сообщения;</w:t>
      </w:r>
    </w:p>
    <w:p w:rsidR="00F94709" w:rsidRPr="00251647" w:rsidRDefault="00F94709" w:rsidP="00F94709">
      <w:pPr>
        <w:pStyle w:val="a5"/>
        <w:snapToGrid w:val="0"/>
        <w:rPr>
          <w:sz w:val="26"/>
          <w:szCs w:val="26"/>
        </w:rPr>
      </w:pPr>
      <w:r w:rsidRPr="00251647">
        <w:rPr>
          <w:sz w:val="26"/>
          <w:szCs w:val="26"/>
        </w:rPr>
        <w:t>- создание условий для организации транспортного обслуживания населения Черниговского муниципального округа;</w:t>
      </w:r>
    </w:p>
    <w:p w:rsidR="00F94709" w:rsidRPr="00DB0563" w:rsidRDefault="00F94709" w:rsidP="00F94709">
      <w:pPr>
        <w:pStyle w:val="a5"/>
        <w:snapToGrid w:val="0"/>
        <w:rPr>
          <w:sz w:val="26"/>
          <w:szCs w:val="26"/>
        </w:rPr>
      </w:pPr>
      <w:r w:rsidRPr="00251647">
        <w:rPr>
          <w:sz w:val="26"/>
          <w:szCs w:val="26"/>
        </w:rPr>
        <w:t>- организация и развитие перевозок пассажиров автомобильным транспортом по социально значимым маршрутам в городском и пригородном сообщении Черниговского муниципального округа.</w:t>
      </w:r>
    </w:p>
    <w:p w:rsidR="00F94709" w:rsidRPr="00B05433" w:rsidRDefault="00F94709" w:rsidP="00F94709">
      <w:pPr>
        <w:pStyle w:val="a5"/>
        <w:snapToGrid w:val="0"/>
        <w:rPr>
          <w:sz w:val="26"/>
          <w:szCs w:val="26"/>
        </w:rPr>
      </w:pPr>
      <w:r w:rsidRPr="00B05433">
        <w:rPr>
          <w:sz w:val="26"/>
          <w:szCs w:val="26"/>
        </w:rPr>
        <w:t xml:space="preserve">- повышение сбалансированности, эффективности и безопасности </w:t>
      </w:r>
      <w:proofErr w:type="gramStart"/>
      <w:r w:rsidRPr="00B05433">
        <w:rPr>
          <w:sz w:val="26"/>
          <w:szCs w:val="26"/>
        </w:rPr>
        <w:t>функционирования</w:t>
      </w:r>
      <w:proofErr w:type="gramEnd"/>
      <w:r w:rsidRPr="00B05433">
        <w:rPr>
          <w:sz w:val="26"/>
          <w:szCs w:val="26"/>
        </w:rPr>
        <w:t xml:space="preserve">  автомобильных дорог общего пользования и улично-дорожной сети, обеспечивающих жизненно важные интересы района для роста экономики и социальной сферы Черниговского </w:t>
      </w:r>
      <w:r w:rsidR="00EE79C4">
        <w:rPr>
          <w:sz w:val="26"/>
          <w:szCs w:val="26"/>
        </w:rPr>
        <w:t xml:space="preserve">муниципального </w:t>
      </w:r>
      <w:r w:rsidRPr="00B05433">
        <w:rPr>
          <w:sz w:val="26"/>
          <w:szCs w:val="26"/>
        </w:rPr>
        <w:t>округа.</w:t>
      </w:r>
    </w:p>
    <w:p w:rsidR="00F94709" w:rsidRPr="00B05433" w:rsidRDefault="00F94709" w:rsidP="00F94709">
      <w:pPr>
        <w:pStyle w:val="a5"/>
        <w:ind w:firstLine="823"/>
        <w:rPr>
          <w:sz w:val="26"/>
          <w:szCs w:val="26"/>
        </w:rPr>
      </w:pPr>
      <w:r w:rsidRPr="00B05433">
        <w:rPr>
          <w:sz w:val="26"/>
          <w:szCs w:val="26"/>
        </w:rPr>
        <w:t>Для достижения указанных целей необходимо решить следующие основные задачи:</w:t>
      </w:r>
    </w:p>
    <w:p w:rsidR="00F427FB" w:rsidRDefault="00F94709" w:rsidP="00F427FB">
      <w:pPr>
        <w:pStyle w:val="a5"/>
        <w:rPr>
          <w:sz w:val="26"/>
          <w:szCs w:val="26"/>
        </w:rPr>
      </w:pPr>
      <w:r w:rsidRPr="00251647">
        <w:rPr>
          <w:sz w:val="26"/>
          <w:szCs w:val="26"/>
        </w:rPr>
        <w:t xml:space="preserve">- обеспечение комплексной безопасности, экологичности и устойчивости транспортной системы Черниговского </w:t>
      </w:r>
      <w:r w:rsidR="00EE79C4" w:rsidRPr="00251647">
        <w:rPr>
          <w:sz w:val="26"/>
          <w:szCs w:val="26"/>
        </w:rPr>
        <w:t xml:space="preserve">муниципального </w:t>
      </w:r>
      <w:r w:rsidRPr="00251647">
        <w:rPr>
          <w:sz w:val="26"/>
          <w:szCs w:val="26"/>
        </w:rPr>
        <w:t>округа;</w:t>
      </w:r>
    </w:p>
    <w:p w:rsidR="00F427FB" w:rsidRDefault="00F427FB" w:rsidP="00F427FB">
      <w:pPr>
        <w:pStyle w:val="a5"/>
        <w:rPr>
          <w:sz w:val="26"/>
          <w:szCs w:val="26"/>
        </w:rPr>
      </w:pPr>
      <w:r>
        <w:rPr>
          <w:sz w:val="26"/>
          <w:szCs w:val="26"/>
        </w:rPr>
        <w:t xml:space="preserve">-  </w:t>
      </w:r>
      <w:r w:rsidR="00F94709" w:rsidRPr="00251647">
        <w:rPr>
          <w:sz w:val="26"/>
          <w:szCs w:val="26"/>
        </w:rPr>
        <w:t>увеличение протяженности автомобильных дорог</w:t>
      </w:r>
      <w:r w:rsidR="00F94709" w:rsidRPr="00B05433">
        <w:rPr>
          <w:sz w:val="26"/>
          <w:szCs w:val="26"/>
        </w:rPr>
        <w:t xml:space="preserve"> местного значения, соответствующих нормативным требованиям;</w:t>
      </w:r>
    </w:p>
    <w:p w:rsidR="00F427FB" w:rsidRDefault="00F427FB" w:rsidP="00F427FB">
      <w:pPr>
        <w:pStyle w:val="a5"/>
        <w:rPr>
          <w:sz w:val="26"/>
          <w:szCs w:val="26"/>
        </w:rPr>
      </w:pPr>
      <w:r>
        <w:rPr>
          <w:sz w:val="26"/>
          <w:szCs w:val="26"/>
        </w:rPr>
        <w:t xml:space="preserve">-  </w:t>
      </w:r>
      <w:r w:rsidR="00F94709" w:rsidRPr="00B05433">
        <w:rPr>
          <w:sz w:val="26"/>
          <w:szCs w:val="26"/>
        </w:rPr>
        <w:t>поддержание автомобильных дорог общего пользования местного значения на уровне, соответствующем категории дороги, путем выполнения нормативных мероприятий по содержанию и ремонту дорог;</w:t>
      </w:r>
    </w:p>
    <w:p w:rsidR="00F427FB" w:rsidRDefault="00F427FB" w:rsidP="00F427FB">
      <w:pPr>
        <w:pStyle w:val="a5"/>
        <w:rPr>
          <w:sz w:val="26"/>
          <w:szCs w:val="26"/>
        </w:rPr>
      </w:pPr>
      <w:r>
        <w:rPr>
          <w:sz w:val="26"/>
          <w:szCs w:val="26"/>
        </w:rPr>
        <w:t xml:space="preserve">-  </w:t>
      </w:r>
      <w:r w:rsidR="00F94709" w:rsidRPr="00B05433">
        <w:rPr>
          <w:sz w:val="26"/>
          <w:szCs w:val="26"/>
        </w:rPr>
        <w:t>повышение надежности и безопасности движения на автомобильных дорогах местного  значения на территории Черниговского округа;</w:t>
      </w:r>
    </w:p>
    <w:p w:rsidR="00F94709" w:rsidRDefault="00F427FB" w:rsidP="00F427FB">
      <w:pPr>
        <w:pStyle w:val="a5"/>
        <w:rPr>
          <w:sz w:val="26"/>
          <w:szCs w:val="26"/>
        </w:rPr>
      </w:pPr>
      <w:r>
        <w:rPr>
          <w:sz w:val="26"/>
          <w:szCs w:val="26"/>
        </w:rPr>
        <w:t xml:space="preserve">-  </w:t>
      </w:r>
      <w:r w:rsidR="00F94709" w:rsidRPr="00B05433">
        <w:rPr>
          <w:sz w:val="26"/>
          <w:szCs w:val="26"/>
        </w:rPr>
        <w:t>повышение правового сознания и пропаганда культуры поведения участников дорожного движения;</w:t>
      </w:r>
    </w:p>
    <w:p w:rsidR="00F94709" w:rsidRDefault="00F94709" w:rsidP="00F94709">
      <w:pPr>
        <w:widowControl w:val="0"/>
        <w:autoSpaceDE w:val="0"/>
        <w:ind w:firstLine="540"/>
        <w:jc w:val="both"/>
        <w:rPr>
          <w:sz w:val="26"/>
          <w:szCs w:val="26"/>
        </w:rPr>
      </w:pPr>
    </w:p>
    <w:p w:rsidR="00F94709" w:rsidRDefault="00673C24" w:rsidP="00F94709">
      <w:pPr>
        <w:jc w:val="center"/>
        <w:rPr>
          <w:b/>
          <w:color w:val="000000"/>
          <w:sz w:val="26"/>
          <w:szCs w:val="26"/>
        </w:rPr>
      </w:pPr>
      <w:r>
        <w:rPr>
          <w:b/>
          <w:color w:val="000000"/>
          <w:sz w:val="26"/>
          <w:szCs w:val="26"/>
        </w:rPr>
        <w:t>3.</w:t>
      </w:r>
      <w:r w:rsidR="00F94709" w:rsidRPr="00251647">
        <w:rPr>
          <w:b/>
          <w:color w:val="000000"/>
          <w:sz w:val="26"/>
          <w:szCs w:val="26"/>
        </w:rPr>
        <w:t xml:space="preserve">ПЕРЕЧЕНЬ </w:t>
      </w:r>
      <w:r w:rsidR="003020BC">
        <w:rPr>
          <w:b/>
          <w:color w:val="000000"/>
          <w:sz w:val="26"/>
          <w:szCs w:val="26"/>
        </w:rPr>
        <w:t>ПОКАЗАТЕЛЕЙ</w:t>
      </w:r>
      <w:r w:rsidR="00F94709" w:rsidRPr="00251647">
        <w:rPr>
          <w:b/>
          <w:color w:val="000000"/>
          <w:sz w:val="26"/>
          <w:szCs w:val="26"/>
        </w:rPr>
        <w:t xml:space="preserve"> (ИНДИКАТОРОВ) ПРОГРАММЫ И ОЖИДАЕМЫЕ РЕЗУЛЬТАТЫ ЕЕ РЕАЛИЗАЦИИ.</w:t>
      </w:r>
    </w:p>
    <w:p w:rsidR="00F94709" w:rsidRPr="008E376B" w:rsidRDefault="00F94709" w:rsidP="00F94709">
      <w:pPr>
        <w:jc w:val="center"/>
        <w:rPr>
          <w:b/>
          <w:color w:val="000000"/>
          <w:sz w:val="26"/>
          <w:szCs w:val="26"/>
        </w:rPr>
      </w:pPr>
    </w:p>
    <w:p w:rsidR="00E70376" w:rsidRPr="00CC6614" w:rsidRDefault="005E52DD" w:rsidP="00E70376">
      <w:pPr>
        <w:pStyle w:val="af7"/>
        <w:ind w:firstLine="709"/>
        <w:jc w:val="both"/>
        <w:rPr>
          <w:rFonts w:ascii="Times New Roman" w:hAnsi="Times New Roman" w:cs="Times New Roman"/>
          <w:sz w:val="26"/>
          <w:szCs w:val="26"/>
        </w:rPr>
      </w:pPr>
      <w:r>
        <w:rPr>
          <w:sz w:val="26"/>
          <w:szCs w:val="26"/>
        </w:rPr>
        <w:tab/>
      </w:r>
      <w:r w:rsidR="00E70376" w:rsidRPr="00CC6614">
        <w:rPr>
          <w:rFonts w:ascii="Times New Roman" w:hAnsi="Times New Roman" w:cs="Times New Roman"/>
          <w:sz w:val="26"/>
          <w:szCs w:val="26"/>
        </w:rPr>
        <w:t>Индикаторы, характеризующие достижение цели муниципальной программы:</w:t>
      </w:r>
    </w:p>
    <w:p w:rsidR="00F94709" w:rsidRPr="00CC6614" w:rsidRDefault="00F94709" w:rsidP="00F94709">
      <w:pPr>
        <w:widowControl w:val="0"/>
        <w:autoSpaceDE w:val="0"/>
        <w:jc w:val="both"/>
        <w:rPr>
          <w:sz w:val="26"/>
          <w:szCs w:val="26"/>
        </w:rPr>
      </w:pPr>
    </w:p>
    <w:p w:rsidR="00F94709" w:rsidRPr="00B05433" w:rsidRDefault="00F94709" w:rsidP="00F94709">
      <w:pPr>
        <w:pStyle w:val="a5"/>
        <w:snapToGrid w:val="0"/>
        <w:spacing w:after="120"/>
        <w:ind w:left="-37"/>
        <w:rPr>
          <w:sz w:val="26"/>
          <w:szCs w:val="26"/>
        </w:rPr>
      </w:pPr>
      <w:r w:rsidRPr="00B05433">
        <w:rPr>
          <w:sz w:val="26"/>
          <w:szCs w:val="26"/>
        </w:rPr>
        <w:t xml:space="preserve">-уменьшение </w:t>
      </w:r>
      <w:proofErr w:type="gramStart"/>
      <w:r w:rsidRPr="00B05433">
        <w:rPr>
          <w:sz w:val="26"/>
          <w:szCs w:val="26"/>
        </w:rPr>
        <w:t xml:space="preserve">доли </w:t>
      </w:r>
      <w:r w:rsidR="00A32F3B">
        <w:rPr>
          <w:sz w:val="26"/>
          <w:szCs w:val="26"/>
        </w:rPr>
        <w:t>протяженности</w:t>
      </w:r>
      <w:r w:rsidR="001923AF">
        <w:rPr>
          <w:sz w:val="26"/>
          <w:szCs w:val="26"/>
        </w:rPr>
        <w:t xml:space="preserve"> </w:t>
      </w:r>
      <w:r w:rsidRPr="00B05433">
        <w:rPr>
          <w:sz w:val="26"/>
          <w:szCs w:val="26"/>
        </w:rPr>
        <w:t>автомобильных дорог общего пользования местного значения</w:t>
      </w:r>
      <w:proofErr w:type="gramEnd"/>
      <w:r w:rsidRPr="00B05433">
        <w:rPr>
          <w:sz w:val="26"/>
          <w:szCs w:val="26"/>
        </w:rPr>
        <w:t xml:space="preserve"> и улично-дорожной сети  Черниговского</w:t>
      </w:r>
      <w:r w:rsidR="005E52DD">
        <w:rPr>
          <w:sz w:val="26"/>
          <w:szCs w:val="26"/>
        </w:rPr>
        <w:t xml:space="preserve"> муниципального </w:t>
      </w:r>
      <w:r>
        <w:rPr>
          <w:sz w:val="26"/>
          <w:szCs w:val="26"/>
        </w:rPr>
        <w:t>округа</w:t>
      </w:r>
      <w:r w:rsidRPr="00B05433">
        <w:rPr>
          <w:sz w:val="26"/>
          <w:szCs w:val="26"/>
        </w:rPr>
        <w:t>, не соответствующ</w:t>
      </w:r>
      <w:r>
        <w:rPr>
          <w:sz w:val="26"/>
          <w:szCs w:val="26"/>
        </w:rPr>
        <w:t>их нормативным требованиям</w:t>
      </w:r>
      <w:r w:rsidR="005C7D35">
        <w:rPr>
          <w:sz w:val="26"/>
          <w:szCs w:val="26"/>
        </w:rPr>
        <w:t xml:space="preserve"> с 20,9% в 2024 до 19,2% в 2027</w:t>
      </w:r>
      <w:r>
        <w:rPr>
          <w:sz w:val="26"/>
          <w:szCs w:val="26"/>
        </w:rPr>
        <w:t>;</w:t>
      </w:r>
    </w:p>
    <w:p w:rsidR="00F94709" w:rsidRPr="00193A90" w:rsidRDefault="00F94709" w:rsidP="00F94709">
      <w:pPr>
        <w:pStyle w:val="a5"/>
        <w:snapToGrid w:val="0"/>
        <w:spacing w:after="120"/>
        <w:rPr>
          <w:color w:val="FF0000"/>
          <w:sz w:val="26"/>
          <w:szCs w:val="26"/>
        </w:rPr>
      </w:pPr>
      <w:r w:rsidRPr="00B05433">
        <w:rPr>
          <w:sz w:val="26"/>
          <w:szCs w:val="26"/>
        </w:rPr>
        <w:lastRenderedPageBreak/>
        <w:t>-прирост протяженности автомобильных дорог общего пользования местного значения, соответствующих нормативным требованиям</w:t>
      </w:r>
      <w:r w:rsidR="005C7D35">
        <w:rPr>
          <w:sz w:val="26"/>
          <w:szCs w:val="26"/>
        </w:rPr>
        <w:t xml:space="preserve"> с </w:t>
      </w:r>
      <w:r w:rsidR="008C4615">
        <w:rPr>
          <w:sz w:val="26"/>
          <w:szCs w:val="26"/>
        </w:rPr>
        <w:t>2,4 км.</w:t>
      </w:r>
      <w:r w:rsidR="005C7D35">
        <w:rPr>
          <w:sz w:val="26"/>
          <w:szCs w:val="26"/>
        </w:rPr>
        <w:t xml:space="preserve"> в 2024 до </w:t>
      </w:r>
      <w:r w:rsidR="00175668">
        <w:rPr>
          <w:sz w:val="26"/>
          <w:szCs w:val="26"/>
        </w:rPr>
        <w:t>10,8</w:t>
      </w:r>
      <w:r w:rsidR="005C7D35">
        <w:rPr>
          <w:sz w:val="26"/>
          <w:szCs w:val="26"/>
        </w:rPr>
        <w:t>% в 2027</w:t>
      </w:r>
      <w:r>
        <w:rPr>
          <w:sz w:val="26"/>
          <w:szCs w:val="26"/>
        </w:rPr>
        <w:t>;</w:t>
      </w:r>
    </w:p>
    <w:p w:rsidR="00F94709" w:rsidRPr="00591C63" w:rsidRDefault="00F94709" w:rsidP="00F94709">
      <w:pPr>
        <w:pStyle w:val="a5"/>
        <w:snapToGrid w:val="0"/>
        <w:spacing w:after="120"/>
        <w:rPr>
          <w:color w:val="FF0000"/>
          <w:sz w:val="26"/>
          <w:szCs w:val="26"/>
        </w:rPr>
      </w:pPr>
      <w:r w:rsidRPr="00B05433">
        <w:rPr>
          <w:sz w:val="26"/>
          <w:szCs w:val="26"/>
        </w:rPr>
        <w:t>-уменьшение доли дорожно-транспортных происшествий из-за неудовлетворительных дорожных условий на автомобильных дорогах общего пользования местного значения</w:t>
      </w:r>
      <w:r w:rsidR="001037CD">
        <w:rPr>
          <w:sz w:val="26"/>
          <w:szCs w:val="26"/>
        </w:rPr>
        <w:t xml:space="preserve"> с 12,1% в 2024 до 10,1% в 2027</w:t>
      </w:r>
      <w:r>
        <w:rPr>
          <w:sz w:val="26"/>
          <w:szCs w:val="26"/>
        </w:rPr>
        <w:t>;</w:t>
      </w:r>
    </w:p>
    <w:p w:rsidR="00F94709" w:rsidRPr="00251647" w:rsidRDefault="00F94709" w:rsidP="00CC6614">
      <w:pPr>
        <w:pStyle w:val="a5"/>
        <w:snapToGrid w:val="0"/>
        <w:spacing w:after="120"/>
        <w:rPr>
          <w:sz w:val="26"/>
          <w:szCs w:val="26"/>
        </w:rPr>
      </w:pPr>
      <w:r w:rsidRPr="00251647">
        <w:rPr>
          <w:sz w:val="26"/>
          <w:szCs w:val="26"/>
        </w:rPr>
        <w:t>-количество социально значимых маршрутов на автомобильном тр</w:t>
      </w:r>
      <w:r w:rsidR="00953B86">
        <w:rPr>
          <w:sz w:val="26"/>
          <w:szCs w:val="26"/>
        </w:rPr>
        <w:t xml:space="preserve">анспорте между поселениями, </w:t>
      </w:r>
      <w:r w:rsidRPr="00251647">
        <w:rPr>
          <w:sz w:val="26"/>
          <w:szCs w:val="26"/>
        </w:rPr>
        <w:t>межмуниципальном сообщении 15 единиц;</w:t>
      </w:r>
    </w:p>
    <w:p w:rsidR="00F94709" w:rsidRDefault="00F94709" w:rsidP="00F94709">
      <w:pPr>
        <w:pStyle w:val="a5"/>
        <w:snapToGrid w:val="0"/>
        <w:spacing w:after="120"/>
        <w:rPr>
          <w:sz w:val="26"/>
          <w:szCs w:val="26"/>
        </w:rPr>
      </w:pPr>
      <w:r w:rsidRPr="00251647">
        <w:rPr>
          <w:sz w:val="26"/>
          <w:szCs w:val="26"/>
        </w:rPr>
        <w:t xml:space="preserve">- регулярность движения автобусов – 100%;   </w:t>
      </w:r>
    </w:p>
    <w:p w:rsidR="008938B6" w:rsidRDefault="00F94709" w:rsidP="00E756B8">
      <w:pPr>
        <w:pStyle w:val="a5"/>
        <w:snapToGrid w:val="0"/>
        <w:spacing w:after="120"/>
        <w:rPr>
          <w:sz w:val="26"/>
          <w:szCs w:val="26"/>
        </w:rPr>
      </w:pPr>
      <w:r w:rsidRPr="00B05433">
        <w:rPr>
          <w:sz w:val="26"/>
          <w:szCs w:val="26"/>
        </w:rPr>
        <w:t>-снижение к 202</w:t>
      </w:r>
      <w:r w:rsidR="005E52DD">
        <w:rPr>
          <w:sz w:val="26"/>
          <w:szCs w:val="26"/>
        </w:rPr>
        <w:t>7</w:t>
      </w:r>
      <w:r w:rsidRPr="00B05433">
        <w:rPr>
          <w:sz w:val="26"/>
          <w:szCs w:val="26"/>
        </w:rPr>
        <w:t xml:space="preserve"> году количества дорожно-транспортных происшествий с пострадавшими на 1</w:t>
      </w:r>
      <w:r w:rsidR="00E146FA">
        <w:rPr>
          <w:sz w:val="26"/>
          <w:szCs w:val="26"/>
        </w:rPr>
        <w:t>2</w:t>
      </w:r>
      <w:r w:rsidRPr="00B05433">
        <w:rPr>
          <w:sz w:val="26"/>
          <w:szCs w:val="26"/>
        </w:rPr>
        <w:t xml:space="preserve"> единиц</w:t>
      </w:r>
    </w:p>
    <w:p w:rsidR="00722BBA" w:rsidRDefault="008938B6" w:rsidP="00E756B8">
      <w:pPr>
        <w:pStyle w:val="a5"/>
        <w:snapToGrid w:val="0"/>
        <w:spacing w:after="120"/>
        <w:rPr>
          <w:sz w:val="26"/>
          <w:szCs w:val="26"/>
        </w:rPr>
      </w:pPr>
      <w:r>
        <w:rPr>
          <w:sz w:val="26"/>
          <w:szCs w:val="26"/>
        </w:rPr>
        <w:t>-</w:t>
      </w:r>
      <w:r w:rsidR="00F94709" w:rsidRPr="00B05433">
        <w:rPr>
          <w:sz w:val="26"/>
          <w:szCs w:val="26"/>
        </w:rPr>
        <w:t xml:space="preserve"> сокращение количества пострадавших в результате дорожно-транспортных происшествий на </w:t>
      </w:r>
      <w:r w:rsidR="00E146FA">
        <w:rPr>
          <w:sz w:val="26"/>
          <w:szCs w:val="26"/>
        </w:rPr>
        <w:t>18</w:t>
      </w:r>
      <w:r w:rsidR="00F94709" w:rsidRPr="00B05433">
        <w:rPr>
          <w:sz w:val="26"/>
          <w:szCs w:val="26"/>
        </w:rPr>
        <w:t xml:space="preserve"> человек.  </w:t>
      </w:r>
    </w:p>
    <w:p w:rsidR="00755814" w:rsidRDefault="00755814" w:rsidP="00E756B8">
      <w:pPr>
        <w:pStyle w:val="a5"/>
        <w:snapToGrid w:val="0"/>
        <w:spacing w:after="120"/>
        <w:rPr>
          <w:sz w:val="26"/>
          <w:szCs w:val="26"/>
        </w:rPr>
      </w:pPr>
      <w:r>
        <w:rPr>
          <w:sz w:val="26"/>
          <w:szCs w:val="26"/>
        </w:rPr>
        <w:tab/>
      </w:r>
      <w:r w:rsidRPr="00184133">
        <w:rPr>
          <w:sz w:val="26"/>
          <w:szCs w:val="26"/>
        </w:rPr>
        <w:t xml:space="preserve">Перечень </w:t>
      </w:r>
      <w:r>
        <w:rPr>
          <w:sz w:val="26"/>
          <w:szCs w:val="26"/>
        </w:rPr>
        <w:t xml:space="preserve">показателей (индикаторов) </w:t>
      </w:r>
      <w:r w:rsidR="003A1041">
        <w:rPr>
          <w:sz w:val="26"/>
          <w:szCs w:val="26"/>
        </w:rPr>
        <w:t>программы</w:t>
      </w:r>
      <w:r w:rsidRPr="00184133">
        <w:rPr>
          <w:sz w:val="26"/>
          <w:szCs w:val="26"/>
        </w:rPr>
        <w:t xml:space="preserve"> и </w:t>
      </w:r>
      <w:r>
        <w:rPr>
          <w:sz w:val="26"/>
          <w:szCs w:val="26"/>
        </w:rPr>
        <w:t>ожидаемые результаты ее реализации</w:t>
      </w:r>
      <w:r w:rsidRPr="00184133">
        <w:rPr>
          <w:sz w:val="26"/>
          <w:szCs w:val="26"/>
        </w:rPr>
        <w:t xml:space="preserve"> представлен </w:t>
      </w:r>
      <w:r w:rsidRPr="00965AC5">
        <w:rPr>
          <w:sz w:val="26"/>
          <w:szCs w:val="26"/>
        </w:rPr>
        <w:t xml:space="preserve">в приложении № </w:t>
      </w:r>
      <w:r w:rsidR="005D6B59">
        <w:rPr>
          <w:sz w:val="26"/>
          <w:szCs w:val="26"/>
        </w:rPr>
        <w:t>3</w:t>
      </w:r>
      <w:r w:rsidRPr="00965AC5">
        <w:rPr>
          <w:sz w:val="26"/>
          <w:szCs w:val="26"/>
        </w:rPr>
        <w:t xml:space="preserve"> к</w:t>
      </w:r>
      <w:r w:rsidRPr="00184133">
        <w:rPr>
          <w:sz w:val="26"/>
          <w:szCs w:val="26"/>
        </w:rPr>
        <w:t xml:space="preserve"> </w:t>
      </w:r>
      <w:r>
        <w:rPr>
          <w:sz w:val="26"/>
          <w:szCs w:val="26"/>
        </w:rPr>
        <w:t>муниципальной подпрограмме</w:t>
      </w:r>
      <w:r w:rsidR="00BE3428">
        <w:rPr>
          <w:sz w:val="26"/>
          <w:szCs w:val="26"/>
        </w:rPr>
        <w:t>.</w:t>
      </w:r>
    </w:p>
    <w:p w:rsidR="00F94709" w:rsidRPr="00E756B8" w:rsidRDefault="00F94709" w:rsidP="003A1041">
      <w:pPr>
        <w:pStyle w:val="a5"/>
        <w:snapToGrid w:val="0"/>
        <w:spacing w:after="120"/>
        <w:jc w:val="center"/>
        <w:rPr>
          <w:sz w:val="26"/>
          <w:szCs w:val="26"/>
          <w:highlight w:val="green"/>
        </w:rPr>
      </w:pPr>
      <w:r w:rsidRPr="003C1F09">
        <w:rPr>
          <w:b/>
          <w:sz w:val="26"/>
          <w:szCs w:val="26"/>
        </w:rPr>
        <w:t>4. СРОКИ  И  ЭТАПЫ  РЕАЛИЗАЦИИ  ПРОГРАММЫ</w:t>
      </w:r>
    </w:p>
    <w:p w:rsidR="00722BBA" w:rsidRPr="00C124B7" w:rsidRDefault="005F7D68" w:rsidP="00722BBA">
      <w:pPr>
        <w:ind w:firstLine="709"/>
        <w:jc w:val="both"/>
        <w:rPr>
          <w:sz w:val="26"/>
          <w:szCs w:val="26"/>
        </w:rPr>
      </w:pPr>
      <w:r w:rsidRPr="00C124B7">
        <w:rPr>
          <w:sz w:val="26"/>
          <w:szCs w:val="26"/>
        </w:rPr>
        <w:t>Программные мероприятия планируется реализовать на протяжении 4 лет, в период 2024-2027 годы.</w:t>
      </w:r>
    </w:p>
    <w:p w:rsidR="00722BBA" w:rsidRDefault="00722BBA" w:rsidP="00722BBA">
      <w:pPr>
        <w:ind w:firstLine="709"/>
        <w:jc w:val="both"/>
        <w:rPr>
          <w:sz w:val="24"/>
          <w:szCs w:val="24"/>
        </w:rPr>
      </w:pPr>
    </w:p>
    <w:p w:rsidR="00F94709" w:rsidRDefault="00F94709" w:rsidP="00F95F95">
      <w:pPr>
        <w:jc w:val="center"/>
        <w:rPr>
          <w:b/>
          <w:bCs/>
          <w:iCs/>
          <w:color w:val="000000"/>
          <w:sz w:val="26"/>
          <w:szCs w:val="26"/>
        </w:rPr>
      </w:pPr>
      <w:r w:rsidRPr="003C1F09">
        <w:rPr>
          <w:b/>
          <w:bCs/>
          <w:iCs/>
          <w:color w:val="000000"/>
          <w:sz w:val="26"/>
          <w:szCs w:val="26"/>
        </w:rPr>
        <w:t>5. ПЕРЕЧЕНЬ МЕРОПРИЯТИЙ ПРОГРАММЫ</w:t>
      </w:r>
    </w:p>
    <w:p w:rsidR="00000968" w:rsidRPr="009B6A79" w:rsidRDefault="00000968" w:rsidP="006F68A5">
      <w:pPr>
        <w:widowControl w:val="0"/>
        <w:autoSpaceDE w:val="0"/>
        <w:autoSpaceDN w:val="0"/>
        <w:adjustRightInd w:val="0"/>
        <w:ind w:firstLine="709"/>
        <w:jc w:val="both"/>
        <w:outlineLvl w:val="1"/>
        <w:rPr>
          <w:sz w:val="26"/>
          <w:szCs w:val="26"/>
        </w:rPr>
      </w:pPr>
    </w:p>
    <w:p w:rsidR="00132332" w:rsidRPr="00C124B7" w:rsidRDefault="00132332" w:rsidP="006F68A5">
      <w:pPr>
        <w:widowControl w:val="0"/>
        <w:autoSpaceDE w:val="0"/>
        <w:autoSpaceDN w:val="0"/>
        <w:adjustRightInd w:val="0"/>
        <w:ind w:firstLine="709"/>
        <w:jc w:val="both"/>
        <w:outlineLvl w:val="1"/>
        <w:rPr>
          <w:sz w:val="26"/>
          <w:szCs w:val="26"/>
        </w:rPr>
      </w:pPr>
      <w:r w:rsidRPr="00C124B7">
        <w:rPr>
          <w:sz w:val="26"/>
          <w:szCs w:val="26"/>
        </w:rPr>
        <w:t xml:space="preserve">Перечень мероприятий </w:t>
      </w:r>
      <w:r w:rsidR="00BC0771">
        <w:rPr>
          <w:sz w:val="26"/>
          <w:szCs w:val="26"/>
        </w:rPr>
        <w:t>м</w:t>
      </w:r>
      <w:r w:rsidR="006F68A5" w:rsidRPr="00C124B7">
        <w:rPr>
          <w:sz w:val="26"/>
          <w:szCs w:val="26"/>
        </w:rPr>
        <w:t xml:space="preserve">униципальной </w:t>
      </w:r>
      <w:r w:rsidRPr="00C124B7">
        <w:rPr>
          <w:sz w:val="26"/>
          <w:szCs w:val="26"/>
        </w:rPr>
        <w:t>программы</w:t>
      </w:r>
      <w:r w:rsidR="00C6493D">
        <w:rPr>
          <w:sz w:val="26"/>
          <w:szCs w:val="26"/>
        </w:rPr>
        <w:t xml:space="preserve"> </w:t>
      </w:r>
      <w:r w:rsidR="00C124B7" w:rsidRPr="00C124B7">
        <w:rPr>
          <w:b/>
          <w:sz w:val="26"/>
          <w:szCs w:val="26"/>
        </w:rPr>
        <w:t>«</w:t>
      </w:r>
      <w:r w:rsidR="00C124B7" w:rsidRPr="00C124B7">
        <w:rPr>
          <w:sz w:val="26"/>
          <w:szCs w:val="26"/>
        </w:rPr>
        <w:t>Развитие дорожного хозяйства и транспорта в Черниговском муниципальном округе на 2024-2027 годы»</w:t>
      </w:r>
      <w:r w:rsidRPr="00C124B7">
        <w:rPr>
          <w:sz w:val="26"/>
          <w:szCs w:val="26"/>
        </w:rPr>
        <w:t xml:space="preserve"> и план </w:t>
      </w:r>
      <w:r w:rsidRPr="00C124B7">
        <w:rPr>
          <w:sz w:val="26"/>
          <w:szCs w:val="26"/>
        </w:rPr>
        <w:br/>
        <w:t xml:space="preserve">их реализации приведены в приложении № </w:t>
      </w:r>
      <w:r w:rsidR="00AC68B6">
        <w:rPr>
          <w:sz w:val="26"/>
          <w:szCs w:val="26"/>
        </w:rPr>
        <w:t>1</w:t>
      </w:r>
      <w:r w:rsidR="004850D9">
        <w:rPr>
          <w:sz w:val="26"/>
          <w:szCs w:val="26"/>
        </w:rPr>
        <w:t xml:space="preserve"> </w:t>
      </w:r>
      <w:r w:rsidR="00BC0771">
        <w:rPr>
          <w:sz w:val="26"/>
          <w:szCs w:val="26"/>
        </w:rPr>
        <w:t>к</w:t>
      </w:r>
      <w:r w:rsidR="004850D9">
        <w:rPr>
          <w:sz w:val="26"/>
          <w:szCs w:val="26"/>
        </w:rPr>
        <w:t xml:space="preserve"> </w:t>
      </w:r>
      <w:r w:rsidRPr="00C124B7">
        <w:rPr>
          <w:sz w:val="26"/>
          <w:szCs w:val="26"/>
        </w:rPr>
        <w:t xml:space="preserve">настоящей </w:t>
      </w:r>
      <w:r w:rsidR="00BC0771">
        <w:rPr>
          <w:sz w:val="26"/>
          <w:szCs w:val="26"/>
        </w:rPr>
        <w:t>м</w:t>
      </w:r>
      <w:r w:rsidR="006F68A5" w:rsidRPr="00C124B7">
        <w:rPr>
          <w:sz w:val="26"/>
          <w:szCs w:val="26"/>
        </w:rPr>
        <w:t xml:space="preserve">униципальной </w:t>
      </w:r>
      <w:r w:rsidRPr="00C124B7">
        <w:rPr>
          <w:sz w:val="26"/>
          <w:szCs w:val="26"/>
        </w:rPr>
        <w:t>программ</w:t>
      </w:r>
      <w:r w:rsidR="000A649B">
        <w:rPr>
          <w:sz w:val="26"/>
          <w:szCs w:val="26"/>
        </w:rPr>
        <w:t>е</w:t>
      </w:r>
      <w:r w:rsidRPr="00C124B7">
        <w:rPr>
          <w:sz w:val="26"/>
          <w:szCs w:val="26"/>
        </w:rPr>
        <w:t>.</w:t>
      </w:r>
    </w:p>
    <w:p w:rsidR="00D764AE" w:rsidRDefault="00D764AE" w:rsidP="00D764AE">
      <w:pPr>
        <w:rPr>
          <w:sz w:val="26"/>
          <w:szCs w:val="26"/>
        </w:rPr>
      </w:pPr>
    </w:p>
    <w:p w:rsidR="00F94709" w:rsidRPr="003C1F09" w:rsidRDefault="00F94709" w:rsidP="00F95F95">
      <w:pPr>
        <w:jc w:val="center"/>
        <w:rPr>
          <w:b/>
          <w:sz w:val="26"/>
          <w:szCs w:val="26"/>
        </w:rPr>
      </w:pPr>
      <w:r w:rsidRPr="003C1F09">
        <w:rPr>
          <w:b/>
          <w:sz w:val="26"/>
          <w:szCs w:val="26"/>
        </w:rPr>
        <w:t>6. МЕХАНИЗМ  РЕАЛИЗАЦИИ ПРОГРАММЫ</w:t>
      </w:r>
    </w:p>
    <w:p w:rsidR="00F94709" w:rsidRPr="003C1F09" w:rsidRDefault="00F94709" w:rsidP="00F95F95">
      <w:pPr>
        <w:ind w:left="2520"/>
        <w:jc w:val="center"/>
        <w:rPr>
          <w:b/>
          <w:sz w:val="26"/>
          <w:szCs w:val="26"/>
        </w:rPr>
      </w:pPr>
    </w:p>
    <w:p w:rsidR="00F94709" w:rsidRPr="003C1F09" w:rsidRDefault="00D764AE" w:rsidP="00F94709">
      <w:pPr>
        <w:widowControl w:val="0"/>
        <w:autoSpaceDE w:val="0"/>
        <w:ind w:firstLine="540"/>
        <w:jc w:val="both"/>
        <w:rPr>
          <w:sz w:val="26"/>
          <w:szCs w:val="26"/>
        </w:rPr>
      </w:pPr>
      <w:r>
        <w:rPr>
          <w:sz w:val="26"/>
          <w:szCs w:val="26"/>
        </w:rPr>
        <w:t xml:space="preserve">6.1. </w:t>
      </w:r>
      <w:r w:rsidR="00F94709" w:rsidRPr="003C1F09">
        <w:rPr>
          <w:sz w:val="26"/>
          <w:szCs w:val="26"/>
        </w:rPr>
        <w:t>Механизм реализации муниципальной программы направлен на эффективное планирование комплекса  процессных  мероприятий, координацию действий ответственного исполнителя и соисполнителей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реализации муниципальной  программы.</w:t>
      </w:r>
    </w:p>
    <w:p w:rsidR="00F94709" w:rsidRDefault="00F94709" w:rsidP="00F94709">
      <w:pPr>
        <w:widowControl w:val="0"/>
        <w:autoSpaceDE w:val="0"/>
        <w:ind w:firstLine="540"/>
        <w:jc w:val="both"/>
        <w:rPr>
          <w:sz w:val="26"/>
          <w:szCs w:val="26"/>
        </w:rPr>
      </w:pPr>
      <w:r w:rsidRPr="003C1F09">
        <w:rPr>
          <w:sz w:val="26"/>
          <w:szCs w:val="26"/>
        </w:rPr>
        <w:t>Реализация мероприятий Подпрограмм   муниципальной программы осуществляется посредством размещения заказов на поставки товаров, выполнение работ, оказание услуг для муниципальных  нужд в порядке, предусмотренном действующим законодательством о контрактной системе в сфере закупок товаров, работ, услуг для обеспечения государственных и муниципальных нужд.</w:t>
      </w:r>
    </w:p>
    <w:p w:rsidR="00D764AE" w:rsidRPr="00827A01" w:rsidRDefault="00827A01" w:rsidP="003C3C7D">
      <w:pPr>
        <w:pStyle w:val="a5"/>
        <w:snapToGrid w:val="0"/>
        <w:rPr>
          <w:sz w:val="26"/>
          <w:szCs w:val="26"/>
        </w:rPr>
      </w:pPr>
      <w:r>
        <w:rPr>
          <w:szCs w:val="28"/>
        </w:rPr>
        <w:tab/>
      </w:r>
      <w:r w:rsidRPr="00827A01">
        <w:rPr>
          <w:sz w:val="26"/>
          <w:szCs w:val="26"/>
        </w:rPr>
        <w:t xml:space="preserve">6.1.1 Механизм реализации подпрограммы № 1 </w:t>
      </w:r>
      <w:r w:rsidR="004629AE" w:rsidRPr="00827A01">
        <w:rPr>
          <w:sz w:val="26"/>
          <w:szCs w:val="26"/>
        </w:rPr>
        <w:t xml:space="preserve">«Ремонт и содержание дорог местного значения Черниговского муниципального округа Приморского края» </w:t>
      </w:r>
      <w:r w:rsidR="00D764AE" w:rsidRPr="00827A01">
        <w:rPr>
          <w:sz w:val="26"/>
          <w:szCs w:val="26"/>
        </w:rPr>
        <w:t xml:space="preserve">и контроль эффективности ее реализации осуществляется исполнителем - координатором </w:t>
      </w:r>
      <w:r w:rsidR="003C3C7D">
        <w:rPr>
          <w:sz w:val="26"/>
          <w:szCs w:val="26"/>
        </w:rPr>
        <w:t>подпрограммы</w:t>
      </w:r>
      <w:r w:rsidR="00D764AE" w:rsidRPr="00827A01">
        <w:rPr>
          <w:sz w:val="26"/>
          <w:szCs w:val="26"/>
        </w:rPr>
        <w:t xml:space="preserve">  отделом </w:t>
      </w:r>
      <w:r w:rsidR="003C3C7D">
        <w:rPr>
          <w:sz w:val="26"/>
          <w:szCs w:val="26"/>
        </w:rPr>
        <w:t>благоустройства и дорожного хозяйства</w:t>
      </w:r>
      <w:r w:rsidR="007F59A9">
        <w:rPr>
          <w:sz w:val="26"/>
          <w:szCs w:val="26"/>
        </w:rPr>
        <w:t xml:space="preserve"> администрации Черниговского муниципального округа</w:t>
      </w:r>
      <w:r w:rsidR="00D764AE" w:rsidRPr="00827A01">
        <w:rPr>
          <w:sz w:val="26"/>
          <w:szCs w:val="26"/>
        </w:rPr>
        <w:t xml:space="preserve"> который:</w:t>
      </w:r>
    </w:p>
    <w:p w:rsidR="00D764AE" w:rsidRPr="00827A01" w:rsidRDefault="00D764AE" w:rsidP="00D764AE">
      <w:pPr>
        <w:pStyle w:val="ConsPlusNormal"/>
        <w:jc w:val="both"/>
        <w:rPr>
          <w:rFonts w:ascii="Times New Roman" w:hAnsi="Times New Roman" w:cs="Times New Roman"/>
          <w:sz w:val="26"/>
          <w:szCs w:val="26"/>
        </w:rPr>
      </w:pPr>
      <w:r w:rsidRPr="00827A01">
        <w:rPr>
          <w:rFonts w:ascii="Times New Roman" w:hAnsi="Times New Roman" w:cs="Times New Roman"/>
          <w:sz w:val="26"/>
          <w:szCs w:val="26"/>
        </w:rPr>
        <w:t>- обеспечивает эффективное и целевое использование средств, выделяемых на ее реализацию;</w:t>
      </w:r>
    </w:p>
    <w:p w:rsidR="00D764AE" w:rsidRPr="00A23D1E" w:rsidRDefault="00D764AE" w:rsidP="00D764AE">
      <w:pPr>
        <w:pStyle w:val="ConsPlusNormal"/>
        <w:jc w:val="both"/>
        <w:rPr>
          <w:rFonts w:ascii="Times New Roman" w:hAnsi="Times New Roman" w:cs="Times New Roman"/>
          <w:sz w:val="26"/>
          <w:szCs w:val="26"/>
        </w:rPr>
      </w:pPr>
      <w:r w:rsidRPr="00827A01">
        <w:rPr>
          <w:rFonts w:ascii="Times New Roman" w:hAnsi="Times New Roman" w:cs="Times New Roman"/>
          <w:sz w:val="26"/>
          <w:szCs w:val="26"/>
        </w:rPr>
        <w:t>- осуществляет контроль за ходом реализации мероприятий настояще</w:t>
      </w:r>
      <w:r w:rsidR="00FD2969">
        <w:rPr>
          <w:rFonts w:ascii="Times New Roman" w:hAnsi="Times New Roman" w:cs="Times New Roman"/>
          <w:sz w:val="26"/>
          <w:szCs w:val="26"/>
        </w:rPr>
        <w:t>й подпрограммы</w:t>
      </w:r>
      <w:r w:rsidRPr="00827A01">
        <w:rPr>
          <w:rFonts w:ascii="Times New Roman" w:hAnsi="Times New Roman" w:cs="Times New Roman"/>
          <w:sz w:val="26"/>
          <w:szCs w:val="26"/>
        </w:rPr>
        <w:t>.</w:t>
      </w:r>
      <w:r w:rsidRPr="00827A01">
        <w:rPr>
          <w:rFonts w:ascii="Times New Roman" w:hAnsi="Times New Roman" w:cs="Times New Roman"/>
          <w:sz w:val="26"/>
          <w:szCs w:val="26"/>
        </w:rPr>
        <w:br/>
        <w:t xml:space="preserve">       Организация исполнения, определение первоочередности выполнения мероприятий </w:t>
      </w:r>
      <w:r w:rsidR="00FD2969">
        <w:rPr>
          <w:rFonts w:ascii="Times New Roman" w:hAnsi="Times New Roman" w:cs="Times New Roman"/>
          <w:sz w:val="26"/>
          <w:szCs w:val="26"/>
        </w:rPr>
        <w:t>подпрограммы</w:t>
      </w:r>
      <w:r w:rsidRPr="00827A01">
        <w:rPr>
          <w:rFonts w:ascii="Times New Roman" w:hAnsi="Times New Roman" w:cs="Times New Roman"/>
          <w:sz w:val="26"/>
          <w:szCs w:val="26"/>
        </w:rPr>
        <w:t xml:space="preserve">  возлагается на отдел </w:t>
      </w:r>
      <w:r w:rsidR="00A23D1E" w:rsidRPr="00A23D1E">
        <w:rPr>
          <w:rFonts w:ascii="Times New Roman" w:hAnsi="Times New Roman" w:cs="Times New Roman"/>
          <w:sz w:val="26"/>
          <w:szCs w:val="26"/>
        </w:rPr>
        <w:t xml:space="preserve">благоустройства и дорожного хозяйства </w:t>
      </w:r>
      <w:r w:rsidRPr="00A23D1E">
        <w:rPr>
          <w:rFonts w:ascii="Times New Roman" w:hAnsi="Times New Roman" w:cs="Times New Roman"/>
          <w:sz w:val="26"/>
          <w:szCs w:val="26"/>
        </w:rPr>
        <w:t xml:space="preserve">Администрации  Черниговского </w:t>
      </w:r>
      <w:r w:rsidR="00A23D1E">
        <w:rPr>
          <w:rFonts w:ascii="Times New Roman" w:hAnsi="Times New Roman" w:cs="Times New Roman"/>
          <w:sz w:val="26"/>
          <w:szCs w:val="26"/>
        </w:rPr>
        <w:t xml:space="preserve">муниципального </w:t>
      </w:r>
      <w:r w:rsidRPr="00A23D1E">
        <w:rPr>
          <w:rFonts w:ascii="Times New Roman" w:hAnsi="Times New Roman" w:cs="Times New Roman"/>
          <w:sz w:val="26"/>
          <w:szCs w:val="26"/>
        </w:rPr>
        <w:t xml:space="preserve">округа. </w:t>
      </w:r>
    </w:p>
    <w:p w:rsidR="00D764AE" w:rsidRPr="00A23D1E" w:rsidRDefault="00A23D1E" w:rsidP="00D764AE">
      <w:pPr>
        <w:pStyle w:val="ConsPlusNormal"/>
        <w:jc w:val="both"/>
        <w:rPr>
          <w:rFonts w:ascii="Times New Roman" w:hAnsi="Times New Roman" w:cs="Times New Roman"/>
          <w:sz w:val="26"/>
          <w:szCs w:val="26"/>
        </w:rPr>
      </w:pPr>
      <w:r>
        <w:rPr>
          <w:rFonts w:ascii="Times New Roman" w:hAnsi="Times New Roman" w:cs="Times New Roman"/>
          <w:sz w:val="26"/>
          <w:szCs w:val="26"/>
        </w:rPr>
        <w:t>О</w:t>
      </w:r>
      <w:r w:rsidRPr="00827A01">
        <w:rPr>
          <w:rFonts w:ascii="Times New Roman" w:hAnsi="Times New Roman" w:cs="Times New Roman"/>
          <w:sz w:val="26"/>
          <w:szCs w:val="26"/>
        </w:rPr>
        <w:t xml:space="preserve">тдел </w:t>
      </w:r>
      <w:r w:rsidRPr="00A23D1E">
        <w:rPr>
          <w:rFonts w:ascii="Times New Roman" w:hAnsi="Times New Roman" w:cs="Times New Roman"/>
          <w:sz w:val="26"/>
          <w:szCs w:val="26"/>
        </w:rPr>
        <w:t>благоустройства и дорожного хозяйства</w:t>
      </w:r>
      <w:r w:rsidR="00D764AE" w:rsidRPr="00A23D1E">
        <w:rPr>
          <w:rFonts w:ascii="Times New Roman" w:hAnsi="Times New Roman" w:cs="Times New Roman"/>
          <w:sz w:val="26"/>
          <w:szCs w:val="26"/>
        </w:rPr>
        <w:t>:</w:t>
      </w:r>
    </w:p>
    <w:p w:rsidR="00D764AE" w:rsidRPr="00827A01" w:rsidRDefault="00D764AE" w:rsidP="00D764AE">
      <w:pPr>
        <w:pStyle w:val="ConsPlusNormal"/>
        <w:jc w:val="both"/>
        <w:rPr>
          <w:rFonts w:ascii="Times New Roman" w:hAnsi="Times New Roman" w:cs="Times New Roman"/>
          <w:sz w:val="26"/>
          <w:szCs w:val="26"/>
        </w:rPr>
      </w:pPr>
      <w:r w:rsidRPr="00827A01">
        <w:rPr>
          <w:rFonts w:ascii="Times New Roman" w:hAnsi="Times New Roman" w:cs="Times New Roman"/>
          <w:sz w:val="26"/>
          <w:szCs w:val="26"/>
        </w:rPr>
        <w:lastRenderedPageBreak/>
        <w:t>- разрабатывает в пределах своих полномочий проекты нормативных правовых актов, необходимых для реализации курируемых мероприятий;</w:t>
      </w:r>
      <w:r w:rsidRPr="00827A01">
        <w:rPr>
          <w:rFonts w:ascii="Times New Roman" w:hAnsi="Times New Roman" w:cs="Times New Roman"/>
          <w:sz w:val="26"/>
          <w:szCs w:val="26"/>
        </w:rPr>
        <w:br/>
        <w:t>- обеспечивает эффективное и целевое использование средств, выделяемых на реализацию мероприятий настояще</w:t>
      </w:r>
      <w:r w:rsidR="00FE5D6E">
        <w:rPr>
          <w:rFonts w:ascii="Times New Roman" w:hAnsi="Times New Roman" w:cs="Times New Roman"/>
          <w:sz w:val="26"/>
          <w:szCs w:val="26"/>
        </w:rPr>
        <w:t>й подпрограммы</w:t>
      </w:r>
      <w:r w:rsidRPr="00827A01">
        <w:rPr>
          <w:rFonts w:ascii="Times New Roman" w:hAnsi="Times New Roman" w:cs="Times New Roman"/>
          <w:sz w:val="26"/>
          <w:szCs w:val="26"/>
        </w:rPr>
        <w:t>;</w:t>
      </w:r>
    </w:p>
    <w:p w:rsidR="00D764AE" w:rsidRPr="00827A01" w:rsidRDefault="00D764AE" w:rsidP="00D764AE">
      <w:pPr>
        <w:pStyle w:val="ConsPlusNormal"/>
        <w:jc w:val="both"/>
        <w:rPr>
          <w:rFonts w:ascii="Times New Roman" w:hAnsi="Times New Roman" w:cs="Times New Roman"/>
          <w:sz w:val="26"/>
          <w:szCs w:val="26"/>
        </w:rPr>
      </w:pPr>
      <w:r w:rsidRPr="00827A01">
        <w:rPr>
          <w:rFonts w:ascii="Times New Roman" w:hAnsi="Times New Roman" w:cs="Times New Roman"/>
          <w:sz w:val="26"/>
          <w:szCs w:val="26"/>
        </w:rPr>
        <w:t>- по результатам оценки выполнения мероприятий настояще</w:t>
      </w:r>
      <w:r w:rsidR="00FE5D6E">
        <w:rPr>
          <w:rFonts w:ascii="Times New Roman" w:hAnsi="Times New Roman" w:cs="Times New Roman"/>
          <w:sz w:val="26"/>
          <w:szCs w:val="26"/>
        </w:rPr>
        <w:t>й подпрограммы</w:t>
      </w:r>
      <w:r w:rsidRPr="00827A01">
        <w:rPr>
          <w:rFonts w:ascii="Times New Roman" w:hAnsi="Times New Roman" w:cs="Times New Roman"/>
          <w:sz w:val="26"/>
          <w:szCs w:val="26"/>
        </w:rPr>
        <w:t xml:space="preserve">  готовит предложения о ее дальнейшей реализации, корректировке плановых показателей.</w:t>
      </w:r>
    </w:p>
    <w:p w:rsidR="00D764AE" w:rsidRPr="00827A01" w:rsidRDefault="00D764AE" w:rsidP="00D764AE">
      <w:pPr>
        <w:pStyle w:val="ConsPlusNormal"/>
        <w:jc w:val="both"/>
        <w:rPr>
          <w:rFonts w:ascii="Times New Roman" w:hAnsi="Times New Roman" w:cs="Times New Roman"/>
          <w:sz w:val="26"/>
          <w:szCs w:val="26"/>
        </w:rPr>
      </w:pPr>
      <w:r w:rsidRPr="00827A01">
        <w:rPr>
          <w:rFonts w:ascii="Times New Roman" w:hAnsi="Times New Roman" w:cs="Times New Roman"/>
          <w:sz w:val="26"/>
          <w:szCs w:val="26"/>
        </w:rPr>
        <w:t>- организует размещение в средствах массовой информации и в электронном виде информации о ходе и результатах реализации настояще</w:t>
      </w:r>
      <w:r w:rsidR="00FE5D6E">
        <w:rPr>
          <w:rFonts w:ascii="Times New Roman" w:hAnsi="Times New Roman" w:cs="Times New Roman"/>
          <w:sz w:val="26"/>
          <w:szCs w:val="26"/>
        </w:rPr>
        <w:t>йпод</w:t>
      </w:r>
      <w:r w:rsidR="00D55135">
        <w:rPr>
          <w:rFonts w:ascii="Times New Roman" w:hAnsi="Times New Roman" w:cs="Times New Roman"/>
          <w:sz w:val="26"/>
          <w:szCs w:val="26"/>
        </w:rPr>
        <w:t>п</w:t>
      </w:r>
      <w:r w:rsidR="00FE5D6E">
        <w:rPr>
          <w:rFonts w:ascii="Times New Roman" w:hAnsi="Times New Roman" w:cs="Times New Roman"/>
          <w:sz w:val="26"/>
          <w:szCs w:val="26"/>
        </w:rPr>
        <w:t>рограммы</w:t>
      </w:r>
      <w:r w:rsidRPr="00827A01">
        <w:rPr>
          <w:rFonts w:ascii="Times New Roman" w:hAnsi="Times New Roman" w:cs="Times New Roman"/>
          <w:sz w:val="26"/>
          <w:szCs w:val="26"/>
        </w:rPr>
        <w:t xml:space="preserve">  и финансировании мероприятий;</w:t>
      </w:r>
    </w:p>
    <w:p w:rsidR="00382BFD" w:rsidRDefault="00D764AE" w:rsidP="00905065">
      <w:pPr>
        <w:pStyle w:val="a5"/>
        <w:snapToGrid w:val="0"/>
        <w:ind w:left="-37"/>
        <w:rPr>
          <w:sz w:val="26"/>
          <w:szCs w:val="26"/>
        </w:rPr>
      </w:pPr>
      <w:r w:rsidRPr="00827A01">
        <w:rPr>
          <w:sz w:val="26"/>
          <w:szCs w:val="26"/>
        </w:rPr>
        <w:t>- ежегодно подготавливает предложения по уточнению перечня мероприятий на очередной финансовый год с учетом выделяемых на ее реализацию финансовых средств, уточняет целевые показатели и затраты на реализацию мероприятий, механизм реализации и финансирования настояще</w:t>
      </w:r>
      <w:r w:rsidR="00D55135">
        <w:rPr>
          <w:sz w:val="26"/>
          <w:szCs w:val="26"/>
        </w:rPr>
        <w:t>й подпрограммы.</w:t>
      </w:r>
    </w:p>
    <w:p w:rsidR="00E7041C" w:rsidRPr="00E7041C" w:rsidRDefault="00905065" w:rsidP="00905065">
      <w:pPr>
        <w:pStyle w:val="a5"/>
        <w:snapToGrid w:val="0"/>
        <w:ind w:left="-37"/>
        <w:rPr>
          <w:sz w:val="26"/>
          <w:szCs w:val="26"/>
        </w:rPr>
      </w:pPr>
      <w:r>
        <w:rPr>
          <w:sz w:val="26"/>
          <w:szCs w:val="26"/>
        </w:rPr>
        <w:tab/>
      </w:r>
      <w:r w:rsidR="0098497B" w:rsidRPr="0098497B">
        <w:rPr>
          <w:sz w:val="26"/>
          <w:szCs w:val="26"/>
        </w:rPr>
        <w:t>6.1.</w:t>
      </w:r>
      <w:r w:rsidR="0098497B">
        <w:rPr>
          <w:sz w:val="26"/>
          <w:szCs w:val="26"/>
        </w:rPr>
        <w:t>2</w:t>
      </w:r>
      <w:r w:rsidR="0098497B" w:rsidRPr="0098497B">
        <w:rPr>
          <w:sz w:val="26"/>
          <w:szCs w:val="26"/>
        </w:rPr>
        <w:t xml:space="preserve"> Механизм реализации подпрограммы № </w:t>
      </w:r>
      <w:r w:rsidR="0098497B" w:rsidRPr="0004227C">
        <w:rPr>
          <w:sz w:val="26"/>
          <w:szCs w:val="26"/>
        </w:rPr>
        <w:t xml:space="preserve">2 </w:t>
      </w:r>
      <w:r w:rsidR="0004227C" w:rsidRPr="0004227C">
        <w:rPr>
          <w:sz w:val="26"/>
          <w:szCs w:val="26"/>
        </w:rPr>
        <w:t>«Развитие транспортного хозяйства в</w:t>
      </w:r>
      <w:r w:rsidR="007860E1">
        <w:rPr>
          <w:sz w:val="26"/>
          <w:szCs w:val="26"/>
        </w:rPr>
        <w:t xml:space="preserve"> </w:t>
      </w:r>
      <w:r w:rsidR="0004227C" w:rsidRPr="0004227C">
        <w:rPr>
          <w:sz w:val="26"/>
          <w:szCs w:val="26"/>
        </w:rPr>
        <w:t>Черниговском муниципальном округе</w:t>
      </w:r>
      <w:r w:rsidR="00B40121">
        <w:rPr>
          <w:sz w:val="26"/>
          <w:szCs w:val="26"/>
        </w:rPr>
        <w:t>»</w:t>
      </w:r>
      <w:r w:rsidR="00E7041C" w:rsidRPr="00E7041C">
        <w:rPr>
          <w:sz w:val="26"/>
          <w:szCs w:val="26"/>
        </w:rPr>
        <w:t xml:space="preserve">и контроль эффективности ее реализации осуществляется исполнителем  подпрограммы  отделом жизнеобеспечения </w:t>
      </w:r>
      <w:r>
        <w:rPr>
          <w:sz w:val="26"/>
          <w:szCs w:val="26"/>
        </w:rPr>
        <w:t>а</w:t>
      </w:r>
      <w:r w:rsidR="00E7041C" w:rsidRPr="00E7041C">
        <w:rPr>
          <w:sz w:val="26"/>
          <w:szCs w:val="26"/>
        </w:rPr>
        <w:t xml:space="preserve">дминистрации Черниговского </w:t>
      </w:r>
      <w:r>
        <w:rPr>
          <w:sz w:val="26"/>
          <w:szCs w:val="26"/>
        </w:rPr>
        <w:t xml:space="preserve">муниципального </w:t>
      </w:r>
      <w:r w:rsidR="00E7041C" w:rsidRPr="00E7041C">
        <w:rPr>
          <w:sz w:val="26"/>
          <w:szCs w:val="26"/>
        </w:rPr>
        <w:t>округа посредством:</w:t>
      </w:r>
    </w:p>
    <w:p w:rsidR="00E7041C" w:rsidRPr="00E7041C" w:rsidRDefault="00E7041C" w:rsidP="00E7041C">
      <w:pPr>
        <w:pStyle w:val="ConsPlusNormal"/>
        <w:jc w:val="both"/>
        <w:rPr>
          <w:rFonts w:ascii="Times New Roman" w:hAnsi="Times New Roman" w:cs="Times New Roman"/>
          <w:sz w:val="26"/>
          <w:szCs w:val="26"/>
        </w:rPr>
      </w:pPr>
      <w:r w:rsidRPr="00E7041C">
        <w:rPr>
          <w:rFonts w:ascii="Times New Roman" w:hAnsi="Times New Roman" w:cs="Times New Roman"/>
          <w:sz w:val="26"/>
          <w:szCs w:val="26"/>
        </w:rPr>
        <w:t>- обеспечения эффективного и целевого использования средств, выделяемых на ее реализацию;</w:t>
      </w:r>
    </w:p>
    <w:p w:rsidR="00E7041C" w:rsidRPr="00E7041C" w:rsidRDefault="00E7041C" w:rsidP="00E7041C">
      <w:pPr>
        <w:pStyle w:val="ConsPlusNormal"/>
        <w:jc w:val="both"/>
        <w:rPr>
          <w:rFonts w:ascii="Times New Roman" w:hAnsi="Times New Roman" w:cs="Times New Roman"/>
          <w:sz w:val="26"/>
          <w:szCs w:val="26"/>
        </w:rPr>
      </w:pPr>
      <w:r w:rsidRPr="00E7041C">
        <w:rPr>
          <w:rFonts w:ascii="Times New Roman" w:hAnsi="Times New Roman" w:cs="Times New Roman"/>
          <w:sz w:val="26"/>
          <w:szCs w:val="26"/>
        </w:rPr>
        <w:t xml:space="preserve">- осуществления контроля за ходом реализации мероприятий настоящей </w:t>
      </w:r>
      <w:r w:rsidR="007F59A9">
        <w:rPr>
          <w:rFonts w:ascii="Times New Roman" w:hAnsi="Times New Roman" w:cs="Times New Roman"/>
          <w:sz w:val="26"/>
          <w:szCs w:val="26"/>
        </w:rPr>
        <w:t>п</w:t>
      </w:r>
      <w:r w:rsidRPr="00E7041C">
        <w:rPr>
          <w:rFonts w:ascii="Times New Roman" w:hAnsi="Times New Roman" w:cs="Times New Roman"/>
          <w:sz w:val="26"/>
          <w:szCs w:val="26"/>
        </w:rPr>
        <w:t>одпрограммы.</w:t>
      </w:r>
      <w:r w:rsidRPr="00E7041C">
        <w:rPr>
          <w:rFonts w:ascii="Times New Roman" w:hAnsi="Times New Roman" w:cs="Times New Roman"/>
          <w:sz w:val="26"/>
          <w:szCs w:val="26"/>
        </w:rPr>
        <w:br/>
        <w:t xml:space="preserve">       Организация исполнения, определение первоочередности выполнения мероприятий </w:t>
      </w:r>
      <w:r w:rsidR="00904390">
        <w:rPr>
          <w:rFonts w:ascii="Times New Roman" w:hAnsi="Times New Roman" w:cs="Times New Roman"/>
          <w:sz w:val="26"/>
          <w:szCs w:val="26"/>
        </w:rPr>
        <w:t>п</w:t>
      </w:r>
      <w:r w:rsidRPr="00E7041C">
        <w:rPr>
          <w:rFonts w:ascii="Times New Roman" w:hAnsi="Times New Roman" w:cs="Times New Roman"/>
          <w:sz w:val="26"/>
          <w:szCs w:val="26"/>
        </w:rPr>
        <w:t xml:space="preserve">одпрограммы возлагается на отдел жизнеобеспечения </w:t>
      </w:r>
      <w:r w:rsidR="007F59A9">
        <w:rPr>
          <w:rFonts w:ascii="Times New Roman" w:hAnsi="Times New Roman" w:cs="Times New Roman"/>
          <w:sz w:val="26"/>
          <w:szCs w:val="26"/>
        </w:rPr>
        <w:t>а</w:t>
      </w:r>
      <w:r w:rsidRPr="00E7041C">
        <w:rPr>
          <w:rFonts w:ascii="Times New Roman" w:hAnsi="Times New Roman" w:cs="Times New Roman"/>
          <w:sz w:val="26"/>
          <w:szCs w:val="26"/>
        </w:rPr>
        <w:t>дминистрации  Черниговского</w:t>
      </w:r>
      <w:r w:rsidR="007F59A9">
        <w:rPr>
          <w:rFonts w:ascii="Times New Roman" w:hAnsi="Times New Roman" w:cs="Times New Roman"/>
          <w:sz w:val="26"/>
          <w:szCs w:val="26"/>
        </w:rPr>
        <w:t xml:space="preserve">муниципального </w:t>
      </w:r>
      <w:r w:rsidRPr="00E7041C">
        <w:rPr>
          <w:rFonts w:ascii="Times New Roman" w:hAnsi="Times New Roman" w:cs="Times New Roman"/>
          <w:sz w:val="26"/>
          <w:szCs w:val="26"/>
        </w:rPr>
        <w:t xml:space="preserve">округа. </w:t>
      </w:r>
    </w:p>
    <w:p w:rsidR="00E7041C" w:rsidRPr="00E7041C" w:rsidRDefault="00E7041C" w:rsidP="00E7041C">
      <w:pPr>
        <w:pStyle w:val="ConsPlusNormal"/>
        <w:jc w:val="both"/>
        <w:rPr>
          <w:rFonts w:ascii="Times New Roman" w:hAnsi="Times New Roman" w:cs="Times New Roman"/>
          <w:sz w:val="26"/>
          <w:szCs w:val="26"/>
        </w:rPr>
      </w:pPr>
      <w:r w:rsidRPr="00E7041C">
        <w:rPr>
          <w:rFonts w:ascii="Times New Roman" w:hAnsi="Times New Roman" w:cs="Times New Roman"/>
          <w:sz w:val="26"/>
          <w:szCs w:val="26"/>
        </w:rPr>
        <w:t xml:space="preserve">Отдел жизнеобеспечения </w:t>
      </w:r>
      <w:r w:rsidR="007F59A9">
        <w:rPr>
          <w:rFonts w:ascii="Times New Roman" w:hAnsi="Times New Roman" w:cs="Times New Roman"/>
          <w:sz w:val="26"/>
          <w:szCs w:val="26"/>
        </w:rPr>
        <w:t>а</w:t>
      </w:r>
      <w:r w:rsidRPr="00E7041C">
        <w:rPr>
          <w:rFonts w:ascii="Times New Roman" w:hAnsi="Times New Roman" w:cs="Times New Roman"/>
          <w:sz w:val="26"/>
          <w:szCs w:val="26"/>
        </w:rPr>
        <w:t xml:space="preserve">дминистрации Черниговского </w:t>
      </w:r>
      <w:r w:rsidR="007F59A9">
        <w:rPr>
          <w:rFonts w:ascii="Times New Roman" w:hAnsi="Times New Roman" w:cs="Times New Roman"/>
          <w:sz w:val="26"/>
          <w:szCs w:val="26"/>
        </w:rPr>
        <w:t xml:space="preserve">муниципального </w:t>
      </w:r>
      <w:r w:rsidRPr="00E7041C">
        <w:rPr>
          <w:rFonts w:ascii="Times New Roman" w:hAnsi="Times New Roman" w:cs="Times New Roman"/>
          <w:sz w:val="26"/>
          <w:szCs w:val="26"/>
        </w:rPr>
        <w:t>округа:</w:t>
      </w:r>
    </w:p>
    <w:p w:rsidR="00E7041C" w:rsidRPr="00E7041C" w:rsidRDefault="00E7041C" w:rsidP="00E7041C">
      <w:pPr>
        <w:pStyle w:val="ConsPlusNormal"/>
        <w:jc w:val="both"/>
        <w:rPr>
          <w:rFonts w:ascii="Times New Roman" w:hAnsi="Times New Roman" w:cs="Times New Roman"/>
          <w:sz w:val="26"/>
          <w:szCs w:val="26"/>
        </w:rPr>
      </w:pPr>
      <w:r w:rsidRPr="00E7041C">
        <w:rPr>
          <w:rFonts w:ascii="Times New Roman" w:hAnsi="Times New Roman" w:cs="Times New Roman"/>
          <w:sz w:val="26"/>
          <w:szCs w:val="26"/>
        </w:rPr>
        <w:t>- разрабатывает в пределах своих полномочий проекты нормативных правовых актов, необхо</w:t>
      </w:r>
      <w:r w:rsidR="00621FEF">
        <w:rPr>
          <w:rFonts w:ascii="Times New Roman" w:hAnsi="Times New Roman" w:cs="Times New Roman"/>
          <w:sz w:val="26"/>
          <w:szCs w:val="26"/>
        </w:rPr>
        <w:t xml:space="preserve">димых для реализации курируемых </w:t>
      </w:r>
      <w:r w:rsidRPr="00E7041C">
        <w:rPr>
          <w:rFonts w:ascii="Times New Roman" w:hAnsi="Times New Roman" w:cs="Times New Roman"/>
          <w:sz w:val="26"/>
          <w:szCs w:val="26"/>
        </w:rPr>
        <w:t>мероприятий;</w:t>
      </w:r>
      <w:r w:rsidRPr="00E7041C">
        <w:rPr>
          <w:rFonts w:ascii="Times New Roman" w:hAnsi="Times New Roman" w:cs="Times New Roman"/>
          <w:sz w:val="26"/>
          <w:szCs w:val="26"/>
        </w:rPr>
        <w:br/>
        <w:t xml:space="preserve">- обеспечивает эффективное и целевое использование средств, выделяемых на реализацию мероприятий настоящей </w:t>
      </w:r>
      <w:r w:rsidR="00C55754">
        <w:rPr>
          <w:rFonts w:ascii="Times New Roman" w:hAnsi="Times New Roman" w:cs="Times New Roman"/>
          <w:sz w:val="26"/>
          <w:szCs w:val="26"/>
        </w:rPr>
        <w:t>подпрограммы</w:t>
      </w:r>
      <w:r w:rsidRPr="00E7041C">
        <w:rPr>
          <w:rFonts w:ascii="Times New Roman" w:hAnsi="Times New Roman" w:cs="Times New Roman"/>
          <w:sz w:val="26"/>
          <w:szCs w:val="26"/>
        </w:rPr>
        <w:t>;</w:t>
      </w:r>
    </w:p>
    <w:p w:rsidR="00E7041C" w:rsidRPr="00E7041C" w:rsidRDefault="00E7041C" w:rsidP="00E7041C">
      <w:pPr>
        <w:pStyle w:val="ConsPlusNormal"/>
        <w:jc w:val="both"/>
        <w:rPr>
          <w:rFonts w:ascii="Times New Roman" w:hAnsi="Times New Roman" w:cs="Times New Roman"/>
          <w:sz w:val="26"/>
          <w:szCs w:val="26"/>
        </w:rPr>
      </w:pPr>
      <w:r w:rsidRPr="00E7041C">
        <w:rPr>
          <w:rFonts w:ascii="Times New Roman" w:hAnsi="Times New Roman" w:cs="Times New Roman"/>
          <w:sz w:val="26"/>
          <w:szCs w:val="26"/>
        </w:rPr>
        <w:t xml:space="preserve">- по результатам оценки выполнения мероприятий настоящей </w:t>
      </w:r>
      <w:r w:rsidR="00C55754">
        <w:rPr>
          <w:rFonts w:ascii="Times New Roman" w:hAnsi="Times New Roman" w:cs="Times New Roman"/>
          <w:sz w:val="26"/>
          <w:szCs w:val="26"/>
        </w:rPr>
        <w:t>п</w:t>
      </w:r>
      <w:r w:rsidRPr="00E7041C">
        <w:rPr>
          <w:rFonts w:ascii="Times New Roman" w:hAnsi="Times New Roman" w:cs="Times New Roman"/>
          <w:sz w:val="26"/>
          <w:szCs w:val="26"/>
        </w:rPr>
        <w:t>одпрограммы  готовит предложения о ее дальнейшей реализации, корректировке плановых показателей;</w:t>
      </w:r>
    </w:p>
    <w:p w:rsidR="00E7041C" w:rsidRPr="00E7041C" w:rsidRDefault="00E7041C" w:rsidP="00E7041C">
      <w:pPr>
        <w:pStyle w:val="ConsPlusNormal"/>
        <w:jc w:val="both"/>
        <w:rPr>
          <w:rFonts w:ascii="Times New Roman" w:hAnsi="Times New Roman" w:cs="Times New Roman"/>
          <w:sz w:val="26"/>
          <w:szCs w:val="26"/>
        </w:rPr>
      </w:pPr>
      <w:r w:rsidRPr="00E7041C">
        <w:rPr>
          <w:rFonts w:ascii="Times New Roman" w:hAnsi="Times New Roman" w:cs="Times New Roman"/>
          <w:sz w:val="26"/>
          <w:szCs w:val="26"/>
        </w:rPr>
        <w:t xml:space="preserve">- организует размещение в средствах массовой информации и в электронном виде информации о ходе и результатах реализации настоящей подпрограммы  и финансировании мероприятий; </w:t>
      </w:r>
    </w:p>
    <w:p w:rsidR="00E7041C" w:rsidRDefault="00E7041C" w:rsidP="00E7041C">
      <w:pPr>
        <w:pStyle w:val="ConsPlusNormal"/>
        <w:jc w:val="both"/>
        <w:rPr>
          <w:rFonts w:ascii="Times New Roman" w:hAnsi="Times New Roman" w:cs="Times New Roman"/>
          <w:sz w:val="26"/>
          <w:szCs w:val="26"/>
        </w:rPr>
      </w:pPr>
      <w:r w:rsidRPr="00E7041C">
        <w:rPr>
          <w:rFonts w:ascii="Times New Roman" w:hAnsi="Times New Roman" w:cs="Times New Roman"/>
          <w:sz w:val="26"/>
          <w:szCs w:val="26"/>
        </w:rPr>
        <w:t xml:space="preserve">- ежегодно подготавливает предложения по уточнению перечня мероприятий на очередной финансовый год с учетом выделяемых на ее реализацию финансовых средств, уточняет целевые показатели и затраты на реализацию мероприятий, механизм реализации и финансирования настоящей </w:t>
      </w:r>
      <w:r w:rsidR="00C55754">
        <w:rPr>
          <w:rFonts w:ascii="Times New Roman" w:hAnsi="Times New Roman" w:cs="Times New Roman"/>
          <w:sz w:val="26"/>
          <w:szCs w:val="26"/>
        </w:rPr>
        <w:t>п</w:t>
      </w:r>
      <w:r w:rsidRPr="00E7041C">
        <w:rPr>
          <w:rFonts w:ascii="Times New Roman" w:hAnsi="Times New Roman" w:cs="Times New Roman"/>
          <w:sz w:val="26"/>
          <w:szCs w:val="26"/>
        </w:rPr>
        <w:t>одпрограммы.</w:t>
      </w:r>
    </w:p>
    <w:p w:rsidR="00511650" w:rsidRPr="00E7041C" w:rsidRDefault="00B84C34" w:rsidP="00511650">
      <w:pPr>
        <w:pStyle w:val="a5"/>
        <w:snapToGrid w:val="0"/>
        <w:ind w:left="-37"/>
        <w:rPr>
          <w:sz w:val="26"/>
          <w:szCs w:val="26"/>
        </w:rPr>
      </w:pPr>
      <w:r>
        <w:rPr>
          <w:sz w:val="26"/>
          <w:szCs w:val="26"/>
        </w:rPr>
        <w:tab/>
      </w:r>
      <w:r w:rsidR="003F6FCF">
        <w:rPr>
          <w:sz w:val="26"/>
          <w:szCs w:val="26"/>
        </w:rPr>
        <w:tab/>
      </w:r>
      <w:r w:rsidRPr="00B84C34">
        <w:rPr>
          <w:sz w:val="26"/>
          <w:szCs w:val="26"/>
        </w:rPr>
        <w:t>6.1.</w:t>
      </w:r>
      <w:r w:rsidR="003F6FCF">
        <w:rPr>
          <w:sz w:val="26"/>
          <w:szCs w:val="26"/>
        </w:rPr>
        <w:t>3</w:t>
      </w:r>
      <w:r w:rsidRPr="00B84C34">
        <w:rPr>
          <w:sz w:val="26"/>
          <w:szCs w:val="26"/>
        </w:rPr>
        <w:t xml:space="preserve"> Механизм реализации подпрограммы № </w:t>
      </w:r>
      <w:r w:rsidRPr="00511650">
        <w:rPr>
          <w:sz w:val="26"/>
          <w:szCs w:val="26"/>
        </w:rPr>
        <w:t>3</w:t>
      </w:r>
      <w:r w:rsidR="00511650" w:rsidRPr="00511650">
        <w:rPr>
          <w:sz w:val="26"/>
          <w:szCs w:val="26"/>
        </w:rPr>
        <w:t xml:space="preserve">«Повышение безопасности дорожного движения  на территории Черниговского муниципальном округа» </w:t>
      </w:r>
      <w:r w:rsidR="00511650" w:rsidRPr="00E7041C">
        <w:rPr>
          <w:sz w:val="26"/>
          <w:szCs w:val="26"/>
        </w:rPr>
        <w:t xml:space="preserve">и контроль эффективности ее реализации осуществляется исполнителем  подпрограммы  отделом </w:t>
      </w:r>
      <w:r w:rsidR="00904390">
        <w:rPr>
          <w:sz w:val="26"/>
          <w:szCs w:val="26"/>
        </w:rPr>
        <w:t xml:space="preserve">благоустройства и дорожного хозяйств </w:t>
      </w:r>
      <w:r w:rsidR="00511650">
        <w:rPr>
          <w:sz w:val="26"/>
          <w:szCs w:val="26"/>
        </w:rPr>
        <w:t>а</w:t>
      </w:r>
      <w:r w:rsidR="00511650" w:rsidRPr="00E7041C">
        <w:rPr>
          <w:sz w:val="26"/>
          <w:szCs w:val="26"/>
        </w:rPr>
        <w:t xml:space="preserve">дминистрации Черниговского </w:t>
      </w:r>
      <w:r w:rsidR="00511650">
        <w:rPr>
          <w:sz w:val="26"/>
          <w:szCs w:val="26"/>
        </w:rPr>
        <w:t xml:space="preserve">муниципального </w:t>
      </w:r>
      <w:r w:rsidR="00511650" w:rsidRPr="00E7041C">
        <w:rPr>
          <w:sz w:val="26"/>
          <w:szCs w:val="26"/>
        </w:rPr>
        <w:t>округа посредством:</w:t>
      </w:r>
    </w:p>
    <w:p w:rsidR="00F95F95" w:rsidRPr="00F95F95" w:rsidRDefault="00F95F95" w:rsidP="00F95F95">
      <w:pPr>
        <w:shd w:val="clear" w:color="auto" w:fill="FFFFFF"/>
        <w:ind w:firstLine="552"/>
        <w:jc w:val="both"/>
        <w:rPr>
          <w:sz w:val="26"/>
          <w:szCs w:val="26"/>
        </w:rPr>
      </w:pPr>
      <w:r w:rsidRPr="00F95F95">
        <w:rPr>
          <w:spacing w:val="1"/>
          <w:sz w:val="26"/>
          <w:szCs w:val="26"/>
        </w:rPr>
        <w:t xml:space="preserve">Администрация </w:t>
      </w:r>
      <w:r w:rsidRPr="00F95F95">
        <w:rPr>
          <w:sz w:val="26"/>
          <w:szCs w:val="26"/>
        </w:rPr>
        <w:t>Черниговского муниципального округа в рамках настоящей подпрограммы:</w:t>
      </w:r>
    </w:p>
    <w:p w:rsidR="00F95F95" w:rsidRPr="00F95F95" w:rsidRDefault="00F95F95" w:rsidP="00F95F95">
      <w:pPr>
        <w:shd w:val="clear" w:color="auto" w:fill="FFFFFF"/>
        <w:tabs>
          <w:tab w:val="left" w:pos="782"/>
        </w:tabs>
        <w:ind w:firstLine="557"/>
        <w:jc w:val="both"/>
        <w:rPr>
          <w:spacing w:val="-3"/>
          <w:sz w:val="26"/>
          <w:szCs w:val="26"/>
        </w:rPr>
      </w:pPr>
      <w:r w:rsidRPr="00F95F95">
        <w:rPr>
          <w:sz w:val="26"/>
          <w:szCs w:val="26"/>
        </w:rPr>
        <w:t xml:space="preserve">-  </w:t>
      </w:r>
      <w:r w:rsidRPr="00F95F95">
        <w:rPr>
          <w:spacing w:val="6"/>
          <w:sz w:val="26"/>
          <w:szCs w:val="26"/>
        </w:rPr>
        <w:t>осуществляет общее руководство, координацию и контроль за реализацией подп</w:t>
      </w:r>
      <w:r w:rsidRPr="00F95F95">
        <w:rPr>
          <w:spacing w:val="-3"/>
          <w:sz w:val="26"/>
          <w:szCs w:val="26"/>
        </w:rPr>
        <w:t>рограммы;</w:t>
      </w:r>
    </w:p>
    <w:p w:rsidR="00F95F95" w:rsidRPr="00F95F95" w:rsidRDefault="00F95F95" w:rsidP="00F95F95">
      <w:pPr>
        <w:shd w:val="clear" w:color="auto" w:fill="FFFFFF"/>
        <w:tabs>
          <w:tab w:val="left" w:pos="859"/>
        </w:tabs>
        <w:jc w:val="both"/>
        <w:rPr>
          <w:spacing w:val="-2"/>
          <w:sz w:val="26"/>
          <w:szCs w:val="26"/>
        </w:rPr>
      </w:pPr>
      <w:r w:rsidRPr="00F95F95">
        <w:rPr>
          <w:sz w:val="26"/>
          <w:szCs w:val="26"/>
        </w:rPr>
        <w:t xml:space="preserve">        -  формирует перечень мероприятий, подлежащих включению в подпрограмму</w:t>
      </w:r>
      <w:r w:rsidRPr="00F95F95">
        <w:rPr>
          <w:spacing w:val="-2"/>
          <w:sz w:val="26"/>
          <w:szCs w:val="26"/>
        </w:rPr>
        <w:t>;</w:t>
      </w:r>
    </w:p>
    <w:p w:rsidR="00F95F95" w:rsidRPr="00F95F95" w:rsidRDefault="00F95F95" w:rsidP="00F95F95">
      <w:pPr>
        <w:shd w:val="clear" w:color="auto" w:fill="FFFFFF"/>
        <w:tabs>
          <w:tab w:val="left" w:pos="710"/>
        </w:tabs>
        <w:autoSpaceDE w:val="0"/>
        <w:jc w:val="both"/>
        <w:rPr>
          <w:sz w:val="26"/>
          <w:szCs w:val="26"/>
        </w:rPr>
      </w:pPr>
      <w:r w:rsidRPr="00F95F95">
        <w:rPr>
          <w:sz w:val="26"/>
          <w:szCs w:val="26"/>
        </w:rPr>
        <w:t xml:space="preserve">        - подает бюджетные заявки на финансирование подпрограммы;</w:t>
      </w:r>
    </w:p>
    <w:p w:rsidR="00F95F95" w:rsidRPr="00F95F95" w:rsidRDefault="00F95F95" w:rsidP="00F95F95">
      <w:pPr>
        <w:shd w:val="clear" w:color="auto" w:fill="FFFFFF"/>
        <w:tabs>
          <w:tab w:val="left" w:pos="710"/>
        </w:tabs>
        <w:autoSpaceDE w:val="0"/>
        <w:jc w:val="both"/>
        <w:rPr>
          <w:sz w:val="26"/>
          <w:szCs w:val="26"/>
        </w:rPr>
      </w:pPr>
      <w:r w:rsidRPr="00F95F95">
        <w:rPr>
          <w:sz w:val="26"/>
          <w:szCs w:val="26"/>
        </w:rPr>
        <w:t xml:space="preserve">        - распределяет бюджетные средства по основным направлениям подпрограммы;</w:t>
      </w:r>
    </w:p>
    <w:p w:rsidR="00F95F95" w:rsidRPr="00F95F95" w:rsidRDefault="00F95F95" w:rsidP="00F95F95">
      <w:pPr>
        <w:shd w:val="clear" w:color="auto" w:fill="FFFFFF"/>
        <w:tabs>
          <w:tab w:val="left" w:pos="710"/>
        </w:tabs>
        <w:autoSpaceDE w:val="0"/>
        <w:jc w:val="both"/>
        <w:rPr>
          <w:sz w:val="26"/>
          <w:szCs w:val="26"/>
        </w:rPr>
      </w:pPr>
      <w:r w:rsidRPr="00F95F95">
        <w:rPr>
          <w:sz w:val="26"/>
          <w:szCs w:val="26"/>
        </w:rPr>
        <w:t>-</w:t>
      </w:r>
      <w:r w:rsidRPr="00F95F95">
        <w:rPr>
          <w:spacing w:val="3"/>
          <w:sz w:val="26"/>
          <w:szCs w:val="26"/>
        </w:rPr>
        <w:t xml:space="preserve">определяет ежегодный объем средств, выделяемых из местного бюджета на </w:t>
      </w:r>
      <w:r w:rsidRPr="00F95F95">
        <w:rPr>
          <w:spacing w:val="4"/>
          <w:sz w:val="26"/>
          <w:szCs w:val="26"/>
        </w:rPr>
        <w:t>реализацию мероприятий подпрограммы на осуществление долевого финансирования</w:t>
      </w:r>
      <w:r w:rsidRPr="00F95F95">
        <w:rPr>
          <w:spacing w:val="-1"/>
          <w:sz w:val="26"/>
          <w:szCs w:val="26"/>
        </w:rPr>
        <w:t>;</w:t>
      </w:r>
    </w:p>
    <w:p w:rsidR="00F95F95" w:rsidRPr="00F95F95" w:rsidRDefault="00F95F95" w:rsidP="00F95F95">
      <w:pPr>
        <w:shd w:val="clear" w:color="auto" w:fill="FFFFFF"/>
        <w:tabs>
          <w:tab w:val="left" w:pos="710"/>
        </w:tabs>
        <w:autoSpaceDE w:val="0"/>
        <w:jc w:val="both"/>
        <w:rPr>
          <w:sz w:val="26"/>
          <w:szCs w:val="26"/>
        </w:rPr>
      </w:pPr>
      <w:r w:rsidRPr="00F95F95">
        <w:rPr>
          <w:sz w:val="26"/>
          <w:szCs w:val="26"/>
        </w:rPr>
        <w:t xml:space="preserve">      - </w:t>
      </w:r>
      <w:r w:rsidRPr="00F95F95">
        <w:rPr>
          <w:spacing w:val="3"/>
          <w:sz w:val="26"/>
          <w:szCs w:val="26"/>
        </w:rPr>
        <w:t xml:space="preserve">определяет ежегодный объем средств, выделяемых из местного бюджета на </w:t>
      </w:r>
      <w:r w:rsidRPr="00F95F95">
        <w:rPr>
          <w:spacing w:val="1"/>
          <w:sz w:val="26"/>
          <w:szCs w:val="26"/>
        </w:rPr>
        <w:t>реализацию мероприятий подпрограммы</w:t>
      </w:r>
      <w:r w:rsidRPr="00F95F95">
        <w:rPr>
          <w:spacing w:val="-2"/>
          <w:sz w:val="26"/>
          <w:szCs w:val="26"/>
        </w:rPr>
        <w:t>;</w:t>
      </w:r>
    </w:p>
    <w:p w:rsidR="00F95F95" w:rsidRPr="00F95F95" w:rsidRDefault="00F95F95" w:rsidP="00F95F95">
      <w:pPr>
        <w:shd w:val="clear" w:color="auto" w:fill="FFFFFF"/>
        <w:tabs>
          <w:tab w:val="left" w:pos="710"/>
        </w:tabs>
        <w:autoSpaceDE w:val="0"/>
        <w:jc w:val="both"/>
        <w:rPr>
          <w:sz w:val="26"/>
          <w:szCs w:val="26"/>
        </w:rPr>
      </w:pPr>
      <w:r w:rsidRPr="00F95F95">
        <w:rPr>
          <w:spacing w:val="1"/>
          <w:sz w:val="26"/>
          <w:szCs w:val="26"/>
        </w:rPr>
        <w:lastRenderedPageBreak/>
        <w:t xml:space="preserve">- заключает с исполнителями (подрядчиками) необходимые контракты на выполнение работ по подпрограмме   в </w:t>
      </w:r>
      <w:r w:rsidRPr="00F95F95">
        <w:rPr>
          <w:spacing w:val="6"/>
          <w:sz w:val="26"/>
          <w:szCs w:val="26"/>
        </w:rPr>
        <w:t xml:space="preserve"> соответствие с Федеральным законом от 05 апреля 2013 </w:t>
      </w:r>
      <w:r w:rsidRPr="00F95F95">
        <w:rPr>
          <w:spacing w:val="2"/>
          <w:sz w:val="26"/>
          <w:szCs w:val="26"/>
        </w:rPr>
        <w:t>года № 44-ФЗ «О контрактной системе в сфере закупок товаров, работ, услуг, для обеспечения государственных и муниципальных нужд».</w:t>
      </w:r>
    </w:p>
    <w:p w:rsidR="00F95F95" w:rsidRDefault="00F95F95" w:rsidP="00F95F95">
      <w:pPr>
        <w:tabs>
          <w:tab w:val="left" w:pos="3285"/>
        </w:tabs>
        <w:rPr>
          <w:lang w:eastAsia="ru-RU"/>
        </w:rPr>
      </w:pPr>
    </w:p>
    <w:p w:rsidR="00F95F95" w:rsidRDefault="00F95F95" w:rsidP="00F95F95">
      <w:pPr>
        <w:tabs>
          <w:tab w:val="left" w:pos="3285"/>
        </w:tabs>
        <w:rPr>
          <w:lang w:eastAsia="ru-RU"/>
        </w:rPr>
      </w:pPr>
    </w:p>
    <w:p w:rsidR="00F94709" w:rsidRPr="003C1F09" w:rsidRDefault="00F94709" w:rsidP="00F95F95">
      <w:pPr>
        <w:pStyle w:val="3"/>
        <w:numPr>
          <w:ilvl w:val="0"/>
          <w:numId w:val="0"/>
        </w:numPr>
        <w:rPr>
          <w:b/>
          <w:sz w:val="26"/>
          <w:szCs w:val="26"/>
        </w:rPr>
      </w:pPr>
      <w:r w:rsidRPr="003C1F09">
        <w:rPr>
          <w:b/>
          <w:sz w:val="26"/>
          <w:szCs w:val="26"/>
        </w:rPr>
        <w:t>7. РЕСУРСНОЕ ОБЕСПЕЧЕНИЕ ПРОГРАММЫ</w:t>
      </w:r>
    </w:p>
    <w:p w:rsidR="00F94709" w:rsidRPr="001651FC" w:rsidRDefault="00F94709" w:rsidP="00F94709">
      <w:pPr>
        <w:rPr>
          <w:sz w:val="28"/>
          <w:szCs w:val="28"/>
        </w:rPr>
      </w:pPr>
    </w:p>
    <w:p w:rsidR="00F94709" w:rsidRPr="00CC0C8F" w:rsidRDefault="00F94709" w:rsidP="004A6EDA">
      <w:pPr>
        <w:ind w:firstLine="709"/>
        <w:jc w:val="both"/>
        <w:rPr>
          <w:sz w:val="26"/>
          <w:szCs w:val="26"/>
        </w:rPr>
      </w:pPr>
      <w:r w:rsidRPr="00CC0C8F">
        <w:rPr>
          <w:sz w:val="26"/>
          <w:szCs w:val="26"/>
        </w:rPr>
        <w:t xml:space="preserve">На реализацию мероприятий настоящей </w:t>
      </w:r>
      <w:r w:rsidR="003D5934">
        <w:rPr>
          <w:sz w:val="26"/>
          <w:szCs w:val="26"/>
        </w:rPr>
        <w:t>п</w:t>
      </w:r>
      <w:r w:rsidRPr="00CC0C8F">
        <w:rPr>
          <w:sz w:val="26"/>
          <w:szCs w:val="26"/>
        </w:rPr>
        <w:t xml:space="preserve">рограммы предусмотрены средства в объеме </w:t>
      </w:r>
      <w:r w:rsidR="00521DC3" w:rsidRPr="00006A42">
        <w:rPr>
          <w:sz w:val="26"/>
          <w:szCs w:val="26"/>
        </w:rPr>
        <w:t>283 759,008</w:t>
      </w:r>
      <w:r w:rsidR="00197BA9">
        <w:rPr>
          <w:color w:val="FF0000"/>
          <w:sz w:val="26"/>
          <w:szCs w:val="26"/>
        </w:rPr>
        <w:t xml:space="preserve"> </w:t>
      </w:r>
      <w:r w:rsidRPr="00DE5C61">
        <w:rPr>
          <w:sz w:val="26"/>
          <w:szCs w:val="26"/>
        </w:rPr>
        <w:t>тыс</w:t>
      </w:r>
      <w:r w:rsidRPr="00CC0C8F">
        <w:rPr>
          <w:color w:val="000000"/>
          <w:sz w:val="26"/>
          <w:szCs w:val="26"/>
        </w:rPr>
        <w:t>.</w:t>
      </w:r>
      <w:r w:rsidRPr="00CC0C8F">
        <w:rPr>
          <w:sz w:val="26"/>
          <w:szCs w:val="26"/>
        </w:rPr>
        <w:t xml:space="preserve"> руб. в том числе: местного бюджета </w:t>
      </w:r>
      <w:r w:rsidR="00521DC3">
        <w:rPr>
          <w:sz w:val="26"/>
          <w:szCs w:val="26"/>
        </w:rPr>
        <w:t>173</w:t>
      </w:r>
      <w:r w:rsidR="00197BA9">
        <w:rPr>
          <w:sz w:val="26"/>
          <w:szCs w:val="26"/>
        </w:rPr>
        <w:t xml:space="preserve"> </w:t>
      </w:r>
      <w:r w:rsidR="00521DC3">
        <w:rPr>
          <w:sz w:val="26"/>
          <w:szCs w:val="26"/>
        </w:rPr>
        <w:t>146,617</w:t>
      </w:r>
      <w:r w:rsidRPr="00DE5C61">
        <w:rPr>
          <w:sz w:val="26"/>
          <w:szCs w:val="26"/>
        </w:rPr>
        <w:t xml:space="preserve"> тыс</w:t>
      </w:r>
      <w:r w:rsidRPr="00CC0C8F">
        <w:rPr>
          <w:sz w:val="26"/>
          <w:szCs w:val="26"/>
        </w:rPr>
        <w:t xml:space="preserve">. руб., краевого бюджета  </w:t>
      </w:r>
      <w:r w:rsidR="00521DC3">
        <w:rPr>
          <w:sz w:val="26"/>
          <w:szCs w:val="26"/>
        </w:rPr>
        <w:t>110 612,391</w:t>
      </w:r>
      <w:r w:rsidRPr="00CC0C8F">
        <w:rPr>
          <w:sz w:val="26"/>
          <w:szCs w:val="26"/>
        </w:rPr>
        <w:t xml:space="preserve"> тыс. руб. </w:t>
      </w:r>
      <w:r w:rsidR="00DA09E7">
        <w:rPr>
          <w:sz w:val="26"/>
          <w:szCs w:val="26"/>
        </w:rPr>
        <w:t>в соответс</w:t>
      </w:r>
      <w:r w:rsidR="001E3166">
        <w:rPr>
          <w:sz w:val="26"/>
          <w:szCs w:val="26"/>
        </w:rPr>
        <w:t xml:space="preserve">твии с </w:t>
      </w:r>
      <w:r w:rsidR="001E3166" w:rsidRPr="00BB45B1">
        <w:rPr>
          <w:sz w:val="26"/>
          <w:szCs w:val="26"/>
        </w:rPr>
        <w:t xml:space="preserve">Приложением № </w:t>
      </w:r>
      <w:r w:rsidR="00965AC5">
        <w:rPr>
          <w:sz w:val="26"/>
          <w:szCs w:val="26"/>
        </w:rPr>
        <w:t>2</w:t>
      </w:r>
      <w:r w:rsidR="00820140">
        <w:rPr>
          <w:sz w:val="26"/>
          <w:szCs w:val="26"/>
        </w:rPr>
        <w:t xml:space="preserve"> к муниципальной программе</w:t>
      </w:r>
      <w:r w:rsidR="001E3166">
        <w:rPr>
          <w:sz w:val="26"/>
          <w:szCs w:val="26"/>
        </w:rPr>
        <w:t>.</w:t>
      </w:r>
    </w:p>
    <w:p w:rsidR="00F94709" w:rsidRPr="00CC0C8F" w:rsidRDefault="00F94709" w:rsidP="004A6EDA">
      <w:pPr>
        <w:ind w:firstLine="709"/>
        <w:jc w:val="both"/>
        <w:rPr>
          <w:sz w:val="26"/>
          <w:szCs w:val="26"/>
        </w:rPr>
      </w:pPr>
      <w:r w:rsidRPr="00CC0C8F">
        <w:rPr>
          <w:sz w:val="26"/>
          <w:szCs w:val="26"/>
        </w:rPr>
        <w:t>Объемы финансирования могут уточняться при утверждении показателей местного и краевого бюджетов  на очередной финансовый год.</w:t>
      </w:r>
    </w:p>
    <w:p w:rsidR="003F6FCF" w:rsidRDefault="003F6FCF" w:rsidP="003F6FCF">
      <w:pPr>
        <w:pStyle w:val="ConsNormal"/>
        <w:widowControl/>
        <w:spacing w:line="100" w:lineRule="atLeast"/>
        <w:ind w:right="0" w:firstLine="0"/>
        <w:rPr>
          <w:rFonts w:ascii="Times New Roman" w:eastAsia="Times New Roman" w:hAnsi="Times New Roman" w:cs="Times New Roman"/>
          <w:sz w:val="28"/>
          <w:szCs w:val="28"/>
        </w:rPr>
      </w:pPr>
    </w:p>
    <w:p w:rsidR="00F94709" w:rsidRDefault="00F94709" w:rsidP="0086761B">
      <w:pPr>
        <w:pStyle w:val="ConsNormal"/>
        <w:widowControl/>
        <w:spacing w:line="100" w:lineRule="atLeast"/>
        <w:ind w:right="0" w:firstLine="0"/>
        <w:jc w:val="center"/>
        <w:rPr>
          <w:rFonts w:ascii="Times New Roman" w:hAnsi="Times New Roman" w:cs="Times New Roman"/>
          <w:b/>
          <w:sz w:val="26"/>
          <w:szCs w:val="26"/>
        </w:rPr>
      </w:pPr>
      <w:r w:rsidRPr="003C1F09">
        <w:rPr>
          <w:rFonts w:ascii="Times New Roman" w:hAnsi="Times New Roman" w:cs="Times New Roman"/>
          <w:b/>
          <w:sz w:val="26"/>
          <w:szCs w:val="26"/>
        </w:rPr>
        <w:t>8. УПРАВЛЕНИЕ И КОНТРОЛЬ ЗА РЕАЛИЗАЦИЕЙ ПРОГРАММЫ.</w:t>
      </w:r>
    </w:p>
    <w:p w:rsidR="003F6FCF" w:rsidRPr="003C1F09" w:rsidRDefault="003F6FCF" w:rsidP="0086761B">
      <w:pPr>
        <w:pStyle w:val="ConsNormal"/>
        <w:widowControl/>
        <w:spacing w:line="100" w:lineRule="atLeast"/>
        <w:ind w:right="0" w:firstLine="0"/>
        <w:jc w:val="center"/>
        <w:rPr>
          <w:rFonts w:ascii="Times New Roman" w:hAnsi="Times New Roman" w:cs="Times New Roman"/>
          <w:sz w:val="28"/>
          <w:szCs w:val="28"/>
        </w:rPr>
      </w:pPr>
    </w:p>
    <w:p w:rsidR="00F94709" w:rsidRPr="003C1F09" w:rsidRDefault="00F94709" w:rsidP="00F94709">
      <w:pPr>
        <w:pStyle w:val="ConsNormal"/>
        <w:widowControl/>
        <w:spacing w:line="100" w:lineRule="atLeast"/>
        <w:ind w:right="0"/>
        <w:jc w:val="both"/>
        <w:rPr>
          <w:rFonts w:ascii="Times New Roman" w:hAnsi="Times New Roman" w:cs="Times New Roman"/>
          <w:sz w:val="26"/>
          <w:szCs w:val="26"/>
        </w:rPr>
      </w:pPr>
      <w:r w:rsidRPr="003C1F09">
        <w:rPr>
          <w:rFonts w:ascii="Times New Roman" w:hAnsi="Times New Roman" w:cs="Times New Roman"/>
          <w:sz w:val="26"/>
          <w:szCs w:val="26"/>
        </w:rPr>
        <w:t xml:space="preserve">Координацию мероприятий, направленных на реализацию </w:t>
      </w:r>
      <w:r w:rsidR="003D5934">
        <w:rPr>
          <w:rFonts w:ascii="Times New Roman" w:hAnsi="Times New Roman" w:cs="Times New Roman"/>
          <w:sz w:val="26"/>
          <w:szCs w:val="26"/>
        </w:rPr>
        <w:t>п</w:t>
      </w:r>
      <w:r w:rsidRPr="003C1F09">
        <w:rPr>
          <w:rFonts w:ascii="Times New Roman" w:hAnsi="Times New Roman" w:cs="Times New Roman"/>
          <w:sz w:val="26"/>
          <w:szCs w:val="26"/>
        </w:rPr>
        <w:t xml:space="preserve">рограммы, и контроль за ходом реализации </w:t>
      </w:r>
      <w:r w:rsidR="003D5934">
        <w:rPr>
          <w:rFonts w:ascii="Times New Roman" w:hAnsi="Times New Roman" w:cs="Times New Roman"/>
          <w:sz w:val="26"/>
          <w:szCs w:val="26"/>
        </w:rPr>
        <w:t>п</w:t>
      </w:r>
      <w:r w:rsidRPr="003C1F09">
        <w:rPr>
          <w:rFonts w:ascii="Times New Roman" w:hAnsi="Times New Roman" w:cs="Times New Roman"/>
          <w:sz w:val="26"/>
          <w:szCs w:val="26"/>
        </w:rPr>
        <w:t xml:space="preserve">рограммы осуществляют отдел благоустройства и дорожного хозяйства, отдел </w:t>
      </w:r>
      <w:r w:rsidRPr="00BB2F94">
        <w:rPr>
          <w:rFonts w:ascii="Times New Roman" w:hAnsi="Times New Roman" w:cs="Times New Roman"/>
          <w:sz w:val="26"/>
          <w:szCs w:val="26"/>
        </w:rPr>
        <w:t>жизнеобеспечения администрации</w:t>
      </w:r>
      <w:r w:rsidRPr="003C1F09">
        <w:rPr>
          <w:rFonts w:ascii="Times New Roman" w:hAnsi="Times New Roman" w:cs="Times New Roman"/>
          <w:sz w:val="26"/>
          <w:szCs w:val="26"/>
        </w:rPr>
        <w:t xml:space="preserve"> Черниговского </w:t>
      </w:r>
      <w:r w:rsidR="007B14A4" w:rsidRPr="003C1F09">
        <w:rPr>
          <w:rFonts w:ascii="Times New Roman" w:hAnsi="Times New Roman" w:cs="Times New Roman"/>
          <w:sz w:val="26"/>
          <w:szCs w:val="26"/>
        </w:rPr>
        <w:t xml:space="preserve">муниципального </w:t>
      </w:r>
      <w:r w:rsidRPr="003C1F09">
        <w:rPr>
          <w:rFonts w:ascii="Times New Roman" w:hAnsi="Times New Roman" w:cs="Times New Roman"/>
          <w:sz w:val="26"/>
          <w:szCs w:val="26"/>
        </w:rPr>
        <w:t xml:space="preserve">округа. </w:t>
      </w:r>
    </w:p>
    <w:p w:rsidR="00F94709" w:rsidRPr="003C1F09" w:rsidRDefault="00F94709" w:rsidP="00F94709">
      <w:pPr>
        <w:pStyle w:val="ConsNormal"/>
        <w:widowControl/>
        <w:spacing w:line="100" w:lineRule="atLeast"/>
        <w:ind w:right="0"/>
        <w:jc w:val="both"/>
        <w:rPr>
          <w:rFonts w:ascii="Times New Roman" w:hAnsi="Times New Roman" w:cs="Times New Roman"/>
          <w:sz w:val="26"/>
          <w:szCs w:val="26"/>
        </w:rPr>
      </w:pPr>
      <w:r w:rsidRPr="003C1F09">
        <w:rPr>
          <w:rFonts w:ascii="Times New Roman" w:hAnsi="Times New Roman" w:cs="Times New Roman"/>
          <w:sz w:val="26"/>
          <w:szCs w:val="26"/>
        </w:rPr>
        <w:t xml:space="preserve">На основании предварительных результатов выполнения </w:t>
      </w:r>
      <w:r w:rsidR="003D5934">
        <w:rPr>
          <w:rFonts w:ascii="Times New Roman" w:hAnsi="Times New Roman" w:cs="Times New Roman"/>
          <w:sz w:val="26"/>
          <w:szCs w:val="26"/>
        </w:rPr>
        <w:t>п</w:t>
      </w:r>
      <w:r w:rsidRPr="003C1F09">
        <w:rPr>
          <w:rFonts w:ascii="Times New Roman" w:hAnsi="Times New Roman" w:cs="Times New Roman"/>
          <w:sz w:val="26"/>
          <w:szCs w:val="26"/>
        </w:rPr>
        <w:t xml:space="preserve">рограммы отделы  администрации Черниговского </w:t>
      </w:r>
      <w:r w:rsidR="00EC2DC7" w:rsidRPr="003C1F09">
        <w:rPr>
          <w:rFonts w:ascii="Times New Roman" w:hAnsi="Times New Roman" w:cs="Times New Roman"/>
          <w:sz w:val="26"/>
          <w:szCs w:val="26"/>
        </w:rPr>
        <w:t xml:space="preserve">муниципального </w:t>
      </w:r>
      <w:r w:rsidRPr="003C1F09">
        <w:rPr>
          <w:rFonts w:ascii="Times New Roman" w:hAnsi="Times New Roman" w:cs="Times New Roman"/>
          <w:sz w:val="26"/>
          <w:szCs w:val="26"/>
        </w:rPr>
        <w:t xml:space="preserve">округа уточняют промежуточные сроки реализации мероприятий </w:t>
      </w:r>
      <w:r w:rsidR="003D5934">
        <w:rPr>
          <w:rFonts w:ascii="Times New Roman" w:hAnsi="Times New Roman" w:cs="Times New Roman"/>
          <w:sz w:val="26"/>
          <w:szCs w:val="26"/>
        </w:rPr>
        <w:t>п</w:t>
      </w:r>
      <w:r w:rsidRPr="003C1F09">
        <w:rPr>
          <w:rFonts w:ascii="Times New Roman" w:hAnsi="Times New Roman" w:cs="Times New Roman"/>
          <w:sz w:val="26"/>
          <w:szCs w:val="26"/>
        </w:rPr>
        <w:t>рограммы и объемы их финансирования.</w:t>
      </w:r>
    </w:p>
    <w:p w:rsidR="00F94709" w:rsidRPr="003C1F09" w:rsidRDefault="00F94709" w:rsidP="00F94709">
      <w:pPr>
        <w:pStyle w:val="ConsNormal"/>
        <w:widowControl/>
        <w:spacing w:line="100" w:lineRule="atLeast"/>
        <w:ind w:right="0"/>
        <w:jc w:val="both"/>
        <w:rPr>
          <w:rFonts w:ascii="Times New Roman" w:hAnsi="Times New Roman" w:cs="Times New Roman"/>
          <w:sz w:val="26"/>
          <w:szCs w:val="26"/>
        </w:rPr>
      </w:pPr>
      <w:r w:rsidRPr="003C1F09">
        <w:rPr>
          <w:rFonts w:ascii="Times New Roman" w:hAnsi="Times New Roman" w:cs="Times New Roman"/>
          <w:sz w:val="26"/>
          <w:szCs w:val="26"/>
        </w:rPr>
        <w:t xml:space="preserve">При текущем управлении </w:t>
      </w:r>
      <w:r w:rsidR="003D5934">
        <w:rPr>
          <w:rFonts w:ascii="Times New Roman" w:hAnsi="Times New Roman" w:cs="Times New Roman"/>
          <w:sz w:val="26"/>
          <w:szCs w:val="26"/>
        </w:rPr>
        <w:t>п</w:t>
      </w:r>
      <w:r w:rsidRPr="003C1F09">
        <w:rPr>
          <w:rFonts w:ascii="Times New Roman" w:hAnsi="Times New Roman" w:cs="Times New Roman"/>
          <w:sz w:val="26"/>
          <w:szCs w:val="26"/>
        </w:rPr>
        <w:t xml:space="preserve">рограммой отделы администрации Черниговского </w:t>
      </w:r>
      <w:r w:rsidR="00EC2DC7" w:rsidRPr="003C1F09">
        <w:rPr>
          <w:rFonts w:ascii="Times New Roman" w:hAnsi="Times New Roman" w:cs="Times New Roman"/>
          <w:sz w:val="26"/>
          <w:szCs w:val="26"/>
        </w:rPr>
        <w:t xml:space="preserve">муниципального </w:t>
      </w:r>
      <w:r w:rsidRPr="003C1F09">
        <w:rPr>
          <w:rFonts w:ascii="Times New Roman" w:hAnsi="Times New Roman" w:cs="Times New Roman"/>
          <w:sz w:val="26"/>
          <w:szCs w:val="26"/>
        </w:rPr>
        <w:t>округа</w:t>
      </w:r>
      <w:r w:rsidR="00FE39DA">
        <w:rPr>
          <w:rFonts w:ascii="Times New Roman" w:hAnsi="Times New Roman" w:cs="Times New Roman"/>
          <w:sz w:val="26"/>
          <w:szCs w:val="26"/>
        </w:rPr>
        <w:t xml:space="preserve"> </w:t>
      </w:r>
      <w:r w:rsidRPr="003C1F09">
        <w:rPr>
          <w:rFonts w:ascii="Times New Roman" w:hAnsi="Times New Roman" w:cs="Times New Roman"/>
          <w:sz w:val="26"/>
          <w:szCs w:val="26"/>
        </w:rPr>
        <w:t>выполняют следующие задачи:</w:t>
      </w:r>
    </w:p>
    <w:p w:rsidR="00F94709" w:rsidRPr="003C1F09" w:rsidRDefault="00F94709" w:rsidP="00F94709">
      <w:pPr>
        <w:pStyle w:val="ConsNormal"/>
        <w:widowControl/>
        <w:tabs>
          <w:tab w:val="left" w:pos="1120"/>
        </w:tabs>
        <w:spacing w:line="100" w:lineRule="atLeast"/>
        <w:ind w:right="0"/>
        <w:jc w:val="both"/>
        <w:rPr>
          <w:rFonts w:ascii="Times New Roman" w:hAnsi="Times New Roman" w:cs="Times New Roman"/>
          <w:sz w:val="26"/>
          <w:szCs w:val="26"/>
        </w:rPr>
      </w:pPr>
      <w:r w:rsidRPr="003C1F09">
        <w:rPr>
          <w:rFonts w:ascii="Times New Roman" w:hAnsi="Times New Roman" w:cs="Times New Roman"/>
          <w:sz w:val="26"/>
          <w:szCs w:val="26"/>
        </w:rPr>
        <w:t xml:space="preserve">осуществляют мониторинг выполнения показателей </w:t>
      </w:r>
      <w:r w:rsidR="003D5934">
        <w:rPr>
          <w:rFonts w:ascii="Times New Roman" w:hAnsi="Times New Roman" w:cs="Times New Roman"/>
          <w:sz w:val="26"/>
          <w:szCs w:val="26"/>
        </w:rPr>
        <w:t>п</w:t>
      </w:r>
      <w:r w:rsidRPr="003C1F09">
        <w:rPr>
          <w:rFonts w:ascii="Times New Roman" w:hAnsi="Times New Roman" w:cs="Times New Roman"/>
          <w:sz w:val="26"/>
          <w:szCs w:val="26"/>
        </w:rPr>
        <w:t>рограммы;</w:t>
      </w:r>
    </w:p>
    <w:p w:rsidR="00F94709" w:rsidRPr="003C1F09" w:rsidRDefault="00F94709" w:rsidP="00F94709">
      <w:pPr>
        <w:pStyle w:val="ConsNormal"/>
        <w:widowControl/>
        <w:tabs>
          <w:tab w:val="left" w:pos="1120"/>
        </w:tabs>
        <w:spacing w:line="100" w:lineRule="atLeast"/>
        <w:ind w:right="0"/>
        <w:jc w:val="both"/>
        <w:rPr>
          <w:rFonts w:ascii="Times New Roman" w:hAnsi="Times New Roman" w:cs="Times New Roman"/>
          <w:sz w:val="26"/>
          <w:szCs w:val="26"/>
        </w:rPr>
      </w:pPr>
      <w:r w:rsidRPr="003C1F09">
        <w:rPr>
          <w:rFonts w:ascii="Times New Roman" w:hAnsi="Times New Roman" w:cs="Times New Roman"/>
          <w:sz w:val="26"/>
          <w:szCs w:val="26"/>
        </w:rPr>
        <w:t>обеспечивают согласованные действия по подготовке и реализации мероприятий, целевому и эффективному использованию средств;</w:t>
      </w:r>
    </w:p>
    <w:p w:rsidR="00F94709" w:rsidRPr="003C1F09" w:rsidRDefault="00F94709" w:rsidP="00F94709">
      <w:pPr>
        <w:pStyle w:val="ConsNormal"/>
        <w:widowControl/>
        <w:tabs>
          <w:tab w:val="left" w:pos="1120"/>
        </w:tabs>
        <w:spacing w:line="100" w:lineRule="atLeast"/>
        <w:ind w:right="0"/>
        <w:jc w:val="both"/>
        <w:rPr>
          <w:rFonts w:ascii="Times New Roman" w:hAnsi="Times New Roman" w:cs="Times New Roman"/>
          <w:sz w:val="26"/>
          <w:szCs w:val="26"/>
        </w:rPr>
      </w:pPr>
      <w:r w:rsidRPr="003C1F09">
        <w:rPr>
          <w:rFonts w:ascii="Times New Roman" w:hAnsi="Times New Roman" w:cs="Times New Roman"/>
          <w:sz w:val="26"/>
          <w:szCs w:val="26"/>
        </w:rPr>
        <w:t>осуществляют взаимодействие с ответственными за выполнение мероприятий, запрашивают и получают от них информацию о ходе выполнения программных мероприятий;</w:t>
      </w:r>
    </w:p>
    <w:p w:rsidR="00B2308C" w:rsidRPr="003C1F09" w:rsidRDefault="00B2308C" w:rsidP="00B2308C">
      <w:pPr>
        <w:pStyle w:val="ConsNormal"/>
        <w:widowControl/>
        <w:tabs>
          <w:tab w:val="left" w:pos="1120"/>
        </w:tabs>
        <w:spacing w:line="100" w:lineRule="atLeast"/>
        <w:ind w:right="0"/>
        <w:jc w:val="both"/>
        <w:rPr>
          <w:rFonts w:ascii="Times New Roman" w:hAnsi="Times New Roman" w:cs="Times New Roman"/>
          <w:sz w:val="26"/>
          <w:szCs w:val="26"/>
        </w:rPr>
      </w:pPr>
      <w:r w:rsidRPr="003C1F09">
        <w:rPr>
          <w:rFonts w:ascii="Times New Roman" w:hAnsi="Times New Roman" w:cs="Times New Roman"/>
          <w:sz w:val="26"/>
          <w:szCs w:val="26"/>
        </w:rPr>
        <w:t xml:space="preserve">в целях </w:t>
      </w:r>
      <w:proofErr w:type="gramStart"/>
      <w:r w:rsidRPr="003C1F09">
        <w:rPr>
          <w:rFonts w:ascii="Times New Roman" w:hAnsi="Times New Roman" w:cs="Times New Roman"/>
          <w:sz w:val="26"/>
          <w:szCs w:val="26"/>
        </w:rPr>
        <w:t>проверки соответствия</w:t>
      </w:r>
      <w:r w:rsidR="00F01AF0">
        <w:rPr>
          <w:rFonts w:ascii="Times New Roman" w:hAnsi="Times New Roman" w:cs="Times New Roman"/>
          <w:sz w:val="26"/>
          <w:szCs w:val="26"/>
        </w:rPr>
        <w:t xml:space="preserve"> </w:t>
      </w:r>
      <w:r w:rsidRPr="003C1F09">
        <w:rPr>
          <w:rFonts w:ascii="Times New Roman" w:hAnsi="Times New Roman" w:cs="Times New Roman"/>
          <w:sz w:val="26"/>
          <w:szCs w:val="26"/>
        </w:rPr>
        <w:t>выполнения программных мероприятий</w:t>
      </w:r>
      <w:proofErr w:type="gramEnd"/>
      <w:r w:rsidRPr="003C1F09">
        <w:rPr>
          <w:rFonts w:ascii="Times New Roman" w:hAnsi="Times New Roman" w:cs="Times New Roman"/>
          <w:sz w:val="26"/>
          <w:szCs w:val="26"/>
        </w:rPr>
        <w:t xml:space="preserve"> по необходимости привлекать строительный контроль</w:t>
      </w:r>
      <w:r w:rsidR="008141B1" w:rsidRPr="003C1F09">
        <w:rPr>
          <w:rFonts w:ascii="Times New Roman" w:hAnsi="Times New Roman" w:cs="Times New Roman"/>
          <w:sz w:val="26"/>
          <w:szCs w:val="26"/>
        </w:rPr>
        <w:t>;</w:t>
      </w:r>
    </w:p>
    <w:p w:rsidR="00F94709" w:rsidRPr="003C1F09" w:rsidRDefault="00F94709" w:rsidP="00F94709">
      <w:pPr>
        <w:pStyle w:val="ConsNormal"/>
        <w:widowControl/>
        <w:tabs>
          <w:tab w:val="left" w:pos="1120"/>
        </w:tabs>
        <w:spacing w:line="100" w:lineRule="atLeast"/>
        <w:ind w:right="0"/>
        <w:jc w:val="both"/>
        <w:rPr>
          <w:rFonts w:ascii="Times New Roman" w:hAnsi="Times New Roman" w:cs="Times New Roman"/>
          <w:sz w:val="26"/>
          <w:szCs w:val="26"/>
        </w:rPr>
      </w:pPr>
      <w:r w:rsidRPr="003C1F09">
        <w:rPr>
          <w:rFonts w:ascii="Times New Roman" w:hAnsi="Times New Roman" w:cs="Times New Roman"/>
          <w:sz w:val="26"/>
          <w:szCs w:val="26"/>
        </w:rPr>
        <w:t>на основании информации, полученной от ответственных лиц по каждому муниципальному учреждению, готовят отчеты о ходе реализации программных мероприятий.</w:t>
      </w:r>
    </w:p>
    <w:p w:rsidR="00F94709" w:rsidRPr="003C1F09" w:rsidRDefault="00F94709" w:rsidP="00F94709">
      <w:pPr>
        <w:autoSpaceDE w:val="0"/>
        <w:spacing w:line="100" w:lineRule="atLeast"/>
        <w:ind w:firstLine="720"/>
        <w:jc w:val="both"/>
        <w:rPr>
          <w:sz w:val="26"/>
          <w:szCs w:val="26"/>
        </w:rPr>
      </w:pPr>
      <w:r w:rsidRPr="003C1F09">
        <w:rPr>
          <w:sz w:val="26"/>
          <w:szCs w:val="26"/>
        </w:rPr>
        <w:t xml:space="preserve">Отделы администрации Черниговского </w:t>
      </w:r>
      <w:r w:rsidR="00EC2DC7" w:rsidRPr="003C1F09">
        <w:rPr>
          <w:sz w:val="26"/>
          <w:szCs w:val="26"/>
        </w:rPr>
        <w:t xml:space="preserve">муниципального </w:t>
      </w:r>
      <w:r w:rsidRPr="003C1F09">
        <w:rPr>
          <w:sz w:val="26"/>
          <w:szCs w:val="26"/>
        </w:rPr>
        <w:t>округа  организуют:</w:t>
      </w:r>
    </w:p>
    <w:p w:rsidR="00F94709" w:rsidRPr="003C1F09" w:rsidRDefault="00F94709" w:rsidP="00F94709">
      <w:pPr>
        <w:tabs>
          <w:tab w:val="left" w:pos="1120"/>
        </w:tabs>
        <w:autoSpaceDE w:val="0"/>
        <w:spacing w:line="100" w:lineRule="atLeast"/>
        <w:ind w:firstLine="720"/>
        <w:jc w:val="both"/>
        <w:rPr>
          <w:sz w:val="26"/>
          <w:szCs w:val="26"/>
        </w:rPr>
      </w:pPr>
      <w:r w:rsidRPr="003C1F09">
        <w:rPr>
          <w:sz w:val="26"/>
          <w:szCs w:val="26"/>
        </w:rPr>
        <w:t xml:space="preserve">подготовку предложений по корректировке </w:t>
      </w:r>
      <w:r w:rsidR="003D5934">
        <w:rPr>
          <w:sz w:val="26"/>
          <w:szCs w:val="26"/>
        </w:rPr>
        <w:t>п</w:t>
      </w:r>
      <w:r w:rsidRPr="003C1F09">
        <w:rPr>
          <w:sz w:val="26"/>
          <w:szCs w:val="26"/>
        </w:rPr>
        <w:t xml:space="preserve">рограммы на соответствующий финансовый год в части объемов финансирования и предлагаемых к реализации мероприятий; мониторинг выполнения мероприятий </w:t>
      </w:r>
      <w:r w:rsidR="003D5934">
        <w:rPr>
          <w:sz w:val="26"/>
          <w:szCs w:val="26"/>
        </w:rPr>
        <w:t>п</w:t>
      </w:r>
      <w:r w:rsidRPr="003C1F09">
        <w:rPr>
          <w:sz w:val="26"/>
          <w:szCs w:val="26"/>
        </w:rPr>
        <w:t>рограммы.</w:t>
      </w:r>
    </w:p>
    <w:p w:rsidR="00F94709" w:rsidRPr="003C1F09" w:rsidRDefault="00F94709" w:rsidP="00F94709">
      <w:pPr>
        <w:tabs>
          <w:tab w:val="left" w:pos="1120"/>
        </w:tabs>
        <w:autoSpaceDE w:val="0"/>
        <w:spacing w:line="100" w:lineRule="atLeast"/>
        <w:ind w:firstLine="720"/>
        <w:jc w:val="both"/>
        <w:rPr>
          <w:sz w:val="26"/>
          <w:szCs w:val="26"/>
        </w:rPr>
      </w:pPr>
      <w:r w:rsidRPr="003C1F09">
        <w:rPr>
          <w:rFonts w:eastAsia="Arial"/>
          <w:sz w:val="26"/>
          <w:szCs w:val="26"/>
        </w:rPr>
        <w:t>Д</w:t>
      </w:r>
      <w:r w:rsidRPr="003C1F09">
        <w:rPr>
          <w:sz w:val="26"/>
          <w:szCs w:val="26"/>
        </w:rPr>
        <w:t xml:space="preserve">ля обеспечения мониторинга и анализа хода реализации </w:t>
      </w:r>
      <w:r w:rsidR="003D5934">
        <w:rPr>
          <w:sz w:val="26"/>
          <w:szCs w:val="26"/>
        </w:rPr>
        <w:t>п</w:t>
      </w:r>
      <w:r w:rsidRPr="003C1F09">
        <w:rPr>
          <w:sz w:val="26"/>
          <w:szCs w:val="26"/>
        </w:rPr>
        <w:t xml:space="preserve">рограммы   </w:t>
      </w:r>
    </w:p>
    <w:p w:rsidR="00F94709" w:rsidRPr="003C1F09" w:rsidRDefault="00F94709" w:rsidP="00F94709">
      <w:pPr>
        <w:pStyle w:val="ConsPlusNormal"/>
        <w:ind w:firstLine="540"/>
        <w:jc w:val="both"/>
        <w:rPr>
          <w:rFonts w:ascii="Times New Roman" w:hAnsi="Times New Roman" w:cs="Times New Roman"/>
          <w:sz w:val="26"/>
          <w:szCs w:val="26"/>
        </w:rPr>
      </w:pPr>
      <w:r w:rsidRPr="003C1F09">
        <w:rPr>
          <w:rFonts w:ascii="Times New Roman" w:hAnsi="Times New Roman" w:cs="Times New Roman"/>
          <w:sz w:val="26"/>
          <w:szCs w:val="26"/>
        </w:rPr>
        <w:t xml:space="preserve">   Ежегодно до 1 марта года следующего заотчетным, представляют  в отдел экономики  администрации Черниговского </w:t>
      </w:r>
      <w:r w:rsidR="00727F1B" w:rsidRPr="003C1F09">
        <w:rPr>
          <w:rFonts w:ascii="Times New Roman" w:hAnsi="Times New Roman" w:cs="Times New Roman"/>
          <w:sz w:val="26"/>
          <w:szCs w:val="26"/>
        </w:rPr>
        <w:t xml:space="preserve">муниципального </w:t>
      </w:r>
      <w:r w:rsidRPr="003C1F09">
        <w:rPr>
          <w:rFonts w:ascii="Times New Roman" w:hAnsi="Times New Roman" w:cs="Times New Roman"/>
          <w:sz w:val="26"/>
          <w:szCs w:val="26"/>
        </w:rPr>
        <w:t xml:space="preserve">округа   годовой отчет о ходе реализации и оценке эффективности </w:t>
      </w:r>
      <w:r w:rsidR="003D5934">
        <w:rPr>
          <w:rFonts w:ascii="Times New Roman" w:hAnsi="Times New Roman" w:cs="Times New Roman"/>
          <w:sz w:val="26"/>
          <w:szCs w:val="26"/>
        </w:rPr>
        <w:t>п</w:t>
      </w:r>
      <w:r w:rsidRPr="003C1F09">
        <w:rPr>
          <w:rFonts w:ascii="Times New Roman" w:hAnsi="Times New Roman" w:cs="Times New Roman"/>
          <w:sz w:val="26"/>
          <w:szCs w:val="26"/>
        </w:rPr>
        <w:t>рограмм, который содержит:</w:t>
      </w:r>
    </w:p>
    <w:p w:rsidR="00F94709" w:rsidRPr="003C1F09" w:rsidRDefault="00F94709" w:rsidP="00F94709">
      <w:pPr>
        <w:pStyle w:val="ConsPlusDocList"/>
        <w:ind w:firstLine="540"/>
        <w:jc w:val="both"/>
        <w:rPr>
          <w:rFonts w:ascii="Times New Roman" w:hAnsi="Times New Roman" w:cs="Times New Roman"/>
          <w:sz w:val="26"/>
          <w:szCs w:val="26"/>
        </w:rPr>
      </w:pPr>
      <w:r w:rsidRPr="003C1F09">
        <w:rPr>
          <w:rFonts w:ascii="Times New Roman" w:hAnsi="Times New Roman" w:cs="Times New Roman"/>
          <w:sz w:val="26"/>
          <w:szCs w:val="26"/>
        </w:rPr>
        <w:t>а) конкретные результаты, достигнутые за отчетный период;</w:t>
      </w:r>
    </w:p>
    <w:p w:rsidR="00F94709" w:rsidRPr="003C1F09" w:rsidRDefault="00F94709" w:rsidP="00F94709">
      <w:pPr>
        <w:pStyle w:val="ConsPlusDocList"/>
        <w:ind w:firstLine="540"/>
        <w:jc w:val="both"/>
        <w:rPr>
          <w:rFonts w:ascii="Times New Roman" w:hAnsi="Times New Roman" w:cs="Times New Roman"/>
          <w:sz w:val="26"/>
          <w:szCs w:val="26"/>
        </w:rPr>
      </w:pPr>
      <w:r w:rsidRPr="003C1F09">
        <w:rPr>
          <w:rFonts w:ascii="Times New Roman" w:hAnsi="Times New Roman" w:cs="Times New Roman"/>
          <w:sz w:val="26"/>
          <w:szCs w:val="26"/>
        </w:rPr>
        <w:t>б) перечень мероприятий, выполненных и не выполненных (с указанием причин) в установленные сроки;</w:t>
      </w:r>
    </w:p>
    <w:p w:rsidR="00F94709" w:rsidRPr="003C1F09" w:rsidRDefault="00F94709" w:rsidP="00F94709">
      <w:pPr>
        <w:pStyle w:val="ConsPlusDocList"/>
        <w:ind w:firstLine="540"/>
        <w:jc w:val="both"/>
        <w:rPr>
          <w:rFonts w:ascii="Times New Roman" w:hAnsi="Times New Roman" w:cs="Times New Roman"/>
          <w:sz w:val="26"/>
          <w:szCs w:val="26"/>
        </w:rPr>
      </w:pPr>
      <w:r w:rsidRPr="003C1F09">
        <w:rPr>
          <w:rFonts w:ascii="Times New Roman" w:hAnsi="Times New Roman" w:cs="Times New Roman"/>
          <w:sz w:val="26"/>
          <w:szCs w:val="26"/>
        </w:rPr>
        <w:t xml:space="preserve">в) анализ факторов, повлиявших на ход реализации </w:t>
      </w:r>
      <w:r w:rsidR="003D5934">
        <w:rPr>
          <w:rFonts w:ascii="Times New Roman" w:hAnsi="Times New Roman" w:cs="Times New Roman"/>
          <w:sz w:val="26"/>
          <w:szCs w:val="26"/>
        </w:rPr>
        <w:t>п</w:t>
      </w:r>
      <w:r w:rsidRPr="003C1F09">
        <w:rPr>
          <w:rFonts w:ascii="Times New Roman" w:hAnsi="Times New Roman" w:cs="Times New Roman"/>
          <w:sz w:val="26"/>
          <w:szCs w:val="26"/>
        </w:rPr>
        <w:t>рограмм;</w:t>
      </w:r>
    </w:p>
    <w:p w:rsidR="00F94709" w:rsidRPr="003C1F09" w:rsidRDefault="00F94709" w:rsidP="00F94709">
      <w:pPr>
        <w:pStyle w:val="ConsPlusDocList"/>
        <w:ind w:firstLine="540"/>
        <w:jc w:val="both"/>
        <w:rPr>
          <w:rFonts w:ascii="Times New Roman" w:hAnsi="Times New Roman" w:cs="Times New Roman"/>
          <w:sz w:val="26"/>
          <w:szCs w:val="26"/>
        </w:rPr>
      </w:pPr>
      <w:r w:rsidRPr="003C1F09">
        <w:rPr>
          <w:rFonts w:ascii="Times New Roman" w:hAnsi="Times New Roman" w:cs="Times New Roman"/>
          <w:sz w:val="26"/>
          <w:szCs w:val="26"/>
        </w:rPr>
        <w:t>г) данные об использовании бюджетных ассигнований и иных средств на выполнение мероприятий;</w:t>
      </w:r>
    </w:p>
    <w:p w:rsidR="00F94709" w:rsidRPr="003C1F09" w:rsidRDefault="00F94709" w:rsidP="00F94709">
      <w:pPr>
        <w:pStyle w:val="ConsPlusDocList"/>
        <w:ind w:firstLine="540"/>
        <w:jc w:val="both"/>
        <w:rPr>
          <w:rFonts w:ascii="Times New Roman" w:hAnsi="Times New Roman" w:cs="Times New Roman"/>
          <w:sz w:val="26"/>
          <w:szCs w:val="26"/>
        </w:rPr>
      </w:pPr>
      <w:r w:rsidRPr="003C1F09">
        <w:rPr>
          <w:rFonts w:ascii="Times New Roman" w:hAnsi="Times New Roman" w:cs="Times New Roman"/>
          <w:sz w:val="26"/>
          <w:szCs w:val="26"/>
        </w:rPr>
        <w:t xml:space="preserve">д) информацию о внесенных ответственным исполнителем изменениях в </w:t>
      </w:r>
      <w:r w:rsidR="003D5934">
        <w:rPr>
          <w:rFonts w:ascii="Times New Roman" w:hAnsi="Times New Roman" w:cs="Times New Roman"/>
          <w:sz w:val="26"/>
          <w:szCs w:val="26"/>
        </w:rPr>
        <w:t>п</w:t>
      </w:r>
      <w:r w:rsidRPr="003C1F09">
        <w:rPr>
          <w:rFonts w:ascii="Times New Roman" w:hAnsi="Times New Roman" w:cs="Times New Roman"/>
          <w:sz w:val="26"/>
          <w:szCs w:val="26"/>
        </w:rPr>
        <w:t>рограммы;</w:t>
      </w:r>
    </w:p>
    <w:p w:rsidR="00F94709" w:rsidRPr="00CB2152" w:rsidRDefault="00F94709" w:rsidP="00F94709">
      <w:pPr>
        <w:pStyle w:val="ConsPlusNormal"/>
        <w:ind w:firstLine="540"/>
        <w:jc w:val="both"/>
        <w:rPr>
          <w:rFonts w:ascii="Times New Roman" w:hAnsi="Times New Roman" w:cs="Times New Roman"/>
          <w:sz w:val="26"/>
          <w:szCs w:val="26"/>
        </w:rPr>
      </w:pPr>
      <w:proofErr w:type="gramStart"/>
      <w:r w:rsidRPr="003C1F09">
        <w:rPr>
          <w:rFonts w:ascii="Times New Roman" w:hAnsi="Times New Roman" w:cs="Times New Roman"/>
          <w:sz w:val="26"/>
          <w:szCs w:val="26"/>
        </w:rPr>
        <w:lastRenderedPageBreak/>
        <w:t xml:space="preserve">е) оценку целевых индикаторов и эффективности </w:t>
      </w:r>
      <w:r w:rsidR="003D5934">
        <w:rPr>
          <w:rFonts w:ascii="Times New Roman" w:hAnsi="Times New Roman" w:cs="Times New Roman"/>
          <w:sz w:val="26"/>
          <w:szCs w:val="26"/>
        </w:rPr>
        <w:t>п</w:t>
      </w:r>
      <w:r w:rsidRPr="003C1F09">
        <w:rPr>
          <w:rFonts w:ascii="Times New Roman" w:hAnsi="Times New Roman" w:cs="Times New Roman"/>
          <w:sz w:val="26"/>
          <w:szCs w:val="26"/>
        </w:rPr>
        <w:t xml:space="preserve">рограмм, динамику фактически достигнутых значений целевых индикаторов в соответствии с разделом </w:t>
      </w:r>
      <w:r w:rsidR="00FE23AB">
        <w:rPr>
          <w:rFonts w:ascii="Times New Roman" w:hAnsi="Times New Roman" w:cs="Times New Roman"/>
          <w:sz w:val="26"/>
          <w:szCs w:val="26"/>
        </w:rPr>
        <w:t>6</w:t>
      </w:r>
      <w:r w:rsidRPr="003C1F09">
        <w:rPr>
          <w:rFonts w:ascii="Times New Roman" w:hAnsi="Times New Roman" w:cs="Times New Roman"/>
          <w:sz w:val="26"/>
          <w:szCs w:val="26"/>
        </w:rPr>
        <w:t xml:space="preserve">  Порядка организации работы по разработке, реализации и оценке эффективности муниципальных программ Черниговского </w:t>
      </w:r>
      <w:r w:rsidR="007772C3">
        <w:rPr>
          <w:rFonts w:ascii="Times New Roman" w:hAnsi="Times New Roman" w:cs="Times New Roman"/>
          <w:sz w:val="26"/>
          <w:szCs w:val="26"/>
        </w:rPr>
        <w:t>муниципального округа</w:t>
      </w:r>
      <w:r w:rsidRPr="003C1F09">
        <w:rPr>
          <w:rFonts w:ascii="Times New Roman" w:hAnsi="Times New Roman" w:cs="Times New Roman"/>
          <w:sz w:val="26"/>
          <w:szCs w:val="26"/>
        </w:rPr>
        <w:t xml:space="preserve"> приложения к распоряжению администрации Черниговского </w:t>
      </w:r>
      <w:r w:rsidR="007772C3">
        <w:rPr>
          <w:rFonts w:ascii="Times New Roman" w:hAnsi="Times New Roman" w:cs="Times New Roman"/>
          <w:sz w:val="26"/>
          <w:szCs w:val="26"/>
        </w:rPr>
        <w:t xml:space="preserve">муниципального </w:t>
      </w:r>
      <w:r w:rsidRPr="003C1F09">
        <w:rPr>
          <w:rFonts w:ascii="Times New Roman" w:hAnsi="Times New Roman" w:cs="Times New Roman"/>
          <w:sz w:val="26"/>
          <w:szCs w:val="26"/>
        </w:rPr>
        <w:t xml:space="preserve">округа </w:t>
      </w:r>
      <w:r w:rsidR="007772C3">
        <w:rPr>
          <w:rFonts w:ascii="Times New Roman" w:hAnsi="Times New Roman" w:cs="Times New Roman"/>
          <w:sz w:val="26"/>
          <w:szCs w:val="26"/>
        </w:rPr>
        <w:t xml:space="preserve">от </w:t>
      </w:r>
      <w:r w:rsidR="00CB2152" w:rsidRPr="00CB2152">
        <w:rPr>
          <w:rFonts w:ascii="Times New Roman" w:hAnsi="Times New Roman" w:cs="Times New Roman"/>
          <w:sz w:val="26"/>
          <w:szCs w:val="26"/>
        </w:rPr>
        <w:t>05.04.2024 № 342-па «</w:t>
      </w:r>
      <w:r w:rsidR="00CB2152" w:rsidRPr="00CB2152">
        <w:rPr>
          <w:rFonts w:ascii="Times New Roman" w:eastAsia="Arial" w:hAnsi="Times New Roman" w:cs="Times New Roman"/>
          <w:sz w:val="26"/>
          <w:szCs w:val="26"/>
        </w:rPr>
        <w:t>Об утверждении порядка организации работы по разработке, реализации и оценке эффективности муниципальных программ в Черниговском муниципальном округе</w:t>
      </w:r>
      <w:r w:rsidR="00CB2152" w:rsidRPr="00CB2152">
        <w:rPr>
          <w:rFonts w:ascii="Times New Roman" w:hAnsi="Times New Roman" w:cs="Times New Roman"/>
          <w:sz w:val="26"/>
          <w:szCs w:val="26"/>
        </w:rPr>
        <w:t>»</w:t>
      </w:r>
      <w:r w:rsidRPr="00CB2152">
        <w:rPr>
          <w:rFonts w:ascii="Times New Roman" w:hAnsi="Times New Roman" w:cs="Times New Roman"/>
          <w:sz w:val="26"/>
          <w:szCs w:val="26"/>
        </w:rPr>
        <w:t>;</w:t>
      </w:r>
      <w:proofErr w:type="gramEnd"/>
    </w:p>
    <w:p w:rsidR="00F94709" w:rsidRPr="003C1F09" w:rsidRDefault="00F94709" w:rsidP="00F94709">
      <w:pPr>
        <w:pStyle w:val="ConsPlusNormal"/>
        <w:tabs>
          <w:tab w:val="left" w:pos="1120"/>
        </w:tabs>
        <w:spacing w:line="100" w:lineRule="atLeast"/>
        <w:ind w:firstLine="540"/>
        <w:jc w:val="both"/>
        <w:rPr>
          <w:rFonts w:ascii="Times New Roman" w:hAnsi="Times New Roman" w:cs="Times New Roman"/>
          <w:sz w:val="26"/>
          <w:szCs w:val="26"/>
        </w:rPr>
      </w:pPr>
      <w:r w:rsidRPr="003C1F09">
        <w:rPr>
          <w:rFonts w:ascii="Times New Roman" w:hAnsi="Times New Roman" w:cs="Times New Roman"/>
          <w:sz w:val="26"/>
          <w:szCs w:val="26"/>
        </w:rPr>
        <w:t xml:space="preserve">ж) отчет может содержать иную информацию, в том числе предложения о внесении изменений в </w:t>
      </w:r>
      <w:r w:rsidR="00382BFD">
        <w:rPr>
          <w:rFonts w:ascii="Times New Roman" w:hAnsi="Times New Roman" w:cs="Times New Roman"/>
          <w:sz w:val="26"/>
          <w:szCs w:val="26"/>
        </w:rPr>
        <w:t>п</w:t>
      </w:r>
      <w:r w:rsidRPr="003C1F09">
        <w:rPr>
          <w:rFonts w:ascii="Times New Roman" w:hAnsi="Times New Roman" w:cs="Times New Roman"/>
          <w:sz w:val="26"/>
          <w:szCs w:val="26"/>
        </w:rPr>
        <w:t xml:space="preserve">рограммы; сокращение  с очередного финансового года бюджетных ассигнований;  досрочном прекращении  реализации </w:t>
      </w:r>
      <w:r w:rsidR="00382BFD">
        <w:rPr>
          <w:rFonts w:ascii="Times New Roman" w:hAnsi="Times New Roman" w:cs="Times New Roman"/>
          <w:sz w:val="26"/>
          <w:szCs w:val="26"/>
        </w:rPr>
        <w:t>п</w:t>
      </w:r>
      <w:r w:rsidRPr="003C1F09">
        <w:rPr>
          <w:rFonts w:ascii="Times New Roman" w:hAnsi="Times New Roman" w:cs="Times New Roman"/>
          <w:sz w:val="26"/>
          <w:szCs w:val="26"/>
        </w:rPr>
        <w:t>рограмм.</w:t>
      </w:r>
    </w:p>
    <w:p w:rsidR="006040D2" w:rsidRDefault="006040D2" w:rsidP="006040D2">
      <w:pPr>
        <w:rPr>
          <w:sz w:val="28"/>
          <w:szCs w:val="28"/>
          <w:lang w:eastAsia="ru-RU"/>
        </w:rPr>
      </w:pPr>
    </w:p>
    <w:p w:rsidR="00F94709" w:rsidRPr="003C1F09" w:rsidRDefault="00F94709" w:rsidP="005129A9">
      <w:pPr>
        <w:jc w:val="center"/>
        <w:rPr>
          <w:b/>
          <w:sz w:val="26"/>
          <w:szCs w:val="26"/>
        </w:rPr>
      </w:pPr>
      <w:r w:rsidRPr="003C1F09">
        <w:rPr>
          <w:b/>
          <w:sz w:val="26"/>
          <w:szCs w:val="26"/>
        </w:rPr>
        <w:t>9. ОЦЕНКА ЭФФЕКТИВНОСТИ РЕАЛИЗАЦИИ ПРОГРАММЫ</w:t>
      </w:r>
    </w:p>
    <w:p w:rsidR="00F94709" w:rsidRPr="003C1F09" w:rsidRDefault="00F94709" w:rsidP="005129A9">
      <w:pPr>
        <w:ind w:firstLine="896"/>
        <w:jc w:val="center"/>
        <w:rPr>
          <w:sz w:val="28"/>
          <w:szCs w:val="28"/>
        </w:rPr>
      </w:pPr>
    </w:p>
    <w:p w:rsidR="00F94709" w:rsidRPr="007C3A61" w:rsidRDefault="00F94709" w:rsidP="00F94709">
      <w:pPr>
        <w:ind w:firstLine="896"/>
        <w:jc w:val="both"/>
        <w:rPr>
          <w:sz w:val="26"/>
          <w:szCs w:val="26"/>
        </w:rPr>
      </w:pPr>
      <w:r w:rsidRPr="003C1F09">
        <w:rPr>
          <w:sz w:val="26"/>
          <w:szCs w:val="26"/>
        </w:rPr>
        <w:t xml:space="preserve">  </w:t>
      </w:r>
      <w:r w:rsidRPr="007C3A61">
        <w:rPr>
          <w:sz w:val="26"/>
          <w:szCs w:val="26"/>
        </w:rPr>
        <w:t xml:space="preserve">В результате реализации </w:t>
      </w:r>
      <w:r w:rsidR="00382BFD" w:rsidRPr="007C3A61">
        <w:rPr>
          <w:sz w:val="26"/>
          <w:szCs w:val="26"/>
        </w:rPr>
        <w:t>п</w:t>
      </w:r>
      <w:r w:rsidRPr="007C3A61">
        <w:rPr>
          <w:sz w:val="26"/>
          <w:szCs w:val="26"/>
        </w:rPr>
        <w:t>рограммы основные целевые показатели к 202</w:t>
      </w:r>
      <w:r w:rsidR="003C1F09" w:rsidRPr="007C3A61">
        <w:rPr>
          <w:sz w:val="26"/>
          <w:szCs w:val="26"/>
        </w:rPr>
        <w:t>7</w:t>
      </w:r>
      <w:r w:rsidRPr="007C3A61">
        <w:rPr>
          <w:sz w:val="26"/>
          <w:szCs w:val="26"/>
        </w:rPr>
        <w:t xml:space="preserve"> году составят:</w:t>
      </w:r>
    </w:p>
    <w:p w:rsidR="007C3A61" w:rsidRPr="00B05433" w:rsidRDefault="007C3A61" w:rsidP="007C3A61">
      <w:pPr>
        <w:pStyle w:val="a5"/>
        <w:snapToGrid w:val="0"/>
        <w:spacing w:after="120"/>
        <w:ind w:left="-37"/>
        <w:rPr>
          <w:sz w:val="26"/>
          <w:szCs w:val="26"/>
        </w:rPr>
      </w:pPr>
      <w:r w:rsidRPr="00B05433">
        <w:rPr>
          <w:sz w:val="26"/>
          <w:szCs w:val="26"/>
        </w:rPr>
        <w:t>-</w:t>
      </w:r>
      <w:r>
        <w:rPr>
          <w:sz w:val="26"/>
          <w:szCs w:val="26"/>
        </w:rPr>
        <w:t xml:space="preserve"> </w:t>
      </w:r>
      <w:r w:rsidRPr="00B05433">
        <w:rPr>
          <w:sz w:val="26"/>
          <w:szCs w:val="26"/>
        </w:rPr>
        <w:t xml:space="preserve">уменьшение </w:t>
      </w:r>
      <w:proofErr w:type="gramStart"/>
      <w:r w:rsidRPr="00B05433">
        <w:rPr>
          <w:sz w:val="26"/>
          <w:szCs w:val="26"/>
        </w:rPr>
        <w:t xml:space="preserve">доли </w:t>
      </w:r>
      <w:r w:rsidR="00E439CC">
        <w:rPr>
          <w:sz w:val="26"/>
          <w:szCs w:val="26"/>
        </w:rPr>
        <w:t xml:space="preserve">протяженности </w:t>
      </w:r>
      <w:r w:rsidRPr="00B05433">
        <w:rPr>
          <w:sz w:val="26"/>
          <w:szCs w:val="26"/>
        </w:rPr>
        <w:t>автомобильных дорог общего пользования местного значения</w:t>
      </w:r>
      <w:proofErr w:type="gramEnd"/>
      <w:r w:rsidRPr="00B05433">
        <w:rPr>
          <w:sz w:val="26"/>
          <w:szCs w:val="26"/>
        </w:rPr>
        <w:t xml:space="preserve"> и улично-дорожной сети  Черниговского</w:t>
      </w:r>
      <w:r>
        <w:rPr>
          <w:sz w:val="26"/>
          <w:szCs w:val="26"/>
        </w:rPr>
        <w:t xml:space="preserve"> муниципального округа</w:t>
      </w:r>
      <w:r w:rsidRPr="00B05433">
        <w:rPr>
          <w:sz w:val="26"/>
          <w:szCs w:val="26"/>
        </w:rPr>
        <w:t>, не соответствующ</w:t>
      </w:r>
      <w:r>
        <w:rPr>
          <w:sz w:val="26"/>
          <w:szCs w:val="26"/>
        </w:rPr>
        <w:t>их нормативным требованиям с 20,9% в 2024 до 19,2% в 2027;</w:t>
      </w:r>
    </w:p>
    <w:p w:rsidR="007C3A61" w:rsidRPr="00193A90" w:rsidRDefault="007C3A61" w:rsidP="007C3A61">
      <w:pPr>
        <w:pStyle w:val="a5"/>
        <w:snapToGrid w:val="0"/>
        <w:spacing w:after="120"/>
        <w:rPr>
          <w:color w:val="FF0000"/>
          <w:sz w:val="26"/>
          <w:szCs w:val="26"/>
        </w:rPr>
      </w:pPr>
      <w:r w:rsidRPr="00B05433">
        <w:rPr>
          <w:sz w:val="26"/>
          <w:szCs w:val="26"/>
        </w:rPr>
        <w:t>-</w:t>
      </w:r>
      <w:r>
        <w:rPr>
          <w:sz w:val="26"/>
          <w:szCs w:val="26"/>
        </w:rPr>
        <w:t xml:space="preserve"> </w:t>
      </w:r>
      <w:r w:rsidRPr="00B05433">
        <w:rPr>
          <w:sz w:val="26"/>
          <w:szCs w:val="26"/>
        </w:rPr>
        <w:t>прирост протяженности автомобильных дорог общего пользования местного значения, соответствующих нормативным требованиям</w:t>
      </w:r>
      <w:r>
        <w:rPr>
          <w:sz w:val="26"/>
          <w:szCs w:val="26"/>
        </w:rPr>
        <w:t xml:space="preserve"> с 2,4 км</w:t>
      </w:r>
      <w:proofErr w:type="gramStart"/>
      <w:r>
        <w:rPr>
          <w:sz w:val="26"/>
          <w:szCs w:val="26"/>
        </w:rPr>
        <w:t>.</w:t>
      </w:r>
      <w:proofErr w:type="gramEnd"/>
      <w:r>
        <w:rPr>
          <w:sz w:val="26"/>
          <w:szCs w:val="26"/>
        </w:rPr>
        <w:t xml:space="preserve"> </w:t>
      </w:r>
      <w:proofErr w:type="gramStart"/>
      <w:r>
        <w:rPr>
          <w:sz w:val="26"/>
          <w:szCs w:val="26"/>
        </w:rPr>
        <w:t>в</w:t>
      </w:r>
      <w:proofErr w:type="gramEnd"/>
      <w:r>
        <w:rPr>
          <w:sz w:val="26"/>
          <w:szCs w:val="26"/>
        </w:rPr>
        <w:t xml:space="preserve"> 2024 до 10,8% в 2027;</w:t>
      </w:r>
    </w:p>
    <w:p w:rsidR="007C3A61" w:rsidRPr="00591C63" w:rsidRDefault="007C3A61" w:rsidP="007C3A61">
      <w:pPr>
        <w:pStyle w:val="a5"/>
        <w:snapToGrid w:val="0"/>
        <w:spacing w:after="120"/>
        <w:rPr>
          <w:color w:val="FF0000"/>
          <w:sz w:val="26"/>
          <w:szCs w:val="26"/>
        </w:rPr>
      </w:pPr>
      <w:r w:rsidRPr="00B05433">
        <w:rPr>
          <w:sz w:val="26"/>
          <w:szCs w:val="26"/>
        </w:rPr>
        <w:t>-</w:t>
      </w:r>
      <w:r>
        <w:rPr>
          <w:sz w:val="26"/>
          <w:szCs w:val="26"/>
        </w:rPr>
        <w:t xml:space="preserve"> </w:t>
      </w:r>
      <w:r w:rsidRPr="00B05433">
        <w:rPr>
          <w:sz w:val="26"/>
          <w:szCs w:val="26"/>
        </w:rPr>
        <w:t>уменьшение доли дорожно-транспортных происшествий из-за неудовлетворительных дорожных условий на автомобильных дорогах общего пользования местного значения</w:t>
      </w:r>
      <w:r>
        <w:rPr>
          <w:sz w:val="26"/>
          <w:szCs w:val="26"/>
        </w:rPr>
        <w:t xml:space="preserve"> с 12,1% в 2024 до 10,1% в 2027;</w:t>
      </w:r>
    </w:p>
    <w:p w:rsidR="007C3A61" w:rsidRPr="00251647" w:rsidRDefault="007C3A61" w:rsidP="007C3A61">
      <w:pPr>
        <w:pStyle w:val="a5"/>
        <w:snapToGrid w:val="0"/>
        <w:spacing w:after="120"/>
        <w:rPr>
          <w:sz w:val="26"/>
          <w:szCs w:val="26"/>
        </w:rPr>
      </w:pPr>
      <w:r w:rsidRPr="00251647">
        <w:rPr>
          <w:sz w:val="26"/>
          <w:szCs w:val="26"/>
        </w:rPr>
        <w:t>-</w:t>
      </w:r>
      <w:r>
        <w:rPr>
          <w:sz w:val="26"/>
          <w:szCs w:val="26"/>
        </w:rPr>
        <w:t xml:space="preserve"> </w:t>
      </w:r>
      <w:r w:rsidRPr="00251647">
        <w:rPr>
          <w:sz w:val="26"/>
          <w:szCs w:val="26"/>
        </w:rPr>
        <w:t>количество социально значимых маршрутов на автомобильном тр</w:t>
      </w:r>
      <w:r>
        <w:rPr>
          <w:sz w:val="26"/>
          <w:szCs w:val="26"/>
        </w:rPr>
        <w:t xml:space="preserve">анспорте между поселениями, </w:t>
      </w:r>
      <w:r w:rsidRPr="00251647">
        <w:rPr>
          <w:sz w:val="26"/>
          <w:szCs w:val="26"/>
        </w:rPr>
        <w:t>межмуниципальном сообщении 15 единиц;</w:t>
      </w:r>
    </w:p>
    <w:p w:rsidR="007C3A61" w:rsidRDefault="007C3A61" w:rsidP="007C3A61">
      <w:pPr>
        <w:pStyle w:val="a5"/>
        <w:snapToGrid w:val="0"/>
        <w:spacing w:after="120"/>
        <w:rPr>
          <w:sz w:val="26"/>
          <w:szCs w:val="26"/>
        </w:rPr>
      </w:pPr>
      <w:r w:rsidRPr="00251647">
        <w:rPr>
          <w:sz w:val="26"/>
          <w:szCs w:val="26"/>
        </w:rPr>
        <w:t xml:space="preserve">- </w:t>
      </w:r>
      <w:r>
        <w:rPr>
          <w:sz w:val="26"/>
          <w:szCs w:val="26"/>
        </w:rPr>
        <w:t xml:space="preserve">  </w:t>
      </w:r>
      <w:r w:rsidRPr="00251647">
        <w:rPr>
          <w:sz w:val="26"/>
          <w:szCs w:val="26"/>
        </w:rPr>
        <w:t xml:space="preserve">регулярность движения автобусов – 100%;   </w:t>
      </w:r>
    </w:p>
    <w:p w:rsidR="007C3A61" w:rsidRDefault="007C3A61" w:rsidP="007C3A61">
      <w:pPr>
        <w:pStyle w:val="a5"/>
        <w:snapToGrid w:val="0"/>
        <w:spacing w:after="120"/>
        <w:rPr>
          <w:sz w:val="26"/>
          <w:szCs w:val="26"/>
        </w:rPr>
      </w:pPr>
      <w:r w:rsidRPr="00B05433">
        <w:rPr>
          <w:sz w:val="26"/>
          <w:szCs w:val="26"/>
        </w:rPr>
        <w:t>-</w:t>
      </w:r>
      <w:r>
        <w:rPr>
          <w:sz w:val="26"/>
          <w:szCs w:val="26"/>
        </w:rPr>
        <w:t xml:space="preserve">  </w:t>
      </w:r>
      <w:r w:rsidRPr="00B05433">
        <w:rPr>
          <w:sz w:val="26"/>
          <w:szCs w:val="26"/>
        </w:rPr>
        <w:t>снижение к 202</w:t>
      </w:r>
      <w:r>
        <w:rPr>
          <w:sz w:val="26"/>
          <w:szCs w:val="26"/>
        </w:rPr>
        <w:t>7</w:t>
      </w:r>
      <w:r w:rsidRPr="00B05433">
        <w:rPr>
          <w:sz w:val="26"/>
          <w:szCs w:val="26"/>
        </w:rPr>
        <w:t xml:space="preserve"> году количества дорожно-транспортных происшествий с пострадавшими на 1</w:t>
      </w:r>
      <w:r>
        <w:rPr>
          <w:sz w:val="26"/>
          <w:szCs w:val="26"/>
        </w:rPr>
        <w:t>2</w:t>
      </w:r>
      <w:r w:rsidRPr="00B05433">
        <w:rPr>
          <w:sz w:val="26"/>
          <w:szCs w:val="26"/>
        </w:rPr>
        <w:t xml:space="preserve"> единиц</w:t>
      </w:r>
    </w:p>
    <w:p w:rsidR="007C3A61" w:rsidRDefault="007C3A61" w:rsidP="007C3A61">
      <w:pPr>
        <w:pStyle w:val="a5"/>
        <w:snapToGrid w:val="0"/>
        <w:spacing w:after="120"/>
        <w:rPr>
          <w:sz w:val="26"/>
          <w:szCs w:val="26"/>
        </w:rPr>
      </w:pPr>
      <w:r>
        <w:rPr>
          <w:sz w:val="26"/>
          <w:szCs w:val="26"/>
        </w:rPr>
        <w:t>-</w:t>
      </w:r>
      <w:r w:rsidRPr="00B05433">
        <w:rPr>
          <w:sz w:val="26"/>
          <w:szCs w:val="26"/>
        </w:rPr>
        <w:t xml:space="preserve"> </w:t>
      </w:r>
      <w:r>
        <w:rPr>
          <w:sz w:val="26"/>
          <w:szCs w:val="26"/>
        </w:rPr>
        <w:t xml:space="preserve"> </w:t>
      </w:r>
      <w:r w:rsidRPr="00B05433">
        <w:rPr>
          <w:sz w:val="26"/>
          <w:szCs w:val="26"/>
        </w:rPr>
        <w:t xml:space="preserve">сокращение количества пострадавших в результате дорожно-транспортных происшествий на </w:t>
      </w:r>
      <w:r>
        <w:rPr>
          <w:sz w:val="26"/>
          <w:szCs w:val="26"/>
        </w:rPr>
        <w:t>18</w:t>
      </w:r>
      <w:r w:rsidRPr="00B05433">
        <w:rPr>
          <w:sz w:val="26"/>
          <w:szCs w:val="26"/>
        </w:rPr>
        <w:t xml:space="preserve"> человек.  </w:t>
      </w:r>
    </w:p>
    <w:p w:rsidR="00F94709" w:rsidRDefault="00F94709" w:rsidP="00F94709">
      <w:pPr>
        <w:pStyle w:val="ConsPlusNormal"/>
        <w:jc w:val="both"/>
        <w:rPr>
          <w:rFonts w:ascii="Times New Roman" w:hAnsi="Times New Roman" w:cs="Times New Roman"/>
          <w:sz w:val="28"/>
          <w:szCs w:val="28"/>
        </w:rPr>
      </w:pPr>
    </w:p>
    <w:p w:rsidR="00F94709" w:rsidRDefault="00F94709" w:rsidP="00F94709">
      <w:pPr>
        <w:pStyle w:val="ConsPlusNormal"/>
        <w:jc w:val="both"/>
        <w:rPr>
          <w:rFonts w:ascii="Times New Roman" w:hAnsi="Times New Roman" w:cs="Times New Roman"/>
          <w:sz w:val="28"/>
          <w:szCs w:val="28"/>
        </w:rPr>
      </w:pPr>
    </w:p>
    <w:p w:rsidR="00F94709" w:rsidRDefault="00F94709" w:rsidP="00F76ED6">
      <w:pPr>
        <w:pStyle w:val="ConsPlusNormal"/>
        <w:ind w:firstLine="5565"/>
        <w:jc w:val="right"/>
        <w:rPr>
          <w:rFonts w:ascii="Times New Roman" w:hAnsi="Times New Roman" w:cs="Times New Roman"/>
          <w:sz w:val="24"/>
          <w:szCs w:val="24"/>
        </w:rPr>
      </w:pPr>
    </w:p>
    <w:p w:rsidR="00F94709" w:rsidRDefault="00F94709" w:rsidP="00F76ED6">
      <w:pPr>
        <w:pStyle w:val="ConsPlusNormal"/>
        <w:ind w:firstLine="5565"/>
        <w:jc w:val="right"/>
        <w:rPr>
          <w:rFonts w:ascii="Times New Roman" w:hAnsi="Times New Roman" w:cs="Times New Roman"/>
          <w:sz w:val="24"/>
          <w:szCs w:val="24"/>
        </w:rPr>
      </w:pPr>
    </w:p>
    <w:p w:rsidR="00F94709" w:rsidRDefault="00F94709" w:rsidP="00F76ED6">
      <w:pPr>
        <w:pStyle w:val="ConsPlusNormal"/>
        <w:ind w:firstLine="5565"/>
        <w:jc w:val="right"/>
        <w:rPr>
          <w:rFonts w:ascii="Times New Roman" w:hAnsi="Times New Roman" w:cs="Times New Roman"/>
          <w:sz w:val="24"/>
          <w:szCs w:val="24"/>
        </w:rPr>
      </w:pPr>
    </w:p>
    <w:p w:rsidR="00F94709" w:rsidRDefault="00F94709" w:rsidP="00F76ED6">
      <w:pPr>
        <w:pStyle w:val="ConsPlusNormal"/>
        <w:ind w:firstLine="5565"/>
        <w:jc w:val="right"/>
        <w:rPr>
          <w:rFonts w:ascii="Times New Roman" w:hAnsi="Times New Roman" w:cs="Times New Roman"/>
          <w:sz w:val="24"/>
          <w:szCs w:val="24"/>
        </w:rPr>
      </w:pPr>
    </w:p>
    <w:p w:rsidR="00F94709" w:rsidRDefault="00F94709" w:rsidP="00F76ED6">
      <w:pPr>
        <w:pStyle w:val="ConsPlusNormal"/>
        <w:ind w:firstLine="5565"/>
        <w:jc w:val="right"/>
        <w:rPr>
          <w:rFonts w:ascii="Times New Roman" w:hAnsi="Times New Roman" w:cs="Times New Roman"/>
          <w:sz w:val="24"/>
          <w:szCs w:val="24"/>
        </w:rPr>
      </w:pPr>
    </w:p>
    <w:p w:rsidR="00F94709" w:rsidRDefault="00F94709" w:rsidP="00F76ED6">
      <w:pPr>
        <w:pStyle w:val="ConsPlusNormal"/>
        <w:ind w:firstLine="5565"/>
        <w:jc w:val="right"/>
        <w:rPr>
          <w:rFonts w:ascii="Times New Roman" w:hAnsi="Times New Roman" w:cs="Times New Roman"/>
          <w:sz w:val="24"/>
          <w:szCs w:val="24"/>
        </w:rPr>
      </w:pPr>
    </w:p>
    <w:p w:rsidR="00F94709" w:rsidRDefault="00F94709" w:rsidP="00F76ED6">
      <w:pPr>
        <w:pStyle w:val="ConsPlusNormal"/>
        <w:ind w:firstLine="5565"/>
        <w:jc w:val="right"/>
        <w:rPr>
          <w:rFonts w:ascii="Times New Roman" w:hAnsi="Times New Roman" w:cs="Times New Roman"/>
          <w:sz w:val="24"/>
          <w:szCs w:val="24"/>
        </w:rPr>
      </w:pPr>
    </w:p>
    <w:p w:rsidR="00F94709" w:rsidRDefault="00F94709" w:rsidP="00F76ED6">
      <w:pPr>
        <w:pStyle w:val="ConsPlusNormal"/>
        <w:ind w:firstLine="5565"/>
        <w:jc w:val="right"/>
        <w:rPr>
          <w:rFonts w:ascii="Times New Roman" w:hAnsi="Times New Roman" w:cs="Times New Roman"/>
          <w:sz w:val="24"/>
          <w:szCs w:val="24"/>
        </w:rPr>
      </w:pPr>
    </w:p>
    <w:p w:rsidR="00F94709" w:rsidRDefault="00F94709" w:rsidP="00F76ED6">
      <w:pPr>
        <w:pStyle w:val="ConsPlusNormal"/>
        <w:ind w:firstLine="5565"/>
        <w:jc w:val="right"/>
        <w:rPr>
          <w:rFonts w:ascii="Times New Roman" w:hAnsi="Times New Roman" w:cs="Times New Roman"/>
          <w:sz w:val="24"/>
          <w:szCs w:val="24"/>
        </w:rPr>
      </w:pPr>
    </w:p>
    <w:p w:rsidR="00F94709" w:rsidRDefault="00F94709" w:rsidP="00F76ED6">
      <w:pPr>
        <w:pStyle w:val="ConsPlusNormal"/>
        <w:ind w:firstLine="5565"/>
        <w:jc w:val="right"/>
        <w:rPr>
          <w:rFonts w:ascii="Times New Roman" w:hAnsi="Times New Roman" w:cs="Times New Roman"/>
          <w:sz w:val="24"/>
          <w:szCs w:val="24"/>
        </w:rPr>
      </w:pPr>
    </w:p>
    <w:p w:rsidR="00F94709" w:rsidRDefault="00F94709" w:rsidP="00F76ED6">
      <w:pPr>
        <w:pStyle w:val="ConsPlusNormal"/>
        <w:ind w:firstLine="5565"/>
        <w:jc w:val="right"/>
        <w:rPr>
          <w:rFonts w:ascii="Times New Roman" w:hAnsi="Times New Roman" w:cs="Times New Roman"/>
          <w:sz w:val="24"/>
          <w:szCs w:val="24"/>
        </w:rPr>
      </w:pPr>
    </w:p>
    <w:p w:rsidR="00F94709" w:rsidRDefault="00F94709" w:rsidP="00F76ED6">
      <w:pPr>
        <w:pStyle w:val="ConsPlusNormal"/>
        <w:ind w:firstLine="5565"/>
        <w:jc w:val="right"/>
        <w:rPr>
          <w:rFonts w:ascii="Times New Roman" w:hAnsi="Times New Roman" w:cs="Times New Roman"/>
          <w:sz w:val="24"/>
          <w:szCs w:val="24"/>
        </w:rPr>
      </w:pPr>
    </w:p>
    <w:p w:rsidR="00F94709" w:rsidRDefault="00F94709" w:rsidP="00F76ED6">
      <w:pPr>
        <w:pStyle w:val="ConsPlusNormal"/>
        <w:ind w:firstLine="5565"/>
        <w:jc w:val="right"/>
        <w:rPr>
          <w:rFonts w:ascii="Times New Roman" w:hAnsi="Times New Roman" w:cs="Times New Roman"/>
          <w:sz w:val="24"/>
          <w:szCs w:val="24"/>
        </w:rPr>
      </w:pPr>
    </w:p>
    <w:p w:rsidR="00F94709" w:rsidRDefault="00F94709" w:rsidP="00F76ED6">
      <w:pPr>
        <w:pStyle w:val="ConsPlusNormal"/>
        <w:ind w:firstLine="5565"/>
        <w:jc w:val="right"/>
        <w:rPr>
          <w:rFonts w:ascii="Times New Roman" w:hAnsi="Times New Roman" w:cs="Times New Roman"/>
          <w:sz w:val="24"/>
          <w:szCs w:val="24"/>
        </w:rPr>
      </w:pPr>
    </w:p>
    <w:p w:rsidR="00F94709" w:rsidRDefault="00F94709" w:rsidP="00F76ED6">
      <w:pPr>
        <w:pStyle w:val="ConsPlusNormal"/>
        <w:ind w:firstLine="5565"/>
        <w:jc w:val="right"/>
        <w:rPr>
          <w:rFonts w:ascii="Times New Roman" w:hAnsi="Times New Roman" w:cs="Times New Roman"/>
          <w:sz w:val="24"/>
          <w:szCs w:val="24"/>
        </w:rPr>
      </w:pPr>
    </w:p>
    <w:p w:rsidR="00207BCB" w:rsidRDefault="00207BCB" w:rsidP="00F76ED6">
      <w:pPr>
        <w:pStyle w:val="ConsPlusNormal"/>
        <w:ind w:firstLine="5565"/>
        <w:jc w:val="right"/>
        <w:rPr>
          <w:rFonts w:ascii="Times New Roman" w:hAnsi="Times New Roman" w:cs="Times New Roman"/>
          <w:sz w:val="24"/>
          <w:szCs w:val="24"/>
        </w:rPr>
      </w:pPr>
    </w:p>
    <w:p w:rsidR="00207BCB" w:rsidRDefault="00207BCB" w:rsidP="00F76ED6">
      <w:pPr>
        <w:pStyle w:val="ConsPlusNormal"/>
        <w:ind w:firstLine="5565"/>
        <w:jc w:val="right"/>
        <w:rPr>
          <w:rFonts w:ascii="Times New Roman" w:hAnsi="Times New Roman" w:cs="Times New Roman"/>
          <w:sz w:val="24"/>
          <w:szCs w:val="24"/>
        </w:rPr>
      </w:pPr>
    </w:p>
    <w:p w:rsidR="00207BCB" w:rsidRDefault="00207BCB" w:rsidP="00F76ED6">
      <w:pPr>
        <w:pStyle w:val="ConsPlusNormal"/>
        <w:ind w:firstLine="5565"/>
        <w:jc w:val="right"/>
        <w:rPr>
          <w:rFonts w:ascii="Times New Roman" w:hAnsi="Times New Roman" w:cs="Times New Roman"/>
          <w:sz w:val="24"/>
          <w:szCs w:val="24"/>
        </w:rPr>
      </w:pPr>
    </w:p>
    <w:p w:rsidR="00F76ED6" w:rsidRPr="00A3388A" w:rsidRDefault="00F76ED6" w:rsidP="00F76ED6">
      <w:pPr>
        <w:pStyle w:val="ConsPlusNormal"/>
        <w:ind w:firstLine="5565"/>
        <w:jc w:val="right"/>
        <w:rPr>
          <w:rFonts w:ascii="Times New Roman" w:hAnsi="Times New Roman" w:cs="Times New Roman"/>
          <w:b/>
          <w:sz w:val="24"/>
          <w:szCs w:val="24"/>
        </w:rPr>
      </w:pPr>
      <w:r w:rsidRPr="00A3388A">
        <w:rPr>
          <w:rFonts w:ascii="Times New Roman" w:hAnsi="Times New Roman" w:cs="Times New Roman"/>
          <w:b/>
          <w:sz w:val="24"/>
          <w:szCs w:val="24"/>
        </w:rPr>
        <w:lastRenderedPageBreak/>
        <w:t>Приложение №</w:t>
      </w:r>
      <w:r w:rsidR="0086761B">
        <w:rPr>
          <w:rFonts w:ascii="Times New Roman" w:hAnsi="Times New Roman" w:cs="Times New Roman"/>
          <w:b/>
          <w:sz w:val="24"/>
          <w:szCs w:val="24"/>
        </w:rPr>
        <w:t>1</w:t>
      </w:r>
    </w:p>
    <w:p w:rsidR="00A3388A" w:rsidRPr="00773228" w:rsidRDefault="00A66CDB" w:rsidP="00A3388A">
      <w:pPr>
        <w:tabs>
          <w:tab w:val="left" w:pos="4490"/>
        </w:tabs>
        <w:snapToGrid w:val="0"/>
        <w:ind w:left="-50" w:right="-70"/>
        <w:jc w:val="right"/>
        <w:rPr>
          <w:sz w:val="24"/>
          <w:szCs w:val="24"/>
        </w:rPr>
      </w:pPr>
      <w:r>
        <w:rPr>
          <w:sz w:val="24"/>
          <w:szCs w:val="24"/>
        </w:rPr>
        <w:t xml:space="preserve">к </w:t>
      </w:r>
      <w:r w:rsidR="00A3388A" w:rsidRPr="00773228">
        <w:rPr>
          <w:sz w:val="24"/>
          <w:szCs w:val="24"/>
        </w:rPr>
        <w:t>муниципальной программ</w:t>
      </w:r>
      <w:r w:rsidR="005129A9" w:rsidRPr="00773228">
        <w:rPr>
          <w:sz w:val="24"/>
          <w:szCs w:val="24"/>
        </w:rPr>
        <w:t>е</w:t>
      </w:r>
    </w:p>
    <w:p w:rsidR="00A3388A" w:rsidRPr="00773228" w:rsidRDefault="00A3388A" w:rsidP="00A3388A">
      <w:pPr>
        <w:tabs>
          <w:tab w:val="left" w:pos="4490"/>
        </w:tabs>
        <w:snapToGrid w:val="0"/>
        <w:ind w:left="-50" w:right="-70"/>
        <w:jc w:val="right"/>
        <w:rPr>
          <w:sz w:val="24"/>
          <w:szCs w:val="24"/>
        </w:rPr>
      </w:pPr>
      <w:r w:rsidRPr="00773228">
        <w:rPr>
          <w:sz w:val="24"/>
          <w:szCs w:val="24"/>
        </w:rPr>
        <w:t xml:space="preserve">«Развитие дорожного </w:t>
      </w:r>
    </w:p>
    <w:p w:rsidR="00A3388A" w:rsidRPr="00773228" w:rsidRDefault="00A3388A" w:rsidP="00A3388A">
      <w:pPr>
        <w:tabs>
          <w:tab w:val="left" w:pos="4490"/>
        </w:tabs>
        <w:snapToGrid w:val="0"/>
        <w:ind w:left="-50" w:right="-70"/>
        <w:jc w:val="right"/>
        <w:rPr>
          <w:sz w:val="24"/>
          <w:szCs w:val="24"/>
        </w:rPr>
      </w:pPr>
      <w:r w:rsidRPr="00773228">
        <w:rPr>
          <w:sz w:val="24"/>
          <w:szCs w:val="24"/>
        </w:rPr>
        <w:t xml:space="preserve"> хозяйства и транспорта в  </w:t>
      </w:r>
      <w:proofErr w:type="gramStart"/>
      <w:r w:rsidRPr="00773228">
        <w:rPr>
          <w:sz w:val="24"/>
          <w:szCs w:val="24"/>
        </w:rPr>
        <w:t>Черниговском</w:t>
      </w:r>
      <w:proofErr w:type="gramEnd"/>
    </w:p>
    <w:p w:rsidR="00A3388A" w:rsidRPr="00773228" w:rsidRDefault="00A3388A" w:rsidP="00A3388A">
      <w:pPr>
        <w:tabs>
          <w:tab w:val="left" w:pos="4490"/>
        </w:tabs>
        <w:snapToGrid w:val="0"/>
        <w:ind w:left="-50" w:right="-70"/>
        <w:jc w:val="right"/>
        <w:rPr>
          <w:sz w:val="24"/>
          <w:szCs w:val="24"/>
        </w:rPr>
      </w:pPr>
      <w:r w:rsidRPr="00773228">
        <w:rPr>
          <w:sz w:val="24"/>
          <w:szCs w:val="24"/>
        </w:rPr>
        <w:t>муниципальном округе   на 2024-2027 годы»</w:t>
      </w:r>
    </w:p>
    <w:p w:rsidR="006D73F2" w:rsidRPr="00EF6172" w:rsidRDefault="006D73F2" w:rsidP="00F76ED6">
      <w:pPr>
        <w:pStyle w:val="ConsPlusNormal"/>
        <w:ind w:firstLine="5565"/>
        <w:jc w:val="right"/>
        <w:rPr>
          <w:rFonts w:ascii="Times New Roman" w:hAnsi="Times New Roman" w:cs="Times New Roman"/>
          <w:sz w:val="24"/>
          <w:szCs w:val="24"/>
        </w:rPr>
      </w:pPr>
    </w:p>
    <w:p w:rsidR="003254E1" w:rsidRPr="00A36680" w:rsidRDefault="003254E1" w:rsidP="003254E1">
      <w:pPr>
        <w:pStyle w:val="ConsPlusNormal"/>
        <w:jc w:val="center"/>
        <w:rPr>
          <w:rFonts w:ascii="Times New Roman" w:hAnsi="Times New Roman" w:cs="Times New Roman"/>
          <w:sz w:val="24"/>
          <w:szCs w:val="24"/>
        </w:rPr>
      </w:pPr>
      <w:r w:rsidRPr="00A36680">
        <w:rPr>
          <w:rFonts w:ascii="Times New Roman" w:hAnsi="Times New Roman" w:cs="Times New Roman"/>
          <w:sz w:val="24"/>
          <w:szCs w:val="24"/>
        </w:rPr>
        <w:t>ПЕРЕЧЕНЬ</w:t>
      </w:r>
    </w:p>
    <w:p w:rsidR="003254E1" w:rsidRDefault="003254E1" w:rsidP="003254E1">
      <w:pPr>
        <w:tabs>
          <w:tab w:val="left" w:pos="4490"/>
        </w:tabs>
        <w:snapToGrid w:val="0"/>
        <w:ind w:left="-50" w:right="-70"/>
        <w:jc w:val="center"/>
        <w:rPr>
          <w:sz w:val="24"/>
          <w:szCs w:val="24"/>
        </w:rPr>
      </w:pPr>
      <w:r>
        <w:rPr>
          <w:sz w:val="24"/>
          <w:szCs w:val="24"/>
        </w:rPr>
        <w:t>МЕРОПРИЯТИЙ МУНИЦИПАЛЬНОЙ</w:t>
      </w:r>
      <w:r w:rsidRPr="00A36680">
        <w:rPr>
          <w:sz w:val="24"/>
          <w:szCs w:val="24"/>
        </w:rPr>
        <w:t xml:space="preserve"> ПРОГРАММЫ</w:t>
      </w:r>
    </w:p>
    <w:p w:rsidR="009B7461" w:rsidRPr="00EB1595" w:rsidRDefault="009B7461" w:rsidP="009B7461">
      <w:pPr>
        <w:pStyle w:val="ConsPlusNormal"/>
        <w:jc w:val="center"/>
      </w:pPr>
      <w:r>
        <w:rPr>
          <w:rFonts w:ascii="Times New Roman" w:hAnsi="Times New Roman" w:cs="Times New Roman"/>
          <w:sz w:val="26"/>
          <w:szCs w:val="26"/>
        </w:rPr>
        <w:t>«РАЗВИТИЕ ДОРОЖНОГО ХОЗЯЙСТВА И ТРАНСПОРТА В ЧЕРНИГОВСКОМ МУНИЦИПАЛЬНОМ ОКРУГЕ НА 2024-2027 ГОДЫ»</w:t>
      </w:r>
    </w:p>
    <w:p w:rsidR="003254E1" w:rsidRPr="00A36680" w:rsidRDefault="003254E1" w:rsidP="003254E1">
      <w:pPr>
        <w:pStyle w:val="ConsPlusNormal"/>
        <w:jc w:val="center"/>
        <w:rPr>
          <w:rFonts w:ascii="Times New Roman" w:hAnsi="Times New Roman" w:cs="Times New Roman"/>
          <w:sz w:val="24"/>
          <w:szCs w:val="24"/>
        </w:rPr>
      </w:pPr>
    </w:p>
    <w:tbl>
      <w:tblPr>
        <w:tblW w:w="10773"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835"/>
        <w:gridCol w:w="1985"/>
        <w:gridCol w:w="1559"/>
        <w:gridCol w:w="1843"/>
        <w:gridCol w:w="1984"/>
      </w:tblGrid>
      <w:tr w:rsidR="003254E1" w:rsidRPr="00A36680" w:rsidTr="00186725">
        <w:tc>
          <w:tcPr>
            <w:tcW w:w="567" w:type="dxa"/>
            <w:vMerge w:val="restart"/>
          </w:tcPr>
          <w:p w:rsidR="003254E1" w:rsidRPr="00BF3D31" w:rsidRDefault="003254E1" w:rsidP="003254E1">
            <w:pPr>
              <w:pStyle w:val="ConsPlusNormal"/>
              <w:jc w:val="center"/>
              <w:rPr>
                <w:rFonts w:ascii="Times New Roman" w:hAnsi="Times New Roman" w:cs="Times New Roman"/>
                <w:sz w:val="26"/>
                <w:szCs w:val="26"/>
              </w:rPr>
            </w:pPr>
            <w:r w:rsidRPr="00BF3D31">
              <w:rPr>
                <w:rFonts w:ascii="Times New Roman" w:hAnsi="Times New Roman" w:cs="Times New Roman"/>
                <w:sz w:val="26"/>
                <w:szCs w:val="26"/>
              </w:rPr>
              <w:t xml:space="preserve">N </w:t>
            </w:r>
            <w:proofErr w:type="gramStart"/>
            <w:r w:rsidRPr="00BF3D31">
              <w:rPr>
                <w:rFonts w:ascii="Times New Roman" w:hAnsi="Times New Roman" w:cs="Times New Roman"/>
                <w:sz w:val="26"/>
                <w:szCs w:val="26"/>
              </w:rPr>
              <w:t>п</w:t>
            </w:r>
            <w:proofErr w:type="gramEnd"/>
            <w:r w:rsidRPr="00BF3D31">
              <w:rPr>
                <w:rFonts w:ascii="Times New Roman" w:hAnsi="Times New Roman" w:cs="Times New Roman"/>
                <w:sz w:val="26"/>
                <w:szCs w:val="26"/>
              </w:rPr>
              <w:t>/п</w:t>
            </w:r>
          </w:p>
        </w:tc>
        <w:tc>
          <w:tcPr>
            <w:tcW w:w="2835" w:type="dxa"/>
            <w:vMerge w:val="restart"/>
          </w:tcPr>
          <w:p w:rsidR="003254E1" w:rsidRPr="00BF3D31" w:rsidRDefault="003254E1" w:rsidP="003254E1">
            <w:pPr>
              <w:pStyle w:val="ConsPlusNormal"/>
              <w:jc w:val="center"/>
              <w:rPr>
                <w:rFonts w:ascii="Times New Roman" w:hAnsi="Times New Roman" w:cs="Times New Roman"/>
                <w:sz w:val="26"/>
                <w:szCs w:val="26"/>
              </w:rPr>
            </w:pPr>
            <w:r w:rsidRPr="00BF3D31">
              <w:rPr>
                <w:rFonts w:ascii="Times New Roman" w:hAnsi="Times New Roman" w:cs="Times New Roman"/>
                <w:sz w:val="26"/>
                <w:szCs w:val="26"/>
              </w:rPr>
              <w:t>Наименование подпрограммы, мероприятия (результата)/контрольные события</w:t>
            </w:r>
          </w:p>
        </w:tc>
        <w:tc>
          <w:tcPr>
            <w:tcW w:w="1985" w:type="dxa"/>
            <w:vMerge w:val="restart"/>
          </w:tcPr>
          <w:p w:rsidR="003254E1" w:rsidRPr="00BF3D31" w:rsidRDefault="003254E1" w:rsidP="003254E1">
            <w:pPr>
              <w:pStyle w:val="ConsPlusNormal"/>
              <w:jc w:val="center"/>
              <w:rPr>
                <w:rFonts w:ascii="Times New Roman" w:hAnsi="Times New Roman" w:cs="Times New Roman"/>
                <w:sz w:val="26"/>
                <w:szCs w:val="26"/>
              </w:rPr>
            </w:pPr>
            <w:r w:rsidRPr="00BF3D31">
              <w:rPr>
                <w:rFonts w:ascii="Times New Roman" w:hAnsi="Times New Roman" w:cs="Times New Roman"/>
                <w:sz w:val="26"/>
                <w:szCs w:val="26"/>
              </w:rPr>
              <w:t>Ответственный исполнитель, соисполнители</w:t>
            </w:r>
          </w:p>
        </w:tc>
        <w:tc>
          <w:tcPr>
            <w:tcW w:w="3402" w:type="dxa"/>
            <w:gridSpan w:val="2"/>
          </w:tcPr>
          <w:p w:rsidR="003254E1" w:rsidRPr="00BF3D31" w:rsidRDefault="003254E1" w:rsidP="003254E1">
            <w:pPr>
              <w:pStyle w:val="ConsPlusNormal"/>
              <w:jc w:val="center"/>
              <w:rPr>
                <w:rFonts w:ascii="Times New Roman" w:hAnsi="Times New Roman" w:cs="Times New Roman"/>
                <w:sz w:val="26"/>
                <w:szCs w:val="26"/>
              </w:rPr>
            </w:pPr>
            <w:r w:rsidRPr="00BF3D31">
              <w:rPr>
                <w:rFonts w:ascii="Times New Roman" w:hAnsi="Times New Roman" w:cs="Times New Roman"/>
                <w:sz w:val="26"/>
                <w:szCs w:val="26"/>
              </w:rPr>
              <w:t>Срок реализации</w:t>
            </w:r>
          </w:p>
        </w:tc>
        <w:tc>
          <w:tcPr>
            <w:tcW w:w="1984" w:type="dxa"/>
            <w:vMerge w:val="restart"/>
          </w:tcPr>
          <w:p w:rsidR="003254E1" w:rsidRPr="00BF3D31" w:rsidRDefault="003254E1" w:rsidP="003254E1">
            <w:pPr>
              <w:pStyle w:val="ConsPlusNormal"/>
              <w:jc w:val="center"/>
              <w:rPr>
                <w:rFonts w:ascii="Times New Roman" w:hAnsi="Times New Roman" w:cs="Times New Roman"/>
                <w:sz w:val="26"/>
                <w:szCs w:val="26"/>
              </w:rPr>
            </w:pPr>
          </w:p>
          <w:p w:rsidR="003254E1" w:rsidRPr="00BF3D31" w:rsidRDefault="003254E1" w:rsidP="003254E1">
            <w:pPr>
              <w:pStyle w:val="ConsPlusNormal"/>
              <w:jc w:val="center"/>
              <w:rPr>
                <w:rFonts w:ascii="Times New Roman" w:hAnsi="Times New Roman" w:cs="Times New Roman"/>
                <w:sz w:val="26"/>
                <w:szCs w:val="26"/>
              </w:rPr>
            </w:pPr>
            <w:r w:rsidRPr="00BF3D31">
              <w:rPr>
                <w:rFonts w:ascii="Times New Roman" w:hAnsi="Times New Roman" w:cs="Times New Roman"/>
                <w:sz w:val="26"/>
                <w:szCs w:val="26"/>
              </w:rPr>
              <w:t>Документ, подтверждающий факт достижения контрольного события</w:t>
            </w:r>
          </w:p>
        </w:tc>
      </w:tr>
      <w:tr w:rsidR="003254E1" w:rsidRPr="00A36680" w:rsidTr="00186725">
        <w:tc>
          <w:tcPr>
            <w:tcW w:w="567" w:type="dxa"/>
            <w:vMerge/>
          </w:tcPr>
          <w:p w:rsidR="003254E1" w:rsidRPr="00BF3D31" w:rsidRDefault="003254E1" w:rsidP="003254E1">
            <w:pPr>
              <w:pStyle w:val="ConsPlusNormal"/>
              <w:jc w:val="center"/>
              <w:rPr>
                <w:rFonts w:ascii="Times New Roman" w:hAnsi="Times New Roman" w:cs="Times New Roman"/>
                <w:sz w:val="26"/>
                <w:szCs w:val="26"/>
              </w:rPr>
            </w:pPr>
          </w:p>
        </w:tc>
        <w:tc>
          <w:tcPr>
            <w:tcW w:w="2835" w:type="dxa"/>
            <w:vMerge/>
          </w:tcPr>
          <w:p w:rsidR="003254E1" w:rsidRPr="00BF3D31" w:rsidRDefault="003254E1" w:rsidP="003254E1">
            <w:pPr>
              <w:pStyle w:val="ConsPlusNormal"/>
              <w:jc w:val="center"/>
              <w:rPr>
                <w:rFonts w:ascii="Times New Roman" w:hAnsi="Times New Roman" w:cs="Times New Roman"/>
                <w:sz w:val="26"/>
                <w:szCs w:val="26"/>
              </w:rPr>
            </w:pPr>
          </w:p>
        </w:tc>
        <w:tc>
          <w:tcPr>
            <w:tcW w:w="1985" w:type="dxa"/>
            <w:vMerge/>
          </w:tcPr>
          <w:p w:rsidR="003254E1" w:rsidRPr="00BF3D31" w:rsidRDefault="003254E1" w:rsidP="003254E1">
            <w:pPr>
              <w:pStyle w:val="ConsPlusNormal"/>
              <w:jc w:val="center"/>
              <w:rPr>
                <w:rFonts w:ascii="Times New Roman" w:hAnsi="Times New Roman" w:cs="Times New Roman"/>
                <w:sz w:val="26"/>
                <w:szCs w:val="26"/>
              </w:rPr>
            </w:pPr>
          </w:p>
        </w:tc>
        <w:tc>
          <w:tcPr>
            <w:tcW w:w="1559" w:type="dxa"/>
          </w:tcPr>
          <w:p w:rsidR="003254E1" w:rsidRPr="00BF3D31" w:rsidRDefault="003254E1" w:rsidP="003254E1">
            <w:pPr>
              <w:pStyle w:val="ConsPlusNormal"/>
              <w:jc w:val="center"/>
              <w:rPr>
                <w:rFonts w:ascii="Times New Roman" w:hAnsi="Times New Roman" w:cs="Times New Roman"/>
                <w:sz w:val="26"/>
                <w:szCs w:val="26"/>
              </w:rPr>
            </w:pPr>
            <w:r w:rsidRPr="00BF3D31">
              <w:rPr>
                <w:rFonts w:ascii="Times New Roman" w:hAnsi="Times New Roman" w:cs="Times New Roman"/>
                <w:sz w:val="26"/>
                <w:szCs w:val="26"/>
              </w:rPr>
              <w:t>дата начала реализации</w:t>
            </w:r>
          </w:p>
        </w:tc>
        <w:tc>
          <w:tcPr>
            <w:tcW w:w="1843" w:type="dxa"/>
          </w:tcPr>
          <w:p w:rsidR="003254E1" w:rsidRPr="00BF3D31" w:rsidRDefault="003254E1" w:rsidP="003254E1">
            <w:pPr>
              <w:pStyle w:val="ConsPlusNormal"/>
              <w:jc w:val="center"/>
              <w:rPr>
                <w:rFonts w:ascii="Times New Roman" w:hAnsi="Times New Roman" w:cs="Times New Roman"/>
                <w:sz w:val="26"/>
                <w:szCs w:val="26"/>
              </w:rPr>
            </w:pPr>
            <w:r w:rsidRPr="00BF3D31">
              <w:rPr>
                <w:rFonts w:ascii="Times New Roman" w:hAnsi="Times New Roman" w:cs="Times New Roman"/>
                <w:sz w:val="26"/>
                <w:szCs w:val="26"/>
              </w:rPr>
              <w:t>дата окончания реализации</w:t>
            </w:r>
          </w:p>
        </w:tc>
        <w:tc>
          <w:tcPr>
            <w:tcW w:w="1984" w:type="dxa"/>
            <w:vMerge/>
          </w:tcPr>
          <w:p w:rsidR="003254E1" w:rsidRPr="00BF3D31" w:rsidRDefault="003254E1" w:rsidP="003254E1">
            <w:pPr>
              <w:pStyle w:val="ConsPlusNormal"/>
              <w:jc w:val="center"/>
              <w:rPr>
                <w:rFonts w:ascii="Times New Roman" w:hAnsi="Times New Roman" w:cs="Times New Roman"/>
                <w:sz w:val="26"/>
                <w:szCs w:val="26"/>
              </w:rPr>
            </w:pPr>
          </w:p>
        </w:tc>
      </w:tr>
      <w:tr w:rsidR="003254E1" w:rsidRPr="00A36680" w:rsidTr="00186725">
        <w:tc>
          <w:tcPr>
            <w:tcW w:w="567" w:type="dxa"/>
          </w:tcPr>
          <w:p w:rsidR="003254E1" w:rsidRPr="00BF3D31" w:rsidRDefault="003254E1" w:rsidP="003254E1">
            <w:pPr>
              <w:pStyle w:val="ConsPlusNormal"/>
              <w:jc w:val="center"/>
              <w:rPr>
                <w:rFonts w:ascii="Times New Roman" w:hAnsi="Times New Roman" w:cs="Times New Roman"/>
                <w:sz w:val="26"/>
                <w:szCs w:val="26"/>
              </w:rPr>
            </w:pPr>
            <w:r w:rsidRPr="00BF3D31">
              <w:rPr>
                <w:rFonts w:ascii="Times New Roman" w:hAnsi="Times New Roman" w:cs="Times New Roman"/>
                <w:sz w:val="26"/>
                <w:szCs w:val="26"/>
              </w:rPr>
              <w:t>1</w:t>
            </w:r>
          </w:p>
        </w:tc>
        <w:tc>
          <w:tcPr>
            <w:tcW w:w="2835" w:type="dxa"/>
          </w:tcPr>
          <w:p w:rsidR="003254E1" w:rsidRPr="00BF3D31" w:rsidRDefault="003254E1" w:rsidP="003254E1">
            <w:pPr>
              <w:pStyle w:val="ConsPlusNormal"/>
              <w:jc w:val="center"/>
              <w:rPr>
                <w:rFonts w:ascii="Times New Roman" w:hAnsi="Times New Roman" w:cs="Times New Roman"/>
                <w:sz w:val="26"/>
                <w:szCs w:val="26"/>
              </w:rPr>
            </w:pPr>
            <w:r w:rsidRPr="00BF3D31">
              <w:rPr>
                <w:rFonts w:ascii="Times New Roman" w:hAnsi="Times New Roman" w:cs="Times New Roman"/>
                <w:sz w:val="26"/>
                <w:szCs w:val="26"/>
              </w:rPr>
              <w:t>2</w:t>
            </w:r>
          </w:p>
        </w:tc>
        <w:tc>
          <w:tcPr>
            <w:tcW w:w="1985" w:type="dxa"/>
          </w:tcPr>
          <w:p w:rsidR="003254E1" w:rsidRPr="00BF3D31" w:rsidRDefault="003254E1" w:rsidP="003254E1">
            <w:pPr>
              <w:pStyle w:val="ConsPlusNormal"/>
              <w:jc w:val="center"/>
              <w:rPr>
                <w:rFonts w:ascii="Times New Roman" w:hAnsi="Times New Roman" w:cs="Times New Roman"/>
                <w:sz w:val="26"/>
                <w:szCs w:val="26"/>
              </w:rPr>
            </w:pPr>
            <w:r w:rsidRPr="00BF3D31">
              <w:rPr>
                <w:rFonts w:ascii="Times New Roman" w:hAnsi="Times New Roman" w:cs="Times New Roman"/>
                <w:sz w:val="26"/>
                <w:szCs w:val="26"/>
              </w:rPr>
              <w:t>3</w:t>
            </w:r>
          </w:p>
        </w:tc>
        <w:tc>
          <w:tcPr>
            <w:tcW w:w="1559" w:type="dxa"/>
          </w:tcPr>
          <w:p w:rsidR="003254E1" w:rsidRPr="00BF3D31" w:rsidRDefault="003254E1" w:rsidP="003254E1">
            <w:pPr>
              <w:pStyle w:val="ConsPlusNormal"/>
              <w:jc w:val="center"/>
              <w:rPr>
                <w:rFonts w:ascii="Times New Roman" w:hAnsi="Times New Roman" w:cs="Times New Roman"/>
                <w:sz w:val="26"/>
                <w:szCs w:val="26"/>
              </w:rPr>
            </w:pPr>
            <w:r w:rsidRPr="00BF3D31">
              <w:rPr>
                <w:rFonts w:ascii="Times New Roman" w:hAnsi="Times New Roman" w:cs="Times New Roman"/>
                <w:sz w:val="26"/>
                <w:szCs w:val="26"/>
              </w:rPr>
              <w:t>4</w:t>
            </w:r>
          </w:p>
        </w:tc>
        <w:tc>
          <w:tcPr>
            <w:tcW w:w="1843" w:type="dxa"/>
          </w:tcPr>
          <w:p w:rsidR="003254E1" w:rsidRPr="00BF3D31" w:rsidRDefault="003254E1" w:rsidP="003254E1">
            <w:pPr>
              <w:pStyle w:val="ConsPlusNormal"/>
              <w:jc w:val="center"/>
              <w:rPr>
                <w:rFonts w:ascii="Times New Roman" w:hAnsi="Times New Roman" w:cs="Times New Roman"/>
                <w:sz w:val="26"/>
                <w:szCs w:val="26"/>
              </w:rPr>
            </w:pPr>
            <w:r w:rsidRPr="00BF3D31">
              <w:rPr>
                <w:rFonts w:ascii="Times New Roman" w:hAnsi="Times New Roman" w:cs="Times New Roman"/>
                <w:sz w:val="26"/>
                <w:szCs w:val="26"/>
              </w:rPr>
              <w:t>5</w:t>
            </w:r>
          </w:p>
        </w:tc>
        <w:tc>
          <w:tcPr>
            <w:tcW w:w="1984" w:type="dxa"/>
          </w:tcPr>
          <w:p w:rsidR="003254E1" w:rsidRPr="00BF3D31" w:rsidRDefault="003254E1" w:rsidP="003254E1">
            <w:pPr>
              <w:pStyle w:val="ConsPlusNormal"/>
              <w:jc w:val="center"/>
              <w:rPr>
                <w:rFonts w:ascii="Times New Roman" w:hAnsi="Times New Roman" w:cs="Times New Roman"/>
                <w:sz w:val="26"/>
                <w:szCs w:val="26"/>
              </w:rPr>
            </w:pPr>
            <w:r w:rsidRPr="00BF3D31">
              <w:rPr>
                <w:rFonts w:ascii="Times New Roman" w:hAnsi="Times New Roman" w:cs="Times New Roman"/>
                <w:sz w:val="26"/>
                <w:szCs w:val="26"/>
              </w:rPr>
              <w:t>6</w:t>
            </w:r>
          </w:p>
        </w:tc>
      </w:tr>
      <w:tr w:rsidR="003254E1" w:rsidRPr="00A36680" w:rsidTr="00186725">
        <w:tc>
          <w:tcPr>
            <w:tcW w:w="567" w:type="dxa"/>
          </w:tcPr>
          <w:p w:rsidR="003254E1" w:rsidRPr="00BF3D31" w:rsidRDefault="003254E1" w:rsidP="003254E1">
            <w:pPr>
              <w:pStyle w:val="ConsPlusNormal"/>
              <w:jc w:val="center"/>
              <w:rPr>
                <w:rFonts w:ascii="Times New Roman" w:hAnsi="Times New Roman" w:cs="Times New Roman"/>
                <w:sz w:val="26"/>
                <w:szCs w:val="26"/>
              </w:rPr>
            </w:pPr>
            <w:r w:rsidRPr="00BF3D31">
              <w:rPr>
                <w:rFonts w:ascii="Times New Roman" w:hAnsi="Times New Roman" w:cs="Times New Roman"/>
                <w:sz w:val="26"/>
                <w:szCs w:val="26"/>
              </w:rPr>
              <w:t>1.</w:t>
            </w:r>
          </w:p>
        </w:tc>
        <w:tc>
          <w:tcPr>
            <w:tcW w:w="2835" w:type="dxa"/>
          </w:tcPr>
          <w:p w:rsidR="003254E1" w:rsidRPr="00BF3D31" w:rsidRDefault="003254E1" w:rsidP="003254E1">
            <w:pPr>
              <w:pStyle w:val="a5"/>
              <w:snapToGrid w:val="0"/>
              <w:jc w:val="left"/>
              <w:rPr>
                <w:sz w:val="26"/>
                <w:szCs w:val="26"/>
              </w:rPr>
            </w:pPr>
            <w:r w:rsidRPr="00BF3D31">
              <w:rPr>
                <w:sz w:val="26"/>
                <w:szCs w:val="26"/>
              </w:rPr>
              <w:t xml:space="preserve">Подпрограмма </w:t>
            </w:r>
            <w:r w:rsidR="006D4D8E">
              <w:rPr>
                <w:sz w:val="26"/>
                <w:szCs w:val="26"/>
              </w:rPr>
              <w:t xml:space="preserve">№ </w:t>
            </w:r>
            <w:r w:rsidRPr="00BF3D31">
              <w:rPr>
                <w:sz w:val="26"/>
                <w:szCs w:val="26"/>
              </w:rPr>
              <w:t xml:space="preserve">1 «Ремонт и содержание дорог местного значения Черниговского муниципального округа Приморского края» </w:t>
            </w:r>
          </w:p>
          <w:p w:rsidR="003254E1" w:rsidRPr="00BF3D31" w:rsidRDefault="003254E1" w:rsidP="003254E1">
            <w:pPr>
              <w:pStyle w:val="ConsPlusNormal"/>
              <w:rPr>
                <w:rFonts w:ascii="Times New Roman" w:hAnsi="Times New Roman" w:cs="Times New Roman"/>
                <w:sz w:val="26"/>
                <w:szCs w:val="26"/>
              </w:rPr>
            </w:pPr>
          </w:p>
        </w:tc>
        <w:tc>
          <w:tcPr>
            <w:tcW w:w="1985" w:type="dxa"/>
          </w:tcPr>
          <w:p w:rsidR="003254E1" w:rsidRDefault="008C5895" w:rsidP="003254E1">
            <w:pPr>
              <w:pStyle w:val="ConsPlusNormal"/>
              <w:jc w:val="center"/>
              <w:rPr>
                <w:rStyle w:val="ListLabel78"/>
                <w:rFonts w:ascii="Times New Roman" w:hAnsi="Times New Roman" w:cs="Times New Roman"/>
                <w:color w:val="auto"/>
                <w:sz w:val="26"/>
                <w:szCs w:val="26"/>
              </w:rPr>
            </w:pPr>
            <w:r w:rsidRPr="00BF3D31">
              <w:rPr>
                <w:rStyle w:val="ListLabel78"/>
                <w:rFonts w:ascii="Times New Roman" w:hAnsi="Times New Roman" w:cs="Times New Roman"/>
                <w:color w:val="auto"/>
                <w:sz w:val="26"/>
                <w:szCs w:val="26"/>
              </w:rPr>
              <w:t xml:space="preserve">Ответственные за реализацию </w:t>
            </w:r>
            <w:r w:rsidR="00FF6736" w:rsidRPr="00BF3D31">
              <w:rPr>
                <w:rStyle w:val="ListLabel78"/>
                <w:rFonts w:ascii="Times New Roman" w:hAnsi="Times New Roman" w:cs="Times New Roman"/>
                <w:color w:val="auto"/>
                <w:sz w:val="26"/>
                <w:szCs w:val="26"/>
              </w:rPr>
              <w:t>под</w:t>
            </w:r>
            <w:r w:rsidRPr="00BF3D31">
              <w:rPr>
                <w:rStyle w:val="ListLabel78"/>
                <w:rFonts w:ascii="Times New Roman" w:hAnsi="Times New Roman" w:cs="Times New Roman"/>
                <w:color w:val="auto"/>
                <w:sz w:val="26"/>
                <w:szCs w:val="26"/>
              </w:rPr>
              <w:t>программы – отдел благоустройства и дорожного хозяйства администрации Черниговского муниципального округа</w:t>
            </w:r>
            <w:r w:rsidR="007D4748">
              <w:rPr>
                <w:rStyle w:val="ListLabel78"/>
                <w:rFonts w:ascii="Times New Roman" w:hAnsi="Times New Roman" w:cs="Times New Roman"/>
                <w:color w:val="auto"/>
                <w:sz w:val="26"/>
                <w:szCs w:val="26"/>
              </w:rPr>
              <w:t>;</w:t>
            </w:r>
          </w:p>
          <w:p w:rsidR="007D4748" w:rsidRPr="007D4748" w:rsidRDefault="007D4748" w:rsidP="003254E1">
            <w:pPr>
              <w:pStyle w:val="ConsPlusNormal"/>
              <w:jc w:val="center"/>
              <w:rPr>
                <w:rFonts w:ascii="Times New Roman" w:hAnsi="Times New Roman" w:cs="Times New Roman"/>
                <w:sz w:val="26"/>
                <w:szCs w:val="26"/>
              </w:rPr>
            </w:pPr>
            <w:r w:rsidRPr="007D4748">
              <w:rPr>
                <w:rFonts w:ascii="Times New Roman" w:hAnsi="Times New Roman" w:cs="Times New Roman"/>
                <w:sz w:val="26"/>
                <w:szCs w:val="26"/>
              </w:rPr>
              <w:t>МКУ «Служба благоустройства Черниговского муниципального округа».</w:t>
            </w:r>
          </w:p>
        </w:tc>
        <w:tc>
          <w:tcPr>
            <w:tcW w:w="1559" w:type="dxa"/>
          </w:tcPr>
          <w:p w:rsidR="003254E1" w:rsidRPr="00BF3D31" w:rsidRDefault="008C5895" w:rsidP="003254E1">
            <w:pPr>
              <w:pStyle w:val="ConsPlusNormal"/>
              <w:jc w:val="center"/>
              <w:rPr>
                <w:rFonts w:ascii="Times New Roman" w:hAnsi="Times New Roman" w:cs="Times New Roman"/>
                <w:sz w:val="26"/>
                <w:szCs w:val="26"/>
              </w:rPr>
            </w:pPr>
            <w:r w:rsidRPr="00BF3D31">
              <w:rPr>
                <w:rFonts w:ascii="Times New Roman" w:hAnsi="Times New Roman" w:cs="Times New Roman"/>
                <w:sz w:val="26"/>
                <w:szCs w:val="26"/>
              </w:rPr>
              <w:t>2024</w:t>
            </w:r>
          </w:p>
        </w:tc>
        <w:tc>
          <w:tcPr>
            <w:tcW w:w="1843" w:type="dxa"/>
          </w:tcPr>
          <w:p w:rsidR="003254E1" w:rsidRPr="00BF3D31" w:rsidRDefault="008C5895" w:rsidP="008141B1">
            <w:pPr>
              <w:pStyle w:val="ConsPlusNormal"/>
              <w:jc w:val="center"/>
              <w:rPr>
                <w:rFonts w:ascii="Times New Roman" w:hAnsi="Times New Roman" w:cs="Times New Roman"/>
                <w:sz w:val="26"/>
                <w:szCs w:val="26"/>
              </w:rPr>
            </w:pPr>
            <w:r w:rsidRPr="00BF3D31">
              <w:rPr>
                <w:rFonts w:ascii="Times New Roman" w:hAnsi="Times New Roman" w:cs="Times New Roman"/>
                <w:sz w:val="26"/>
                <w:szCs w:val="26"/>
              </w:rPr>
              <w:t>202</w:t>
            </w:r>
            <w:r w:rsidR="008141B1" w:rsidRPr="00BF3D31">
              <w:rPr>
                <w:rFonts w:ascii="Times New Roman" w:hAnsi="Times New Roman" w:cs="Times New Roman"/>
                <w:sz w:val="26"/>
                <w:szCs w:val="26"/>
              </w:rPr>
              <w:t>7</w:t>
            </w:r>
          </w:p>
        </w:tc>
        <w:tc>
          <w:tcPr>
            <w:tcW w:w="1984" w:type="dxa"/>
          </w:tcPr>
          <w:p w:rsidR="003254E1" w:rsidRPr="00BF3D31" w:rsidRDefault="00F82D1D" w:rsidP="003254E1">
            <w:pPr>
              <w:pStyle w:val="ConsPlusNormal"/>
              <w:jc w:val="center"/>
              <w:rPr>
                <w:rFonts w:ascii="Times New Roman" w:hAnsi="Times New Roman" w:cs="Times New Roman"/>
                <w:sz w:val="26"/>
                <w:szCs w:val="26"/>
              </w:rPr>
            </w:pPr>
            <w:r w:rsidRPr="00BF3D31">
              <w:rPr>
                <w:rFonts w:ascii="Times New Roman" w:hAnsi="Times New Roman" w:cs="Times New Roman"/>
                <w:sz w:val="26"/>
                <w:szCs w:val="26"/>
              </w:rPr>
              <w:t>Отчет о степени выполнения подпрограмм муниципальной программы</w:t>
            </w:r>
          </w:p>
        </w:tc>
      </w:tr>
      <w:tr w:rsidR="003254E1" w:rsidRPr="00A36680" w:rsidTr="00186725">
        <w:tc>
          <w:tcPr>
            <w:tcW w:w="567" w:type="dxa"/>
          </w:tcPr>
          <w:p w:rsidR="003254E1" w:rsidRPr="00BF3D31" w:rsidRDefault="003254E1" w:rsidP="003254E1">
            <w:pPr>
              <w:pStyle w:val="ConsPlusNormal"/>
              <w:jc w:val="center"/>
              <w:rPr>
                <w:rFonts w:ascii="Times New Roman" w:hAnsi="Times New Roman" w:cs="Times New Roman"/>
                <w:sz w:val="26"/>
                <w:szCs w:val="26"/>
              </w:rPr>
            </w:pPr>
            <w:r w:rsidRPr="00BF3D31">
              <w:rPr>
                <w:rFonts w:ascii="Times New Roman" w:hAnsi="Times New Roman" w:cs="Times New Roman"/>
                <w:sz w:val="26"/>
                <w:szCs w:val="26"/>
              </w:rPr>
              <w:t>1.1.</w:t>
            </w:r>
          </w:p>
        </w:tc>
        <w:tc>
          <w:tcPr>
            <w:tcW w:w="2835" w:type="dxa"/>
          </w:tcPr>
          <w:p w:rsidR="006F1AAF" w:rsidRDefault="00B80E4C" w:rsidP="00935966">
            <w:pPr>
              <w:pStyle w:val="ConsPlusNormal"/>
              <w:rPr>
                <w:rFonts w:ascii="Times New Roman" w:hAnsi="Times New Roman" w:cs="Times New Roman"/>
                <w:sz w:val="26"/>
                <w:szCs w:val="26"/>
              </w:rPr>
            </w:pPr>
            <w:r w:rsidRPr="00BF3D31">
              <w:rPr>
                <w:rFonts w:ascii="Times New Roman" w:hAnsi="Times New Roman" w:cs="Times New Roman"/>
                <w:sz w:val="26"/>
                <w:szCs w:val="26"/>
              </w:rPr>
              <w:t>Капитальный ремонт и ремонт автомобильных дорог общего пользования местного значения</w:t>
            </w:r>
            <w:r w:rsidR="006F1AAF">
              <w:rPr>
                <w:rFonts w:ascii="Times New Roman" w:hAnsi="Times New Roman" w:cs="Times New Roman"/>
                <w:sz w:val="26"/>
                <w:szCs w:val="26"/>
              </w:rPr>
              <w:t>.</w:t>
            </w:r>
          </w:p>
          <w:p w:rsidR="006F1AAF" w:rsidRPr="00C520C4" w:rsidRDefault="006F1AAF" w:rsidP="006F1AAF">
            <w:pPr>
              <w:pStyle w:val="ConsPlusNormal"/>
              <w:rPr>
                <w:rFonts w:ascii="Times New Roman" w:hAnsi="Times New Roman" w:cs="Times New Roman"/>
                <w:i/>
                <w:sz w:val="26"/>
                <w:szCs w:val="26"/>
              </w:rPr>
            </w:pPr>
            <w:r w:rsidRPr="00C520C4">
              <w:rPr>
                <w:rFonts w:ascii="Times New Roman" w:hAnsi="Times New Roman" w:cs="Times New Roman"/>
                <w:i/>
                <w:sz w:val="26"/>
                <w:szCs w:val="26"/>
              </w:rPr>
              <w:t xml:space="preserve">Перечень мероприятий в приложении </w:t>
            </w:r>
            <w:r w:rsidRPr="00717B3B">
              <w:rPr>
                <w:rFonts w:ascii="Times New Roman" w:hAnsi="Times New Roman" w:cs="Times New Roman"/>
                <w:i/>
                <w:sz w:val="26"/>
                <w:szCs w:val="26"/>
              </w:rPr>
              <w:t xml:space="preserve">№ </w:t>
            </w:r>
            <w:r w:rsidR="006511BF">
              <w:rPr>
                <w:rFonts w:ascii="Times New Roman" w:hAnsi="Times New Roman" w:cs="Times New Roman"/>
                <w:i/>
                <w:sz w:val="26"/>
                <w:szCs w:val="26"/>
              </w:rPr>
              <w:t>1</w:t>
            </w:r>
            <w:r w:rsidRPr="00C520C4">
              <w:rPr>
                <w:rFonts w:ascii="Times New Roman" w:hAnsi="Times New Roman" w:cs="Times New Roman"/>
                <w:i/>
                <w:sz w:val="26"/>
                <w:szCs w:val="26"/>
              </w:rPr>
              <w:t xml:space="preserve"> к </w:t>
            </w:r>
            <w:r w:rsidR="00E80CFB">
              <w:rPr>
                <w:rFonts w:ascii="Times New Roman" w:hAnsi="Times New Roman" w:cs="Times New Roman"/>
                <w:i/>
                <w:sz w:val="26"/>
                <w:szCs w:val="26"/>
              </w:rPr>
              <w:t>под</w:t>
            </w:r>
            <w:r w:rsidRPr="00C520C4">
              <w:rPr>
                <w:rFonts w:ascii="Times New Roman" w:hAnsi="Times New Roman" w:cs="Times New Roman"/>
                <w:i/>
                <w:sz w:val="26"/>
                <w:szCs w:val="26"/>
              </w:rPr>
              <w:t>программе</w:t>
            </w:r>
          </w:p>
          <w:p w:rsidR="00B80E4C" w:rsidRPr="00BF3D31" w:rsidRDefault="00B80E4C" w:rsidP="00935966">
            <w:pPr>
              <w:pStyle w:val="ConsPlusNormal"/>
              <w:rPr>
                <w:rFonts w:ascii="Times New Roman" w:hAnsi="Times New Roman" w:cs="Times New Roman"/>
                <w:sz w:val="26"/>
                <w:szCs w:val="26"/>
              </w:rPr>
            </w:pPr>
          </w:p>
        </w:tc>
        <w:tc>
          <w:tcPr>
            <w:tcW w:w="1985" w:type="dxa"/>
          </w:tcPr>
          <w:p w:rsidR="003254E1" w:rsidRDefault="00191C04" w:rsidP="003254E1">
            <w:pPr>
              <w:pStyle w:val="ConsPlusNormal"/>
              <w:jc w:val="center"/>
              <w:rPr>
                <w:rStyle w:val="ListLabel78"/>
                <w:rFonts w:ascii="Times New Roman" w:hAnsi="Times New Roman" w:cs="Times New Roman"/>
                <w:color w:val="auto"/>
                <w:sz w:val="26"/>
                <w:szCs w:val="26"/>
              </w:rPr>
            </w:pPr>
            <w:r w:rsidRPr="00BF3D31">
              <w:rPr>
                <w:rStyle w:val="ListLabel78"/>
                <w:rFonts w:ascii="Times New Roman" w:hAnsi="Times New Roman" w:cs="Times New Roman"/>
                <w:color w:val="auto"/>
                <w:sz w:val="26"/>
                <w:szCs w:val="26"/>
              </w:rPr>
              <w:t>отдел благоустройства и дорожного хозяйства администрации Черниговского муниципального округа</w:t>
            </w:r>
            <w:r w:rsidR="00B3181A">
              <w:rPr>
                <w:rStyle w:val="ListLabel78"/>
                <w:rFonts w:ascii="Times New Roman" w:hAnsi="Times New Roman" w:cs="Times New Roman"/>
                <w:color w:val="auto"/>
                <w:sz w:val="26"/>
                <w:szCs w:val="26"/>
              </w:rPr>
              <w:t>;</w:t>
            </w:r>
          </w:p>
          <w:p w:rsidR="00B3181A" w:rsidRPr="00BF3D31" w:rsidRDefault="00B3181A" w:rsidP="003254E1">
            <w:pPr>
              <w:pStyle w:val="ConsPlusNormal"/>
              <w:jc w:val="center"/>
              <w:rPr>
                <w:rFonts w:ascii="Times New Roman" w:hAnsi="Times New Roman" w:cs="Times New Roman"/>
                <w:sz w:val="26"/>
                <w:szCs w:val="26"/>
              </w:rPr>
            </w:pPr>
            <w:r w:rsidRPr="007D4748">
              <w:rPr>
                <w:rFonts w:ascii="Times New Roman" w:hAnsi="Times New Roman" w:cs="Times New Roman"/>
                <w:sz w:val="26"/>
                <w:szCs w:val="26"/>
              </w:rPr>
              <w:t>МКУ «Служба благоустройства Черниговского муниципального округа».</w:t>
            </w:r>
          </w:p>
        </w:tc>
        <w:tc>
          <w:tcPr>
            <w:tcW w:w="1559" w:type="dxa"/>
          </w:tcPr>
          <w:p w:rsidR="003254E1" w:rsidRPr="00BF3D31" w:rsidRDefault="001A4C14" w:rsidP="003254E1">
            <w:pPr>
              <w:pStyle w:val="ConsPlusNormal"/>
              <w:jc w:val="center"/>
              <w:rPr>
                <w:rFonts w:ascii="Times New Roman" w:hAnsi="Times New Roman" w:cs="Times New Roman"/>
                <w:sz w:val="26"/>
                <w:szCs w:val="26"/>
              </w:rPr>
            </w:pPr>
            <w:r w:rsidRPr="00BF3D31">
              <w:rPr>
                <w:rFonts w:ascii="Times New Roman" w:hAnsi="Times New Roman" w:cs="Times New Roman"/>
                <w:sz w:val="26"/>
                <w:szCs w:val="26"/>
              </w:rPr>
              <w:t>2024</w:t>
            </w:r>
          </w:p>
        </w:tc>
        <w:tc>
          <w:tcPr>
            <w:tcW w:w="1843" w:type="dxa"/>
          </w:tcPr>
          <w:p w:rsidR="003254E1" w:rsidRPr="00BF3D31" w:rsidRDefault="001A4C14" w:rsidP="008141B1">
            <w:pPr>
              <w:pStyle w:val="ConsPlusNormal"/>
              <w:jc w:val="center"/>
              <w:rPr>
                <w:rFonts w:ascii="Times New Roman" w:hAnsi="Times New Roman" w:cs="Times New Roman"/>
                <w:sz w:val="26"/>
                <w:szCs w:val="26"/>
              </w:rPr>
            </w:pPr>
            <w:r w:rsidRPr="00BF3D31">
              <w:rPr>
                <w:rFonts w:ascii="Times New Roman" w:hAnsi="Times New Roman" w:cs="Times New Roman"/>
                <w:sz w:val="26"/>
                <w:szCs w:val="26"/>
              </w:rPr>
              <w:t>202</w:t>
            </w:r>
            <w:r w:rsidR="008141B1" w:rsidRPr="00BF3D31">
              <w:rPr>
                <w:rFonts w:ascii="Times New Roman" w:hAnsi="Times New Roman" w:cs="Times New Roman"/>
                <w:sz w:val="26"/>
                <w:szCs w:val="26"/>
              </w:rPr>
              <w:t>7</w:t>
            </w:r>
          </w:p>
        </w:tc>
        <w:tc>
          <w:tcPr>
            <w:tcW w:w="1984" w:type="dxa"/>
          </w:tcPr>
          <w:p w:rsidR="003254E1" w:rsidRPr="00BF3D31" w:rsidRDefault="003C203C" w:rsidP="003254E1">
            <w:pPr>
              <w:pStyle w:val="ConsPlusNormal"/>
              <w:jc w:val="center"/>
              <w:rPr>
                <w:rFonts w:ascii="Times New Roman" w:hAnsi="Times New Roman" w:cs="Times New Roman"/>
                <w:sz w:val="26"/>
                <w:szCs w:val="26"/>
              </w:rPr>
            </w:pPr>
            <w:r w:rsidRPr="00BF3D31">
              <w:rPr>
                <w:rFonts w:ascii="Times New Roman" w:hAnsi="Times New Roman" w:cs="Times New Roman"/>
                <w:sz w:val="26"/>
                <w:szCs w:val="26"/>
              </w:rPr>
              <w:t>Отчет о степени выполнения подпрограмм муниципальной программы</w:t>
            </w:r>
          </w:p>
        </w:tc>
      </w:tr>
      <w:tr w:rsidR="003254E1" w:rsidRPr="00A36680" w:rsidTr="00186725">
        <w:tc>
          <w:tcPr>
            <w:tcW w:w="567" w:type="dxa"/>
          </w:tcPr>
          <w:p w:rsidR="003254E1" w:rsidRPr="00BF3D31" w:rsidRDefault="00D36A1E" w:rsidP="003254E1">
            <w:pPr>
              <w:pStyle w:val="ConsPlusNormal"/>
              <w:jc w:val="center"/>
              <w:rPr>
                <w:rFonts w:ascii="Times New Roman" w:hAnsi="Times New Roman" w:cs="Times New Roman"/>
                <w:sz w:val="26"/>
                <w:szCs w:val="26"/>
              </w:rPr>
            </w:pPr>
            <w:r w:rsidRPr="00BF3D31">
              <w:rPr>
                <w:rFonts w:ascii="Times New Roman" w:hAnsi="Times New Roman" w:cs="Times New Roman"/>
                <w:sz w:val="26"/>
                <w:szCs w:val="26"/>
              </w:rPr>
              <w:t>1.2</w:t>
            </w:r>
          </w:p>
        </w:tc>
        <w:tc>
          <w:tcPr>
            <w:tcW w:w="2835" w:type="dxa"/>
          </w:tcPr>
          <w:p w:rsidR="00C520C4" w:rsidRDefault="00030427" w:rsidP="00AC2D15">
            <w:pPr>
              <w:pStyle w:val="ConsPlusNormal"/>
              <w:rPr>
                <w:rFonts w:ascii="Times New Roman" w:hAnsi="Times New Roman" w:cs="Times New Roman"/>
                <w:sz w:val="26"/>
                <w:szCs w:val="26"/>
              </w:rPr>
            </w:pPr>
            <w:r w:rsidRPr="00BF3D31">
              <w:rPr>
                <w:rFonts w:ascii="Times New Roman" w:hAnsi="Times New Roman" w:cs="Times New Roman"/>
                <w:sz w:val="26"/>
                <w:szCs w:val="26"/>
              </w:rPr>
              <w:t xml:space="preserve">Содержание </w:t>
            </w:r>
            <w:r w:rsidRPr="00BF3D31">
              <w:rPr>
                <w:rFonts w:ascii="Times New Roman" w:hAnsi="Times New Roman" w:cs="Times New Roman"/>
                <w:sz w:val="26"/>
                <w:szCs w:val="26"/>
              </w:rPr>
              <w:lastRenderedPageBreak/>
              <w:t>действующей сети автомобильных дорог</w:t>
            </w:r>
            <w:r w:rsidR="007F027E" w:rsidRPr="00BF3D31">
              <w:rPr>
                <w:rFonts w:ascii="Times New Roman" w:hAnsi="Times New Roman" w:cs="Times New Roman"/>
                <w:sz w:val="26"/>
                <w:szCs w:val="26"/>
              </w:rPr>
              <w:t xml:space="preserve"> общего пользования местного значения</w:t>
            </w:r>
          </w:p>
          <w:p w:rsidR="00C520C4" w:rsidRDefault="00C520C4" w:rsidP="00AC2D15">
            <w:pPr>
              <w:pStyle w:val="ConsPlusNormal"/>
              <w:rPr>
                <w:rFonts w:ascii="Times New Roman" w:hAnsi="Times New Roman" w:cs="Times New Roman"/>
                <w:sz w:val="26"/>
                <w:szCs w:val="26"/>
              </w:rPr>
            </w:pPr>
          </w:p>
          <w:p w:rsidR="00C520C4" w:rsidRPr="00C520C4" w:rsidRDefault="00C520C4" w:rsidP="00C520C4">
            <w:pPr>
              <w:pStyle w:val="ConsPlusNormal"/>
              <w:rPr>
                <w:rFonts w:ascii="Times New Roman" w:hAnsi="Times New Roman" w:cs="Times New Roman"/>
                <w:i/>
                <w:sz w:val="26"/>
                <w:szCs w:val="26"/>
              </w:rPr>
            </w:pPr>
            <w:r w:rsidRPr="00C520C4">
              <w:rPr>
                <w:rFonts w:ascii="Times New Roman" w:hAnsi="Times New Roman" w:cs="Times New Roman"/>
                <w:i/>
                <w:sz w:val="26"/>
                <w:szCs w:val="26"/>
              </w:rPr>
              <w:t xml:space="preserve">Перечень мероприятий в приложении № </w:t>
            </w:r>
            <w:r w:rsidR="00CF1481">
              <w:rPr>
                <w:rFonts w:ascii="Times New Roman" w:hAnsi="Times New Roman" w:cs="Times New Roman"/>
                <w:i/>
                <w:sz w:val="26"/>
                <w:szCs w:val="26"/>
              </w:rPr>
              <w:t>1</w:t>
            </w:r>
            <w:r w:rsidRPr="00C520C4">
              <w:rPr>
                <w:rFonts w:ascii="Times New Roman" w:hAnsi="Times New Roman" w:cs="Times New Roman"/>
                <w:i/>
                <w:sz w:val="26"/>
                <w:szCs w:val="26"/>
              </w:rPr>
              <w:t xml:space="preserve"> к </w:t>
            </w:r>
            <w:r w:rsidR="00E80CFB">
              <w:rPr>
                <w:rFonts w:ascii="Times New Roman" w:hAnsi="Times New Roman" w:cs="Times New Roman"/>
                <w:i/>
                <w:sz w:val="26"/>
                <w:szCs w:val="26"/>
              </w:rPr>
              <w:t>под</w:t>
            </w:r>
            <w:r w:rsidRPr="00C520C4">
              <w:rPr>
                <w:rFonts w:ascii="Times New Roman" w:hAnsi="Times New Roman" w:cs="Times New Roman"/>
                <w:i/>
                <w:sz w:val="26"/>
                <w:szCs w:val="26"/>
              </w:rPr>
              <w:t>программе</w:t>
            </w:r>
          </w:p>
          <w:p w:rsidR="00C520C4" w:rsidRDefault="00C520C4" w:rsidP="00AC2D15">
            <w:pPr>
              <w:pStyle w:val="ConsPlusNormal"/>
              <w:rPr>
                <w:rFonts w:ascii="Times New Roman" w:hAnsi="Times New Roman" w:cs="Times New Roman"/>
                <w:sz w:val="26"/>
                <w:szCs w:val="26"/>
              </w:rPr>
            </w:pPr>
          </w:p>
          <w:p w:rsidR="00030427" w:rsidRPr="00BF3D31" w:rsidRDefault="00030427" w:rsidP="00AC2D15">
            <w:pPr>
              <w:pStyle w:val="ConsPlusNormal"/>
              <w:rPr>
                <w:rFonts w:ascii="Times New Roman" w:hAnsi="Times New Roman" w:cs="Times New Roman"/>
                <w:sz w:val="26"/>
                <w:szCs w:val="26"/>
              </w:rPr>
            </w:pPr>
          </w:p>
        </w:tc>
        <w:tc>
          <w:tcPr>
            <w:tcW w:w="1985" w:type="dxa"/>
          </w:tcPr>
          <w:p w:rsidR="003254E1" w:rsidRDefault="00191C04" w:rsidP="003254E1">
            <w:pPr>
              <w:pStyle w:val="ConsPlusNormal"/>
              <w:jc w:val="center"/>
              <w:rPr>
                <w:rStyle w:val="ListLabel78"/>
                <w:rFonts w:ascii="Times New Roman" w:hAnsi="Times New Roman" w:cs="Times New Roman"/>
                <w:color w:val="auto"/>
                <w:sz w:val="26"/>
                <w:szCs w:val="26"/>
              </w:rPr>
            </w:pPr>
            <w:r w:rsidRPr="00BF3D31">
              <w:rPr>
                <w:rStyle w:val="ListLabel78"/>
                <w:rFonts w:ascii="Times New Roman" w:hAnsi="Times New Roman" w:cs="Times New Roman"/>
                <w:color w:val="auto"/>
                <w:sz w:val="26"/>
                <w:szCs w:val="26"/>
              </w:rPr>
              <w:lastRenderedPageBreak/>
              <w:t xml:space="preserve">отдел </w:t>
            </w:r>
            <w:r w:rsidRPr="00BF3D31">
              <w:rPr>
                <w:rStyle w:val="ListLabel78"/>
                <w:rFonts w:ascii="Times New Roman" w:hAnsi="Times New Roman" w:cs="Times New Roman"/>
                <w:color w:val="auto"/>
                <w:sz w:val="26"/>
                <w:szCs w:val="26"/>
              </w:rPr>
              <w:lastRenderedPageBreak/>
              <w:t>благоустройства и дорожного хозяйства администрации Черниговского муниципального округа</w:t>
            </w:r>
            <w:r w:rsidR="00B3181A">
              <w:rPr>
                <w:rStyle w:val="ListLabel78"/>
                <w:rFonts w:ascii="Times New Roman" w:hAnsi="Times New Roman" w:cs="Times New Roman"/>
                <w:color w:val="auto"/>
                <w:sz w:val="26"/>
                <w:szCs w:val="26"/>
              </w:rPr>
              <w:t>;</w:t>
            </w:r>
          </w:p>
          <w:p w:rsidR="00B3181A" w:rsidRPr="00BF3D31" w:rsidRDefault="00B3181A" w:rsidP="003254E1">
            <w:pPr>
              <w:pStyle w:val="ConsPlusNormal"/>
              <w:jc w:val="center"/>
              <w:rPr>
                <w:rFonts w:ascii="Times New Roman" w:hAnsi="Times New Roman" w:cs="Times New Roman"/>
                <w:sz w:val="26"/>
                <w:szCs w:val="26"/>
              </w:rPr>
            </w:pPr>
            <w:r w:rsidRPr="007D4748">
              <w:rPr>
                <w:rFonts w:ascii="Times New Roman" w:hAnsi="Times New Roman" w:cs="Times New Roman"/>
                <w:sz w:val="26"/>
                <w:szCs w:val="26"/>
              </w:rPr>
              <w:t>МКУ «Служба благоустройства Черниговского муниципального округа».</w:t>
            </w:r>
          </w:p>
        </w:tc>
        <w:tc>
          <w:tcPr>
            <w:tcW w:w="1559" w:type="dxa"/>
          </w:tcPr>
          <w:p w:rsidR="003254E1" w:rsidRPr="00BF3D31" w:rsidRDefault="001A4C14" w:rsidP="003254E1">
            <w:pPr>
              <w:pStyle w:val="ConsPlusNormal"/>
              <w:jc w:val="center"/>
              <w:rPr>
                <w:rFonts w:ascii="Times New Roman" w:hAnsi="Times New Roman" w:cs="Times New Roman"/>
                <w:sz w:val="26"/>
                <w:szCs w:val="26"/>
              </w:rPr>
            </w:pPr>
            <w:r w:rsidRPr="00BF3D31">
              <w:rPr>
                <w:rFonts w:ascii="Times New Roman" w:hAnsi="Times New Roman" w:cs="Times New Roman"/>
                <w:sz w:val="26"/>
                <w:szCs w:val="26"/>
              </w:rPr>
              <w:lastRenderedPageBreak/>
              <w:t>2024</w:t>
            </w:r>
          </w:p>
        </w:tc>
        <w:tc>
          <w:tcPr>
            <w:tcW w:w="1843" w:type="dxa"/>
          </w:tcPr>
          <w:p w:rsidR="003254E1" w:rsidRPr="00BF3D31" w:rsidRDefault="001A4C14" w:rsidP="00AD0EF3">
            <w:pPr>
              <w:pStyle w:val="ConsPlusNormal"/>
              <w:jc w:val="center"/>
              <w:rPr>
                <w:rFonts w:ascii="Times New Roman" w:hAnsi="Times New Roman" w:cs="Times New Roman"/>
                <w:sz w:val="26"/>
                <w:szCs w:val="26"/>
              </w:rPr>
            </w:pPr>
            <w:r w:rsidRPr="00BF3D31">
              <w:rPr>
                <w:rFonts w:ascii="Times New Roman" w:hAnsi="Times New Roman" w:cs="Times New Roman"/>
                <w:sz w:val="26"/>
                <w:szCs w:val="26"/>
              </w:rPr>
              <w:t>202</w:t>
            </w:r>
            <w:r w:rsidR="00AD0EF3" w:rsidRPr="00BF3D31">
              <w:rPr>
                <w:rFonts w:ascii="Times New Roman" w:hAnsi="Times New Roman" w:cs="Times New Roman"/>
                <w:sz w:val="26"/>
                <w:szCs w:val="26"/>
              </w:rPr>
              <w:t>7</w:t>
            </w:r>
          </w:p>
        </w:tc>
        <w:tc>
          <w:tcPr>
            <w:tcW w:w="1984" w:type="dxa"/>
          </w:tcPr>
          <w:p w:rsidR="003254E1" w:rsidRPr="00BF3D31" w:rsidRDefault="003C203C" w:rsidP="003254E1">
            <w:pPr>
              <w:pStyle w:val="ConsPlusNormal"/>
              <w:jc w:val="center"/>
              <w:rPr>
                <w:rFonts w:ascii="Times New Roman" w:hAnsi="Times New Roman" w:cs="Times New Roman"/>
                <w:sz w:val="26"/>
                <w:szCs w:val="26"/>
              </w:rPr>
            </w:pPr>
            <w:r w:rsidRPr="00BF3D31">
              <w:rPr>
                <w:rFonts w:ascii="Times New Roman" w:hAnsi="Times New Roman" w:cs="Times New Roman"/>
                <w:sz w:val="26"/>
                <w:szCs w:val="26"/>
              </w:rPr>
              <w:t xml:space="preserve">Отчет о степени </w:t>
            </w:r>
            <w:r w:rsidRPr="00BF3D31">
              <w:rPr>
                <w:rFonts w:ascii="Times New Roman" w:hAnsi="Times New Roman" w:cs="Times New Roman"/>
                <w:sz w:val="26"/>
                <w:szCs w:val="26"/>
              </w:rPr>
              <w:lastRenderedPageBreak/>
              <w:t>выполнения подпрограмм муниципальной программы</w:t>
            </w:r>
          </w:p>
        </w:tc>
      </w:tr>
      <w:tr w:rsidR="003254E1" w:rsidRPr="00A36680" w:rsidTr="00186725">
        <w:tc>
          <w:tcPr>
            <w:tcW w:w="567" w:type="dxa"/>
          </w:tcPr>
          <w:p w:rsidR="00BF3D31" w:rsidRPr="00A866A1" w:rsidRDefault="00BF3D31" w:rsidP="003254E1">
            <w:pPr>
              <w:pStyle w:val="ConsPlusNormal"/>
              <w:jc w:val="center"/>
              <w:rPr>
                <w:rFonts w:ascii="Times New Roman" w:hAnsi="Times New Roman" w:cs="Times New Roman"/>
                <w:sz w:val="26"/>
                <w:szCs w:val="26"/>
              </w:rPr>
            </w:pPr>
          </w:p>
          <w:p w:rsidR="003254E1" w:rsidRPr="00A866A1" w:rsidRDefault="003254E1" w:rsidP="003254E1">
            <w:pPr>
              <w:pStyle w:val="ConsPlusNormal"/>
              <w:jc w:val="center"/>
              <w:rPr>
                <w:rFonts w:ascii="Times New Roman" w:hAnsi="Times New Roman" w:cs="Times New Roman"/>
                <w:sz w:val="26"/>
                <w:szCs w:val="26"/>
              </w:rPr>
            </w:pPr>
            <w:r w:rsidRPr="00A866A1">
              <w:rPr>
                <w:rFonts w:ascii="Times New Roman" w:hAnsi="Times New Roman" w:cs="Times New Roman"/>
                <w:sz w:val="26"/>
                <w:szCs w:val="26"/>
              </w:rPr>
              <w:t>2.</w:t>
            </w:r>
          </w:p>
        </w:tc>
        <w:tc>
          <w:tcPr>
            <w:tcW w:w="2835" w:type="dxa"/>
          </w:tcPr>
          <w:p w:rsidR="003254E1" w:rsidRPr="00A866A1" w:rsidRDefault="003254E1" w:rsidP="003254E1">
            <w:pPr>
              <w:pStyle w:val="a5"/>
              <w:snapToGrid w:val="0"/>
              <w:ind w:left="-37"/>
              <w:jc w:val="left"/>
              <w:rPr>
                <w:sz w:val="26"/>
                <w:szCs w:val="26"/>
              </w:rPr>
            </w:pPr>
            <w:r w:rsidRPr="00A866A1">
              <w:rPr>
                <w:sz w:val="26"/>
                <w:szCs w:val="26"/>
              </w:rPr>
              <w:t xml:space="preserve">Подпрограмма </w:t>
            </w:r>
            <w:r w:rsidR="006D4D8E" w:rsidRPr="00A866A1">
              <w:rPr>
                <w:sz w:val="26"/>
                <w:szCs w:val="26"/>
              </w:rPr>
              <w:t xml:space="preserve">№ </w:t>
            </w:r>
            <w:r w:rsidRPr="00A866A1">
              <w:rPr>
                <w:sz w:val="26"/>
                <w:szCs w:val="26"/>
              </w:rPr>
              <w:t xml:space="preserve">2 «Развитие транспортного хозяйства в Черниговском </w:t>
            </w:r>
            <w:r w:rsidR="00BF31FC" w:rsidRPr="00A866A1">
              <w:rPr>
                <w:sz w:val="26"/>
                <w:szCs w:val="26"/>
              </w:rPr>
              <w:t xml:space="preserve">муниципального </w:t>
            </w:r>
            <w:r w:rsidRPr="00A866A1">
              <w:rPr>
                <w:sz w:val="26"/>
                <w:szCs w:val="26"/>
              </w:rPr>
              <w:t>округе»</w:t>
            </w:r>
          </w:p>
          <w:p w:rsidR="00BF3D31" w:rsidRPr="00A866A1" w:rsidRDefault="00BF3D31" w:rsidP="003254E1">
            <w:pPr>
              <w:pStyle w:val="a5"/>
              <w:snapToGrid w:val="0"/>
              <w:ind w:left="-37"/>
              <w:jc w:val="left"/>
              <w:rPr>
                <w:sz w:val="26"/>
                <w:szCs w:val="26"/>
              </w:rPr>
            </w:pPr>
          </w:p>
          <w:p w:rsidR="00BF3D31" w:rsidRPr="00A866A1" w:rsidRDefault="00BF3D31" w:rsidP="003254E1">
            <w:pPr>
              <w:pStyle w:val="a5"/>
              <w:snapToGrid w:val="0"/>
              <w:ind w:left="-37"/>
              <w:jc w:val="left"/>
              <w:rPr>
                <w:sz w:val="26"/>
                <w:szCs w:val="26"/>
              </w:rPr>
            </w:pPr>
          </w:p>
          <w:p w:rsidR="00BF3D31" w:rsidRPr="00A866A1" w:rsidRDefault="00BF3D31" w:rsidP="003254E1">
            <w:pPr>
              <w:pStyle w:val="a5"/>
              <w:snapToGrid w:val="0"/>
              <w:ind w:left="-37"/>
              <w:jc w:val="left"/>
              <w:rPr>
                <w:sz w:val="26"/>
                <w:szCs w:val="26"/>
              </w:rPr>
            </w:pPr>
          </w:p>
          <w:p w:rsidR="00BF3D31" w:rsidRPr="00A866A1" w:rsidRDefault="00BF3D31" w:rsidP="003254E1">
            <w:pPr>
              <w:pStyle w:val="a5"/>
              <w:snapToGrid w:val="0"/>
              <w:ind w:left="-37"/>
              <w:jc w:val="left"/>
              <w:rPr>
                <w:sz w:val="26"/>
                <w:szCs w:val="26"/>
              </w:rPr>
            </w:pPr>
          </w:p>
          <w:p w:rsidR="003254E1" w:rsidRPr="00A866A1" w:rsidRDefault="003254E1" w:rsidP="003254E1">
            <w:pPr>
              <w:pStyle w:val="ConsPlusNormal"/>
              <w:rPr>
                <w:rFonts w:ascii="Times New Roman" w:hAnsi="Times New Roman" w:cs="Times New Roman"/>
                <w:sz w:val="26"/>
                <w:szCs w:val="26"/>
              </w:rPr>
            </w:pPr>
          </w:p>
        </w:tc>
        <w:tc>
          <w:tcPr>
            <w:tcW w:w="1985" w:type="dxa"/>
          </w:tcPr>
          <w:p w:rsidR="003254E1" w:rsidRPr="00A866A1" w:rsidRDefault="00FF6736" w:rsidP="003254E1">
            <w:pPr>
              <w:pStyle w:val="ConsPlusNormal"/>
              <w:jc w:val="center"/>
              <w:rPr>
                <w:rFonts w:ascii="Times New Roman" w:hAnsi="Times New Roman" w:cs="Times New Roman"/>
                <w:sz w:val="26"/>
                <w:szCs w:val="26"/>
              </w:rPr>
            </w:pPr>
            <w:r w:rsidRPr="00A866A1">
              <w:rPr>
                <w:rStyle w:val="ListLabel78"/>
                <w:rFonts w:ascii="Times New Roman" w:hAnsi="Times New Roman" w:cs="Times New Roman"/>
                <w:color w:val="auto"/>
                <w:sz w:val="26"/>
                <w:szCs w:val="26"/>
              </w:rPr>
              <w:t>Ответственные за реализацию программы - отдел жизнеобеспечения администрации Черниговского муниципального округа</w:t>
            </w:r>
          </w:p>
        </w:tc>
        <w:tc>
          <w:tcPr>
            <w:tcW w:w="1559" w:type="dxa"/>
          </w:tcPr>
          <w:p w:rsidR="003254E1" w:rsidRPr="00A866A1" w:rsidRDefault="00FF6736" w:rsidP="003254E1">
            <w:pPr>
              <w:pStyle w:val="ConsPlusNormal"/>
              <w:jc w:val="center"/>
              <w:rPr>
                <w:rFonts w:ascii="Times New Roman" w:hAnsi="Times New Roman" w:cs="Times New Roman"/>
                <w:sz w:val="26"/>
                <w:szCs w:val="26"/>
              </w:rPr>
            </w:pPr>
            <w:r w:rsidRPr="00A866A1">
              <w:rPr>
                <w:rFonts w:ascii="Times New Roman" w:hAnsi="Times New Roman" w:cs="Times New Roman"/>
                <w:sz w:val="26"/>
                <w:szCs w:val="26"/>
              </w:rPr>
              <w:t>2024</w:t>
            </w:r>
          </w:p>
        </w:tc>
        <w:tc>
          <w:tcPr>
            <w:tcW w:w="1843" w:type="dxa"/>
          </w:tcPr>
          <w:p w:rsidR="003254E1" w:rsidRPr="00A866A1" w:rsidRDefault="00FF6736" w:rsidP="00AD0EF3">
            <w:pPr>
              <w:pStyle w:val="ConsPlusNormal"/>
              <w:jc w:val="center"/>
              <w:rPr>
                <w:rFonts w:ascii="Times New Roman" w:hAnsi="Times New Roman" w:cs="Times New Roman"/>
                <w:sz w:val="26"/>
                <w:szCs w:val="26"/>
              </w:rPr>
            </w:pPr>
            <w:r w:rsidRPr="00A866A1">
              <w:rPr>
                <w:rFonts w:ascii="Times New Roman" w:hAnsi="Times New Roman" w:cs="Times New Roman"/>
                <w:sz w:val="26"/>
                <w:szCs w:val="26"/>
              </w:rPr>
              <w:t>202</w:t>
            </w:r>
            <w:r w:rsidR="00AD0EF3" w:rsidRPr="00A866A1">
              <w:rPr>
                <w:rFonts w:ascii="Times New Roman" w:hAnsi="Times New Roman" w:cs="Times New Roman"/>
                <w:sz w:val="26"/>
                <w:szCs w:val="26"/>
              </w:rPr>
              <w:t>7</w:t>
            </w:r>
          </w:p>
        </w:tc>
        <w:tc>
          <w:tcPr>
            <w:tcW w:w="1984" w:type="dxa"/>
          </w:tcPr>
          <w:p w:rsidR="003254E1" w:rsidRPr="00A866A1" w:rsidRDefault="00FC33F3" w:rsidP="003254E1">
            <w:pPr>
              <w:pStyle w:val="ConsPlusNormal"/>
              <w:jc w:val="center"/>
              <w:rPr>
                <w:rFonts w:ascii="Times New Roman" w:hAnsi="Times New Roman" w:cs="Times New Roman"/>
                <w:sz w:val="26"/>
                <w:szCs w:val="26"/>
              </w:rPr>
            </w:pPr>
            <w:r w:rsidRPr="00A866A1">
              <w:rPr>
                <w:rFonts w:ascii="Times New Roman" w:hAnsi="Times New Roman" w:cs="Times New Roman"/>
                <w:sz w:val="26"/>
                <w:szCs w:val="26"/>
              </w:rPr>
              <w:t>Отчет о степени выполнения подпрограмм муниципальной программы</w:t>
            </w:r>
          </w:p>
        </w:tc>
      </w:tr>
      <w:tr w:rsidR="003254E1" w:rsidRPr="00A36680" w:rsidTr="00186725">
        <w:tc>
          <w:tcPr>
            <w:tcW w:w="567" w:type="dxa"/>
          </w:tcPr>
          <w:p w:rsidR="003254E1" w:rsidRPr="00A866A1" w:rsidRDefault="00956142" w:rsidP="003254E1">
            <w:pPr>
              <w:pStyle w:val="ConsPlusNormal"/>
              <w:jc w:val="center"/>
              <w:rPr>
                <w:rFonts w:ascii="Times New Roman" w:hAnsi="Times New Roman" w:cs="Times New Roman"/>
                <w:sz w:val="26"/>
                <w:szCs w:val="26"/>
              </w:rPr>
            </w:pPr>
            <w:r w:rsidRPr="00A866A1">
              <w:rPr>
                <w:rFonts w:ascii="Times New Roman" w:hAnsi="Times New Roman" w:cs="Times New Roman"/>
                <w:sz w:val="26"/>
                <w:szCs w:val="26"/>
              </w:rPr>
              <w:t>2.1</w:t>
            </w:r>
          </w:p>
        </w:tc>
        <w:tc>
          <w:tcPr>
            <w:tcW w:w="2835" w:type="dxa"/>
          </w:tcPr>
          <w:p w:rsidR="00030427" w:rsidRPr="00A866A1" w:rsidRDefault="00030427" w:rsidP="003254E1">
            <w:pPr>
              <w:pStyle w:val="ConsPlusNormal"/>
              <w:rPr>
                <w:rFonts w:ascii="Times New Roman" w:hAnsi="Times New Roman" w:cs="Times New Roman"/>
                <w:sz w:val="26"/>
                <w:szCs w:val="26"/>
              </w:rPr>
            </w:pPr>
            <w:r w:rsidRPr="00A866A1">
              <w:rPr>
                <w:rFonts w:ascii="Times New Roman" w:hAnsi="Times New Roman" w:cs="Times New Roman"/>
                <w:sz w:val="26"/>
                <w:szCs w:val="26"/>
              </w:rPr>
              <w:t>Субсидии организациям автомобильного транспорта на возмещение недополученных доходов в связи с осуществлением пассажирских перевозок автомобильным транспортом на городских и пригородных маршрутах на территории Черниговского муниципального округа не выше предельных тарифов</w:t>
            </w:r>
          </w:p>
        </w:tc>
        <w:tc>
          <w:tcPr>
            <w:tcW w:w="1985" w:type="dxa"/>
          </w:tcPr>
          <w:p w:rsidR="003254E1" w:rsidRPr="00A866A1" w:rsidRDefault="00191C04" w:rsidP="003254E1">
            <w:pPr>
              <w:pStyle w:val="ConsPlusNormal"/>
              <w:jc w:val="center"/>
              <w:rPr>
                <w:rFonts w:ascii="Times New Roman" w:hAnsi="Times New Roman" w:cs="Times New Roman"/>
                <w:sz w:val="26"/>
                <w:szCs w:val="26"/>
              </w:rPr>
            </w:pPr>
            <w:r w:rsidRPr="00A866A1">
              <w:rPr>
                <w:rStyle w:val="ListLabel78"/>
                <w:rFonts w:ascii="Times New Roman" w:hAnsi="Times New Roman" w:cs="Times New Roman"/>
                <w:color w:val="auto"/>
                <w:sz w:val="26"/>
                <w:szCs w:val="26"/>
              </w:rPr>
              <w:t>отдел жизнеобеспечения администрации Черниговского муниципального округа</w:t>
            </w:r>
          </w:p>
        </w:tc>
        <w:tc>
          <w:tcPr>
            <w:tcW w:w="1559" w:type="dxa"/>
          </w:tcPr>
          <w:p w:rsidR="003254E1" w:rsidRPr="00A866A1" w:rsidRDefault="009F4654" w:rsidP="003254E1">
            <w:pPr>
              <w:pStyle w:val="ConsPlusNormal"/>
              <w:jc w:val="center"/>
              <w:rPr>
                <w:rFonts w:ascii="Times New Roman" w:hAnsi="Times New Roman" w:cs="Times New Roman"/>
                <w:sz w:val="26"/>
                <w:szCs w:val="26"/>
              </w:rPr>
            </w:pPr>
            <w:r w:rsidRPr="00A866A1">
              <w:rPr>
                <w:rFonts w:ascii="Times New Roman" w:hAnsi="Times New Roman" w:cs="Times New Roman"/>
                <w:sz w:val="26"/>
                <w:szCs w:val="26"/>
              </w:rPr>
              <w:t>2024</w:t>
            </w:r>
          </w:p>
        </w:tc>
        <w:tc>
          <w:tcPr>
            <w:tcW w:w="1843" w:type="dxa"/>
          </w:tcPr>
          <w:p w:rsidR="003254E1" w:rsidRPr="00A866A1" w:rsidRDefault="009F4654" w:rsidP="0024796A">
            <w:pPr>
              <w:pStyle w:val="ConsPlusNormal"/>
              <w:jc w:val="center"/>
              <w:rPr>
                <w:rFonts w:ascii="Times New Roman" w:hAnsi="Times New Roman" w:cs="Times New Roman"/>
                <w:sz w:val="26"/>
                <w:szCs w:val="26"/>
              </w:rPr>
            </w:pPr>
            <w:r w:rsidRPr="00A866A1">
              <w:rPr>
                <w:rFonts w:ascii="Times New Roman" w:hAnsi="Times New Roman" w:cs="Times New Roman"/>
                <w:sz w:val="26"/>
                <w:szCs w:val="26"/>
              </w:rPr>
              <w:t>202</w:t>
            </w:r>
            <w:r w:rsidR="0024796A" w:rsidRPr="00A866A1">
              <w:rPr>
                <w:rFonts w:ascii="Times New Roman" w:hAnsi="Times New Roman" w:cs="Times New Roman"/>
                <w:sz w:val="26"/>
                <w:szCs w:val="26"/>
              </w:rPr>
              <w:t>7</w:t>
            </w:r>
          </w:p>
        </w:tc>
        <w:tc>
          <w:tcPr>
            <w:tcW w:w="1984" w:type="dxa"/>
          </w:tcPr>
          <w:p w:rsidR="003254E1" w:rsidRPr="00A866A1" w:rsidRDefault="003C203C" w:rsidP="003254E1">
            <w:pPr>
              <w:pStyle w:val="ConsPlusNormal"/>
              <w:jc w:val="center"/>
              <w:rPr>
                <w:rFonts w:ascii="Times New Roman" w:hAnsi="Times New Roman" w:cs="Times New Roman"/>
                <w:sz w:val="26"/>
                <w:szCs w:val="26"/>
              </w:rPr>
            </w:pPr>
            <w:r w:rsidRPr="00A866A1">
              <w:rPr>
                <w:rFonts w:ascii="Times New Roman" w:hAnsi="Times New Roman" w:cs="Times New Roman"/>
                <w:sz w:val="26"/>
                <w:szCs w:val="26"/>
              </w:rPr>
              <w:t>Отчет о степени выполнения подпрограмм муниципальной программы</w:t>
            </w:r>
          </w:p>
        </w:tc>
      </w:tr>
      <w:tr w:rsidR="003254E1" w:rsidRPr="00A36680" w:rsidTr="00186725">
        <w:tc>
          <w:tcPr>
            <w:tcW w:w="567" w:type="dxa"/>
          </w:tcPr>
          <w:p w:rsidR="003254E1" w:rsidRPr="00A866A1" w:rsidRDefault="00956142" w:rsidP="003254E1">
            <w:pPr>
              <w:pStyle w:val="ConsPlusNormal"/>
              <w:jc w:val="center"/>
              <w:rPr>
                <w:rFonts w:ascii="Times New Roman" w:hAnsi="Times New Roman" w:cs="Times New Roman"/>
                <w:sz w:val="26"/>
                <w:szCs w:val="26"/>
              </w:rPr>
            </w:pPr>
            <w:r w:rsidRPr="00A866A1">
              <w:rPr>
                <w:rFonts w:ascii="Times New Roman" w:hAnsi="Times New Roman" w:cs="Times New Roman"/>
                <w:sz w:val="26"/>
                <w:szCs w:val="26"/>
              </w:rPr>
              <w:t>2.</w:t>
            </w:r>
            <w:r w:rsidR="0083362C" w:rsidRPr="00A866A1">
              <w:rPr>
                <w:rFonts w:ascii="Times New Roman" w:hAnsi="Times New Roman" w:cs="Times New Roman"/>
                <w:sz w:val="26"/>
                <w:szCs w:val="26"/>
              </w:rPr>
              <w:t>2</w:t>
            </w:r>
          </w:p>
        </w:tc>
        <w:tc>
          <w:tcPr>
            <w:tcW w:w="2835" w:type="dxa"/>
          </w:tcPr>
          <w:p w:rsidR="00030427" w:rsidRPr="00A866A1" w:rsidRDefault="008F7658" w:rsidP="004910A0">
            <w:pPr>
              <w:pStyle w:val="a5"/>
              <w:snapToGrid w:val="0"/>
              <w:ind w:left="-37"/>
              <w:jc w:val="left"/>
              <w:rPr>
                <w:sz w:val="26"/>
                <w:szCs w:val="26"/>
              </w:rPr>
            </w:pPr>
            <w:r w:rsidRPr="00A866A1">
              <w:rPr>
                <w:sz w:val="26"/>
                <w:szCs w:val="26"/>
              </w:rPr>
              <w:t>Приобретение карт маршрутов и свидетельств об осуществлении перевозок по маршрутам р</w:t>
            </w:r>
            <w:r w:rsidR="00AA7099" w:rsidRPr="00A866A1">
              <w:rPr>
                <w:sz w:val="26"/>
                <w:szCs w:val="26"/>
              </w:rPr>
              <w:t xml:space="preserve">егулярных </w:t>
            </w:r>
            <w:r w:rsidR="00AA7099" w:rsidRPr="00A866A1">
              <w:rPr>
                <w:sz w:val="26"/>
                <w:szCs w:val="26"/>
              </w:rPr>
              <w:lastRenderedPageBreak/>
              <w:t>перевозок для осуществления маршрутов регулярных перевозок.</w:t>
            </w:r>
          </w:p>
        </w:tc>
        <w:tc>
          <w:tcPr>
            <w:tcW w:w="1985" w:type="dxa"/>
          </w:tcPr>
          <w:p w:rsidR="003254E1" w:rsidRPr="00A866A1" w:rsidRDefault="00191C04" w:rsidP="003254E1">
            <w:pPr>
              <w:pStyle w:val="ConsPlusNormal"/>
              <w:jc w:val="center"/>
              <w:rPr>
                <w:rFonts w:ascii="Times New Roman" w:hAnsi="Times New Roman" w:cs="Times New Roman"/>
                <w:sz w:val="26"/>
                <w:szCs w:val="26"/>
              </w:rPr>
            </w:pPr>
            <w:r w:rsidRPr="00A866A1">
              <w:rPr>
                <w:rStyle w:val="ListLabel78"/>
                <w:rFonts w:ascii="Times New Roman" w:hAnsi="Times New Roman" w:cs="Times New Roman"/>
                <w:color w:val="auto"/>
                <w:sz w:val="26"/>
                <w:szCs w:val="26"/>
              </w:rPr>
              <w:lastRenderedPageBreak/>
              <w:t xml:space="preserve">отдел жизнеобеспечения администрации Черниговского муниципального </w:t>
            </w:r>
            <w:r w:rsidRPr="00A866A1">
              <w:rPr>
                <w:rStyle w:val="ListLabel78"/>
                <w:rFonts w:ascii="Times New Roman" w:hAnsi="Times New Roman" w:cs="Times New Roman"/>
                <w:color w:val="auto"/>
                <w:sz w:val="26"/>
                <w:szCs w:val="26"/>
              </w:rPr>
              <w:lastRenderedPageBreak/>
              <w:t>округа</w:t>
            </w:r>
          </w:p>
        </w:tc>
        <w:tc>
          <w:tcPr>
            <w:tcW w:w="1559" w:type="dxa"/>
          </w:tcPr>
          <w:p w:rsidR="003254E1" w:rsidRPr="00A866A1" w:rsidRDefault="009F4654" w:rsidP="003254E1">
            <w:pPr>
              <w:pStyle w:val="ConsPlusNormal"/>
              <w:jc w:val="center"/>
              <w:rPr>
                <w:rFonts w:ascii="Times New Roman" w:hAnsi="Times New Roman" w:cs="Times New Roman"/>
                <w:sz w:val="26"/>
                <w:szCs w:val="26"/>
              </w:rPr>
            </w:pPr>
            <w:r w:rsidRPr="00A866A1">
              <w:rPr>
                <w:rFonts w:ascii="Times New Roman" w:hAnsi="Times New Roman" w:cs="Times New Roman"/>
                <w:sz w:val="26"/>
                <w:szCs w:val="26"/>
              </w:rPr>
              <w:lastRenderedPageBreak/>
              <w:t>2024</w:t>
            </w:r>
          </w:p>
        </w:tc>
        <w:tc>
          <w:tcPr>
            <w:tcW w:w="1843" w:type="dxa"/>
          </w:tcPr>
          <w:p w:rsidR="003254E1" w:rsidRPr="00A866A1" w:rsidRDefault="009F4654" w:rsidP="0024796A">
            <w:pPr>
              <w:pStyle w:val="ConsPlusNormal"/>
              <w:jc w:val="center"/>
              <w:rPr>
                <w:rFonts w:ascii="Times New Roman" w:hAnsi="Times New Roman" w:cs="Times New Roman"/>
                <w:sz w:val="26"/>
                <w:szCs w:val="26"/>
              </w:rPr>
            </w:pPr>
            <w:r w:rsidRPr="00A866A1">
              <w:rPr>
                <w:rFonts w:ascii="Times New Roman" w:hAnsi="Times New Roman" w:cs="Times New Roman"/>
                <w:sz w:val="26"/>
                <w:szCs w:val="26"/>
              </w:rPr>
              <w:t>202</w:t>
            </w:r>
            <w:r w:rsidR="0024796A" w:rsidRPr="00A866A1">
              <w:rPr>
                <w:rFonts w:ascii="Times New Roman" w:hAnsi="Times New Roman" w:cs="Times New Roman"/>
                <w:sz w:val="26"/>
                <w:szCs w:val="26"/>
              </w:rPr>
              <w:t>7</w:t>
            </w:r>
          </w:p>
        </w:tc>
        <w:tc>
          <w:tcPr>
            <w:tcW w:w="1984" w:type="dxa"/>
          </w:tcPr>
          <w:p w:rsidR="003254E1" w:rsidRPr="00A866A1" w:rsidRDefault="003C203C" w:rsidP="003254E1">
            <w:pPr>
              <w:pStyle w:val="ConsPlusNormal"/>
              <w:jc w:val="center"/>
              <w:rPr>
                <w:rFonts w:ascii="Times New Roman" w:hAnsi="Times New Roman" w:cs="Times New Roman"/>
                <w:sz w:val="26"/>
                <w:szCs w:val="26"/>
              </w:rPr>
            </w:pPr>
            <w:r w:rsidRPr="00A866A1">
              <w:rPr>
                <w:rFonts w:ascii="Times New Roman" w:hAnsi="Times New Roman" w:cs="Times New Roman"/>
                <w:sz w:val="26"/>
                <w:szCs w:val="26"/>
              </w:rPr>
              <w:t>Отчет о степени выполнения подпрограмм муниципальной программы</w:t>
            </w:r>
          </w:p>
        </w:tc>
      </w:tr>
      <w:tr w:rsidR="000A768B" w:rsidRPr="00A36680" w:rsidTr="00186725">
        <w:tc>
          <w:tcPr>
            <w:tcW w:w="567" w:type="dxa"/>
          </w:tcPr>
          <w:p w:rsidR="000A768B" w:rsidRPr="000A768B" w:rsidRDefault="000A768B" w:rsidP="000A768B">
            <w:pPr>
              <w:pStyle w:val="ConsPlusNormal"/>
              <w:jc w:val="center"/>
              <w:rPr>
                <w:rFonts w:ascii="Times New Roman" w:hAnsi="Times New Roman" w:cs="Times New Roman"/>
                <w:sz w:val="26"/>
                <w:szCs w:val="26"/>
              </w:rPr>
            </w:pPr>
            <w:r w:rsidRPr="000A768B">
              <w:rPr>
                <w:rFonts w:ascii="Times New Roman" w:hAnsi="Times New Roman" w:cs="Times New Roman"/>
                <w:sz w:val="26"/>
                <w:szCs w:val="26"/>
              </w:rPr>
              <w:lastRenderedPageBreak/>
              <w:t>2.3</w:t>
            </w:r>
          </w:p>
        </w:tc>
        <w:tc>
          <w:tcPr>
            <w:tcW w:w="2835" w:type="dxa"/>
          </w:tcPr>
          <w:p w:rsidR="000A768B" w:rsidRPr="000A768B" w:rsidRDefault="000A768B" w:rsidP="000A768B">
            <w:pPr>
              <w:pStyle w:val="a5"/>
              <w:snapToGrid w:val="0"/>
              <w:ind w:left="-37"/>
              <w:jc w:val="left"/>
              <w:rPr>
                <w:sz w:val="26"/>
                <w:szCs w:val="26"/>
              </w:rPr>
            </w:pPr>
            <w:r w:rsidRPr="000A768B">
              <w:rPr>
                <w:sz w:val="26"/>
                <w:szCs w:val="26"/>
              </w:rPr>
              <w:t>Приобретение пассажирских автобусов для осуществления пассажирских перевозок автомобильным транспортом на городских и пригородных маршрутах на территории Черниговского муниципального округа</w:t>
            </w:r>
          </w:p>
        </w:tc>
        <w:tc>
          <w:tcPr>
            <w:tcW w:w="1985" w:type="dxa"/>
          </w:tcPr>
          <w:p w:rsidR="000A768B" w:rsidRPr="000A768B" w:rsidRDefault="000A768B" w:rsidP="000A768B">
            <w:pPr>
              <w:pStyle w:val="ConsPlusNormal"/>
              <w:jc w:val="center"/>
              <w:rPr>
                <w:rStyle w:val="ListLabel78"/>
                <w:rFonts w:ascii="Times New Roman" w:hAnsi="Times New Roman" w:cs="Times New Roman"/>
                <w:color w:val="auto"/>
                <w:sz w:val="26"/>
                <w:szCs w:val="26"/>
              </w:rPr>
            </w:pPr>
            <w:r w:rsidRPr="000A768B">
              <w:rPr>
                <w:rStyle w:val="ListLabel78"/>
                <w:rFonts w:ascii="Times New Roman" w:hAnsi="Times New Roman" w:cs="Times New Roman"/>
                <w:color w:val="auto"/>
                <w:sz w:val="26"/>
                <w:szCs w:val="26"/>
              </w:rPr>
              <w:t>отдел жизнеобеспечения администрации Черниговского муниципального округа</w:t>
            </w:r>
          </w:p>
        </w:tc>
        <w:tc>
          <w:tcPr>
            <w:tcW w:w="1559" w:type="dxa"/>
          </w:tcPr>
          <w:p w:rsidR="000A768B" w:rsidRPr="000A768B" w:rsidRDefault="000A768B" w:rsidP="000A768B">
            <w:pPr>
              <w:pStyle w:val="ConsPlusNormal"/>
              <w:jc w:val="center"/>
              <w:rPr>
                <w:rFonts w:ascii="Times New Roman" w:hAnsi="Times New Roman" w:cs="Times New Roman"/>
                <w:sz w:val="26"/>
                <w:szCs w:val="26"/>
              </w:rPr>
            </w:pPr>
            <w:r w:rsidRPr="000A768B">
              <w:rPr>
                <w:rFonts w:ascii="Times New Roman" w:hAnsi="Times New Roman" w:cs="Times New Roman"/>
                <w:sz w:val="26"/>
                <w:szCs w:val="26"/>
              </w:rPr>
              <w:t>2024</w:t>
            </w:r>
          </w:p>
        </w:tc>
        <w:tc>
          <w:tcPr>
            <w:tcW w:w="1843" w:type="dxa"/>
          </w:tcPr>
          <w:p w:rsidR="000A768B" w:rsidRPr="000A768B" w:rsidRDefault="000A768B" w:rsidP="000A768B">
            <w:pPr>
              <w:pStyle w:val="ConsPlusNormal"/>
              <w:jc w:val="center"/>
              <w:rPr>
                <w:rFonts w:ascii="Times New Roman" w:hAnsi="Times New Roman" w:cs="Times New Roman"/>
                <w:sz w:val="26"/>
                <w:szCs w:val="26"/>
              </w:rPr>
            </w:pPr>
            <w:r w:rsidRPr="000A768B">
              <w:rPr>
                <w:rFonts w:ascii="Times New Roman" w:hAnsi="Times New Roman" w:cs="Times New Roman"/>
                <w:sz w:val="26"/>
                <w:szCs w:val="26"/>
              </w:rPr>
              <w:t>2027</w:t>
            </w:r>
          </w:p>
        </w:tc>
        <w:tc>
          <w:tcPr>
            <w:tcW w:w="1984" w:type="dxa"/>
          </w:tcPr>
          <w:p w:rsidR="000A768B" w:rsidRPr="000A768B" w:rsidRDefault="000A768B" w:rsidP="000A768B">
            <w:pPr>
              <w:pStyle w:val="ConsPlusNormal"/>
              <w:jc w:val="center"/>
              <w:rPr>
                <w:rFonts w:ascii="Times New Roman" w:hAnsi="Times New Roman" w:cs="Times New Roman"/>
                <w:sz w:val="26"/>
                <w:szCs w:val="26"/>
              </w:rPr>
            </w:pPr>
            <w:r w:rsidRPr="000A768B">
              <w:rPr>
                <w:rFonts w:ascii="Times New Roman" w:hAnsi="Times New Roman" w:cs="Times New Roman"/>
                <w:sz w:val="26"/>
                <w:szCs w:val="26"/>
              </w:rPr>
              <w:t>Отчет о степени выполнения подпрограмм муниципальной программы</w:t>
            </w:r>
          </w:p>
        </w:tc>
      </w:tr>
      <w:tr w:rsidR="000A768B" w:rsidRPr="00A36680" w:rsidTr="00186725">
        <w:tc>
          <w:tcPr>
            <w:tcW w:w="567" w:type="dxa"/>
          </w:tcPr>
          <w:p w:rsidR="000A768B" w:rsidRPr="00A866A1" w:rsidRDefault="000A768B" w:rsidP="000A768B">
            <w:pPr>
              <w:pStyle w:val="ConsPlusNormal"/>
              <w:jc w:val="center"/>
              <w:rPr>
                <w:rFonts w:ascii="Times New Roman" w:hAnsi="Times New Roman" w:cs="Times New Roman"/>
                <w:sz w:val="26"/>
                <w:szCs w:val="26"/>
              </w:rPr>
            </w:pPr>
            <w:r w:rsidRPr="00A866A1">
              <w:rPr>
                <w:rFonts w:ascii="Times New Roman" w:hAnsi="Times New Roman" w:cs="Times New Roman"/>
                <w:sz w:val="26"/>
                <w:szCs w:val="26"/>
              </w:rPr>
              <w:t>3.</w:t>
            </w:r>
          </w:p>
        </w:tc>
        <w:tc>
          <w:tcPr>
            <w:tcW w:w="2835" w:type="dxa"/>
          </w:tcPr>
          <w:p w:rsidR="000A768B" w:rsidRPr="00A866A1" w:rsidRDefault="000A768B" w:rsidP="000A768B">
            <w:pPr>
              <w:pStyle w:val="a5"/>
              <w:snapToGrid w:val="0"/>
              <w:ind w:left="-37"/>
              <w:jc w:val="left"/>
              <w:rPr>
                <w:sz w:val="26"/>
                <w:szCs w:val="26"/>
              </w:rPr>
            </w:pPr>
            <w:r w:rsidRPr="00A866A1">
              <w:rPr>
                <w:sz w:val="26"/>
                <w:szCs w:val="26"/>
              </w:rPr>
              <w:t>Подпрограмма № 3 «Повышение безопасности дорожного движения  на территории Черниговского муниципального округа</w:t>
            </w:r>
          </w:p>
          <w:p w:rsidR="000A768B" w:rsidRPr="00A866A1" w:rsidRDefault="000A768B" w:rsidP="000A768B">
            <w:pPr>
              <w:pStyle w:val="ConsPlusNormal"/>
              <w:rPr>
                <w:rFonts w:ascii="Times New Roman" w:hAnsi="Times New Roman" w:cs="Times New Roman"/>
                <w:i/>
                <w:sz w:val="26"/>
                <w:szCs w:val="26"/>
              </w:rPr>
            </w:pPr>
          </w:p>
          <w:p w:rsidR="000A768B" w:rsidRPr="00A866A1" w:rsidRDefault="000A768B" w:rsidP="000A768B">
            <w:pPr>
              <w:pStyle w:val="ConsPlusNormal"/>
              <w:rPr>
                <w:rFonts w:ascii="Times New Roman" w:hAnsi="Times New Roman" w:cs="Times New Roman"/>
                <w:i/>
                <w:sz w:val="26"/>
                <w:szCs w:val="26"/>
              </w:rPr>
            </w:pPr>
            <w:r w:rsidRPr="00A866A1">
              <w:rPr>
                <w:rFonts w:ascii="Times New Roman" w:hAnsi="Times New Roman" w:cs="Times New Roman"/>
                <w:i/>
                <w:sz w:val="26"/>
                <w:szCs w:val="26"/>
              </w:rPr>
              <w:t>Перечень мероприятий в приложении № 1 к подпрограмме</w:t>
            </w:r>
          </w:p>
          <w:p w:rsidR="000A768B" w:rsidRPr="00A866A1" w:rsidRDefault="000A768B" w:rsidP="000A768B">
            <w:pPr>
              <w:pStyle w:val="a5"/>
              <w:snapToGrid w:val="0"/>
              <w:ind w:left="-37"/>
              <w:jc w:val="left"/>
              <w:rPr>
                <w:sz w:val="26"/>
                <w:szCs w:val="26"/>
              </w:rPr>
            </w:pPr>
          </w:p>
          <w:p w:rsidR="000A768B" w:rsidRPr="00A866A1" w:rsidRDefault="000A768B" w:rsidP="000A768B">
            <w:pPr>
              <w:pStyle w:val="a5"/>
              <w:snapToGrid w:val="0"/>
              <w:ind w:left="-37"/>
              <w:jc w:val="left"/>
              <w:rPr>
                <w:sz w:val="26"/>
                <w:szCs w:val="26"/>
              </w:rPr>
            </w:pPr>
          </w:p>
        </w:tc>
        <w:tc>
          <w:tcPr>
            <w:tcW w:w="1985" w:type="dxa"/>
          </w:tcPr>
          <w:p w:rsidR="000A768B" w:rsidRPr="00A866A1" w:rsidRDefault="000A768B" w:rsidP="000A768B">
            <w:pPr>
              <w:pStyle w:val="ConsPlusNormal"/>
              <w:jc w:val="center"/>
              <w:rPr>
                <w:rStyle w:val="ListLabel78"/>
                <w:rFonts w:ascii="Times New Roman" w:hAnsi="Times New Roman" w:cs="Times New Roman"/>
                <w:color w:val="auto"/>
                <w:sz w:val="26"/>
                <w:szCs w:val="26"/>
              </w:rPr>
            </w:pPr>
            <w:r w:rsidRPr="00A866A1">
              <w:rPr>
                <w:rStyle w:val="ListLabel78"/>
                <w:rFonts w:ascii="Times New Roman" w:hAnsi="Times New Roman" w:cs="Times New Roman"/>
                <w:color w:val="auto"/>
                <w:sz w:val="26"/>
                <w:szCs w:val="26"/>
              </w:rPr>
              <w:t>Ответственные за реализацию подпрограммы – отдел благоустройства и дорожного хозяйства администрации Черниговского муниципального округа;</w:t>
            </w:r>
          </w:p>
          <w:p w:rsidR="000A768B" w:rsidRPr="00A866A1" w:rsidRDefault="000A768B" w:rsidP="000A768B">
            <w:pPr>
              <w:pStyle w:val="ConsPlusNormal"/>
              <w:jc w:val="center"/>
              <w:rPr>
                <w:rFonts w:ascii="Times New Roman" w:hAnsi="Times New Roman" w:cs="Times New Roman"/>
                <w:sz w:val="26"/>
                <w:szCs w:val="26"/>
              </w:rPr>
            </w:pPr>
            <w:r w:rsidRPr="00A866A1">
              <w:rPr>
                <w:rFonts w:ascii="Times New Roman" w:hAnsi="Times New Roman" w:cs="Times New Roman"/>
                <w:sz w:val="26"/>
                <w:szCs w:val="26"/>
              </w:rPr>
              <w:t>МКУ «Служба благоустройства Черниговского муниципального округа».</w:t>
            </w:r>
          </w:p>
        </w:tc>
        <w:tc>
          <w:tcPr>
            <w:tcW w:w="1559" w:type="dxa"/>
          </w:tcPr>
          <w:p w:rsidR="000A768B" w:rsidRPr="00A866A1" w:rsidRDefault="000A768B" w:rsidP="000A768B">
            <w:pPr>
              <w:pStyle w:val="ConsPlusNormal"/>
              <w:jc w:val="center"/>
              <w:rPr>
                <w:rFonts w:ascii="Times New Roman" w:hAnsi="Times New Roman" w:cs="Times New Roman"/>
                <w:sz w:val="26"/>
                <w:szCs w:val="26"/>
              </w:rPr>
            </w:pPr>
            <w:r w:rsidRPr="00A866A1">
              <w:rPr>
                <w:rFonts w:ascii="Times New Roman" w:hAnsi="Times New Roman" w:cs="Times New Roman"/>
                <w:sz w:val="26"/>
                <w:szCs w:val="26"/>
              </w:rPr>
              <w:t>2024</w:t>
            </w:r>
          </w:p>
        </w:tc>
        <w:tc>
          <w:tcPr>
            <w:tcW w:w="1843" w:type="dxa"/>
          </w:tcPr>
          <w:p w:rsidR="000A768B" w:rsidRPr="00A866A1" w:rsidRDefault="000A768B" w:rsidP="000A768B">
            <w:pPr>
              <w:pStyle w:val="ConsPlusNormal"/>
              <w:jc w:val="center"/>
              <w:rPr>
                <w:rFonts w:ascii="Times New Roman" w:hAnsi="Times New Roman" w:cs="Times New Roman"/>
                <w:sz w:val="26"/>
                <w:szCs w:val="26"/>
              </w:rPr>
            </w:pPr>
            <w:r w:rsidRPr="00A866A1">
              <w:rPr>
                <w:rFonts w:ascii="Times New Roman" w:hAnsi="Times New Roman" w:cs="Times New Roman"/>
                <w:sz w:val="26"/>
                <w:szCs w:val="26"/>
              </w:rPr>
              <w:t>2027</w:t>
            </w:r>
          </w:p>
        </w:tc>
        <w:tc>
          <w:tcPr>
            <w:tcW w:w="1984" w:type="dxa"/>
          </w:tcPr>
          <w:p w:rsidR="000A768B" w:rsidRPr="00A866A1" w:rsidRDefault="000A768B" w:rsidP="000A768B">
            <w:pPr>
              <w:pStyle w:val="ConsPlusNormal"/>
              <w:jc w:val="center"/>
              <w:rPr>
                <w:rFonts w:ascii="Times New Roman" w:hAnsi="Times New Roman" w:cs="Times New Roman"/>
                <w:sz w:val="26"/>
                <w:szCs w:val="26"/>
              </w:rPr>
            </w:pPr>
            <w:r w:rsidRPr="00A866A1">
              <w:rPr>
                <w:rFonts w:ascii="Times New Roman" w:hAnsi="Times New Roman" w:cs="Times New Roman"/>
                <w:sz w:val="26"/>
                <w:szCs w:val="26"/>
              </w:rPr>
              <w:t>Отчет о степени выполнения подпрограмм муниципальной программы</w:t>
            </w:r>
          </w:p>
        </w:tc>
      </w:tr>
    </w:tbl>
    <w:p w:rsidR="002339CD" w:rsidRDefault="002339CD" w:rsidP="002339CD">
      <w:pPr>
        <w:tabs>
          <w:tab w:val="left" w:pos="3285"/>
        </w:tabs>
        <w:rPr>
          <w:lang w:eastAsia="ru-RU"/>
        </w:rPr>
      </w:pPr>
    </w:p>
    <w:p w:rsidR="00AC7F8C" w:rsidRDefault="00AC7F8C" w:rsidP="002339CD">
      <w:pPr>
        <w:tabs>
          <w:tab w:val="left" w:pos="3285"/>
        </w:tabs>
        <w:rPr>
          <w:lang w:eastAsia="ru-RU"/>
        </w:rPr>
      </w:pPr>
    </w:p>
    <w:p w:rsidR="00AC7F8C" w:rsidRDefault="00AC7F8C" w:rsidP="002339CD">
      <w:pPr>
        <w:tabs>
          <w:tab w:val="left" w:pos="3285"/>
        </w:tabs>
        <w:rPr>
          <w:lang w:eastAsia="ru-RU"/>
        </w:rPr>
      </w:pPr>
    </w:p>
    <w:p w:rsidR="00AC7F8C" w:rsidRDefault="00AC7F8C" w:rsidP="002339CD">
      <w:pPr>
        <w:tabs>
          <w:tab w:val="left" w:pos="3285"/>
        </w:tabs>
        <w:rPr>
          <w:lang w:eastAsia="ru-RU"/>
        </w:rPr>
      </w:pPr>
    </w:p>
    <w:p w:rsidR="00AC7F8C" w:rsidRDefault="00AC7F8C" w:rsidP="002339CD">
      <w:pPr>
        <w:tabs>
          <w:tab w:val="left" w:pos="3285"/>
        </w:tabs>
        <w:rPr>
          <w:lang w:eastAsia="ru-RU"/>
        </w:rPr>
      </w:pPr>
    </w:p>
    <w:p w:rsidR="00024F7D" w:rsidRPr="00E72697" w:rsidRDefault="00024F7D" w:rsidP="00AC7F8C">
      <w:pPr>
        <w:shd w:val="clear" w:color="auto" w:fill="FFFFFF"/>
        <w:jc w:val="right"/>
        <w:textAlignment w:val="baseline"/>
        <w:outlineLvl w:val="2"/>
        <w:rPr>
          <w:b/>
          <w:spacing w:val="2"/>
          <w:sz w:val="22"/>
          <w:szCs w:val="22"/>
        </w:rPr>
      </w:pPr>
    </w:p>
    <w:p w:rsidR="00024F7D" w:rsidRPr="00E72697" w:rsidRDefault="00024F7D" w:rsidP="00AC7F8C">
      <w:pPr>
        <w:shd w:val="clear" w:color="auto" w:fill="FFFFFF"/>
        <w:jc w:val="right"/>
        <w:textAlignment w:val="baseline"/>
        <w:outlineLvl w:val="2"/>
        <w:rPr>
          <w:b/>
          <w:spacing w:val="2"/>
          <w:sz w:val="22"/>
          <w:szCs w:val="22"/>
        </w:rPr>
      </w:pPr>
    </w:p>
    <w:p w:rsidR="00024F7D" w:rsidRPr="00E72697" w:rsidRDefault="00024F7D" w:rsidP="00AC7F8C">
      <w:pPr>
        <w:shd w:val="clear" w:color="auto" w:fill="FFFFFF"/>
        <w:jc w:val="right"/>
        <w:textAlignment w:val="baseline"/>
        <w:outlineLvl w:val="2"/>
        <w:rPr>
          <w:b/>
          <w:spacing w:val="2"/>
          <w:sz w:val="22"/>
          <w:szCs w:val="22"/>
        </w:rPr>
      </w:pPr>
    </w:p>
    <w:p w:rsidR="0097259E" w:rsidRDefault="0097259E" w:rsidP="00AC7F8C">
      <w:pPr>
        <w:shd w:val="clear" w:color="auto" w:fill="FFFFFF"/>
        <w:jc w:val="right"/>
        <w:textAlignment w:val="baseline"/>
        <w:outlineLvl w:val="2"/>
        <w:rPr>
          <w:b/>
          <w:spacing w:val="2"/>
          <w:sz w:val="22"/>
          <w:szCs w:val="22"/>
        </w:rPr>
      </w:pPr>
    </w:p>
    <w:p w:rsidR="0097259E" w:rsidRDefault="0097259E" w:rsidP="00AC7F8C">
      <w:pPr>
        <w:shd w:val="clear" w:color="auto" w:fill="FFFFFF"/>
        <w:jc w:val="right"/>
        <w:textAlignment w:val="baseline"/>
        <w:outlineLvl w:val="2"/>
        <w:rPr>
          <w:b/>
          <w:spacing w:val="2"/>
          <w:sz w:val="22"/>
          <w:szCs w:val="22"/>
        </w:rPr>
      </w:pPr>
    </w:p>
    <w:p w:rsidR="0097259E" w:rsidRDefault="0097259E" w:rsidP="00AC7F8C">
      <w:pPr>
        <w:shd w:val="clear" w:color="auto" w:fill="FFFFFF"/>
        <w:jc w:val="right"/>
        <w:textAlignment w:val="baseline"/>
        <w:outlineLvl w:val="2"/>
        <w:rPr>
          <w:b/>
          <w:spacing w:val="2"/>
          <w:sz w:val="22"/>
          <w:szCs w:val="22"/>
        </w:rPr>
      </w:pPr>
    </w:p>
    <w:p w:rsidR="0097259E" w:rsidRDefault="0097259E" w:rsidP="00AC7F8C">
      <w:pPr>
        <w:shd w:val="clear" w:color="auto" w:fill="FFFFFF"/>
        <w:jc w:val="right"/>
        <w:textAlignment w:val="baseline"/>
        <w:outlineLvl w:val="2"/>
        <w:rPr>
          <w:b/>
          <w:spacing w:val="2"/>
          <w:sz w:val="22"/>
          <w:szCs w:val="22"/>
        </w:rPr>
      </w:pPr>
    </w:p>
    <w:p w:rsidR="0097259E" w:rsidRDefault="0097259E" w:rsidP="00AC7F8C">
      <w:pPr>
        <w:shd w:val="clear" w:color="auto" w:fill="FFFFFF"/>
        <w:jc w:val="right"/>
        <w:textAlignment w:val="baseline"/>
        <w:outlineLvl w:val="2"/>
        <w:rPr>
          <w:b/>
          <w:spacing w:val="2"/>
          <w:sz w:val="22"/>
          <w:szCs w:val="22"/>
        </w:rPr>
      </w:pPr>
    </w:p>
    <w:p w:rsidR="0097259E" w:rsidRDefault="0097259E" w:rsidP="00AC7F8C">
      <w:pPr>
        <w:shd w:val="clear" w:color="auto" w:fill="FFFFFF"/>
        <w:jc w:val="right"/>
        <w:textAlignment w:val="baseline"/>
        <w:outlineLvl w:val="2"/>
        <w:rPr>
          <w:b/>
          <w:spacing w:val="2"/>
          <w:sz w:val="22"/>
          <w:szCs w:val="22"/>
        </w:rPr>
      </w:pPr>
    </w:p>
    <w:p w:rsidR="00A66CDB" w:rsidRDefault="00A66CDB" w:rsidP="00AC7F8C">
      <w:pPr>
        <w:shd w:val="clear" w:color="auto" w:fill="FFFFFF"/>
        <w:jc w:val="right"/>
        <w:textAlignment w:val="baseline"/>
        <w:outlineLvl w:val="2"/>
        <w:rPr>
          <w:b/>
          <w:spacing w:val="2"/>
          <w:sz w:val="22"/>
          <w:szCs w:val="22"/>
        </w:rPr>
      </w:pPr>
    </w:p>
    <w:p w:rsidR="00A66CDB" w:rsidRDefault="00A66CDB" w:rsidP="00AC7F8C">
      <w:pPr>
        <w:shd w:val="clear" w:color="auto" w:fill="FFFFFF"/>
        <w:jc w:val="right"/>
        <w:textAlignment w:val="baseline"/>
        <w:outlineLvl w:val="2"/>
        <w:rPr>
          <w:b/>
          <w:spacing w:val="2"/>
          <w:sz w:val="22"/>
          <w:szCs w:val="22"/>
        </w:rPr>
      </w:pPr>
    </w:p>
    <w:p w:rsidR="00A66CDB" w:rsidRDefault="00A66CDB" w:rsidP="00AC7F8C">
      <w:pPr>
        <w:shd w:val="clear" w:color="auto" w:fill="FFFFFF"/>
        <w:jc w:val="right"/>
        <w:textAlignment w:val="baseline"/>
        <w:outlineLvl w:val="2"/>
        <w:rPr>
          <w:b/>
          <w:spacing w:val="2"/>
          <w:sz w:val="22"/>
          <w:szCs w:val="22"/>
        </w:rPr>
      </w:pPr>
    </w:p>
    <w:p w:rsidR="00A70EAE" w:rsidRDefault="00A70EAE" w:rsidP="00A70EAE">
      <w:pPr>
        <w:shd w:val="clear" w:color="auto" w:fill="FFFFFF"/>
        <w:textAlignment w:val="baseline"/>
        <w:outlineLvl w:val="2"/>
        <w:rPr>
          <w:b/>
          <w:spacing w:val="2"/>
          <w:sz w:val="22"/>
          <w:szCs w:val="22"/>
        </w:rPr>
        <w:sectPr w:rsidR="00A70EAE" w:rsidSect="004E7DAF">
          <w:pgSz w:w="11906" w:h="16838" w:code="9"/>
          <w:pgMar w:top="142" w:right="851" w:bottom="284" w:left="709" w:header="709" w:footer="709" w:gutter="0"/>
          <w:cols w:space="708"/>
          <w:docGrid w:linePitch="360"/>
        </w:sectPr>
      </w:pPr>
    </w:p>
    <w:p w:rsidR="00A70EAE" w:rsidRPr="00A3388A" w:rsidRDefault="006949F6" w:rsidP="006949F6">
      <w:pPr>
        <w:pStyle w:val="ConsPlusNormal"/>
        <w:ind w:firstLine="5565"/>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A70EAE">
        <w:rPr>
          <w:rFonts w:ascii="Times New Roman" w:hAnsi="Times New Roman" w:cs="Times New Roman"/>
          <w:b/>
          <w:sz w:val="24"/>
          <w:szCs w:val="24"/>
        </w:rPr>
        <w:t>П</w:t>
      </w:r>
      <w:r w:rsidR="00A70EAE" w:rsidRPr="00A3388A">
        <w:rPr>
          <w:rFonts w:ascii="Times New Roman" w:hAnsi="Times New Roman" w:cs="Times New Roman"/>
          <w:b/>
          <w:sz w:val="24"/>
          <w:szCs w:val="24"/>
        </w:rPr>
        <w:t>риложение №</w:t>
      </w:r>
      <w:r w:rsidR="009B7461">
        <w:rPr>
          <w:rFonts w:ascii="Times New Roman" w:hAnsi="Times New Roman" w:cs="Times New Roman"/>
          <w:b/>
          <w:sz w:val="24"/>
          <w:szCs w:val="24"/>
        </w:rPr>
        <w:t xml:space="preserve"> 2</w:t>
      </w:r>
    </w:p>
    <w:p w:rsidR="00A70EAE" w:rsidRDefault="006949F6" w:rsidP="006949F6">
      <w:pPr>
        <w:tabs>
          <w:tab w:val="left" w:pos="4490"/>
        </w:tabs>
        <w:snapToGrid w:val="0"/>
        <w:ind w:left="-50" w:right="-70"/>
        <w:jc w:val="center"/>
        <w:rPr>
          <w:sz w:val="24"/>
          <w:szCs w:val="24"/>
        </w:rPr>
      </w:pPr>
      <w:r>
        <w:rPr>
          <w:sz w:val="24"/>
          <w:szCs w:val="24"/>
        </w:rPr>
        <w:t xml:space="preserve">                                                                                                                                                                                    </w:t>
      </w:r>
      <w:r w:rsidR="0094535D">
        <w:rPr>
          <w:sz w:val="24"/>
          <w:szCs w:val="24"/>
        </w:rPr>
        <w:t xml:space="preserve">                       </w:t>
      </w:r>
      <w:r w:rsidR="00A70EAE">
        <w:rPr>
          <w:sz w:val="24"/>
          <w:szCs w:val="24"/>
        </w:rPr>
        <w:t>к муниципальной программе</w:t>
      </w:r>
    </w:p>
    <w:p w:rsidR="00A70EAE" w:rsidRDefault="006949F6" w:rsidP="006949F6">
      <w:pPr>
        <w:tabs>
          <w:tab w:val="left" w:pos="4490"/>
        </w:tabs>
        <w:snapToGrid w:val="0"/>
        <w:ind w:left="-50" w:right="-70"/>
        <w:jc w:val="center"/>
        <w:rPr>
          <w:sz w:val="26"/>
          <w:szCs w:val="26"/>
        </w:rPr>
      </w:pPr>
      <w:r>
        <w:rPr>
          <w:sz w:val="26"/>
          <w:szCs w:val="26"/>
        </w:rPr>
        <w:t xml:space="preserve">                                                                                                                                                                                          </w:t>
      </w:r>
      <w:r w:rsidR="0094535D">
        <w:rPr>
          <w:sz w:val="26"/>
          <w:szCs w:val="26"/>
        </w:rPr>
        <w:t xml:space="preserve">            </w:t>
      </w:r>
      <w:r w:rsidR="00A70EAE" w:rsidRPr="00BF3D31">
        <w:rPr>
          <w:sz w:val="26"/>
          <w:szCs w:val="26"/>
        </w:rPr>
        <w:t xml:space="preserve">«Развитие </w:t>
      </w:r>
      <w:proofErr w:type="gramStart"/>
      <w:r w:rsidR="00A70EAE" w:rsidRPr="00BF3D31">
        <w:rPr>
          <w:sz w:val="26"/>
          <w:szCs w:val="26"/>
        </w:rPr>
        <w:t>дорожного</w:t>
      </w:r>
      <w:proofErr w:type="gramEnd"/>
    </w:p>
    <w:p w:rsidR="00A70EAE" w:rsidRDefault="006949F6" w:rsidP="006949F6">
      <w:pPr>
        <w:tabs>
          <w:tab w:val="left" w:pos="4490"/>
        </w:tabs>
        <w:snapToGrid w:val="0"/>
        <w:ind w:left="-50" w:right="-70"/>
        <w:jc w:val="center"/>
        <w:rPr>
          <w:sz w:val="26"/>
          <w:szCs w:val="26"/>
        </w:rPr>
      </w:pPr>
      <w:r>
        <w:rPr>
          <w:sz w:val="26"/>
          <w:szCs w:val="26"/>
        </w:rPr>
        <w:t xml:space="preserve">                                   </w:t>
      </w:r>
      <w:r w:rsidR="0094535D">
        <w:rPr>
          <w:sz w:val="26"/>
          <w:szCs w:val="26"/>
        </w:rPr>
        <w:t xml:space="preserve">                                                                                                                                     х</w:t>
      </w:r>
      <w:r w:rsidR="00A70EAE" w:rsidRPr="00BF3D31">
        <w:rPr>
          <w:sz w:val="26"/>
          <w:szCs w:val="26"/>
        </w:rPr>
        <w:t xml:space="preserve">озяйства и транспорта в  </w:t>
      </w:r>
      <w:proofErr w:type="gramStart"/>
      <w:r w:rsidR="00A70EAE" w:rsidRPr="00BF3D31">
        <w:rPr>
          <w:sz w:val="26"/>
          <w:szCs w:val="26"/>
        </w:rPr>
        <w:t>Черниговском</w:t>
      </w:r>
      <w:proofErr w:type="gramEnd"/>
    </w:p>
    <w:p w:rsidR="00A70EAE" w:rsidRPr="00F4328F" w:rsidRDefault="0094535D" w:rsidP="0094535D">
      <w:pPr>
        <w:tabs>
          <w:tab w:val="left" w:pos="4490"/>
        </w:tabs>
        <w:snapToGrid w:val="0"/>
        <w:ind w:left="-50" w:right="-70"/>
        <w:jc w:val="center"/>
        <w:rPr>
          <w:color w:val="FFFFFF" w:themeColor="background1"/>
          <w:sz w:val="26"/>
          <w:szCs w:val="26"/>
        </w:rPr>
      </w:pPr>
      <w:r>
        <w:rPr>
          <w:sz w:val="26"/>
          <w:szCs w:val="26"/>
        </w:rPr>
        <w:t xml:space="preserve">                                                                                                                                                                    </w:t>
      </w:r>
      <w:r w:rsidR="00A70EAE" w:rsidRPr="00BF3D31">
        <w:rPr>
          <w:sz w:val="26"/>
          <w:szCs w:val="26"/>
        </w:rPr>
        <w:t>муниципальном округе   на 2024-2027 годы»</w:t>
      </w:r>
      <w:r w:rsidR="00A70EAE">
        <w:rPr>
          <w:color w:val="FFFFFF" w:themeColor="background1"/>
          <w:sz w:val="26"/>
          <w:szCs w:val="26"/>
        </w:rPr>
        <w:t xml:space="preserve"> </w:t>
      </w:r>
      <w:proofErr w:type="gramStart"/>
      <w:r w:rsidR="00A70EAE">
        <w:rPr>
          <w:color w:val="FFFFFF" w:themeColor="background1"/>
          <w:sz w:val="26"/>
          <w:szCs w:val="26"/>
        </w:rPr>
        <w:t>к</w:t>
      </w:r>
      <w:proofErr w:type="gramEnd"/>
    </w:p>
    <w:p w:rsidR="00A70EAE" w:rsidRPr="00F4328F" w:rsidRDefault="00A70EAE" w:rsidP="00A70EAE">
      <w:pPr>
        <w:pStyle w:val="ConsPlusNormal"/>
        <w:ind w:firstLine="5565"/>
        <w:jc w:val="right"/>
        <w:rPr>
          <w:rFonts w:ascii="Times New Roman" w:hAnsi="Times New Roman" w:cs="Times New Roman"/>
          <w:color w:val="FFFFFF" w:themeColor="background1"/>
          <w:sz w:val="26"/>
          <w:szCs w:val="26"/>
        </w:rPr>
      </w:pPr>
      <w:r w:rsidRPr="00F4328F">
        <w:rPr>
          <w:rFonts w:ascii="Times New Roman" w:hAnsi="Times New Roman" w:cs="Times New Roman"/>
          <w:color w:val="FFFFFF" w:themeColor="background1"/>
          <w:sz w:val="26"/>
          <w:szCs w:val="26"/>
        </w:rPr>
        <w:t xml:space="preserve">боты </w:t>
      </w:r>
      <w:proofErr w:type="spellStart"/>
      <w:r w:rsidRPr="00F4328F">
        <w:rPr>
          <w:rFonts w:ascii="Times New Roman" w:hAnsi="Times New Roman" w:cs="Times New Roman"/>
          <w:color w:val="FFFFFF" w:themeColor="background1"/>
          <w:sz w:val="26"/>
          <w:szCs w:val="26"/>
        </w:rPr>
        <w:t>поке</w:t>
      </w:r>
      <w:proofErr w:type="spellEnd"/>
      <w:r w:rsidRPr="00F4328F">
        <w:rPr>
          <w:rFonts w:ascii="Times New Roman" w:hAnsi="Times New Roman" w:cs="Times New Roman"/>
          <w:color w:val="FFFFFF" w:themeColor="background1"/>
          <w:sz w:val="26"/>
          <w:szCs w:val="26"/>
        </w:rPr>
        <w:t>,</w:t>
      </w:r>
    </w:p>
    <w:p w:rsidR="00A70EAE" w:rsidRPr="00CB6E9D" w:rsidRDefault="00A70EAE" w:rsidP="00A70EAE">
      <w:pPr>
        <w:jc w:val="right"/>
        <w:rPr>
          <w:sz w:val="24"/>
          <w:szCs w:val="24"/>
        </w:rPr>
      </w:pPr>
    </w:p>
    <w:p w:rsidR="00A70EAE" w:rsidRPr="00CB6E9D" w:rsidRDefault="00A70EAE" w:rsidP="00A70EAE">
      <w:pPr>
        <w:tabs>
          <w:tab w:val="left" w:pos="8385"/>
        </w:tabs>
        <w:jc w:val="both"/>
        <w:rPr>
          <w:sz w:val="24"/>
          <w:szCs w:val="24"/>
        </w:rPr>
      </w:pPr>
      <w:r w:rsidRPr="00CB6E9D">
        <w:rPr>
          <w:sz w:val="24"/>
          <w:szCs w:val="24"/>
        </w:rPr>
        <w:tab/>
      </w:r>
    </w:p>
    <w:p w:rsidR="00A70EAE" w:rsidRDefault="00A70EAE" w:rsidP="00A70EAE">
      <w:pPr>
        <w:pStyle w:val="ConsPlusNormal"/>
        <w:jc w:val="center"/>
        <w:rPr>
          <w:rFonts w:ascii="Times New Roman" w:hAnsi="Times New Roman" w:cs="Times New Roman"/>
          <w:sz w:val="26"/>
          <w:szCs w:val="26"/>
        </w:rPr>
      </w:pPr>
      <w:r w:rsidRPr="00AF4768">
        <w:rPr>
          <w:rFonts w:ascii="Times New Roman" w:hAnsi="Times New Roman" w:cs="Times New Roman"/>
          <w:sz w:val="26"/>
          <w:szCs w:val="26"/>
        </w:rPr>
        <w:t>РЕСУРСНОЕ ОБЕСПЕЧЕНИЕ РЕАЛИЗАЦИИ МУНИЦИПАЛЬНОЙ ПРОГРАММЫ</w:t>
      </w:r>
    </w:p>
    <w:p w:rsidR="00A70EAE" w:rsidRPr="00EB1595" w:rsidRDefault="00A70EAE" w:rsidP="00A70EAE">
      <w:pPr>
        <w:pStyle w:val="ConsPlusNormal"/>
        <w:jc w:val="center"/>
      </w:pPr>
      <w:r>
        <w:rPr>
          <w:rFonts w:ascii="Times New Roman" w:hAnsi="Times New Roman" w:cs="Times New Roman"/>
          <w:sz w:val="26"/>
          <w:szCs w:val="26"/>
        </w:rPr>
        <w:t>«РАЗВИТИЕ ДОРОЖНОГО ХОЗЯЙСТВА И ТРАНСПОРТА В ЧЕРНИГОВСКОМ МУНИЦИПАЛЬНОМ ОКРУГЕ НА 2024-2027 ГОДЫ»</w:t>
      </w:r>
    </w:p>
    <w:tbl>
      <w:tblPr>
        <w:tblpPr w:leftFromText="180" w:rightFromText="180" w:vertAnchor="page" w:horzAnchor="margin" w:tblpXSpec="center" w:tblpY="4291"/>
        <w:tblW w:w="15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3260"/>
        <w:gridCol w:w="1276"/>
        <w:gridCol w:w="2268"/>
        <w:gridCol w:w="1276"/>
        <w:gridCol w:w="1134"/>
        <w:gridCol w:w="1276"/>
        <w:gridCol w:w="1134"/>
        <w:gridCol w:w="1133"/>
        <w:gridCol w:w="2269"/>
      </w:tblGrid>
      <w:tr w:rsidR="00A70EAE" w:rsidRPr="00CB6E9D" w:rsidTr="003D3808">
        <w:trPr>
          <w:trHeight w:val="1442"/>
        </w:trPr>
        <w:tc>
          <w:tcPr>
            <w:tcW w:w="488" w:type="dxa"/>
            <w:vMerge w:val="restart"/>
          </w:tcPr>
          <w:p w:rsidR="00A70EAE" w:rsidRPr="00022C9D" w:rsidRDefault="00A70EAE" w:rsidP="00A70EAE">
            <w:pPr>
              <w:pStyle w:val="ConsPlusNormal"/>
              <w:jc w:val="center"/>
              <w:rPr>
                <w:rFonts w:ascii="Times New Roman" w:hAnsi="Times New Roman" w:cs="Times New Roman"/>
                <w:sz w:val="26"/>
                <w:szCs w:val="26"/>
              </w:rPr>
            </w:pPr>
            <w:r w:rsidRPr="00022C9D">
              <w:rPr>
                <w:rFonts w:ascii="Times New Roman" w:hAnsi="Times New Roman" w:cs="Times New Roman"/>
                <w:sz w:val="26"/>
                <w:szCs w:val="26"/>
              </w:rPr>
              <w:t xml:space="preserve">N </w:t>
            </w:r>
            <w:proofErr w:type="spellStart"/>
            <w:proofErr w:type="gramStart"/>
            <w:r w:rsidRPr="00022C9D">
              <w:rPr>
                <w:rFonts w:ascii="Times New Roman" w:hAnsi="Times New Roman" w:cs="Times New Roman"/>
                <w:sz w:val="26"/>
                <w:szCs w:val="26"/>
              </w:rPr>
              <w:t>п</w:t>
            </w:r>
            <w:proofErr w:type="spellEnd"/>
            <w:proofErr w:type="gramEnd"/>
            <w:r w:rsidRPr="00022C9D">
              <w:rPr>
                <w:rFonts w:ascii="Times New Roman" w:hAnsi="Times New Roman" w:cs="Times New Roman"/>
                <w:sz w:val="26"/>
                <w:szCs w:val="26"/>
              </w:rPr>
              <w:t>/</w:t>
            </w:r>
            <w:proofErr w:type="spellStart"/>
            <w:r w:rsidRPr="00022C9D">
              <w:rPr>
                <w:rFonts w:ascii="Times New Roman" w:hAnsi="Times New Roman" w:cs="Times New Roman"/>
                <w:sz w:val="26"/>
                <w:szCs w:val="26"/>
              </w:rPr>
              <w:t>п</w:t>
            </w:r>
            <w:proofErr w:type="spellEnd"/>
          </w:p>
        </w:tc>
        <w:tc>
          <w:tcPr>
            <w:tcW w:w="3260" w:type="dxa"/>
            <w:vMerge w:val="restart"/>
          </w:tcPr>
          <w:p w:rsidR="00A70EAE" w:rsidRPr="00022C9D" w:rsidRDefault="00A70EAE" w:rsidP="00A70EAE">
            <w:pPr>
              <w:pStyle w:val="ConsPlusNormal"/>
              <w:jc w:val="center"/>
              <w:rPr>
                <w:rFonts w:ascii="Times New Roman" w:hAnsi="Times New Roman" w:cs="Times New Roman"/>
                <w:sz w:val="26"/>
                <w:szCs w:val="26"/>
              </w:rPr>
            </w:pPr>
          </w:p>
          <w:p w:rsidR="00A70EAE" w:rsidRPr="00022C9D" w:rsidRDefault="00A70EAE" w:rsidP="00A70EAE">
            <w:pPr>
              <w:pStyle w:val="ConsPlusNormal"/>
              <w:jc w:val="center"/>
              <w:rPr>
                <w:rFonts w:ascii="Times New Roman" w:hAnsi="Times New Roman" w:cs="Times New Roman"/>
                <w:sz w:val="26"/>
                <w:szCs w:val="26"/>
              </w:rPr>
            </w:pPr>
            <w:r w:rsidRPr="00022C9D">
              <w:rPr>
                <w:rFonts w:ascii="Times New Roman" w:hAnsi="Times New Roman" w:cs="Times New Roman"/>
                <w:sz w:val="26"/>
                <w:szCs w:val="26"/>
              </w:rPr>
              <w:t>Мероприятия</w:t>
            </w:r>
          </w:p>
        </w:tc>
        <w:tc>
          <w:tcPr>
            <w:tcW w:w="1276" w:type="dxa"/>
            <w:vMerge w:val="restart"/>
          </w:tcPr>
          <w:p w:rsidR="00A70EAE" w:rsidRPr="00022C9D" w:rsidRDefault="00A70EAE" w:rsidP="00A70EAE">
            <w:pPr>
              <w:pStyle w:val="ConsPlusNormal"/>
              <w:jc w:val="center"/>
              <w:rPr>
                <w:rFonts w:ascii="Times New Roman" w:hAnsi="Times New Roman" w:cs="Times New Roman"/>
                <w:sz w:val="26"/>
                <w:szCs w:val="26"/>
              </w:rPr>
            </w:pPr>
            <w:r w:rsidRPr="00022C9D">
              <w:rPr>
                <w:rFonts w:ascii="Times New Roman" w:hAnsi="Times New Roman" w:cs="Times New Roman"/>
                <w:sz w:val="26"/>
                <w:szCs w:val="26"/>
              </w:rPr>
              <w:t>Срок исполнения мероприятия</w:t>
            </w:r>
          </w:p>
        </w:tc>
        <w:tc>
          <w:tcPr>
            <w:tcW w:w="2268" w:type="dxa"/>
            <w:vMerge w:val="restart"/>
          </w:tcPr>
          <w:p w:rsidR="00A70EAE" w:rsidRPr="00022C9D" w:rsidRDefault="00A70EAE" w:rsidP="00A70EAE">
            <w:pPr>
              <w:pStyle w:val="ConsPlusNormal"/>
              <w:jc w:val="center"/>
              <w:rPr>
                <w:rFonts w:ascii="Times New Roman" w:hAnsi="Times New Roman" w:cs="Times New Roman"/>
                <w:sz w:val="26"/>
                <w:szCs w:val="26"/>
              </w:rPr>
            </w:pPr>
            <w:r w:rsidRPr="00022C9D">
              <w:rPr>
                <w:rFonts w:ascii="Times New Roman" w:hAnsi="Times New Roman" w:cs="Times New Roman"/>
                <w:sz w:val="26"/>
                <w:szCs w:val="26"/>
              </w:rPr>
              <w:t>Источник ресурсного обеспечения</w:t>
            </w:r>
          </w:p>
        </w:tc>
        <w:tc>
          <w:tcPr>
            <w:tcW w:w="1276" w:type="dxa"/>
            <w:vMerge w:val="restart"/>
          </w:tcPr>
          <w:p w:rsidR="00A70EAE" w:rsidRPr="00022C9D" w:rsidRDefault="00A70EAE" w:rsidP="00A70EAE">
            <w:pPr>
              <w:pStyle w:val="ConsPlusNormal"/>
              <w:jc w:val="center"/>
              <w:rPr>
                <w:rFonts w:ascii="Times New Roman" w:hAnsi="Times New Roman" w:cs="Times New Roman"/>
                <w:sz w:val="26"/>
                <w:szCs w:val="26"/>
              </w:rPr>
            </w:pPr>
            <w:r w:rsidRPr="00022C9D">
              <w:rPr>
                <w:rFonts w:ascii="Times New Roman" w:hAnsi="Times New Roman" w:cs="Times New Roman"/>
                <w:sz w:val="26"/>
                <w:szCs w:val="26"/>
              </w:rPr>
              <w:t>Всего (тыс. руб.)</w:t>
            </w:r>
          </w:p>
        </w:tc>
        <w:tc>
          <w:tcPr>
            <w:tcW w:w="4677" w:type="dxa"/>
            <w:gridSpan w:val="4"/>
          </w:tcPr>
          <w:p w:rsidR="00A70EAE" w:rsidRPr="00022C9D" w:rsidRDefault="00A70EAE" w:rsidP="00A70EAE">
            <w:pPr>
              <w:pStyle w:val="ConsPlusNormal"/>
              <w:jc w:val="center"/>
              <w:rPr>
                <w:rFonts w:ascii="Times New Roman" w:hAnsi="Times New Roman" w:cs="Times New Roman"/>
                <w:sz w:val="26"/>
                <w:szCs w:val="26"/>
              </w:rPr>
            </w:pPr>
            <w:r w:rsidRPr="00022C9D">
              <w:rPr>
                <w:rFonts w:ascii="Times New Roman" w:hAnsi="Times New Roman" w:cs="Times New Roman"/>
                <w:sz w:val="26"/>
                <w:szCs w:val="26"/>
              </w:rPr>
              <w:t>Объем финансового обеспечения (тыс. руб.), срок исполнения по годам</w:t>
            </w:r>
          </w:p>
        </w:tc>
        <w:tc>
          <w:tcPr>
            <w:tcW w:w="2269" w:type="dxa"/>
            <w:vMerge w:val="restart"/>
          </w:tcPr>
          <w:p w:rsidR="00A70EAE" w:rsidRPr="00022C9D" w:rsidRDefault="00A70EAE" w:rsidP="00A70EAE">
            <w:pPr>
              <w:pStyle w:val="ConsPlusNormal"/>
              <w:jc w:val="center"/>
              <w:rPr>
                <w:rFonts w:ascii="Times New Roman" w:hAnsi="Times New Roman" w:cs="Times New Roman"/>
                <w:sz w:val="26"/>
                <w:szCs w:val="26"/>
              </w:rPr>
            </w:pPr>
            <w:proofErr w:type="gramStart"/>
            <w:r w:rsidRPr="00022C9D">
              <w:rPr>
                <w:rFonts w:ascii="Times New Roman" w:hAnsi="Times New Roman" w:cs="Times New Roman"/>
                <w:sz w:val="26"/>
                <w:szCs w:val="26"/>
              </w:rPr>
              <w:t>Ответственный</w:t>
            </w:r>
            <w:proofErr w:type="gramEnd"/>
            <w:r w:rsidRPr="00022C9D">
              <w:rPr>
                <w:rFonts w:ascii="Times New Roman" w:hAnsi="Times New Roman" w:cs="Times New Roman"/>
                <w:sz w:val="26"/>
                <w:szCs w:val="26"/>
              </w:rPr>
              <w:t xml:space="preserve"> за выполнение мероприятия подпрограммы</w:t>
            </w:r>
          </w:p>
        </w:tc>
      </w:tr>
      <w:tr w:rsidR="00A70EAE" w:rsidRPr="00CB6E9D" w:rsidTr="003D3808">
        <w:tc>
          <w:tcPr>
            <w:tcW w:w="488" w:type="dxa"/>
            <w:vMerge/>
          </w:tcPr>
          <w:p w:rsidR="00A70EAE" w:rsidRPr="00CB6E9D" w:rsidRDefault="00A70EAE" w:rsidP="00A70EAE">
            <w:pPr>
              <w:pStyle w:val="ConsPlusNormal"/>
              <w:rPr>
                <w:rFonts w:ascii="Times New Roman" w:hAnsi="Times New Roman" w:cs="Times New Roman"/>
                <w:sz w:val="24"/>
                <w:szCs w:val="24"/>
              </w:rPr>
            </w:pPr>
          </w:p>
        </w:tc>
        <w:tc>
          <w:tcPr>
            <w:tcW w:w="3260" w:type="dxa"/>
            <w:vMerge/>
          </w:tcPr>
          <w:p w:rsidR="00A70EAE" w:rsidRPr="00CB6E9D" w:rsidRDefault="00A70EAE" w:rsidP="00A70EAE">
            <w:pPr>
              <w:pStyle w:val="ConsPlusNormal"/>
              <w:rPr>
                <w:rFonts w:ascii="Times New Roman" w:hAnsi="Times New Roman" w:cs="Times New Roman"/>
                <w:sz w:val="24"/>
                <w:szCs w:val="24"/>
              </w:rPr>
            </w:pPr>
          </w:p>
        </w:tc>
        <w:tc>
          <w:tcPr>
            <w:tcW w:w="1276" w:type="dxa"/>
            <w:vMerge/>
          </w:tcPr>
          <w:p w:rsidR="00A70EAE" w:rsidRPr="00CB6E9D" w:rsidRDefault="00A70EAE" w:rsidP="00A70EAE">
            <w:pPr>
              <w:pStyle w:val="ConsPlusNormal"/>
              <w:rPr>
                <w:rFonts w:ascii="Times New Roman" w:hAnsi="Times New Roman" w:cs="Times New Roman"/>
                <w:sz w:val="24"/>
                <w:szCs w:val="24"/>
              </w:rPr>
            </w:pPr>
          </w:p>
        </w:tc>
        <w:tc>
          <w:tcPr>
            <w:tcW w:w="2268" w:type="dxa"/>
            <w:vMerge/>
          </w:tcPr>
          <w:p w:rsidR="00A70EAE" w:rsidRPr="00CB6E9D" w:rsidRDefault="00A70EAE" w:rsidP="00A70EAE">
            <w:pPr>
              <w:pStyle w:val="ConsPlusNormal"/>
              <w:rPr>
                <w:rFonts w:ascii="Times New Roman" w:hAnsi="Times New Roman" w:cs="Times New Roman"/>
                <w:sz w:val="24"/>
                <w:szCs w:val="24"/>
              </w:rPr>
            </w:pPr>
          </w:p>
        </w:tc>
        <w:tc>
          <w:tcPr>
            <w:tcW w:w="1276" w:type="dxa"/>
            <w:vMerge/>
          </w:tcPr>
          <w:p w:rsidR="00A70EAE" w:rsidRPr="00CB6E9D" w:rsidRDefault="00A70EAE" w:rsidP="00A70EAE">
            <w:pPr>
              <w:pStyle w:val="ConsPlusNormal"/>
              <w:rPr>
                <w:rFonts w:ascii="Times New Roman" w:hAnsi="Times New Roman" w:cs="Times New Roman"/>
                <w:sz w:val="24"/>
                <w:szCs w:val="24"/>
              </w:rPr>
            </w:pPr>
          </w:p>
        </w:tc>
        <w:tc>
          <w:tcPr>
            <w:tcW w:w="1134" w:type="dxa"/>
          </w:tcPr>
          <w:p w:rsidR="00A70EAE" w:rsidRPr="00022C9D" w:rsidRDefault="00A70EAE" w:rsidP="00A70EAE">
            <w:pPr>
              <w:pStyle w:val="ConsPlusNormal"/>
              <w:jc w:val="center"/>
              <w:rPr>
                <w:rFonts w:ascii="Times New Roman" w:hAnsi="Times New Roman" w:cs="Times New Roman"/>
                <w:sz w:val="26"/>
                <w:szCs w:val="26"/>
              </w:rPr>
            </w:pPr>
            <w:r w:rsidRPr="00022C9D">
              <w:rPr>
                <w:rFonts w:ascii="Times New Roman" w:hAnsi="Times New Roman" w:cs="Times New Roman"/>
                <w:sz w:val="26"/>
                <w:szCs w:val="26"/>
              </w:rPr>
              <w:t>2024</w:t>
            </w:r>
          </w:p>
        </w:tc>
        <w:tc>
          <w:tcPr>
            <w:tcW w:w="1276" w:type="dxa"/>
          </w:tcPr>
          <w:p w:rsidR="00A70EAE" w:rsidRPr="00022C9D" w:rsidRDefault="00A70EAE" w:rsidP="00A70EAE">
            <w:pPr>
              <w:pStyle w:val="ConsPlusNormal"/>
              <w:jc w:val="center"/>
              <w:rPr>
                <w:rFonts w:ascii="Times New Roman" w:hAnsi="Times New Roman" w:cs="Times New Roman"/>
                <w:sz w:val="26"/>
                <w:szCs w:val="26"/>
              </w:rPr>
            </w:pPr>
            <w:r w:rsidRPr="00022C9D">
              <w:rPr>
                <w:rFonts w:ascii="Times New Roman" w:hAnsi="Times New Roman" w:cs="Times New Roman"/>
                <w:sz w:val="26"/>
                <w:szCs w:val="26"/>
              </w:rPr>
              <w:t>2025</w:t>
            </w:r>
          </w:p>
        </w:tc>
        <w:tc>
          <w:tcPr>
            <w:tcW w:w="1134" w:type="dxa"/>
          </w:tcPr>
          <w:p w:rsidR="00A70EAE" w:rsidRPr="00022C9D" w:rsidRDefault="00A70EAE" w:rsidP="00A70EAE">
            <w:pPr>
              <w:pStyle w:val="ConsPlusNormal"/>
              <w:jc w:val="center"/>
              <w:rPr>
                <w:rFonts w:ascii="Times New Roman" w:hAnsi="Times New Roman" w:cs="Times New Roman"/>
                <w:sz w:val="26"/>
                <w:szCs w:val="26"/>
              </w:rPr>
            </w:pPr>
            <w:r w:rsidRPr="00022C9D">
              <w:rPr>
                <w:rFonts w:ascii="Times New Roman" w:hAnsi="Times New Roman" w:cs="Times New Roman"/>
                <w:sz w:val="26"/>
                <w:szCs w:val="26"/>
              </w:rPr>
              <w:t>2026</w:t>
            </w:r>
          </w:p>
        </w:tc>
        <w:tc>
          <w:tcPr>
            <w:tcW w:w="1133" w:type="dxa"/>
          </w:tcPr>
          <w:p w:rsidR="00A70EAE" w:rsidRPr="00022C9D" w:rsidRDefault="00A70EAE" w:rsidP="00A70EAE">
            <w:pPr>
              <w:pStyle w:val="ConsPlusNormal"/>
              <w:jc w:val="center"/>
              <w:rPr>
                <w:rFonts w:ascii="Times New Roman" w:hAnsi="Times New Roman" w:cs="Times New Roman"/>
                <w:sz w:val="26"/>
                <w:szCs w:val="26"/>
              </w:rPr>
            </w:pPr>
            <w:r w:rsidRPr="00022C9D">
              <w:rPr>
                <w:rFonts w:ascii="Times New Roman" w:hAnsi="Times New Roman" w:cs="Times New Roman"/>
                <w:sz w:val="26"/>
                <w:szCs w:val="26"/>
              </w:rPr>
              <w:t>2027</w:t>
            </w:r>
          </w:p>
        </w:tc>
        <w:tc>
          <w:tcPr>
            <w:tcW w:w="2269" w:type="dxa"/>
            <w:vMerge/>
          </w:tcPr>
          <w:p w:rsidR="00A70EAE" w:rsidRPr="00CB6E9D" w:rsidRDefault="00A70EAE" w:rsidP="00A70EAE">
            <w:pPr>
              <w:pStyle w:val="ConsPlusNormal"/>
              <w:rPr>
                <w:rFonts w:ascii="Times New Roman" w:hAnsi="Times New Roman" w:cs="Times New Roman"/>
                <w:sz w:val="24"/>
                <w:szCs w:val="24"/>
              </w:rPr>
            </w:pPr>
          </w:p>
        </w:tc>
      </w:tr>
      <w:tr w:rsidR="00A70EAE" w:rsidRPr="00CB6E9D" w:rsidTr="003D3808">
        <w:tc>
          <w:tcPr>
            <w:tcW w:w="488" w:type="dxa"/>
            <w:vAlign w:val="center"/>
          </w:tcPr>
          <w:p w:rsidR="00A70EAE" w:rsidRPr="00CB6E9D" w:rsidRDefault="00A70EAE" w:rsidP="00A70EAE">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3260" w:type="dxa"/>
            <w:vAlign w:val="center"/>
          </w:tcPr>
          <w:p w:rsidR="00A70EAE" w:rsidRPr="00022C9D" w:rsidRDefault="00A70EAE" w:rsidP="00A70EAE">
            <w:pPr>
              <w:pStyle w:val="ConsPlusNormal"/>
              <w:rPr>
                <w:rFonts w:ascii="Times New Roman" w:hAnsi="Times New Roman" w:cs="Times New Roman"/>
                <w:sz w:val="26"/>
                <w:szCs w:val="26"/>
              </w:rPr>
            </w:pPr>
            <w:r w:rsidRPr="00022C9D">
              <w:rPr>
                <w:rFonts w:ascii="Times New Roman" w:hAnsi="Times New Roman" w:cs="Times New Roman"/>
                <w:sz w:val="26"/>
                <w:szCs w:val="26"/>
              </w:rPr>
              <w:t>Капитальный ремонт и ремонт автомобильных дорог общего пользования местного значения</w:t>
            </w:r>
          </w:p>
          <w:p w:rsidR="00A70EAE" w:rsidRPr="00022C9D" w:rsidRDefault="00A70EAE" w:rsidP="00A70EAE">
            <w:pPr>
              <w:pStyle w:val="ConsPlusNormal"/>
              <w:rPr>
                <w:rFonts w:ascii="Times New Roman" w:hAnsi="Times New Roman" w:cs="Times New Roman"/>
                <w:i/>
                <w:sz w:val="26"/>
                <w:szCs w:val="26"/>
              </w:rPr>
            </w:pPr>
            <w:r w:rsidRPr="00022C9D">
              <w:rPr>
                <w:rFonts w:ascii="Times New Roman" w:hAnsi="Times New Roman" w:cs="Times New Roman"/>
                <w:i/>
                <w:sz w:val="26"/>
                <w:szCs w:val="26"/>
              </w:rPr>
              <w:t>Перечень мероприятий в приложении № 1 к подпрограмме</w:t>
            </w:r>
          </w:p>
          <w:p w:rsidR="00A70EAE" w:rsidRPr="00CB6E9D" w:rsidRDefault="00A70EAE" w:rsidP="00A70EAE">
            <w:pPr>
              <w:pStyle w:val="ConsPlusNormal"/>
              <w:rPr>
                <w:rFonts w:ascii="Times New Roman" w:hAnsi="Times New Roman" w:cs="Times New Roman"/>
                <w:sz w:val="24"/>
                <w:szCs w:val="24"/>
              </w:rPr>
            </w:pPr>
          </w:p>
        </w:tc>
        <w:tc>
          <w:tcPr>
            <w:tcW w:w="1276" w:type="dxa"/>
            <w:vAlign w:val="center"/>
          </w:tcPr>
          <w:p w:rsidR="00A70EAE" w:rsidRPr="00022C9D" w:rsidRDefault="00A70EAE" w:rsidP="00A70EAE">
            <w:pPr>
              <w:pStyle w:val="ConsPlusNormal"/>
              <w:rPr>
                <w:rFonts w:ascii="Times New Roman" w:hAnsi="Times New Roman" w:cs="Times New Roman"/>
                <w:sz w:val="26"/>
                <w:szCs w:val="26"/>
              </w:rPr>
            </w:pPr>
            <w:r w:rsidRPr="00022C9D">
              <w:rPr>
                <w:rFonts w:ascii="Times New Roman" w:hAnsi="Times New Roman" w:cs="Times New Roman"/>
                <w:sz w:val="26"/>
                <w:szCs w:val="26"/>
              </w:rPr>
              <w:t>2024-2027</w:t>
            </w:r>
          </w:p>
        </w:tc>
        <w:tc>
          <w:tcPr>
            <w:tcW w:w="2268" w:type="dxa"/>
            <w:vAlign w:val="center"/>
          </w:tcPr>
          <w:p w:rsidR="00A70EAE" w:rsidRPr="000A658E" w:rsidRDefault="00A70EAE" w:rsidP="00A70EAE">
            <w:pPr>
              <w:pStyle w:val="ConsPlusNormal"/>
              <w:rPr>
                <w:rFonts w:ascii="Times New Roman" w:hAnsi="Times New Roman" w:cs="Times New Roman"/>
                <w:sz w:val="25"/>
                <w:szCs w:val="25"/>
              </w:rPr>
            </w:pPr>
            <w:r w:rsidRPr="000A658E">
              <w:rPr>
                <w:rFonts w:ascii="Times New Roman" w:hAnsi="Times New Roman" w:cs="Times New Roman"/>
                <w:sz w:val="25"/>
                <w:szCs w:val="25"/>
              </w:rPr>
              <w:t>Бюджет Черниговского МО</w:t>
            </w:r>
          </w:p>
          <w:p w:rsidR="00A70EAE" w:rsidRPr="00CB6E9D" w:rsidRDefault="00A70EAE" w:rsidP="00A70EAE">
            <w:pPr>
              <w:pStyle w:val="ConsPlusNormal"/>
              <w:rPr>
                <w:rFonts w:ascii="Times New Roman" w:hAnsi="Times New Roman" w:cs="Times New Roman"/>
                <w:sz w:val="24"/>
                <w:szCs w:val="24"/>
              </w:rPr>
            </w:pPr>
            <w:r w:rsidRPr="000A658E">
              <w:rPr>
                <w:rFonts w:ascii="Times New Roman" w:hAnsi="Times New Roman" w:cs="Times New Roman"/>
                <w:sz w:val="25"/>
                <w:szCs w:val="25"/>
              </w:rPr>
              <w:t>Краевой бюджет</w:t>
            </w:r>
          </w:p>
        </w:tc>
        <w:tc>
          <w:tcPr>
            <w:tcW w:w="1276" w:type="dxa"/>
            <w:vAlign w:val="center"/>
          </w:tcPr>
          <w:p w:rsidR="00A70EAE" w:rsidRDefault="00A70EAE" w:rsidP="00A70EAE">
            <w:pPr>
              <w:pStyle w:val="ConsPlusNormal"/>
              <w:rPr>
                <w:rFonts w:ascii="Times New Roman" w:hAnsi="Times New Roman" w:cs="Times New Roman"/>
                <w:sz w:val="24"/>
                <w:szCs w:val="24"/>
              </w:rPr>
            </w:pPr>
          </w:p>
          <w:p w:rsidR="00A70EAE" w:rsidRDefault="00A70EAE" w:rsidP="00A70EAE">
            <w:pPr>
              <w:pStyle w:val="ConsPlusNormal"/>
              <w:rPr>
                <w:rFonts w:ascii="Times New Roman" w:hAnsi="Times New Roman" w:cs="Times New Roman"/>
                <w:sz w:val="24"/>
                <w:szCs w:val="24"/>
              </w:rPr>
            </w:pPr>
          </w:p>
          <w:p w:rsidR="00A70EAE" w:rsidRPr="00D712DC" w:rsidRDefault="00A70EAE" w:rsidP="00A70EAE">
            <w:pPr>
              <w:pStyle w:val="ConsPlusNormal"/>
              <w:rPr>
                <w:rFonts w:ascii="Times New Roman" w:hAnsi="Times New Roman" w:cs="Times New Roman"/>
                <w:sz w:val="22"/>
                <w:szCs w:val="22"/>
              </w:rPr>
            </w:pPr>
            <w:r>
              <w:rPr>
                <w:rFonts w:ascii="Times New Roman" w:hAnsi="Times New Roman" w:cs="Times New Roman"/>
                <w:sz w:val="22"/>
                <w:szCs w:val="22"/>
              </w:rPr>
              <w:t>35 303,178</w:t>
            </w:r>
          </w:p>
          <w:p w:rsidR="00A70EAE" w:rsidRPr="00D712DC" w:rsidRDefault="00A70EAE" w:rsidP="00A70EAE">
            <w:pPr>
              <w:pStyle w:val="ConsPlusNormal"/>
              <w:rPr>
                <w:rFonts w:ascii="Times New Roman" w:hAnsi="Times New Roman" w:cs="Times New Roman"/>
                <w:sz w:val="22"/>
                <w:szCs w:val="22"/>
              </w:rPr>
            </w:pPr>
          </w:p>
          <w:p w:rsidR="00A70EAE" w:rsidRPr="00CB6E9D" w:rsidRDefault="00A70EAE" w:rsidP="00A70EAE">
            <w:pPr>
              <w:pStyle w:val="ConsPlusNormal"/>
              <w:rPr>
                <w:rFonts w:ascii="Times New Roman" w:hAnsi="Times New Roman" w:cs="Times New Roman"/>
                <w:sz w:val="24"/>
                <w:szCs w:val="24"/>
              </w:rPr>
            </w:pPr>
            <w:r>
              <w:rPr>
                <w:rFonts w:ascii="Times New Roman" w:hAnsi="Times New Roman" w:cs="Times New Roman"/>
                <w:sz w:val="22"/>
                <w:szCs w:val="22"/>
              </w:rPr>
              <w:t>2</w:t>
            </w:r>
            <w:r w:rsidRPr="00D712DC">
              <w:rPr>
                <w:rFonts w:ascii="Times New Roman" w:hAnsi="Times New Roman" w:cs="Times New Roman"/>
                <w:sz w:val="22"/>
                <w:szCs w:val="22"/>
              </w:rPr>
              <w:t>0000,00</w:t>
            </w:r>
          </w:p>
        </w:tc>
        <w:tc>
          <w:tcPr>
            <w:tcW w:w="1134" w:type="dxa"/>
            <w:vAlign w:val="center"/>
          </w:tcPr>
          <w:p w:rsidR="00A70EAE" w:rsidRDefault="00A70EAE" w:rsidP="00A70EAE">
            <w:pPr>
              <w:pStyle w:val="ConsPlusNormal"/>
              <w:rPr>
                <w:rFonts w:ascii="Times New Roman" w:hAnsi="Times New Roman" w:cs="Times New Roman"/>
                <w:sz w:val="22"/>
                <w:szCs w:val="22"/>
              </w:rPr>
            </w:pPr>
          </w:p>
          <w:p w:rsidR="00A70EAE" w:rsidRDefault="00A70EAE" w:rsidP="00A70EAE">
            <w:pPr>
              <w:pStyle w:val="ConsPlusNormal"/>
              <w:rPr>
                <w:rFonts w:ascii="Times New Roman" w:hAnsi="Times New Roman" w:cs="Times New Roman"/>
                <w:sz w:val="22"/>
                <w:szCs w:val="22"/>
              </w:rPr>
            </w:pPr>
          </w:p>
          <w:p w:rsidR="00A70EAE" w:rsidRDefault="00A70EAE" w:rsidP="00A70EAE">
            <w:pPr>
              <w:pStyle w:val="ConsPlusNormal"/>
              <w:rPr>
                <w:rFonts w:ascii="Times New Roman" w:hAnsi="Times New Roman" w:cs="Times New Roman"/>
                <w:sz w:val="22"/>
                <w:szCs w:val="22"/>
              </w:rPr>
            </w:pPr>
          </w:p>
          <w:p w:rsidR="00A70EAE" w:rsidRDefault="00A70EAE" w:rsidP="00A70EAE">
            <w:pPr>
              <w:pStyle w:val="ConsPlusNormal"/>
              <w:rPr>
                <w:rFonts w:ascii="Times New Roman" w:hAnsi="Times New Roman" w:cs="Times New Roman"/>
                <w:sz w:val="22"/>
                <w:szCs w:val="22"/>
              </w:rPr>
            </w:pPr>
            <w:r>
              <w:rPr>
                <w:rFonts w:ascii="Times New Roman" w:hAnsi="Times New Roman" w:cs="Times New Roman"/>
                <w:sz w:val="22"/>
                <w:szCs w:val="22"/>
              </w:rPr>
              <w:t>11 108,395</w:t>
            </w:r>
          </w:p>
          <w:p w:rsidR="00A70EAE" w:rsidRDefault="00A70EAE" w:rsidP="00A70EAE">
            <w:pPr>
              <w:pStyle w:val="ConsPlusNormal"/>
              <w:rPr>
                <w:rFonts w:ascii="Times New Roman" w:hAnsi="Times New Roman" w:cs="Times New Roman"/>
                <w:sz w:val="22"/>
                <w:szCs w:val="22"/>
              </w:rPr>
            </w:pPr>
          </w:p>
          <w:p w:rsidR="00A70EAE" w:rsidRDefault="00A70EAE" w:rsidP="00A70EAE">
            <w:pPr>
              <w:pStyle w:val="ConsPlusNormal"/>
              <w:rPr>
                <w:rFonts w:ascii="Times New Roman" w:hAnsi="Times New Roman" w:cs="Times New Roman"/>
                <w:sz w:val="22"/>
                <w:szCs w:val="22"/>
              </w:rPr>
            </w:pPr>
            <w:r>
              <w:rPr>
                <w:rFonts w:ascii="Times New Roman" w:hAnsi="Times New Roman" w:cs="Times New Roman"/>
                <w:sz w:val="22"/>
                <w:szCs w:val="22"/>
              </w:rPr>
              <w:t>10000,00</w:t>
            </w:r>
          </w:p>
          <w:p w:rsidR="00A70EAE" w:rsidRPr="0034449C" w:rsidRDefault="00A70EAE" w:rsidP="00A70EAE">
            <w:pPr>
              <w:pStyle w:val="ConsPlusNormal"/>
              <w:rPr>
                <w:rFonts w:ascii="Times New Roman" w:hAnsi="Times New Roman" w:cs="Times New Roman"/>
                <w:sz w:val="22"/>
                <w:szCs w:val="22"/>
              </w:rPr>
            </w:pPr>
          </w:p>
        </w:tc>
        <w:tc>
          <w:tcPr>
            <w:tcW w:w="1276" w:type="dxa"/>
            <w:vAlign w:val="center"/>
          </w:tcPr>
          <w:p w:rsidR="00A70EAE" w:rsidRDefault="00A70EAE" w:rsidP="00A70EAE">
            <w:pPr>
              <w:pStyle w:val="ConsPlusNormal"/>
              <w:rPr>
                <w:rFonts w:ascii="Times New Roman" w:hAnsi="Times New Roman" w:cs="Times New Roman"/>
                <w:sz w:val="22"/>
                <w:szCs w:val="22"/>
              </w:rPr>
            </w:pPr>
          </w:p>
          <w:p w:rsidR="00A70EAE" w:rsidRDefault="00A70EAE" w:rsidP="00A70EAE">
            <w:pPr>
              <w:pStyle w:val="ConsPlusNormal"/>
              <w:rPr>
                <w:rFonts w:ascii="Times New Roman" w:hAnsi="Times New Roman" w:cs="Times New Roman"/>
                <w:sz w:val="22"/>
                <w:szCs w:val="22"/>
              </w:rPr>
            </w:pPr>
          </w:p>
          <w:p w:rsidR="00A70EAE" w:rsidRDefault="00A70EAE" w:rsidP="00A70EAE">
            <w:pPr>
              <w:pStyle w:val="ConsPlusNormal"/>
              <w:rPr>
                <w:rFonts w:ascii="Times New Roman" w:hAnsi="Times New Roman" w:cs="Times New Roman"/>
                <w:sz w:val="22"/>
                <w:szCs w:val="22"/>
              </w:rPr>
            </w:pPr>
          </w:p>
          <w:p w:rsidR="00A70EAE" w:rsidRDefault="00A70EAE" w:rsidP="00A70EAE">
            <w:pPr>
              <w:pStyle w:val="ConsPlusNormal"/>
              <w:rPr>
                <w:rFonts w:ascii="Times New Roman" w:hAnsi="Times New Roman" w:cs="Times New Roman"/>
                <w:sz w:val="22"/>
                <w:szCs w:val="22"/>
              </w:rPr>
            </w:pPr>
            <w:r>
              <w:rPr>
                <w:rFonts w:ascii="Times New Roman" w:hAnsi="Times New Roman" w:cs="Times New Roman"/>
                <w:sz w:val="22"/>
                <w:szCs w:val="22"/>
              </w:rPr>
              <w:t>5 803,031</w:t>
            </w:r>
          </w:p>
          <w:p w:rsidR="00A70EAE" w:rsidRDefault="00A70EAE" w:rsidP="00A70EAE">
            <w:pPr>
              <w:pStyle w:val="ConsPlusNormal"/>
              <w:rPr>
                <w:rFonts w:ascii="Times New Roman" w:hAnsi="Times New Roman" w:cs="Times New Roman"/>
                <w:sz w:val="22"/>
                <w:szCs w:val="22"/>
              </w:rPr>
            </w:pPr>
          </w:p>
          <w:p w:rsidR="00A70EAE" w:rsidRDefault="00A70EAE" w:rsidP="00A70EAE">
            <w:pPr>
              <w:pStyle w:val="ConsPlusNormal"/>
              <w:rPr>
                <w:rFonts w:ascii="Times New Roman" w:hAnsi="Times New Roman" w:cs="Times New Roman"/>
                <w:sz w:val="22"/>
                <w:szCs w:val="22"/>
              </w:rPr>
            </w:pPr>
            <w:r>
              <w:rPr>
                <w:rFonts w:ascii="Times New Roman" w:hAnsi="Times New Roman" w:cs="Times New Roman"/>
                <w:sz w:val="22"/>
                <w:szCs w:val="22"/>
              </w:rPr>
              <w:t>0,00</w:t>
            </w:r>
          </w:p>
          <w:p w:rsidR="00A70EAE" w:rsidRPr="0034449C" w:rsidRDefault="00A70EAE" w:rsidP="00A70EAE">
            <w:pPr>
              <w:pStyle w:val="ConsPlusNormal"/>
              <w:rPr>
                <w:rFonts w:ascii="Times New Roman" w:hAnsi="Times New Roman" w:cs="Times New Roman"/>
                <w:sz w:val="22"/>
                <w:szCs w:val="22"/>
              </w:rPr>
            </w:pPr>
          </w:p>
        </w:tc>
        <w:tc>
          <w:tcPr>
            <w:tcW w:w="1134" w:type="dxa"/>
            <w:vAlign w:val="center"/>
          </w:tcPr>
          <w:p w:rsidR="00A70EAE" w:rsidRDefault="00A70EAE" w:rsidP="00A70EAE">
            <w:pPr>
              <w:pStyle w:val="ConsPlusNormal"/>
              <w:rPr>
                <w:rFonts w:ascii="Times New Roman" w:hAnsi="Times New Roman" w:cs="Times New Roman"/>
                <w:sz w:val="22"/>
                <w:szCs w:val="22"/>
              </w:rPr>
            </w:pPr>
          </w:p>
          <w:p w:rsidR="00A70EAE" w:rsidRDefault="00A70EAE" w:rsidP="00A70EAE">
            <w:pPr>
              <w:pStyle w:val="ConsPlusNormal"/>
              <w:rPr>
                <w:rFonts w:ascii="Times New Roman" w:hAnsi="Times New Roman" w:cs="Times New Roman"/>
                <w:sz w:val="22"/>
                <w:szCs w:val="22"/>
              </w:rPr>
            </w:pPr>
          </w:p>
          <w:p w:rsidR="00A70EAE" w:rsidRDefault="00A70EAE" w:rsidP="00A70EAE">
            <w:pPr>
              <w:pStyle w:val="ConsPlusNormal"/>
              <w:rPr>
                <w:rFonts w:ascii="Times New Roman" w:hAnsi="Times New Roman" w:cs="Times New Roman"/>
                <w:sz w:val="22"/>
                <w:szCs w:val="22"/>
              </w:rPr>
            </w:pPr>
          </w:p>
          <w:p w:rsidR="00A70EAE" w:rsidRDefault="00A70EAE" w:rsidP="00A70EAE">
            <w:pPr>
              <w:pStyle w:val="ConsPlusNormal"/>
              <w:rPr>
                <w:rFonts w:ascii="Times New Roman" w:hAnsi="Times New Roman" w:cs="Times New Roman"/>
                <w:sz w:val="22"/>
                <w:szCs w:val="22"/>
              </w:rPr>
            </w:pPr>
            <w:r>
              <w:rPr>
                <w:rFonts w:ascii="Times New Roman" w:hAnsi="Times New Roman" w:cs="Times New Roman"/>
                <w:sz w:val="22"/>
                <w:szCs w:val="22"/>
              </w:rPr>
              <w:t>6 803,031</w:t>
            </w:r>
          </w:p>
          <w:p w:rsidR="00A70EAE" w:rsidRDefault="00A70EAE" w:rsidP="00A70EAE">
            <w:pPr>
              <w:pStyle w:val="ConsPlusNormal"/>
              <w:rPr>
                <w:rFonts w:ascii="Times New Roman" w:hAnsi="Times New Roman" w:cs="Times New Roman"/>
                <w:sz w:val="22"/>
                <w:szCs w:val="22"/>
              </w:rPr>
            </w:pPr>
          </w:p>
          <w:p w:rsidR="00A70EAE" w:rsidRDefault="00A70EAE" w:rsidP="00A70EAE">
            <w:pPr>
              <w:pStyle w:val="ConsPlusNormal"/>
              <w:rPr>
                <w:rFonts w:ascii="Times New Roman" w:hAnsi="Times New Roman" w:cs="Times New Roman"/>
                <w:sz w:val="22"/>
                <w:szCs w:val="22"/>
              </w:rPr>
            </w:pPr>
            <w:r>
              <w:rPr>
                <w:rFonts w:ascii="Times New Roman" w:hAnsi="Times New Roman" w:cs="Times New Roman"/>
                <w:sz w:val="22"/>
                <w:szCs w:val="22"/>
              </w:rPr>
              <w:t>0,00</w:t>
            </w:r>
          </w:p>
          <w:p w:rsidR="00A70EAE" w:rsidRPr="0034449C" w:rsidRDefault="00A70EAE" w:rsidP="00A70EAE">
            <w:pPr>
              <w:pStyle w:val="ConsPlusNormal"/>
              <w:rPr>
                <w:rFonts w:ascii="Times New Roman" w:hAnsi="Times New Roman" w:cs="Times New Roman"/>
                <w:sz w:val="22"/>
                <w:szCs w:val="22"/>
              </w:rPr>
            </w:pPr>
          </w:p>
        </w:tc>
        <w:tc>
          <w:tcPr>
            <w:tcW w:w="1133" w:type="dxa"/>
            <w:vAlign w:val="center"/>
          </w:tcPr>
          <w:p w:rsidR="00A70EAE" w:rsidRDefault="00A70EAE" w:rsidP="00A70EAE">
            <w:pPr>
              <w:pStyle w:val="ConsPlusNormal"/>
              <w:jc w:val="center"/>
              <w:rPr>
                <w:rStyle w:val="ListLabel78"/>
                <w:rFonts w:ascii="Times New Roman" w:hAnsi="Times New Roman" w:cs="Times New Roman"/>
                <w:color w:val="auto"/>
                <w:sz w:val="24"/>
                <w:szCs w:val="24"/>
              </w:rPr>
            </w:pPr>
          </w:p>
          <w:p w:rsidR="00A70EAE" w:rsidRDefault="00A70EAE" w:rsidP="00A70EAE">
            <w:pPr>
              <w:pStyle w:val="ConsPlusNormal"/>
              <w:jc w:val="center"/>
              <w:rPr>
                <w:rStyle w:val="ListLabel78"/>
                <w:rFonts w:ascii="Times New Roman" w:hAnsi="Times New Roman" w:cs="Times New Roman"/>
                <w:color w:val="auto"/>
                <w:sz w:val="24"/>
                <w:szCs w:val="24"/>
              </w:rPr>
            </w:pPr>
          </w:p>
          <w:p w:rsidR="00A70EAE" w:rsidRPr="006801C4" w:rsidRDefault="00A70EAE" w:rsidP="00A70EAE">
            <w:pPr>
              <w:pStyle w:val="ConsPlusNormal"/>
              <w:jc w:val="center"/>
              <w:rPr>
                <w:rStyle w:val="ListLabel78"/>
                <w:rFonts w:ascii="Times New Roman" w:hAnsi="Times New Roman" w:cs="Times New Roman"/>
                <w:color w:val="auto"/>
                <w:sz w:val="22"/>
                <w:szCs w:val="22"/>
              </w:rPr>
            </w:pPr>
            <w:r>
              <w:rPr>
                <w:rStyle w:val="ListLabel78"/>
                <w:rFonts w:ascii="Times New Roman" w:hAnsi="Times New Roman" w:cs="Times New Roman"/>
                <w:color w:val="auto"/>
                <w:sz w:val="22"/>
                <w:szCs w:val="22"/>
              </w:rPr>
              <w:t>11 588,721</w:t>
            </w:r>
          </w:p>
          <w:p w:rsidR="00A70EAE" w:rsidRDefault="00A70EAE" w:rsidP="00A70EAE">
            <w:pPr>
              <w:pStyle w:val="ConsPlusNormal"/>
              <w:jc w:val="center"/>
              <w:rPr>
                <w:rStyle w:val="ListLabel78"/>
                <w:rFonts w:ascii="Times New Roman" w:hAnsi="Times New Roman" w:cs="Times New Roman"/>
                <w:color w:val="auto"/>
                <w:sz w:val="24"/>
                <w:szCs w:val="24"/>
              </w:rPr>
            </w:pPr>
          </w:p>
          <w:p w:rsidR="00A70EAE" w:rsidRPr="00EF6F76" w:rsidRDefault="00A70EAE" w:rsidP="00A70EAE">
            <w:pPr>
              <w:pStyle w:val="ConsPlusNormal"/>
              <w:jc w:val="center"/>
              <w:rPr>
                <w:rStyle w:val="ListLabel78"/>
                <w:rFonts w:ascii="Times New Roman" w:hAnsi="Times New Roman" w:cs="Times New Roman"/>
                <w:color w:val="auto"/>
                <w:sz w:val="22"/>
                <w:szCs w:val="22"/>
              </w:rPr>
            </w:pPr>
            <w:r w:rsidRPr="00EF6F76">
              <w:rPr>
                <w:rStyle w:val="ListLabel78"/>
                <w:rFonts w:ascii="Times New Roman" w:hAnsi="Times New Roman" w:cs="Times New Roman"/>
                <w:color w:val="auto"/>
                <w:sz w:val="22"/>
                <w:szCs w:val="22"/>
              </w:rPr>
              <w:t>10000,00</w:t>
            </w:r>
          </w:p>
        </w:tc>
        <w:tc>
          <w:tcPr>
            <w:tcW w:w="2269" w:type="dxa"/>
            <w:vAlign w:val="center"/>
          </w:tcPr>
          <w:p w:rsidR="00A70EAE" w:rsidRPr="00CC468A" w:rsidRDefault="00A70EAE" w:rsidP="00A70EAE">
            <w:pPr>
              <w:pStyle w:val="ConsPlusNormal"/>
              <w:rPr>
                <w:rStyle w:val="ListLabel78"/>
                <w:rFonts w:ascii="Times New Roman" w:hAnsi="Times New Roman" w:cs="Times New Roman"/>
                <w:color w:val="auto"/>
                <w:sz w:val="26"/>
                <w:szCs w:val="26"/>
              </w:rPr>
            </w:pPr>
            <w:r w:rsidRPr="00CC468A">
              <w:rPr>
                <w:rStyle w:val="ListLabel78"/>
                <w:rFonts w:ascii="Times New Roman" w:hAnsi="Times New Roman" w:cs="Times New Roman"/>
                <w:color w:val="auto"/>
                <w:sz w:val="26"/>
                <w:szCs w:val="26"/>
              </w:rPr>
              <w:t>- Отдел благоустройства и дорожного хозяйства администрации Черниговского  муниципального округа;</w:t>
            </w:r>
          </w:p>
          <w:p w:rsidR="00A70EAE" w:rsidRPr="00571711" w:rsidRDefault="00A70EAE" w:rsidP="00A70EAE">
            <w:pPr>
              <w:pStyle w:val="ConsPlusNormal"/>
              <w:rPr>
                <w:rFonts w:ascii="Times New Roman" w:hAnsi="Times New Roman" w:cs="Times New Roman"/>
                <w:sz w:val="22"/>
                <w:szCs w:val="22"/>
              </w:rPr>
            </w:pPr>
            <w:r w:rsidRPr="00CC468A">
              <w:rPr>
                <w:rStyle w:val="ListLabel78"/>
                <w:rFonts w:ascii="Times New Roman" w:hAnsi="Times New Roman" w:cs="Times New Roman"/>
                <w:color w:val="auto"/>
                <w:sz w:val="26"/>
                <w:szCs w:val="26"/>
              </w:rPr>
              <w:t>-</w:t>
            </w:r>
            <w:r w:rsidRPr="00CC468A">
              <w:rPr>
                <w:rFonts w:ascii="Times New Roman" w:hAnsi="Times New Roman" w:cs="Times New Roman"/>
                <w:sz w:val="26"/>
                <w:szCs w:val="26"/>
              </w:rPr>
              <w:t>МКУ «Служба благоустройства Черниговского муниципального округа».</w:t>
            </w:r>
          </w:p>
        </w:tc>
      </w:tr>
      <w:tr w:rsidR="00A70EAE" w:rsidRPr="00CB6E9D" w:rsidTr="003D3808">
        <w:tc>
          <w:tcPr>
            <w:tcW w:w="488" w:type="dxa"/>
            <w:vAlign w:val="center"/>
          </w:tcPr>
          <w:p w:rsidR="00A70EAE" w:rsidRPr="00022C9D" w:rsidRDefault="00A70EAE" w:rsidP="00A70EAE">
            <w:pPr>
              <w:pStyle w:val="ConsPlusNormal"/>
              <w:rPr>
                <w:rFonts w:ascii="Times New Roman" w:hAnsi="Times New Roman" w:cs="Times New Roman"/>
                <w:sz w:val="26"/>
                <w:szCs w:val="26"/>
              </w:rPr>
            </w:pPr>
            <w:r w:rsidRPr="00022C9D">
              <w:rPr>
                <w:rFonts w:ascii="Times New Roman" w:hAnsi="Times New Roman" w:cs="Times New Roman"/>
                <w:sz w:val="26"/>
                <w:szCs w:val="26"/>
              </w:rPr>
              <w:t>2</w:t>
            </w:r>
          </w:p>
        </w:tc>
        <w:tc>
          <w:tcPr>
            <w:tcW w:w="3260" w:type="dxa"/>
            <w:vAlign w:val="center"/>
          </w:tcPr>
          <w:p w:rsidR="00A70EAE" w:rsidRPr="00022C9D" w:rsidRDefault="00A70EAE" w:rsidP="00A70EAE">
            <w:pPr>
              <w:pStyle w:val="ConsPlusNormal"/>
              <w:rPr>
                <w:rFonts w:ascii="Times New Roman" w:hAnsi="Times New Roman" w:cs="Times New Roman"/>
                <w:sz w:val="26"/>
                <w:szCs w:val="26"/>
              </w:rPr>
            </w:pPr>
            <w:r w:rsidRPr="00022C9D">
              <w:rPr>
                <w:rFonts w:ascii="Times New Roman" w:hAnsi="Times New Roman" w:cs="Times New Roman"/>
                <w:sz w:val="26"/>
                <w:szCs w:val="26"/>
              </w:rPr>
              <w:t>Содержание действующей сети автомобильных дорог</w:t>
            </w:r>
          </w:p>
          <w:p w:rsidR="00A70EAE" w:rsidRPr="00022C9D" w:rsidRDefault="00A70EAE" w:rsidP="00A70EAE">
            <w:pPr>
              <w:pStyle w:val="ConsPlusNormal"/>
              <w:rPr>
                <w:rFonts w:ascii="Times New Roman" w:hAnsi="Times New Roman" w:cs="Times New Roman"/>
                <w:i/>
                <w:sz w:val="26"/>
                <w:szCs w:val="26"/>
              </w:rPr>
            </w:pPr>
          </w:p>
          <w:p w:rsidR="00A70EAE" w:rsidRPr="00022C9D" w:rsidRDefault="00A70EAE" w:rsidP="00A70EAE">
            <w:pPr>
              <w:pStyle w:val="ConsPlusNormal"/>
              <w:rPr>
                <w:rFonts w:ascii="Times New Roman" w:hAnsi="Times New Roman" w:cs="Times New Roman"/>
                <w:i/>
                <w:sz w:val="26"/>
                <w:szCs w:val="26"/>
              </w:rPr>
            </w:pPr>
            <w:r w:rsidRPr="00022C9D">
              <w:rPr>
                <w:rFonts w:ascii="Times New Roman" w:hAnsi="Times New Roman" w:cs="Times New Roman"/>
                <w:i/>
                <w:sz w:val="26"/>
                <w:szCs w:val="26"/>
              </w:rPr>
              <w:t>Перечень мероприятий в приложении № 1 к подпрограмме</w:t>
            </w:r>
          </w:p>
          <w:p w:rsidR="00A70EAE" w:rsidRPr="00022C9D" w:rsidRDefault="00A70EAE" w:rsidP="00A70EAE">
            <w:pPr>
              <w:pStyle w:val="ConsPlusNormal"/>
              <w:rPr>
                <w:rFonts w:ascii="Times New Roman" w:hAnsi="Times New Roman" w:cs="Times New Roman"/>
                <w:sz w:val="26"/>
                <w:szCs w:val="26"/>
              </w:rPr>
            </w:pPr>
          </w:p>
        </w:tc>
        <w:tc>
          <w:tcPr>
            <w:tcW w:w="1276" w:type="dxa"/>
            <w:vAlign w:val="center"/>
          </w:tcPr>
          <w:p w:rsidR="00A70EAE" w:rsidRPr="00022C9D" w:rsidRDefault="00A70EAE" w:rsidP="00A70EAE">
            <w:pPr>
              <w:pStyle w:val="ConsPlusNormal"/>
              <w:rPr>
                <w:rFonts w:ascii="Times New Roman" w:hAnsi="Times New Roman" w:cs="Times New Roman"/>
                <w:sz w:val="26"/>
                <w:szCs w:val="26"/>
              </w:rPr>
            </w:pPr>
            <w:r w:rsidRPr="00022C9D">
              <w:rPr>
                <w:rFonts w:ascii="Times New Roman" w:hAnsi="Times New Roman" w:cs="Times New Roman"/>
                <w:sz w:val="26"/>
                <w:szCs w:val="26"/>
              </w:rPr>
              <w:lastRenderedPageBreak/>
              <w:t>2024-2027</w:t>
            </w:r>
          </w:p>
        </w:tc>
        <w:tc>
          <w:tcPr>
            <w:tcW w:w="2268" w:type="dxa"/>
            <w:vAlign w:val="center"/>
          </w:tcPr>
          <w:p w:rsidR="00A70EAE" w:rsidRPr="000A658E" w:rsidRDefault="00A70EAE" w:rsidP="00A70EAE">
            <w:pPr>
              <w:pStyle w:val="ConsPlusNormal"/>
              <w:rPr>
                <w:rFonts w:ascii="Times New Roman" w:hAnsi="Times New Roman" w:cs="Times New Roman"/>
                <w:sz w:val="25"/>
                <w:szCs w:val="25"/>
              </w:rPr>
            </w:pPr>
            <w:r w:rsidRPr="000A658E">
              <w:rPr>
                <w:rFonts w:ascii="Times New Roman" w:hAnsi="Times New Roman" w:cs="Times New Roman"/>
                <w:sz w:val="25"/>
                <w:szCs w:val="25"/>
              </w:rPr>
              <w:t>Бюджет Черниговского МО</w:t>
            </w:r>
          </w:p>
          <w:p w:rsidR="00A70EAE" w:rsidRPr="00022C9D" w:rsidRDefault="00A70EAE" w:rsidP="00A70EAE">
            <w:pPr>
              <w:pStyle w:val="ConsPlusNormal"/>
              <w:rPr>
                <w:rFonts w:ascii="Times New Roman" w:hAnsi="Times New Roman" w:cs="Times New Roman"/>
                <w:sz w:val="26"/>
                <w:szCs w:val="26"/>
              </w:rPr>
            </w:pPr>
          </w:p>
        </w:tc>
        <w:tc>
          <w:tcPr>
            <w:tcW w:w="1276" w:type="dxa"/>
            <w:vAlign w:val="center"/>
          </w:tcPr>
          <w:p w:rsidR="00A70EAE" w:rsidRPr="00D712DC" w:rsidRDefault="00A70EAE" w:rsidP="00A70EAE">
            <w:pPr>
              <w:pStyle w:val="ConsPlusNormal"/>
              <w:rPr>
                <w:rFonts w:ascii="Times New Roman" w:hAnsi="Times New Roman" w:cs="Times New Roman"/>
                <w:sz w:val="22"/>
                <w:szCs w:val="22"/>
              </w:rPr>
            </w:pPr>
            <w:r>
              <w:rPr>
                <w:rFonts w:ascii="Times New Roman" w:hAnsi="Times New Roman" w:cs="Times New Roman"/>
                <w:sz w:val="22"/>
                <w:szCs w:val="22"/>
              </w:rPr>
              <w:lastRenderedPageBreak/>
              <w:t>89 799,221</w:t>
            </w:r>
          </w:p>
        </w:tc>
        <w:tc>
          <w:tcPr>
            <w:tcW w:w="1134" w:type="dxa"/>
            <w:vAlign w:val="center"/>
          </w:tcPr>
          <w:p w:rsidR="00A70EAE" w:rsidRPr="0034449C" w:rsidRDefault="00A70EAE" w:rsidP="00A70EAE">
            <w:pPr>
              <w:pStyle w:val="ConsPlusNormal"/>
              <w:rPr>
                <w:rFonts w:ascii="Times New Roman" w:hAnsi="Times New Roman" w:cs="Times New Roman"/>
                <w:sz w:val="22"/>
                <w:szCs w:val="22"/>
              </w:rPr>
            </w:pPr>
            <w:r w:rsidRPr="00A4629F">
              <w:rPr>
                <w:rFonts w:ascii="Times New Roman" w:hAnsi="Times New Roman" w:cs="Times New Roman"/>
                <w:sz w:val="22"/>
                <w:szCs w:val="22"/>
              </w:rPr>
              <w:t>25299,221</w:t>
            </w:r>
          </w:p>
        </w:tc>
        <w:tc>
          <w:tcPr>
            <w:tcW w:w="1276" w:type="dxa"/>
            <w:vAlign w:val="center"/>
          </w:tcPr>
          <w:p w:rsidR="00A70EAE" w:rsidRPr="0034449C" w:rsidRDefault="00A70EAE" w:rsidP="00A70EAE">
            <w:pPr>
              <w:pStyle w:val="ConsPlusNormal"/>
              <w:rPr>
                <w:rFonts w:ascii="Times New Roman" w:hAnsi="Times New Roman" w:cs="Times New Roman"/>
                <w:sz w:val="22"/>
                <w:szCs w:val="22"/>
              </w:rPr>
            </w:pPr>
            <w:r>
              <w:rPr>
                <w:rFonts w:ascii="Times New Roman" w:hAnsi="Times New Roman" w:cs="Times New Roman"/>
                <w:sz w:val="22"/>
                <w:szCs w:val="22"/>
              </w:rPr>
              <w:t>21 500,00</w:t>
            </w:r>
          </w:p>
        </w:tc>
        <w:tc>
          <w:tcPr>
            <w:tcW w:w="1134" w:type="dxa"/>
            <w:vAlign w:val="center"/>
          </w:tcPr>
          <w:p w:rsidR="00A70EAE" w:rsidRPr="0034449C" w:rsidRDefault="00A70EAE" w:rsidP="00A70EAE">
            <w:pPr>
              <w:pStyle w:val="ConsPlusNormal"/>
              <w:rPr>
                <w:rFonts w:ascii="Times New Roman" w:hAnsi="Times New Roman" w:cs="Times New Roman"/>
                <w:sz w:val="22"/>
                <w:szCs w:val="22"/>
              </w:rPr>
            </w:pPr>
            <w:r>
              <w:rPr>
                <w:rFonts w:ascii="Times New Roman" w:hAnsi="Times New Roman" w:cs="Times New Roman"/>
                <w:sz w:val="22"/>
                <w:szCs w:val="22"/>
              </w:rPr>
              <w:t>21 500,00</w:t>
            </w:r>
          </w:p>
        </w:tc>
        <w:tc>
          <w:tcPr>
            <w:tcW w:w="1133" w:type="dxa"/>
            <w:vAlign w:val="center"/>
          </w:tcPr>
          <w:p w:rsidR="00A70EAE" w:rsidRPr="00EF6F76" w:rsidRDefault="00A70EAE" w:rsidP="00A70EAE">
            <w:pPr>
              <w:pStyle w:val="ConsPlusNormal"/>
              <w:jc w:val="center"/>
              <w:rPr>
                <w:rStyle w:val="ListLabel78"/>
                <w:rFonts w:ascii="Times New Roman" w:hAnsi="Times New Roman" w:cs="Times New Roman"/>
                <w:color w:val="auto"/>
                <w:sz w:val="22"/>
                <w:szCs w:val="22"/>
              </w:rPr>
            </w:pPr>
            <w:r>
              <w:rPr>
                <w:rStyle w:val="ListLabel78"/>
                <w:rFonts w:ascii="Times New Roman" w:hAnsi="Times New Roman" w:cs="Times New Roman"/>
                <w:color w:val="auto"/>
                <w:sz w:val="22"/>
                <w:szCs w:val="22"/>
              </w:rPr>
              <w:t>21 500,00</w:t>
            </w:r>
          </w:p>
        </w:tc>
        <w:tc>
          <w:tcPr>
            <w:tcW w:w="2269" w:type="dxa"/>
            <w:vAlign w:val="center"/>
          </w:tcPr>
          <w:p w:rsidR="00A70EAE" w:rsidRPr="00CC468A" w:rsidRDefault="00A70EAE" w:rsidP="00A70EAE">
            <w:pPr>
              <w:pStyle w:val="ConsPlusNormal"/>
              <w:rPr>
                <w:rStyle w:val="ListLabel78"/>
                <w:rFonts w:ascii="Times New Roman" w:hAnsi="Times New Roman" w:cs="Times New Roman"/>
                <w:color w:val="auto"/>
                <w:sz w:val="26"/>
                <w:szCs w:val="26"/>
              </w:rPr>
            </w:pPr>
            <w:r>
              <w:rPr>
                <w:rStyle w:val="ListLabel78"/>
                <w:rFonts w:ascii="Times New Roman" w:hAnsi="Times New Roman" w:cs="Times New Roman"/>
                <w:color w:val="auto"/>
                <w:sz w:val="22"/>
                <w:szCs w:val="22"/>
              </w:rPr>
              <w:t>-</w:t>
            </w:r>
            <w:r w:rsidRPr="00CC468A">
              <w:rPr>
                <w:rStyle w:val="ListLabel78"/>
                <w:rFonts w:ascii="Times New Roman" w:hAnsi="Times New Roman" w:cs="Times New Roman"/>
                <w:color w:val="auto"/>
                <w:sz w:val="26"/>
                <w:szCs w:val="26"/>
              </w:rPr>
              <w:t xml:space="preserve">Отдел благоустройства и </w:t>
            </w:r>
            <w:r w:rsidRPr="00CC468A">
              <w:rPr>
                <w:rStyle w:val="ListLabel78"/>
                <w:rFonts w:ascii="Times New Roman" w:hAnsi="Times New Roman" w:cs="Times New Roman"/>
                <w:color w:val="auto"/>
                <w:sz w:val="26"/>
                <w:szCs w:val="26"/>
              </w:rPr>
              <w:lastRenderedPageBreak/>
              <w:t>дорожного хозяйства администрации Черниговского  муниципального округа;</w:t>
            </w:r>
          </w:p>
          <w:p w:rsidR="00A70EAE" w:rsidRPr="00571711" w:rsidRDefault="00A70EAE" w:rsidP="00A70EAE">
            <w:pPr>
              <w:pStyle w:val="ConsPlusNormal"/>
              <w:rPr>
                <w:rFonts w:ascii="Times New Roman" w:hAnsi="Times New Roman" w:cs="Times New Roman"/>
                <w:sz w:val="22"/>
                <w:szCs w:val="22"/>
              </w:rPr>
            </w:pPr>
            <w:r w:rsidRPr="00CC468A">
              <w:rPr>
                <w:rStyle w:val="ListLabel78"/>
                <w:sz w:val="26"/>
                <w:szCs w:val="26"/>
              </w:rPr>
              <w:t xml:space="preserve">- </w:t>
            </w:r>
            <w:r w:rsidRPr="00CC468A">
              <w:rPr>
                <w:rFonts w:ascii="Times New Roman" w:hAnsi="Times New Roman" w:cs="Times New Roman"/>
                <w:sz w:val="26"/>
                <w:szCs w:val="26"/>
              </w:rPr>
              <w:t>МКУ «Служба благоустройства Черниговского муниципального округа».</w:t>
            </w:r>
          </w:p>
        </w:tc>
      </w:tr>
      <w:tr w:rsidR="00A70EAE" w:rsidRPr="00CB6E9D" w:rsidTr="003D3808">
        <w:tc>
          <w:tcPr>
            <w:tcW w:w="488" w:type="dxa"/>
            <w:vAlign w:val="center"/>
          </w:tcPr>
          <w:p w:rsidR="00A70EAE" w:rsidRPr="00FF07C7" w:rsidRDefault="00A70EAE" w:rsidP="00A70EAE">
            <w:pPr>
              <w:pStyle w:val="ConsPlusNormal"/>
              <w:jc w:val="center"/>
              <w:rPr>
                <w:rFonts w:ascii="Times New Roman" w:hAnsi="Times New Roman" w:cs="Times New Roman"/>
                <w:sz w:val="24"/>
                <w:szCs w:val="24"/>
              </w:rPr>
            </w:pPr>
            <w:r w:rsidRPr="00FF07C7">
              <w:rPr>
                <w:rFonts w:ascii="Times New Roman" w:hAnsi="Times New Roman" w:cs="Times New Roman"/>
                <w:sz w:val="24"/>
                <w:szCs w:val="24"/>
              </w:rPr>
              <w:lastRenderedPageBreak/>
              <w:t>3</w:t>
            </w:r>
          </w:p>
        </w:tc>
        <w:tc>
          <w:tcPr>
            <w:tcW w:w="3260" w:type="dxa"/>
            <w:vAlign w:val="center"/>
          </w:tcPr>
          <w:p w:rsidR="00A70EAE" w:rsidRPr="003D3808" w:rsidRDefault="00A70EAE" w:rsidP="00A70EAE">
            <w:pPr>
              <w:pStyle w:val="ConsPlusNormal"/>
              <w:rPr>
                <w:rFonts w:ascii="Times New Roman" w:hAnsi="Times New Roman" w:cs="Times New Roman"/>
                <w:sz w:val="26"/>
                <w:szCs w:val="26"/>
              </w:rPr>
            </w:pPr>
            <w:r w:rsidRPr="003D3808">
              <w:rPr>
                <w:rFonts w:ascii="Times New Roman" w:hAnsi="Times New Roman" w:cs="Times New Roman"/>
                <w:sz w:val="26"/>
                <w:szCs w:val="26"/>
              </w:rPr>
              <w:t>Развитие транспортного хозяйства</w:t>
            </w:r>
          </w:p>
          <w:p w:rsidR="00A70EAE" w:rsidRPr="00FF07C7" w:rsidRDefault="00A70EAE" w:rsidP="00A70EAE">
            <w:pPr>
              <w:pStyle w:val="ConsPlusNormal"/>
              <w:rPr>
                <w:rFonts w:ascii="Times New Roman" w:hAnsi="Times New Roman" w:cs="Times New Roman"/>
                <w:i/>
                <w:sz w:val="24"/>
                <w:szCs w:val="24"/>
              </w:rPr>
            </w:pPr>
            <w:r w:rsidRPr="003D3808">
              <w:rPr>
                <w:rFonts w:ascii="Times New Roman" w:hAnsi="Times New Roman" w:cs="Times New Roman"/>
                <w:i/>
                <w:sz w:val="26"/>
                <w:szCs w:val="26"/>
              </w:rPr>
              <w:t>Перечень мероприятий в приложении № 1 к подпрограмме</w:t>
            </w:r>
          </w:p>
        </w:tc>
        <w:tc>
          <w:tcPr>
            <w:tcW w:w="1276" w:type="dxa"/>
            <w:vAlign w:val="center"/>
          </w:tcPr>
          <w:p w:rsidR="00A70EAE" w:rsidRPr="00FF07C7" w:rsidRDefault="00A70EAE" w:rsidP="00A70EAE">
            <w:pPr>
              <w:pStyle w:val="ConsPlusNormal"/>
              <w:rPr>
                <w:rFonts w:ascii="Times New Roman" w:hAnsi="Times New Roman" w:cs="Times New Roman"/>
                <w:sz w:val="24"/>
                <w:szCs w:val="24"/>
              </w:rPr>
            </w:pPr>
            <w:r w:rsidRPr="00FF07C7">
              <w:rPr>
                <w:rFonts w:ascii="Times New Roman" w:hAnsi="Times New Roman" w:cs="Times New Roman"/>
                <w:sz w:val="24"/>
                <w:szCs w:val="24"/>
              </w:rPr>
              <w:t>2024-2027</w:t>
            </w:r>
          </w:p>
        </w:tc>
        <w:tc>
          <w:tcPr>
            <w:tcW w:w="2268" w:type="dxa"/>
            <w:vAlign w:val="center"/>
          </w:tcPr>
          <w:p w:rsidR="00A70EAE" w:rsidRPr="00FF07C7" w:rsidRDefault="00A70EAE" w:rsidP="00A70EAE">
            <w:pPr>
              <w:pStyle w:val="ConsPlusNormal"/>
              <w:rPr>
                <w:rFonts w:ascii="Times New Roman" w:hAnsi="Times New Roman" w:cs="Times New Roman"/>
                <w:sz w:val="24"/>
                <w:szCs w:val="24"/>
              </w:rPr>
            </w:pPr>
            <w:r w:rsidRPr="00FF07C7">
              <w:rPr>
                <w:rFonts w:ascii="Times New Roman" w:hAnsi="Times New Roman" w:cs="Times New Roman"/>
                <w:sz w:val="24"/>
                <w:szCs w:val="24"/>
              </w:rPr>
              <w:t>Бюджет Черниговского МО</w:t>
            </w:r>
          </w:p>
          <w:p w:rsidR="00A70EAE" w:rsidRPr="00FF07C7" w:rsidRDefault="00A70EAE" w:rsidP="00A70EAE">
            <w:pPr>
              <w:pStyle w:val="ConsPlusNormal"/>
              <w:rPr>
                <w:rFonts w:ascii="Times New Roman" w:hAnsi="Times New Roman" w:cs="Times New Roman"/>
                <w:sz w:val="24"/>
                <w:szCs w:val="24"/>
              </w:rPr>
            </w:pPr>
            <w:r w:rsidRPr="00FF07C7">
              <w:rPr>
                <w:rFonts w:ascii="Times New Roman" w:hAnsi="Times New Roman" w:cs="Times New Roman"/>
                <w:sz w:val="24"/>
                <w:szCs w:val="24"/>
              </w:rPr>
              <w:t>Краевой бюджет</w:t>
            </w:r>
          </w:p>
        </w:tc>
        <w:tc>
          <w:tcPr>
            <w:tcW w:w="1276" w:type="dxa"/>
            <w:vAlign w:val="center"/>
          </w:tcPr>
          <w:p w:rsidR="00A70EAE" w:rsidRPr="00FF07C7" w:rsidRDefault="00A70EAE" w:rsidP="00A70EAE">
            <w:pPr>
              <w:pStyle w:val="ConsPlusNormal"/>
              <w:rPr>
                <w:rFonts w:ascii="Times New Roman" w:hAnsi="Times New Roman" w:cs="Times New Roman"/>
                <w:sz w:val="22"/>
                <w:szCs w:val="22"/>
              </w:rPr>
            </w:pPr>
            <w:r>
              <w:rPr>
                <w:rFonts w:ascii="Times New Roman" w:hAnsi="Times New Roman" w:cs="Times New Roman"/>
                <w:sz w:val="22"/>
                <w:szCs w:val="22"/>
              </w:rPr>
              <w:t>118 602,902</w:t>
            </w:r>
          </w:p>
        </w:tc>
        <w:tc>
          <w:tcPr>
            <w:tcW w:w="1134" w:type="dxa"/>
            <w:vAlign w:val="center"/>
          </w:tcPr>
          <w:p w:rsidR="00A70EAE" w:rsidRPr="00FF07C7" w:rsidRDefault="00A70EAE" w:rsidP="00A70EAE">
            <w:pPr>
              <w:pStyle w:val="ConsPlusNormal"/>
              <w:rPr>
                <w:rFonts w:ascii="Times New Roman" w:hAnsi="Times New Roman" w:cs="Times New Roman"/>
                <w:sz w:val="22"/>
                <w:szCs w:val="22"/>
              </w:rPr>
            </w:pPr>
            <w:r w:rsidRPr="00FF07C7">
              <w:rPr>
                <w:rFonts w:ascii="Times New Roman" w:hAnsi="Times New Roman" w:cs="Times New Roman"/>
                <w:sz w:val="22"/>
                <w:szCs w:val="22"/>
              </w:rPr>
              <w:t>7636,197</w:t>
            </w:r>
          </w:p>
        </w:tc>
        <w:tc>
          <w:tcPr>
            <w:tcW w:w="1276" w:type="dxa"/>
            <w:vAlign w:val="center"/>
          </w:tcPr>
          <w:p w:rsidR="00A70EAE" w:rsidRPr="00FF07C7" w:rsidRDefault="00A70EAE" w:rsidP="00A70EAE">
            <w:pPr>
              <w:pStyle w:val="ConsPlusNormal"/>
              <w:rPr>
                <w:rFonts w:ascii="Times New Roman" w:hAnsi="Times New Roman" w:cs="Times New Roman"/>
                <w:sz w:val="22"/>
                <w:szCs w:val="22"/>
              </w:rPr>
            </w:pPr>
            <w:r>
              <w:rPr>
                <w:rFonts w:ascii="Times New Roman" w:hAnsi="Times New Roman" w:cs="Times New Roman"/>
                <w:sz w:val="22"/>
                <w:szCs w:val="22"/>
              </w:rPr>
              <w:t>109759,931</w:t>
            </w:r>
          </w:p>
        </w:tc>
        <w:tc>
          <w:tcPr>
            <w:tcW w:w="1134" w:type="dxa"/>
            <w:vAlign w:val="center"/>
          </w:tcPr>
          <w:p w:rsidR="00A70EAE" w:rsidRPr="00FF07C7" w:rsidRDefault="00A70EAE" w:rsidP="00A70EAE">
            <w:pPr>
              <w:pStyle w:val="ConsPlusNormal"/>
              <w:rPr>
                <w:rFonts w:ascii="Times New Roman" w:hAnsi="Times New Roman" w:cs="Times New Roman"/>
                <w:sz w:val="22"/>
                <w:szCs w:val="22"/>
              </w:rPr>
            </w:pPr>
            <w:r>
              <w:rPr>
                <w:rFonts w:ascii="Times New Roman" w:hAnsi="Times New Roman" w:cs="Times New Roman"/>
                <w:sz w:val="22"/>
                <w:szCs w:val="22"/>
              </w:rPr>
              <w:t>603,387</w:t>
            </w:r>
          </w:p>
        </w:tc>
        <w:tc>
          <w:tcPr>
            <w:tcW w:w="1133" w:type="dxa"/>
          </w:tcPr>
          <w:p w:rsidR="00A70EAE" w:rsidRPr="00692AC4" w:rsidRDefault="00A70EAE" w:rsidP="00A70EAE">
            <w:pPr>
              <w:pStyle w:val="ConsPlusNormal"/>
              <w:rPr>
                <w:rStyle w:val="ListLabel78"/>
                <w:rFonts w:ascii="Times New Roman" w:hAnsi="Times New Roman" w:cs="Times New Roman"/>
                <w:color w:val="auto"/>
                <w:sz w:val="22"/>
                <w:szCs w:val="22"/>
              </w:rPr>
            </w:pPr>
          </w:p>
          <w:p w:rsidR="00A70EAE" w:rsidRPr="00692AC4" w:rsidRDefault="00A70EAE" w:rsidP="00A70EAE">
            <w:pPr>
              <w:pStyle w:val="ConsPlusNormal"/>
              <w:rPr>
                <w:rStyle w:val="ListLabel78"/>
                <w:rFonts w:ascii="Times New Roman" w:hAnsi="Times New Roman" w:cs="Times New Roman"/>
                <w:color w:val="auto"/>
                <w:sz w:val="22"/>
                <w:szCs w:val="22"/>
              </w:rPr>
            </w:pPr>
          </w:p>
          <w:p w:rsidR="00A70EAE" w:rsidRPr="00692AC4" w:rsidRDefault="00A70EAE" w:rsidP="00A70EAE">
            <w:pPr>
              <w:pStyle w:val="ConsPlusNormal"/>
              <w:rPr>
                <w:rStyle w:val="ListLabel78"/>
                <w:rFonts w:ascii="Times New Roman" w:hAnsi="Times New Roman" w:cs="Times New Roman"/>
                <w:color w:val="auto"/>
                <w:sz w:val="22"/>
                <w:szCs w:val="22"/>
              </w:rPr>
            </w:pPr>
          </w:p>
          <w:p w:rsidR="00A70EAE" w:rsidRPr="00692AC4" w:rsidRDefault="00A70EAE" w:rsidP="00A70EAE">
            <w:pPr>
              <w:pStyle w:val="ConsPlusNormal"/>
              <w:rPr>
                <w:rStyle w:val="ListLabel78"/>
                <w:rFonts w:ascii="Times New Roman" w:hAnsi="Times New Roman" w:cs="Times New Roman"/>
                <w:color w:val="auto"/>
                <w:sz w:val="22"/>
                <w:szCs w:val="22"/>
              </w:rPr>
            </w:pPr>
            <w:r>
              <w:rPr>
                <w:rStyle w:val="ListLabel78"/>
                <w:rFonts w:ascii="Times New Roman" w:hAnsi="Times New Roman" w:cs="Times New Roman"/>
                <w:color w:val="auto"/>
                <w:sz w:val="22"/>
                <w:szCs w:val="22"/>
              </w:rPr>
              <w:t>603,387</w:t>
            </w:r>
          </w:p>
          <w:p w:rsidR="00A70EAE" w:rsidRPr="00692AC4" w:rsidRDefault="00A70EAE" w:rsidP="00A70EAE">
            <w:pPr>
              <w:pStyle w:val="ConsPlusNormal"/>
              <w:rPr>
                <w:rStyle w:val="ListLabel78"/>
                <w:rFonts w:ascii="Times New Roman" w:hAnsi="Times New Roman" w:cs="Times New Roman"/>
                <w:color w:val="auto"/>
                <w:sz w:val="22"/>
                <w:szCs w:val="22"/>
              </w:rPr>
            </w:pPr>
          </w:p>
          <w:p w:rsidR="00A70EAE" w:rsidRPr="00692AC4" w:rsidRDefault="00A70EAE" w:rsidP="00A70EAE">
            <w:pPr>
              <w:pStyle w:val="ConsPlusNormal"/>
              <w:rPr>
                <w:rStyle w:val="ListLabel78"/>
                <w:rFonts w:ascii="Times New Roman" w:hAnsi="Times New Roman" w:cs="Times New Roman"/>
                <w:color w:val="auto"/>
                <w:sz w:val="22"/>
                <w:szCs w:val="22"/>
              </w:rPr>
            </w:pPr>
          </w:p>
          <w:p w:rsidR="00A70EAE" w:rsidRPr="00692AC4" w:rsidRDefault="00A70EAE" w:rsidP="00A70EAE">
            <w:pPr>
              <w:pStyle w:val="ConsPlusNormal"/>
              <w:rPr>
                <w:rStyle w:val="ListLabel78"/>
                <w:rFonts w:ascii="Times New Roman" w:hAnsi="Times New Roman" w:cs="Times New Roman"/>
                <w:color w:val="auto"/>
                <w:sz w:val="22"/>
                <w:szCs w:val="22"/>
              </w:rPr>
            </w:pPr>
            <w:r>
              <w:rPr>
                <w:rStyle w:val="ListLabel78"/>
                <w:rFonts w:ascii="Times New Roman" w:hAnsi="Times New Roman" w:cs="Times New Roman"/>
                <w:color w:val="auto"/>
                <w:sz w:val="22"/>
                <w:szCs w:val="22"/>
              </w:rPr>
              <w:t>-</w:t>
            </w:r>
          </w:p>
        </w:tc>
        <w:tc>
          <w:tcPr>
            <w:tcW w:w="2269" w:type="dxa"/>
            <w:vAlign w:val="center"/>
          </w:tcPr>
          <w:p w:rsidR="00A70EAE" w:rsidRPr="00CC468A" w:rsidRDefault="00A70EAE" w:rsidP="00A70EAE">
            <w:pPr>
              <w:pStyle w:val="ConsPlusNormal"/>
              <w:rPr>
                <w:rStyle w:val="ListLabel78"/>
                <w:rFonts w:ascii="Times New Roman" w:hAnsi="Times New Roman" w:cs="Times New Roman"/>
                <w:color w:val="auto"/>
                <w:sz w:val="26"/>
                <w:szCs w:val="26"/>
              </w:rPr>
            </w:pPr>
            <w:r w:rsidRPr="00CC468A">
              <w:rPr>
                <w:rStyle w:val="ListLabel78"/>
                <w:rFonts w:ascii="Times New Roman" w:hAnsi="Times New Roman" w:cs="Times New Roman"/>
                <w:color w:val="auto"/>
                <w:sz w:val="26"/>
                <w:szCs w:val="26"/>
              </w:rPr>
              <w:t>отдел жизнеобеспечения администрации Черниговского муниципального округа</w:t>
            </w:r>
          </w:p>
        </w:tc>
      </w:tr>
      <w:tr w:rsidR="00A70EAE" w:rsidRPr="00CB6E9D" w:rsidTr="003D3808">
        <w:tc>
          <w:tcPr>
            <w:tcW w:w="488" w:type="dxa"/>
          </w:tcPr>
          <w:p w:rsidR="00A70EAE" w:rsidRDefault="00A70EAE" w:rsidP="00A70EAE">
            <w:pPr>
              <w:pStyle w:val="ConsPlusNormal"/>
              <w:jc w:val="center"/>
              <w:rPr>
                <w:rFonts w:ascii="Times New Roman" w:hAnsi="Times New Roman" w:cs="Times New Roman"/>
                <w:sz w:val="24"/>
                <w:szCs w:val="24"/>
              </w:rPr>
            </w:pPr>
          </w:p>
          <w:p w:rsidR="00A70EAE" w:rsidRDefault="00A70EAE" w:rsidP="00A70EAE">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3260" w:type="dxa"/>
          </w:tcPr>
          <w:p w:rsidR="00A70EAE" w:rsidRPr="00CC468A" w:rsidRDefault="00A70EAE" w:rsidP="00A70EAE">
            <w:pPr>
              <w:pStyle w:val="ConsPlusNormal"/>
              <w:jc w:val="both"/>
              <w:rPr>
                <w:rFonts w:ascii="Times New Roman" w:hAnsi="Times New Roman" w:cs="Times New Roman"/>
                <w:sz w:val="26"/>
                <w:szCs w:val="26"/>
              </w:rPr>
            </w:pPr>
            <w:r w:rsidRPr="00CC468A">
              <w:rPr>
                <w:rFonts w:ascii="Times New Roman" w:hAnsi="Times New Roman" w:cs="Times New Roman"/>
                <w:sz w:val="26"/>
                <w:szCs w:val="26"/>
              </w:rPr>
              <w:t>Повышение безопасности дорожного движения на территории Черниговского муниципального округа Приморского края</w:t>
            </w:r>
          </w:p>
          <w:p w:rsidR="00A70EAE" w:rsidRPr="00CC468A" w:rsidRDefault="00A70EAE" w:rsidP="00A70EAE">
            <w:pPr>
              <w:pStyle w:val="ConsPlusNormal"/>
              <w:rPr>
                <w:rFonts w:ascii="Times New Roman" w:hAnsi="Times New Roman" w:cs="Times New Roman"/>
                <w:i/>
                <w:sz w:val="26"/>
                <w:szCs w:val="26"/>
              </w:rPr>
            </w:pPr>
          </w:p>
          <w:p w:rsidR="00A70EAE" w:rsidRPr="00CC468A" w:rsidRDefault="00A70EAE" w:rsidP="00A70EAE">
            <w:pPr>
              <w:pStyle w:val="ConsPlusNormal"/>
              <w:rPr>
                <w:rFonts w:ascii="Times New Roman" w:hAnsi="Times New Roman" w:cs="Times New Roman"/>
                <w:i/>
                <w:sz w:val="26"/>
                <w:szCs w:val="26"/>
              </w:rPr>
            </w:pPr>
            <w:r w:rsidRPr="00CC468A">
              <w:rPr>
                <w:rFonts w:ascii="Times New Roman" w:hAnsi="Times New Roman" w:cs="Times New Roman"/>
                <w:i/>
                <w:sz w:val="26"/>
                <w:szCs w:val="26"/>
              </w:rPr>
              <w:t>Перечень мероприятий в приложении № 1 к подпрограмме</w:t>
            </w:r>
          </w:p>
          <w:p w:rsidR="00A70EAE" w:rsidRPr="009669B7" w:rsidRDefault="00A70EAE" w:rsidP="00A70EAE">
            <w:pPr>
              <w:pStyle w:val="ConsPlusNormal"/>
              <w:jc w:val="both"/>
              <w:rPr>
                <w:rFonts w:ascii="Times New Roman" w:hAnsi="Times New Roman" w:cs="Times New Roman"/>
                <w:sz w:val="24"/>
                <w:szCs w:val="24"/>
                <w:highlight w:val="lightGray"/>
              </w:rPr>
            </w:pPr>
          </w:p>
        </w:tc>
        <w:tc>
          <w:tcPr>
            <w:tcW w:w="1276" w:type="dxa"/>
          </w:tcPr>
          <w:p w:rsidR="00A70EAE" w:rsidRPr="00CC468A" w:rsidRDefault="00A70EAE" w:rsidP="00A70EAE">
            <w:pPr>
              <w:pStyle w:val="ConsPlusNormal"/>
              <w:jc w:val="center"/>
              <w:rPr>
                <w:rFonts w:ascii="Times New Roman" w:hAnsi="Times New Roman" w:cs="Times New Roman"/>
                <w:sz w:val="26"/>
                <w:szCs w:val="26"/>
              </w:rPr>
            </w:pPr>
          </w:p>
          <w:p w:rsidR="00A70EAE" w:rsidRPr="00CC468A" w:rsidRDefault="00A70EAE" w:rsidP="00A70EAE">
            <w:pPr>
              <w:pStyle w:val="ConsPlusNormal"/>
              <w:jc w:val="center"/>
              <w:rPr>
                <w:rFonts w:ascii="Times New Roman" w:hAnsi="Times New Roman" w:cs="Times New Roman"/>
                <w:sz w:val="26"/>
                <w:szCs w:val="26"/>
              </w:rPr>
            </w:pPr>
            <w:r w:rsidRPr="00CC468A">
              <w:rPr>
                <w:rFonts w:ascii="Times New Roman" w:hAnsi="Times New Roman" w:cs="Times New Roman"/>
                <w:sz w:val="26"/>
                <w:szCs w:val="26"/>
              </w:rPr>
              <w:t>2024-2027</w:t>
            </w:r>
          </w:p>
        </w:tc>
        <w:tc>
          <w:tcPr>
            <w:tcW w:w="2268" w:type="dxa"/>
          </w:tcPr>
          <w:p w:rsidR="00A70EAE" w:rsidRPr="00CC468A" w:rsidRDefault="00A70EAE" w:rsidP="00A70EAE">
            <w:pPr>
              <w:pStyle w:val="ConsPlusNormal"/>
              <w:jc w:val="center"/>
              <w:rPr>
                <w:rFonts w:ascii="Times New Roman" w:hAnsi="Times New Roman" w:cs="Times New Roman"/>
                <w:sz w:val="26"/>
                <w:szCs w:val="26"/>
              </w:rPr>
            </w:pPr>
          </w:p>
          <w:p w:rsidR="00A70EAE" w:rsidRPr="000A658E" w:rsidRDefault="00A70EAE" w:rsidP="000A658E">
            <w:pPr>
              <w:pStyle w:val="ConsPlusNormal"/>
              <w:rPr>
                <w:rFonts w:ascii="Times New Roman" w:hAnsi="Times New Roman" w:cs="Times New Roman"/>
                <w:sz w:val="25"/>
                <w:szCs w:val="25"/>
              </w:rPr>
            </w:pPr>
            <w:r w:rsidRPr="000A658E">
              <w:rPr>
                <w:rFonts w:ascii="Times New Roman" w:hAnsi="Times New Roman" w:cs="Times New Roman"/>
                <w:sz w:val="25"/>
                <w:szCs w:val="25"/>
              </w:rPr>
              <w:t>Бюджет Черниговского МО</w:t>
            </w:r>
          </w:p>
          <w:p w:rsidR="00A70EAE" w:rsidRPr="00CC468A" w:rsidRDefault="00A70EAE" w:rsidP="00A70EAE">
            <w:pPr>
              <w:pStyle w:val="ConsPlusNormal"/>
              <w:jc w:val="center"/>
              <w:rPr>
                <w:rFonts w:ascii="Times New Roman" w:hAnsi="Times New Roman" w:cs="Times New Roman"/>
                <w:sz w:val="26"/>
                <w:szCs w:val="26"/>
              </w:rPr>
            </w:pPr>
          </w:p>
        </w:tc>
        <w:tc>
          <w:tcPr>
            <w:tcW w:w="1276" w:type="dxa"/>
          </w:tcPr>
          <w:p w:rsidR="00A70EAE" w:rsidRDefault="00A70EAE" w:rsidP="00A70EAE">
            <w:pPr>
              <w:pStyle w:val="ConsPlusNormal"/>
              <w:jc w:val="center"/>
              <w:rPr>
                <w:rFonts w:ascii="Times New Roman" w:hAnsi="Times New Roman" w:cs="Times New Roman"/>
                <w:sz w:val="24"/>
                <w:szCs w:val="24"/>
              </w:rPr>
            </w:pPr>
          </w:p>
          <w:p w:rsidR="00A70EAE" w:rsidRPr="00CB6E9D" w:rsidRDefault="00A70EAE" w:rsidP="00A70EAE">
            <w:pPr>
              <w:pStyle w:val="ConsPlusNormal"/>
              <w:jc w:val="center"/>
              <w:rPr>
                <w:rFonts w:ascii="Times New Roman" w:hAnsi="Times New Roman" w:cs="Times New Roman"/>
                <w:sz w:val="24"/>
                <w:szCs w:val="24"/>
              </w:rPr>
            </w:pPr>
            <w:r>
              <w:rPr>
                <w:rFonts w:ascii="Times New Roman" w:hAnsi="Times New Roman" w:cs="Times New Roman"/>
                <w:sz w:val="24"/>
                <w:szCs w:val="24"/>
              </w:rPr>
              <w:t>20 053,707</w:t>
            </w:r>
          </w:p>
        </w:tc>
        <w:tc>
          <w:tcPr>
            <w:tcW w:w="1134" w:type="dxa"/>
          </w:tcPr>
          <w:p w:rsidR="00A70EAE" w:rsidRDefault="00A70EAE" w:rsidP="00A70EAE">
            <w:pPr>
              <w:pStyle w:val="ConsPlusNormal"/>
              <w:jc w:val="center"/>
              <w:rPr>
                <w:rFonts w:ascii="Times New Roman" w:hAnsi="Times New Roman" w:cs="Times New Roman"/>
                <w:sz w:val="24"/>
                <w:szCs w:val="24"/>
              </w:rPr>
            </w:pPr>
          </w:p>
          <w:p w:rsidR="00A70EAE" w:rsidRPr="00CB6E9D" w:rsidRDefault="00A70EAE" w:rsidP="00A70EAE">
            <w:pPr>
              <w:pStyle w:val="ConsPlusNormal"/>
              <w:jc w:val="center"/>
              <w:rPr>
                <w:rFonts w:ascii="Times New Roman" w:hAnsi="Times New Roman" w:cs="Times New Roman"/>
                <w:sz w:val="24"/>
                <w:szCs w:val="24"/>
              </w:rPr>
            </w:pPr>
            <w:r>
              <w:rPr>
                <w:rFonts w:ascii="Times New Roman" w:hAnsi="Times New Roman" w:cs="Times New Roman"/>
                <w:sz w:val="24"/>
                <w:szCs w:val="24"/>
              </w:rPr>
              <w:t>2850,769</w:t>
            </w:r>
          </w:p>
        </w:tc>
        <w:tc>
          <w:tcPr>
            <w:tcW w:w="1276" w:type="dxa"/>
          </w:tcPr>
          <w:p w:rsidR="00A70EAE" w:rsidRDefault="00A70EAE" w:rsidP="00A70EAE">
            <w:pPr>
              <w:pStyle w:val="ConsPlusNormal"/>
              <w:jc w:val="center"/>
              <w:rPr>
                <w:rFonts w:ascii="Times New Roman" w:hAnsi="Times New Roman" w:cs="Times New Roman"/>
                <w:sz w:val="24"/>
                <w:szCs w:val="24"/>
              </w:rPr>
            </w:pPr>
          </w:p>
          <w:p w:rsidR="00A70EAE" w:rsidRPr="00CB6E9D" w:rsidRDefault="00A70EAE" w:rsidP="00A70EAE">
            <w:pPr>
              <w:pStyle w:val="ConsPlusNormal"/>
              <w:jc w:val="center"/>
              <w:rPr>
                <w:rFonts w:ascii="Times New Roman" w:hAnsi="Times New Roman" w:cs="Times New Roman"/>
                <w:sz w:val="24"/>
                <w:szCs w:val="24"/>
              </w:rPr>
            </w:pPr>
            <w:r>
              <w:rPr>
                <w:rFonts w:ascii="Times New Roman" w:hAnsi="Times New Roman" w:cs="Times New Roman"/>
                <w:sz w:val="24"/>
                <w:szCs w:val="24"/>
              </w:rPr>
              <w:t>6 166,969</w:t>
            </w:r>
          </w:p>
        </w:tc>
        <w:tc>
          <w:tcPr>
            <w:tcW w:w="1134" w:type="dxa"/>
          </w:tcPr>
          <w:p w:rsidR="00A70EAE" w:rsidRDefault="00A70EAE" w:rsidP="00A70EAE">
            <w:pPr>
              <w:pStyle w:val="ConsPlusNormal"/>
              <w:jc w:val="center"/>
              <w:rPr>
                <w:rFonts w:ascii="Times New Roman" w:hAnsi="Times New Roman" w:cs="Times New Roman"/>
                <w:sz w:val="24"/>
                <w:szCs w:val="24"/>
              </w:rPr>
            </w:pPr>
          </w:p>
          <w:p w:rsidR="00A70EAE" w:rsidRPr="00CB6E9D" w:rsidRDefault="00A70EAE" w:rsidP="00A70EAE">
            <w:pPr>
              <w:pStyle w:val="ConsPlusNormal"/>
              <w:ind w:left="80" w:hanging="80"/>
              <w:jc w:val="center"/>
              <w:rPr>
                <w:rFonts w:ascii="Times New Roman" w:hAnsi="Times New Roman" w:cs="Times New Roman"/>
                <w:sz w:val="24"/>
                <w:szCs w:val="24"/>
              </w:rPr>
            </w:pPr>
            <w:r>
              <w:rPr>
                <w:rFonts w:ascii="Times New Roman" w:hAnsi="Times New Roman" w:cs="Times New Roman"/>
                <w:sz w:val="24"/>
                <w:szCs w:val="24"/>
              </w:rPr>
              <w:t>6 535,969</w:t>
            </w:r>
          </w:p>
        </w:tc>
        <w:tc>
          <w:tcPr>
            <w:tcW w:w="1133" w:type="dxa"/>
          </w:tcPr>
          <w:p w:rsidR="00A70EAE" w:rsidRDefault="00A70EAE" w:rsidP="00A70EAE">
            <w:pPr>
              <w:pStyle w:val="ConsPlusNormal"/>
              <w:jc w:val="center"/>
              <w:rPr>
                <w:rStyle w:val="ListLabel78"/>
                <w:rFonts w:ascii="Times New Roman" w:hAnsi="Times New Roman" w:cs="Times New Roman"/>
                <w:color w:val="auto"/>
                <w:sz w:val="24"/>
                <w:szCs w:val="24"/>
              </w:rPr>
            </w:pPr>
          </w:p>
          <w:p w:rsidR="00A70EAE" w:rsidRPr="00BE773C" w:rsidRDefault="00A70EAE" w:rsidP="00A70EAE">
            <w:pPr>
              <w:pStyle w:val="ConsPlusNormal"/>
              <w:jc w:val="center"/>
              <w:rPr>
                <w:rStyle w:val="ListLabel78"/>
                <w:rFonts w:ascii="Times New Roman" w:hAnsi="Times New Roman" w:cs="Times New Roman"/>
                <w:color w:val="auto"/>
                <w:sz w:val="24"/>
                <w:szCs w:val="24"/>
              </w:rPr>
            </w:pPr>
            <w:r>
              <w:rPr>
                <w:rStyle w:val="ListLabel78"/>
                <w:rFonts w:ascii="Times New Roman" w:hAnsi="Times New Roman" w:cs="Times New Roman"/>
                <w:color w:val="auto"/>
                <w:sz w:val="24"/>
                <w:szCs w:val="24"/>
              </w:rPr>
              <w:t>4 500,00</w:t>
            </w:r>
          </w:p>
        </w:tc>
        <w:tc>
          <w:tcPr>
            <w:tcW w:w="2269" w:type="dxa"/>
          </w:tcPr>
          <w:p w:rsidR="00A70EAE" w:rsidRPr="00CC468A" w:rsidRDefault="00A70EAE" w:rsidP="00A70EAE">
            <w:pPr>
              <w:pStyle w:val="ConsPlusNormal"/>
              <w:rPr>
                <w:rStyle w:val="ListLabel78"/>
                <w:rFonts w:ascii="Times New Roman" w:hAnsi="Times New Roman" w:cs="Times New Roman"/>
                <w:color w:val="auto"/>
                <w:sz w:val="26"/>
                <w:szCs w:val="26"/>
              </w:rPr>
            </w:pPr>
            <w:r w:rsidRPr="00CC468A">
              <w:rPr>
                <w:rStyle w:val="ListLabel78"/>
                <w:rFonts w:ascii="Times New Roman" w:hAnsi="Times New Roman" w:cs="Times New Roman"/>
                <w:color w:val="auto"/>
                <w:sz w:val="26"/>
                <w:szCs w:val="26"/>
              </w:rPr>
              <w:t>-Отдел благоустройства и дорожного хозяйства администрации Черниговского  муниципального округа;</w:t>
            </w:r>
          </w:p>
          <w:p w:rsidR="00A70EAE" w:rsidRPr="00CC468A" w:rsidRDefault="00A70EAE" w:rsidP="00A70EAE">
            <w:pPr>
              <w:pStyle w:val="ConsPlusNormal"/>
              <w:rPr>
                <w:rStyle w:val="ListLabel78"/>
                <w:rFonts w:ascii="Times New Roman" w:hAnsi="Times New Roman" w:cs="Times New Roman"/>
                <w:color w:val="auto"/>
                <w:sz w:val="26"/>
                <w:szCs w:val="26"/>
              </w:rPr>
            </w:pPr>
            <w:r w:rsidRPr="00CC468A">
              <w:rPr>
                <w:rStyle w:val="ListLabel78"/>
                <w:rFonts w:ascii="Times New Roman" w:hAnsi="Times New Roman" w:cs="Times New Roman"/>
                <w:color w:val="auto"/>
                <w:sz w:val="26"/>
                <w:szCs w:val="26"/>
              </w:rPr>
              <w:t>-</w:t>
            </w:r>
            <w:r w:rsidRPr="00CC468A">
              <w:rPr>
                <w:rFonts w:ascii="Times New Roman" w:hAnsi="Times New Roman" w:cs="Times New Roman"/>
                <w:sz w:val="26"/>
                <w:szCs w:val="26"/>
              </w:rPr>
              <w:t xml:space="preserve"> МКУ «Служба благоустройства Черниговского муниципального округа».</w:t>
            </w:r>
          </w:p>
        </w:tc>
      </w:tr>
    </w:tbl>
    <w:p w:rsidR="006C2449" w:rsidRDefault="006C2449" w:rsidP="006C2449">
      <w:pPr>
        <w:pStyle w:val="ConsPlusNormal"/>
        <w:ind w:firstLine="5565"/>
        <w:rPr>
          <w:rFonts w:ascii="Times New Roman" w:hAnsi="Times New Roman" w:cs="Times New Roman"/>
          <w:b/>
          <w:sz w:val="24"/>
          <w:szCs w:val="24"/>
        </w:rPr>
      </w:pPr>
    </w:p>
    <w:p w:rsidR="006C2449" w:rsidRDefault="006C2449" w:rsidP="00A66CDB">
      <w:pPr>
        <w:pStyle w:val="ConsPlusNormal"/>
        <w:ind w:firstLine="5565"/>
        <w:jc w:val="right"/>
        <w:rPr>
          <w:rFonts w:ascii="Times New Roman" w:hAnsi="Times New Roman" w:cs="Times New Roman"/>
          <w:b/>
          <w:sz w:val="24"/>
          <w:szCs w:val="24"/>
        </w:rPr>
        <w:sectPr w:rsidR="006C2449" w:rsidSect="00A70EAE">
          <w:pgSz w:w="16838" w:h="11906" w:orient="landscape" w:code="9"/>
          <w:pgMar w:top="709" w:right="142" w:bottom="851" w:left="284" w:header="709" w:footer="709" w:gutter="0"/>
          <w:cols w:space="708"/>
          <w:docGrid w:linePitch="360"/>
        </w:sectPr>
      </w:pPr>
    </w:p>
    <w:p w:rsidR="00A66CDB" w:rsidRPr="00A3388A" w:rsidRDefault="00DB2522" w:rsidP="00A66CDB">
      <w:pPr>
        <w:pStyle w:val="ConsPlusNormal"/>
        <w:ind w:firstLine="5565"/>
        <w:jc w:val="right"/>
        <w:rPr>
          <w:rFonts w:ascii="Times New Roman" w:hAnsi="Times New Roman" w:cs="Times New Roman"/>
          <w:b/>
          <w:sz w:val="24"/>
          <w:szCs w:val="24"/>
        </w:rPr>
      </w:pPr>
      <w:r>
        <w:rPr>
          <w:rFonts w:ascii="Times New Roman" w:hAnsi="Times New Roman" w:cs="Times New Roman"/>
          <w:b/>
          <w:sz w:val="24"/>
          <w:szCs w:val="24"/>
        </w:rPr>
        <w:lastRenderedPageBreak/>
        <w:t>П</w:t>
      </w:r>
      <w:r w:rsidR="00A66CDB" w:rsidRPr="00A3388A">
        <w:rPr>
          <w:rFonts w:ascii="Times New Roman" w:hAnsi="Times New Roman" w:cs="Times New Roman"/>
          <w:b/>
          <w:sz w:val="24"/>
          <w:szCs w:val="24"/>
        </w:rPr>
        <w:t>риложение №</w:t>
      </w:r>
      <w:r w:rsidR="00132486">
        <w:rPr>
          <w:rFonts w:ascii="Times New Roman" w:hAnsi="Times New Roman" w:cs="Times New Roman"/>
          <w:b/>
          <w:sz w:val="24"/>
          <w:szCs w:val="24"/>
        </w:rPr>
        <w:t xml:space="preserve"> </w:t>
      </w:r>
      <w:r w:rsidR="007B6991">
        <w:rPr>
          <w:rFonts w:ascii="Times New Roman" w:hAnsi="Times New Roman" w:cs="Times New Roman"/>
          <w:b/>
          <w:sz w:val="24"/>
          <w:szCs w:val="24"/>
        </w:rPr>
        <w:t>3</w:t>
      </w:r>
    </w:p>
    <w:p w:rsidR="00A66CDB" w:rsidRDefault="00A66CDB" w:rsidP="00A66CDB">
      <w:pPr>
        <w:tabs>
          <w:tab w:val="left" w:pos="4490"/>
        </w:tabs>
        <w:snapToGrid w:val="0"/>
        <w:ind w:left="-50" w:right="-70"/>
        <w:jc w:val="right"/>
        <w:rPr>
          <w:sz w:val="24"/>
          <w:szCs w:val="24"/>
        </w:rPr>
      </w:pPr>
      <w:r>
        <w:rPr>
          <w:sz w:val="24"/>
          <w:szCs w:val="24"/>
        </w:rPr>
        <w:t xml:space="preserve"> к муниципальной программе</w:t>
      </w:r>
    </w:p>
    <w:p w:rsidR="00A66CDB" w:rsidRDefault="00A66CDB" w:rsidP="00A66CDB">
      <w:pPr>
        <w:tabs>
          <w:tab w:val="left" w:pos="4490"/>
        </w:tabs>
        <w:snapToGrid w:val="0"/>
        <w:ind w:left="-50" w:right="-70"/>
        <w:jc w:val="right"/>
        <w:rPr>
          <w:sz w:val="26"/>
          <w:szCs w:val="26"/>
        </w:rPr>
      </w:pPr>
      <w:r w:rsidRPr="00BF3D31">
        <w:rPr>
          <w:sz w:val="26"/>
          <w:szCs w:val="26"/>
        </w:rPr>
        <w:t xml:space="preserve">«Развитие </w:t>
      </w:r>
      <w:proofErr w:type="gramStart"/>
      <w:r w:rsidRPr="00BF3D31">
        <w:rPr>
          <w:sz w:val="26"/>
          <w:szCs w:val="26"/>
        </w:rPr>
        <w:t>дорожного</w:t>
      </w:r>
      <w:proofErr w:type="gramEnd"/>
    </w:p>
    <w:p w:rsidR="00A66CDB" w:rsidRDefault="00A66CDB" w:rsidP="00A66CDB">
      <w:pPr>
        <w:tabs>
          <w:tab w:val="left" w:pos="4490"/>
        </w:tabs>
        <w:snapToGrid w:val="0"/>
        <w:ind w:left="-50" w:right="-70"/>
        <w:jc w:val="right"/>
        <w:rPr>
          <w:sz w:val="26"/>
          <w:szCs w:val="26"/>
        </w:rPr>
      </w:pPr>
      <w:r w:rsidRPr="00BF3D31">
        <w:rPr>
          <w:sz w:val="26"/>
          <w:szCs w:val="26"/>
        </w:rPr>
        <w:t xml:space="preserve"> хозяйства и транспорта в  </w:t>
      </w:r>
      <w:proofErr w:type="gramStart"/>
      <w:r w:rsidRPr="00BF3D31">
        <w:rPr>
          <w:sz w:val="26"/>
          <w:szCs w:val="26"/>
        </w:rPr>
        <w:t>Черниговском</w:t>
      </w:r>
      <w:proofErr w:type="gramEnd"/>
    </w:p>
    <w:p w:rsidR="00A66CDB" w:rsidRPr="00B25750" w:rsidRDefault="00A66CDB" w:rsidP="00A66CDB">
      <w:pPr>
        <w:pStyle w:val="ConsPlusNormal"/>
        <w:jc w:val="right"/>
        <w:rPr>
          <w:rFonts w:ascii="Times New Roman" w:hAnsi="Times New Roman" w:cs="Times New Roman"/>
          <w:sz w:val="28"/>
          <w:szCs w:val="28"/>
        </w:rPr>
      </w:pPr>
      <w:proofErr w:type="gramStart"/>
      <w:r w:rsidRPr="00B25750">
        <w:rPr>
          <w:rFonts w:ascii="Times New Roman" w:hAnsi="Times New Roman" w:cs="Times New Roman"/>
          <w:sz w:val="26"/>
          <w:szCs w:val="26"/>
        </w:rPr>
        <w:t>муниципальном округе   на 2024-2027 годы»</w:t>
      </w:r>
      <w:proofErr w:type="gramEnd"/>
    </w:p>
    <w:p w:rsidR="00A66CDB" w:rsidRDefault="00A66CDB" w:rsidP="00A66CDB">
      <w:pPr>
        <w:pStyle w:val="ConsPlusNormal"/>
        <w:jc w:val="center"/>
        <w:rPr>
          <w:rFonts w:ascii="Times New Roman" w:hAnsi="Times New Roman" w:cs="Times New Roman"/>
          <w:sz w:val="28"/>
          <w:szCs w:val="28"/>
        </w:rPr>
      </w:pPr>
    </w:p>
    <w:p w:rsidR="00A66CDB" w:rsidRPr="003E28B3" w:rsidRDefault="00A66CDB" w:rsidP="00A66CDB">
      <w:pPr>
        <w:pStyle w:val="ConsPlusNormal"/>
        <w:jc w:val="center"/>
        <w:rPr>
          <w:rFonts w:ascii="Times New Roman" w:hAnsi="Times New Roman" w:cs="Times New Roman"/>
          <w:sz w:val="28"/>
          <w:szCs w:val="28"/>
        </w:rPr>
      </w:pPr>
      <w:r w:rsidRPr="003E28B3">
        <w:rPr>
          <w:rFonts w:ascii="Times New Roman" w:hAnsi="Times New Roman" w:cs="Times New Roman"/>
          <w:sz w:val="28"/>
          <w:szCs w:val="28"/>
        </w:rPr>
        <w:t>ПЕРЕЧЕНЬ</w:t>
      </w:r>
    </w:p>
    <w:p w:rsidR="00A66CDB" w:rsidRPr="003E28B3" w:rsidRDefault="00A66CDB" w:rsidP="00A66CDB">
      <w:pPr>
        <w:pStyle w:val="ConsPlusNormal"/>
        <w:jc w:val="center"/>
        <w:rPr>
          <w:rFonts w:ascii="Times New Roman" w:hAnsi="Times New Roman" w:cs="Times New Roman"/>
          <w:sz w:val="28"/>
          <w:szCs w:val="28"/>
        </w:rPr>
      </w:pPr>
      <w:r w:rsidRPr="003E28B3">
        <w:rPr>
          <w:rFonts w:ascii="Times New Roman" w:hAnsi="Times New Roman" w:cs="Times New Roman"/>
          <w:sz w:val="28"/>
          <w:szCs w:val="28"/>
        </w:rPr>
        <w:t xml:space="preserve">ПОКАЗАТЕЛЕЙ (ИНДИКАТОРОВ) </w:t>
      </w:r>
      <w:proofErr w:type="gramStart"/>
      <w:r w:rsidRPr="003E28B3">
        <w:rPr>
          <w:rFonts w:ascii="Times New Roman" w:hAnsi="Times New Roman" w:cs="Times New Roman"/>
          <w:sz w:val="28"/>
          <w:szCs w:val="28"/>
        </w:rPr>
        <w:t>МУНИЦИПАЛЬНОЙ</w:t>
      </w:r>
      <w:proofErr w:type="gramEnd"/>
    </w:p>
    <w:p w:rsidR="006C2449" w:rsidRDefault="00A66CDB" w:rsidP="00A66CDB">
      <w:pPr>
        <w:pStyle w:val="ConsPlusNormal"/>
        <w:jc w:val="center"/>
        <w:rPr>
          <w:rFonts w:ascii="Times New Roman" w:hAnsi="Times New Roman" w:cs="Times New Roman"/>
          <w:sz w:val="28"/>
          <w:szCs w:val="28"/>
        </w:rPr>
      </w:pPr>
      <w:r w:rsidRPr="006C2449">
        <w:rPr>
          <w:rFonts w:ascii="Times New Roman" w:hAnsi="Times New Roman" w:cs="Times New Roman"/>
          <w:sz w:val="28"/>
          <w:szCs w:val="28"/>
        </w:rPr>
        <w:t>ПРОГРАММЫ «РАЗВИТИЕ ДОРОЖНОГО ХОЗЯЙСТВА И ТРАНСПОРТА В ЧЕРНИГОВСКОМ МУНИЦИПАЛЬНОМ ОКРУГЕ</w:t>
      </w:r>
    </w:p>
    <w:p w:rsidR="00A66CDB" w:rsidRPr="006C2449" w:rsidRDefault="00A66CDB" w:rsidP="00A66CDB">
      <w:pPr>
        <w:pStyle w:val="ConsPlusNormal"/>
        <w:jc w:val="center"/>
        <w:rPr>
          <w:rFonts w:ascii="Times New Roman" w:hAnsi="Times New Roman" w:cs="Times New Roman"/>
          <w:sz w:val="28"/>
          <w:szCs w:val="28"/>
        </w:rPr>
      </w:pPr>
      <w:r w:rsidRPr="006C2449">
        <w:rPr>
          <w:rFonts w:ascii="Times New Roman" w:hAnsi="Times New Roman" w:cs="Times New Roman"/>
          <w:sz w:val="28"/>
          <w:szCs w:val="28"/>
        </w:rPr>
        <w:t xml:space="preserve"> НА 2024-2027 ГОДЫ»</w:t>
      </w:r>
    </w:p>
    <w:p w:rsidR="00A66CDB" w:rsidRDefault="00A66CDB" w:rsidP="00A66CDB">
      <w:pPr>
        <w:pStyle w:val="ConsPlusNormal"/>
        <w:jc w:val="both"/>
      </w:pPr>
    </w:p>
    <w:tbl>
      <w:tblPr>
        <w:tblW w:w="10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2"/>
        <w:gridCol w:w="2812"/>
        <w:gridCol w:w="851"/>
        <w:gridCol w:w="1417"/>
        <w:gridCol w:w="1560"/>
        <w:gridCol w:w="850"/>
        <w:gridCol w:w="1418"/>
        <w:gridCol w:w="1418"/>
      </w:tblGrid>
      <w:tr w:rsidR="00A66CDB" w:rsidRPr="00067C1B" w:rsidTr="00FC2259">
        <w:trPr>
          <w:trHeight w:val="1737"/>
        </w:trPr>
        <w:tc>
          <w:tcPr>
            <w:tcW w:w="652" w:type="dxa"/>
            <w:vMerge w:val="restart"/>
          </w:tcPr>
          <w:p w:rsidR="00A66CDB" w:rsidRPr="00067C1B" w:rsidRDefault="00A66CDB" w:rsidP="00A66CDB">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 xml:space="preserve">N </w:t>
            </w:r>
            <w:proofErr w:type="spellStart"/>
            <w:proofErr w:type="gramStart"/>
            <w:r w:rsidRPr="00067C1B">
              <w:rPr>
                <w:rFonts w:ascii="Times New Roman" w:hAnsi="Times New Roman" w:cs="Times New Roman"/>
                <w:sz w:val="26"/>
                <w:szCs w:val="26"/>
              </w:rPr>
              <w:t>п</w:t>
            </w:r>
            <w:proofErr w:type="spellEnd"/>
            <w:proofErr w:type="gramEnd"/>
            <w:r w:rsidRPr="00067C1B">
              <w:rPr>
                <w:rFonts w:ascii="Times New Roman" w:hAnsi="Times New Roman" w:cs="Times New Roman"/>
                <w:sz w:val="26"/>
                <w:szCs w:val="26"/>
              </w:rPr>
              <w:t>/</w:t>
            </w:r>
            <w:proofErr w:type="spellStart"/>
            <w:r w:rsidRPr="00067C1B">
              <w:rPr>
                <w:rFonts w:ascii="Times New Roman" w:hAnsi="Times New Roman" w:cs="Times New Roman"/>
                <w:sz w:val="26"/>
                <w:szCs w:val="26"/>
              </w:rPr>
              <w:t>п</w:t>
            </w:r>
            <w:proofErr w:type="spellEnd"/>
          </w:p>
        </w:tc>
        <w:tc>
          <w:tcPr>
            <w:tcW w:w="2812" w:type="dxa"/>
            <w:vMerge w:val="restart"/>
          </w:tcPr>
          <w:p w:rsidR="00A66CDB" w:rsidRPr="00067C1B" w:rsidRDefault="00A66CDB" w:rsidP="00A66CDB">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Наименование целевого показателя (индикатора)</w:t>
            </w:r>
          </w:p>
        </w:tc>
        <w:tc>
          <w:tcPr>
            <w:tcW w:w="851" w:type="dxa"/>
            <w:vMerge w:val="restart"/>
          </w:tcPr>
          <w:p w:rsidR="00A66CDB" w:rsidRPr="00067C1B" w:rsidRDefault="00A66CDB" w:rsidP="00A66CDB">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 xml:space="preserve">Ед. </w:t>
            </w:r>
            <w:proofErr w:type="spellStart"/>
            <w:r w:rsidRPr="00067C1B">
              <w:rPr>
                <w:rFonts w:ascii="Times New Roman" w:hAnsi="Times New Roman" w:cs="Times New Roman"/>
                <w:sz w:val="26"/>
                <w:szCs w:val="26"/>
              </w:rPr>
              <w:t>изм</w:t>
            </w:r>
            <w:proofErr w:type="spellEnd"/>
            <w:r w:rsidRPr="00067C1B">
              <w:rPr>
                <w:rFonts w:ascii="Times New Roman" w:hAnsi="Times New Roman" w:cs="Times New Roman"/>
                <w:sz w:val="26"/>
                <w:szCs w:val="26"/>
              </w:rPr>
              <w:t>.</w:t>
            </w:r>
          </w:p>
        </w:tc>
        <w:tc>
          <w:tcPr>
            <w:tcW w:w="1417" w:type="dxa"/>
            <w:vMerge w:val="restart"/>
          </w:tcPr>
          <w:p w:rsidR="00A66CDB" w:rsidRPr="00067C1B" w:rsidRDefault="00A66CDB" w:rsidP="00A66CDB">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Базовое значение показателя</w:t>
            </w:r>
          </w:p>
        </w:tc>
        <w:tc>
          <w:tcPr>
            <w:tcW w:w="5246" w:type="dxa"/>
            <w:gridSpan w:val="4"/>
          </w:tcPr>
          <w:p w:rsidR="00A66CDB" w:rsidRPr="00067C1B" w:rsidRDefault="00A66CDB" w:rsidP="00A66CDB">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Планируемое значение целевого показателя (индикатора) по годам реализации</w:t>
            </w:r>
          </w:p>
        </w:tc>
      </w:tr>
      <w:tr w:rsidR="00A66CDB" w:rsidRPr="00067C1B" w:rsidTr="00FC2259">
        <w:trPr>
          <w:trHeight w:val="205"/>
        </w:trPr>
        <w:tc>
          <w:tcPr>
            <w:tcW w:w="652" w:type="dxa"/>
            <w:vMerge/>
          </w:tcPr>
          <w:p w:rsidR="00A66CDB" w:rsidRPr="00067C1B" w:rsidRDefault="00A66CDB" w:rsidP="00A66CDB">
            <w:pPr>
              <w:pStyle w:val="ConsPlusNormal"/>
              <w:jc w:val="center"/>
              <w:rPr>
                <w:rFonts w:ascii="Times New Roman" w:hAnsi="Times New Roman" w:cs="Times New Roman"/>
                <w:sz w:val="26"/>
                <w:szCs w:val="26"/>
              </w:rPr>
            </w:pPr>
          </w:p>
        </w:tc>
        <w:tc>
          <w:tcPr>
            <w:tcW w:w="2812" w:type="dxa"/>
            <w:vMerge/>
          </w:tcPr>
          <w:p w:rsidR="00A66CDB" w:rsidRPr="00067C1B" w:rsidRDefault="00A66CDB" w:rsidP="00A66CDB">
            <w:pPr>
              <w:pStyle w:val="ConsPlusNormal"/>
              <w:jc w:val="center"/>
              <w:rPr>
                <w:rFonts w:ascii="Times New Roman" w:hAnsi="Times New Roman" w:cs="Times New Roman"/>
                <w:sz w:val="26"/>
                <w:szCs w:val="26"/>
              </w:rPr>
            </w:pPr>
          </w:p>
        </w:tc>
        <w:tc>
          <w:tcPr>
            <w:tcW w:w="851" w:type="dxa"/>
            <w:vMerge/>
          </w:tcPr>
          <w:p w:rsidR="00A66CDB" w:rsidRPr="00067C1B" w:rsidRDefault="00A66CDB" w:rsidP="00A66CDB">
            <w:pPr>
              <w:pStyle w:val="ConsPlusNormal"/>
              <w:jc w:val="center"/>
              <w:rPr>
                <w:rFonts w:ascii="Times New Roman" w:hAnsi="Times New Roman" w:cs="Times New Roman"/>
                <w:sz w:val="26"/>
                <w:szCs w:val="26"/>
              </w:rPr>
            </w:pPr>
          </w:p>
        </w:tc>
        <w:tc>
          <w:tcPr>
            <w:tcW w:w="1417" w:type="dxa"/>
            <w:vMerge/>
          </w:tcPr>
          <w:p w:rsidR="00A66CDB" w:rsidRPr="00067C1B" w:rsidRDefault="00A66CDB" w:rsidP="00A66CDB">
            <w:pPr>
              <w:pStyle w:val="ConsPlusNormal"/>
              <w:jc w:val="center"/>
              <w:rPr>
                <w:rFonts w:ascii="Times New Roman" w:hAnsi="Times New Roman" w:cs="Times New Roman"/>
                <w:sz w:val="26"/>
                <w:szCs w:val="26"/>
              </w:rPr>
            </w:pPr>
          </w:p>
        </w:tc>
        <w:tc>
          <w:tcPr>
            <w:tcW w:w="1560" w:type="dxa"/>
          </w:tcPr>
          <w:p w:rsidR="00A66CDB" w:rsidRPr="00067C1B" w:rsidRDefault="00A66CDB" w:rsidP="00A66CDB">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2024</w:t>
            </w:r>
          </w:p>
        </w:tc>
        <w:tc>
          <w:tcPr>
            <w:tcW w:w="850" w:type="dxa"/>
          </w:tcPr>
          <w:p w:rsidR="00A66CDB" w:rsidRPr="00067C1B" w:rsidRDefault="00A66CDB" w:rsidP="00A66CDB">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2025</w:t>
            </w:r>
          </w:p>
        </w:tc>
        <w:tc>
          <w:tcPr>
            <w:tcW w:w="1418" w:type="dxa"/>
          </w:tcPr>
          <w:p w:rsidR="00A66CDB" w:rsidRPr="00067C1B" w:rsidRDefault="00A66CDB" w:rsidP="00A66CDB">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2026</w:t>
            </w:r>
          </w:p>
        </w:tc>
        <w:tc>
          <w:tcPr>
            <w:tcW w:w="1418" w:type="dxa"/>
          </w:tcPr>
          <w:p w:rsidR="00A66CDB" w:rsidRPr="00067C1B" w:rsidRDefault="00A66CDB" w:rsidP="00A66CDB">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2027</w:t>
            </w:r>
          </w:p>
        </w:tc>
      </w:tr>
      <w:tr w:rsidR="00A66CDB" w:rsidRPr="00067C1B" w:rsidTr="00FC2259">
        <w:trPr>
          <w:trHeight w:val="342"/>
        </w:trPr>
        <w:tc>
          <w:tcPr>
            <w:tcW w:w="652" w:type="dxa"/>
          </w:tcPr>
          <w:p w:rsidR="00A66CDB" w:rsidRPr="00067C1B" w:rsidRDefault="00A66CDB" w:rsidP="00A66CDB">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1</w:t>
            </w:r>
          </w:p>
        </w:tc>
        <w:tc>
          <w:tcPr>
            <w:tcW w:w="2812" w:type="dxa"/>
          </w:tcPr>
          <w:p w:rsidR="00A66CDB" w:rsidRPr="00067C1B" w:rsidRDefault="00A66CDB" w:rsidP="00A66CDB">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2</w:t>
            </w:r>
          </w:p>
        </w:tc>
        <w:tc>
          <w:tcPr>
            <w:tcW w:w="851" w:type="dxa"/>
          </w:tcPr>
          <w:p w:rsidR="00A66CDB" w:rsidRPr="00067C1B" w:rsidRDefault="00A66CDB" w:rsidP="00A66CDB">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3</w:t>
            </w:r>
          </w:p>
        </w:tc>
        <w:tc>
          <w:tcPr>
            <w:tcW w:w="1417" w:type="dxa"/>
          </w:tcPr>
          <w:p w:rsidR="00A66CDB" w:rsidRPr="00067C1B" w:rsidRDefault="00A66CDB" w:rsidP="00A66CDB">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4</w:t>
            </w:r>
          </w:p>
        </w:tc>
        <w:tc>
          <w:tcPr>
            <w:tcW w:w="1560" w:type="dxa"/>
          </w:tcPr>
          <w:p w:rsidR="00A66CDB" w:rsidRPr="00067C1B" w:rsidRDefault="00A66CDB" w:rsidP="00A66CDB">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5</w:t>
            </w:r>
          </w:p>
        </w:tc>
        <w:tc>
          <w:tcPr>
            <w:tcW w:w="850" w:type="dxa"/>
          </w:tcPr>
          <w:p w:rsidR="00A66CDB" w:rsidRPr="00067C1B" w:rsidRDefault="00A66CDB" w:rsidP="00A66CDB">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6</w:t>
            </w:r>
          </w:p>
        </w:tc>
        <w:tc>
          <w:tcPr>
            <w:tcW w:w="1418" w:type="dxa"/>
          </w:tcPr>
          <w:p w:rsidR="00A66CDB" w:rsidRPr="00067C1B" w:rsidRDefault="00A66CDB" w:rsidP="00A66CDB">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7</w:t>
            </w:r>
          </w:p>
        </w:tc>
        <w:tc>
          <w:tcPr>
            <w:tcW w:w="1418" w:type="dxa"/>
          </w:tcPr>
          <w:p w:rsidR="00A66CDB" w:rsidRPr="00067C1B" w:rsidRDefault="00A66CDB" w:rsidP="00A66CDB">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8</w:t>
            </w:r>
          </w:p>
        </w:tc>
      </w:tr>
      <w:tr w:rsidR="00A66CDB" w:rsidRPr="00067C1B" w:rsidTr="007624F7">
        <w:trPr>
          <w:trHeight w:val="342"/>
        </w:trPr>
        <w:tc>
          <w:tcPr>
            <w:tcW w:w="652" w:type="dxa"/>
          </w:tcPr>
          <w:p w:rsidR="00A66CDB" w:rsidRPr="00067C1B" w:rsidRDefault="00A66CDB" w:rsidP="00A66CDB">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1</w:t>
            </w:r>
          </w:p>
        </w:tc>
        <w:tc>
          <w:tcPr>
            <w:tcW w:w="2812" w:type="dxa"/>
          </w:tcPr>
          <w:p w:rsidR="00A66CDB" w:rsidRPr="00067C1B" w:rsidRDefault="009B0432" w:rsidP="009B0432">
            <w:pPr>
              <w:pStyle w:val="ConsPlusNormal"/>
              <w:rPr>
                <w:rFonts w:ascii="Times New Roman" w:hAnsi="Times New Roman" w:cs="Times New Roman"/>
                <w:sz w:val="26"/>
                <w:szCs w:val="26"/>
              </w:rPr>
            </w:pPr>
            <w:proofErr w:type="gramStart"/>
            <w:r>
              <w:rPr>
                <w:rFonts w:ascii="Times New Roman" w:hAnsi="Times New Roman" w:cs="Times New Roman"/>
                <w:sz w:val="26"/>
                <w:szCs w:val="26"/>
              </w:rPr>
              <w:t>Уменьшение д</w:t>
            </w:r>
            <w:r w:rsidR="00A66CDB" w:rsidRPr="00067C1B">
              <w:rPr>
                <w:rFonts w:ascii="Times New Roman" w:hAnsi="Times New Roman" w:cs="Times New Roman"/>
                <w:sz w:val="26"/>
                <w:szCs w:val="26"/>
              </w:rPr>
              <w:t>ол</w:t>
            </w:r>
            <w:r>
              <w:rPr>
                <w:rFonts w:ascii="Times New Roman" w:hAnsi="Times New Roman" w:cs="Times New Roman"/>
                <w:sz w:val="26"/>
                <w:szCs w:val="26"/>
              </w:rPr>
              <w:t>и</w:t>
            </w:r>
            <w:r w:rsidR="00A66CDB" w:rsidRPr="00067C1B">
              <w:rPr>
                <w:rFonts w:ascii="Times New Roman" w:hAnsi="Times New Roman" w:cs="Times New Roman"/>
                <w:sz w:val="26"/>
                <w:szCs w:val="26"/>
              </w:rPr>
              <w:t xml:space="preserve"> </w:t>
            </w:r>
            <w:r w:rsidR="00766DB4">
              <w:rPr>
                <w:rFonts w:ascii="Times New Roman" w:hAnsi="Times New Roman" w:cs="Times New Roman"/>
                <w:sz w:val="26"/>
                <w:szCs w:val="26"/>
              </w:rPr>
              <w:t xml:space="preserve">протяженности </w:t>
            </w:r>
            <w:r w:rsidR="00A66CDB" w:rsidRPr="00067C1B">
              <w:rPr>
                <w:rFonts w:ascii="Times New Roman" w:hAnsi="Times New Roman" w:cs="Times New Roman"/>
                <w:sz w:val="26"/>
                <w:szCs w:val="26"/>
              </w:rPr>
              <w:t>автомобильных дорог общего пользования местного значения, не отвечающие нормативным требованиям, в общей протяженности автомобильных дорог общего пользования местного значения</w:t>
            </w:r>
            <w:proofErr w:type="gramEnd"/>
          </w:p>
        </w:tc>
        <w:tc>
          <w:tcPr>
            <w:tcW w:w="851" w:type="dxa"/>
          </w:tcPr>
          <w:p w:rsidR="00A66CDB" w:rsidRPr="00067C1B" w:rsidRDefault="00A66CDB" w:rsidP="00A66CDB">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w:t>
            </w:r>
          </w:p>
        </w:tc>
        <w:tc>
          <w:tcPr>
            <w:tcW w:w="1417" w:type="dxa"/>
          </w:tcPr>
          <w:p w:rsidR="00A66CDB" w:rsidRPr="00067C1B" w:rsidRDefault="00A66CDB" w:rsidP="00A66CDB">
            <w:pPr>
              <w:pStyle w:val="ConsPlusNormal"/>
              <w:rPr>
                <w:sz w:val="26"/>
                <w:szCs w:val="26"/>
              </w:rPr>
            </w:pPr>
          </w:p>
        </w:tc>
        <w:tc>
          <w:tcPr>
            <w:tcW w:w="1560" w:type="dxa"/>
          </w:tcPr>
          <w:p w:rsidR="007624F7" w:rsidRDefault="007624F7" w:rsidP="007624F7">
            <w:pPr>
              <w:suppressLineNumbers/>
              <w:snapToGrid w:val="0"/>
              <w:jc w:val="center"/>
              <w:rPr>
                <w:sz w:val="26"/>
                <w:szCs w:val="26"/>
              </w:rPr>
            </w:pPr>
          </w:p>
          <w:p w:rsidR="007624F7" w:rsidRDefault="007624F7" w:rsidP="007624F7">
            <w:pPr>
              <w:suppressLineNumbers/>
              <w:snapToGrid w:val="0"/>
              <w:jc w:val="center"/>
              <w:rPr>
                <w:sz w:val="26"/>
                <w:szCs w:val="26"/>
              </w:rPr>
            </w:pPr>
          </w:p>
          <w:p w:rsidR="007624F7" w:rsidRDefault="007624F7" w:rsidP="007624F7">
            <w:pPr>
              <w:suppressLineNumbers/>
              <w:snapToGrid w:val="0"/>
              <w:jc w:val="center"/>
              <w:rPr>
                <w:sz w:val="26"/>
                <w:szCs w:val="26"/>
              </w:rPr>
            </w:pPr>
          </w:p>
          <w:p w:rsidR="007624F7" w:rsidRDefault="007624F7" w:rsidP="007624F7">
            <w:pPr>
              <w:suppressLineNumbers/>
              <w:snapToGrid w:val="0"/>
              <w:jc w:val="center"/>
              <w:rPr>
                <w:sz w:val="26"/>
                <w:szCs w:val="26"/>
              </w:rPr>
            </w:pPr>
          </w:p>
          <w:p w:rsidR="00A66CDB" w:rsidRPr="00067C1B" w:rsidRDefault="00A66CDB" w:rsidP="007624F7">
            <w:pPr>
              <w:suppressLineNumbers/>
              <w:snapToGrid w:val="0"/>
              <w:jc w:val="center"/>
              <w:rPr>
                <w:sz w:val="26"/>
                <w:szCs w:val="26"/>
              </w:rPr>
            </w:pPr>
            <w:r w:rsidRPr="00067C1B">
              <w:rPr>
                <w:sz w:val="26"/>
                <w:szCs w:val="26"/>
              </w:rPr>
              <w:t>20,9</w:t>
            </w:r>
          </w:p>
          <w:p w:rsidR="00A66CDB" w:rsidRPr="00067C1B" w:rsidRDefault="00A66CDB" w:rsidP="007624F7">
            <w:pPr>
              <w:suppressLineNumbers/>
              <w:snapToGrid w:val="0"/>
              <w:jc w:val="center"/>
              <w:rPr>
                <w:color w:val="FF0000"/>
                <w:sz w:val="26"/>
                <w:szCs w:val="26"/>
              </w:rPr>
            </w:pPr>
          </w:p>
        </w:tc>
        <w:tc>
          <w:tcPr>
            <w:tcW w:w="850" w:type="dxa"/>
          </w:tcPr>
          <w:p w:rsidR="007624F7" w:rsidRDefault="007624F7" w:rsidP="007624F7">
            <w:pPr>
              <w:suppressLineNumbers/>
              <w:snapToGrid w:val="0"/>
              <w:jc w:val="center"/>
              <w:rPr>
                <w:sz w:val="26"/>
                <w:szCs w:val="26"/>
              </w:rPr>
            </w:pPr>
          </w:p>
          <w:p w:rsidR="007624F7" w:rsidRDefault="007624F7" w:rsidP="007624F7">
            <w:pPr>
              <w:suppressLineNumbers/>
              <w:snapToGrid w:val="0"/>
              <w:jc w:val="center"/>
              <w:rPr>
                <w:sz w:val="26"/>
                <w:szCs w:val="26"/>
              </w:rPr>
            </w:pPr>
          </w:p>
          <w:p w:rsidR="007624F7" w:rsidRDefault="007624F7" w:rsidP="007624F7">
            <w:pPr>
              <w:suppressLineNumbers/>
              <w:snapToGrid w:val="0"/>
              <w:jc w:val="center"/>
              <w:rPr>
                <w:sz w:val="26"/>
                <w:szCs w:val="26"/>
              </w:rPr>
            </w:pPr>
          </w:p>
          <w:p w:rsidR="007624F7" w:rsidRDefault="007624F7" w:rsidP="007624F7">
            <w:pPr>
              <w:suppressLineNumbers/>
              <w:snapToGrid w:val="0"/>
              <w:jc w:val="center"/>
              <w:rPr>
                <w:sz w:val="26"/>
                <w:szCs w:val="26"/>
              </w:rPr>
            </w:pPr>
          </w:p>
          <w:p w:rsidR="00A66CDB" w:rsidRPr="00067C1B" w:rsidRDefault="00A66CDB" w:rsidP="007624F7">
            <w:pPr>
              <w:suppressLineNumbers/>
              <w:snapToGrid w:val="0"/>
              <w:jc w:val="center"/>
              <w:rPr>
                <w:sz w:val="26"/>
                <w:szCs w:val="26"/>
              </w:rPr>
            </w:pPr>
            <w:r w:rsidRPr="00067C1B">
              <w:rPr>
                <w:sz w:val="26"/>
                <w:szCs w:val="26"/>
              </w:rPr>
              <w:t>20,0</w:t>
            </w:r>
          </w:p>
          <w:p w:rsidR="00A66CDB" w:rsidRPr="00067C1B" w:rsidRDefault="00A66CDB" w:rsidP="007624F7">
            <w:pPr>
              <w:suppressLineNumbers/>
              <w:snapToGrid w:val="0"/>
              <w:jc w:val="center"/>
              <w:rPr>
                <w:color w:val="FF0000"/>
                <w:sz w:val="26"/>
                <w:szCs w:val="26"/>
              </w:rPr>
            </w:pPr>
          </w:p>
        </w:tc>
        <w:tc>
          <w:tcPr>
            <w:tcW w:w="1418" w:type="dxa"/>
          </w:tcPr>
          <w:p w:rsidR="007624F7" w:rsidRDefault="007624F7" w:rsidP="007624F7">
            <w:pPr>
              <w:suppressLineNumbers/>
              <w:snapToGrid w:val="0"/>
              <w:jc w:val="center"/>
              <w:rPr>
                <w:sz w:val="26"/>
                <w:szCs w:val="26"/>
              </w:rPr>
            </w:pPr>
          </w:p>
          <w:p w:rsidR="007624F7" w:rsidRDefault="007624F7" w:rsidP="007624F7">
            <w:pPr>
              <w:suppressLineNumbers/>
              <w:snapToGrid w:val="0"/>
              <w:jc w:val="center"/>
              <w:rPr>
                <w:sz w:val="26"/>
                <w:szCs w:val="26"/>
              </w:rPr>
            </w:pPr>
          </w:p>
          <w:p w:rsidR="007624F7" w:rsidRDefault="007624F7" w:rsidP="007624F7">
            <w:pPr>
              <w:suppressLineNumbers/>
              <w:snapToGrid w:val="0"/>
              <w:jc w:val="center"/>
              <w:rPr>
                <w:sz w:val="26"/>
                <w:szCs w:val="26"/>
              </w:rPr>
            </w:pPr>
          </w:p>
          <w:p w:rsidR="007624F7" w:rsidRDefault="007624F7" w:rsidP="007624F7">
            <w:pPr>
              <w:suppressLineNumbers/>
              <w:snapToGrid w:val="0"/>
              <w:jc w:val="center"/>
              <w:rPr>
                <w:sz w:val="26"/>
                <w:szCs w:val="26"/>
              </w:rPr>
            </w:pPr>
          </w:p>
          <w:p w:rsidR="00A66CDB" w:rsidRPr="00067C1B" w:rsidRDefault="00A66CDB" w:rsidP="007624F7">
            <w:pPr>
              <w:suppressLineNumbers/>
              <w:snapToGrid w:val="0"/>
              <w:jc w:val="center"/>
              <w:rPr>
                <w:sz w:val="26"/>
                <w:szCs w:val="26"/>
              </w:rPr>
            </w:pPr>
            <w:r w:rsidRPr="00067C1B">
              <w:rPr>
                <w:sz w:val="26"/>
                <w:szCs w:val="26"/>
              </w:rPr>
              <w:t>19,6</w:t>
            </w:r>
          </w:p>
          <w:p w:rsidR="00A66CDB" w:rsidRPr="00067C1B" w:rsidRDefault="00A66CDB" w:rsidP="007624F7">
            <w:pPr>
              <w:suppressLineNumbers/>
              <w:snapToGrid w:val="0"/>
              <w:jc w:val="center"/>
              <w:rPr>
                <w:color w:val="FF0000"/>
                <w:sz w:val="26"/>
                <w:szCs w:val="26"/>
              </w:rPr>
            </w:pPr>
          </w:p>
        </w:tc>
        <w:tc>
          <w:tcPr>
            <w:tcW w:w="1418" w:type="dxa"/>
          </w:tcPr>
          <w:p w:rsidR="007624F7" w:rsidRDefault="007624F7" w:rsidP="007624F7">
            <w:pPr>
              <w:suppressLineNumbers/>
              <w:snapToGrid w:val="0"/>
              <w:jc w:val="center"/>
              <w:rPr>
                <w:sz w:val="26"/>
                <w:szCs w:val="26"/>
              </w:rPr>
            </w:pPr>
          </w:p>
          <w:p w:rsidR="007624F7" w:rsidRDefault="007624F7" w:rsidP="007624F7">
            <w:pPr>
              <w:suppressLineNumbers/>
              <w:snapToGrid w:val="0"/>
              <w:jc w:val="center"/>
              <w:rPr>
                <w:sz w:val="26"/>
                <w:szCs w:val="26"/>
              </w:rPr>
            </w:pPr>
          </w:p>
          <w:p w:rsidR="007624F7" w:rsidRDefault="007624F7" w:rsidP="007624F7">
            <w:pPr>
              <w:suppressLineNumbers/>
              <w:snapToGrid w:val="0"/>
              <w:jc w:val="center"/>
              <w:rPr>
                <w:sz w:val="26"/>
                <w:szCs w:val="26"/>
              </w:rPr>
            </w:pPr>
          </w:p>
          <w:p w:rsidR="007624F7" w:rsidRDefault="007624F7" w:rsidP="007624F7">
            <w:pPr>
              <w:suppressLineNumbers/>
              <w:snapToGrid w:val="0"/>
              <w:jc w:val="center"/>
              <w:rPr>
                <w:sz w:val="26"/>
                <w:szCs w:val="26"/>
              </w:rPr>
            </w:pPr>
          </w:p>
          <w:p w:rsidR="00A66CDB" w:rsidRPr="00067C1B" w:rsidRDefault="00A66CDB" w:rsidP="007624F7">
            <w:pPr>
              <w:suppressLineNumbers/>
              <w:snapToGrid w:val="0"/>
              <w:jc w:val="center"/>
              <w:rPr>
                <w:sz w:val="26"/>
                <w:szCs w:val="26"/>
              </w:rPr>
            </w:pPr>
            <w:r>
              <w:rPr>
                <w:sz w:val="26"/>
                <w:szCs w:val="26"/>
              </w:rPr>
              <w:t>1</w:t>
            </w:r>
            <w:r w:rsidRPr="00067C1B">
              <w:rPr>
                <w:sz w:val="26"/>
                <w:szCs w:val="26"/>
              </w:rPr>
              <w:t>9,2</w:t>
            </w:r>
          </w:p>
        </w:tc>
      </w:tr>
      <w:tr w:rsidR="00A66CDB" w:rsidRPr="00067C1B" w:rsidTr="00FC2259">
        <w:trPr>
          <w:trHeight w:val="342"/>
        </w:trPr>
        <w:tc>
          <w:tcPr>
            <w:tcW w:w="652" w:type="dxa"/>
          </w:tcPr>
          <w:p w:rsidR="00A66CDB" w:rsidRPr="00067C1B" w:rsidRDefault="00A66CDB" w:rsidP="00A66CDB">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2</w:t>
            </w:r>
          </w:p>
        </w:tc>
        <w:tc>
          <w:tcPr>
            <w:tcW w:w="2812" w:type="dxa"/>
          </w:tcPr>
          <w:p w:rsidR="00A66CDB" w:rsidRDefault="00A66CDB" w:rsidP="00A66CDB">
            <w:pPr>
              <w:pStyle w:val="ConsPlusNormal"/>
              <w:rPr>
                <w:rFonts w:ascii="Times New Roman" w:hAnsi="Times New Roman" w:cs="Times New Roman"/>
                <w:sz w:val="26"/>
                <w:szCs w:val="26"/>
              </w:rPr>
            </w:pPr>
            <w:r w:rsidRPr="00067C1B">
              <w:rPr>
                <w:rFonts w:ascii="Times New Roman" w:hAnsi="Times New Roman" w:cs="Times New Roman"/>
                <w:sz w:val="26"/>
                <w:szCs w:val="26"/>
              </w:rPr>
              <w:t>Прирост протяженности автомобильных дорог общего пользования местного значения, соответствующих нормативным требованиям</w:t>
            </w:r>
          </w:p>
          <w:p w:rsidR="00A66CDB" w:rsidRPr="00FF3718" w:rsidRDefault="00A66CDB" w:rsidP="00A66CDB">
            <w:pPr>
              <w:pStyle w:val="ConsPlusNormal"/>
              <w:rPr>
                <w:rFonts w:ascii="Times New Roman" w:hAnsi="Times New Roman" w:cs="Times New Roman"/>
                <w:i/>
                <w:sz w:val="26"/>
                <w:szCs w:val="26"/>
              </w:rPr>
            </w:pPr>
            <w:r w:rsidRPr="00FF3718">
              <w:rPr>
                <w:rFonts w:ascii="Times New Roman" w:hAnsi="Times New Roman" w:cs="Times New Roman"/>
                <w:i/>
                <w:sz w:val="26"/>
                <w:szCs w:val="26"/>
              </w:rPr>
              <w:t xml:space="preserve">(с нарастающим итогом) </w:t>
            </w:r>
            <w:proofErr w:type="gramStart"/>
            <w:r w:rsidRPr="00FF3718">
              <w:rPr>
                <w:rFonts w:ascii="Times New Roman" w:hAnsi="Times New Roman" w:cs="Times New Roman"/>
                <w:i/>
                <w:sz w:val="26"/>
                <w:szCs w:val="26"/>
              </w:rPr>
              <w:t>на</w:t>
            </w:r>
            <w:proofErr w:type="gramEnd"/>
            <w:r w:rsidRPr="00FF3718">
              <w:rPr>
                <w:rFonts w:ascii="Times New Roman" w:hAnsi="Times New Roman" w:cs="Times New Roman"/>
                <w:i/>
                <w:sz w:val="26"/>
                <w:szCs w:val="26"/>
              </w:rPr>
              <w:t>:</w:t>
            </w:r>
          </w:p>
        </w:tc>
        <w:tc>
          <w:tcPr>
            <w:tcW w:w="851" w:type="dxa"/>
          </w:tcPr>
          <w:p w:rsidR="00A66CDB" w:rsidRPr="00067C1B" w:rsidRDefault="00A66CDB" w:rsidP="00A66CDB">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км</w:t>
            </w:r>
          </w:p>
        </w:tc>
        <w:tc>
          <w:tcPr>
            <w:tcW w:w="1417" w:type="dxa"/>
          </w:tcPr>
          <w:p w:rsidR="00A66CDB" w:rsidRPr="00067C1B" w:rsidRDefault="00A66CDB" w:rsidP="00A66CDB">
            <w:pPr>
              <w:pStyle w:val="ConsPlusNormal"/>
              <w:rPr>
                <w:sz w:val="26"/>
                <w:szCs w:val="26"/>
              </w:rPr>
            </w:pPr>
          </w:p>
        </w:tc>
        <w:tc>
          <w:tcPr>
            <w:tcW w:w="1560" w:type="dxa"/>
            <w:vAlign w:val="center"/>
          </w:tcPr>
          <w:p w:rsidR="00A66CDB" w:rsidRPr="00067C1B" w:rsidRDefault="00A66CDB" w:rsidP="00A66CDB">
            <w:pPr>
              <w:suppressLineNumbers/>
              <w:snapToGrid w:val="0"/>
              <w:jc w:val="center"/>
              <w:rPr>
                <w:sz w:val="26"/>
                <w:szCs w:val="26"/>
              </w:rPr>
            </w:pPr>
            <w:r w:rsidRPr="00067C1B">
              <w:rPr>
                <w:sz w:val="26"/>
                <w:szCs w:val="26"/>
              </w:rPr>
              <w:t>2,4</w:t>
            </w:r>
          </w:p>
        </w:tc>
        <w:tc>
          <w:tcPr>
            <w:tcW w:w="850" w:type="dxa"/>
            <w:vAlign w:val="center"/>
          </w:tcPr>
          <w:p w:rsidR="00A66CDB" w:rsidRPr="00067C1B" w:rsidRDefault="00A66CDB" w:rsidP="00A66CDB">
            <w:pPr>
              <w:suppressLineNumbers/>
              <w:snapToGrid w:val="0"/>
              <w:jc w:val="center"/>
              <w:rPr>
                <w:sz w:val="26"/>
                <w:szCs w:val="26"/>
              </w:rPr>
            </w:pPr>
            <w:r>
              <w:rPr>
                <w:sz w:val="26"/>
                <w:szCs w:val="26"/>
              </w:rPr>
              <w:t>5,0</w:t>
            </w:r>
          </w:p>
        </w:tc>
        <w:tc>
          <w:tcPr>
            <w:tcW w:w="1418" w:type="dxa"/>
            <w:vAlign w:val="center"/>
          </w:tcPr>
          <w:p w:rsidR="00A66CDB" w:rsidRPr="00067C1B" w:rsidRDefault="00A66CDB" w:rsidP="00A66CDB">
            <w:pPr>
              <w:suppressLineNumbers/>
              <w:snapToGrid w:val="0"/>
              <w:jc w:val="center"/>
              <w:rPr>
                <w:sz w:val="26"/>
                <w:szCs w:val="26"/>
              </w:rPr>
            </w:pPr>
            <w:r>
              <w:rPr>
                <w:sz w:val="26"/>
                <w:szCs w:val="26"/>
              </w:rPr>
              <w:t>7,8</w:t>
            </w:r>
          </w:p>
        </w:tc>
        <w:tc>
          <w:tcPr>
            <w:tcW w:w="1418" w:type="dxa"/>
            <w:vAlign w:val="center"/>
          </w:tcPr>
          <w:p w:rsidR="00A66CDB" w:rsidRPr="00067C1B" w:rsidRDefault="00A66CDB" w:rsidP="00A66CDB">
            <w:pPr>
              <w:suppressLineNumbers/>
              <w:snapToGrid w:val="0"/>
              <w:jc w:val="center"/>
              <w:rPr>
                <w:sz w:val="26"/>
                <w:szCs w:val="26"/>
              </w:rPr>
            </w:pPr>
          </w:p>
          <w:p w:rsidR="00A66CDB" w:rsidRPr="00067C1B" w:rsidRDefault="00A66CDB" w:rsidP="00A66CDB">
            <w:pPr>
              <w:suppressLineNumbers/>
              <w:snapToGrid w:val="0"/>
              <w:jc w:val="center"/>
              <w:rPr>
                <w:sz w:val="26"/>
                <w:szCs w:val="26"/>
              </w:rPr>
            </w:pPr>
            <w:r>
              <w:rPr>
                <w:sz w:val="26"/>
                <w:szCs w:val="26"/>
              </w:rPr>
              <w:t>10,8</w:t>
            </w:r>
          </w:p>
          <w:p w:rsidR="00A66CDB" w:rsidRPr="00067C1B" w:rsidRDefault="00A66CDB" w:rsidP="00A66CDB">
            <w:pPr>
              <w:suppressLineNumbers/>
              <w:snapToGrid w:val="0"/>
              <w:jc w:val="center"/>
              <w:rPr>
                <w:sz w:val="26"/>
                <w:szCs w:val="26"/>
              </w:rPr>
            </w:pPr>
          </w:p>
        </w:tc>
      </w:tr>
      <w:tr w:rsidR="00A66CDB" w:rsidRPr="00067C1B" w:rsidTr="00FC2259">
        <w:trPr>
          <w:trHeight w:val="342"/>
        </w:trPr>
        <w:tc>
          <w:tcPr>
            <w:tcW w:w="652" w:type="dxa"/>
          </w:tcPr>
          <w:p w:rsidR="00A66CDB" w:rsidRPr="00067C1B" w:rsidRDefault="00A66CDB" w:rsidP="00A66CDB">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3</w:t>
            </w:r>
          </w:p>
        </w:tc>
        <w:tc>
          <w:tcPr>
            <w:tcW w:w="2812" w:type="dxa"/>
          </w:tcPr>
          <w:p w:rsidR="00A66CDB" w:rsidRPr="00067C1B" w:rsidRDefault="009B0432" w:rsidP="009B0432">
            <w:pPr>
              <w:pStyle w:val="a5"/>
              <w:snapToGrid w:val="0"/>
              <w:spacing w:after="120"/>
              <w:jc w:val="left"/>
              <w:rPr>
                <w:sz w:val="26"/>
                <w:szCs w:val="26"/>
                <w:highlight w:val="green"/>
              </w:rPr>
            </w:pPr>
            <w:r>
              <w:rPr>
                <w:sz w:val="26"/>
                <w:szCs w:val="26"/>
              </w:rPr>
              <w:t>Уменьшение д</w:t>
            </w:r>
            <w:r w:rsidR="00A66CDB" w:rsidRPr="00067C1B">
              <w:rPr>
                <w:sz w:val="26"/>
                <w:szCs w:val="26"/>
              </w:rPr>
              <w:t xml:space="preserve">оля дорожно-транспортных происшествий из-за неудовлетворительных дорожных условий на </w:t>
            </w:r>
            <w:r w:rsidR="00A66CDB" w:rsidRPr="00067C1B">
              <w:rPr>
                <w:sz w:val="26"/>
                <w:szCs w:val="26"/>
              </w:rPr>
              <w:lastRenderedPageBreak/>
              <w:t>автомобильных дорогах общего пользования местного значения.</w:t>
            </w:r>
          </w:p>
        </w:tc>
        <w:tc>
          <w:tcPr>
            <w:tcW w:w="851" w:type="dxa"/>
          </w:tcPr>
          <w:p w:rsidR="00A66CDB" w:rsidRPr="00067C1B" w:rsidRDefault="00A66CDB" w:rsidP="00A66CDB">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lastRenderedPageBreak/>
              <w:t>%</w:t>
            </w:r>
          </w:p>
        </w:tc>
        <w:tc>
          <w:tcPr>
            <w:tcW w:w="1417" w:type="dxa"/>
          </w:tcPr>
          <w:p w:rsidR="00A66CDB" w:rsidRPr="00067C1B" w:rsidRDefault="00A66CDB" w:rsidP="00A66CDB">
            <w:pPr>
              <w:pStyle w:val="ConsPlusNormal"/>
              <w:rPr>
                <w:sz w:val="26"/>
                <w:szCs w:val="26"/>
              </w:rPr>
            </w:pPr>
          </w:p>
        </w:tc>
        <w:tc>
          <w:tcPr>
            <w:tcW w:w="1560" w:type="dxa"/>
            <w:vAlign w:val="center"/>
          </w:tcPr>
          <w:p w:rsidR="00A66CDB" w:rsidRPr="00067C1B" w:rsidRDefault="00A66CDB" w:rsidP="00A66CDB">
            <w:pPr>
              <w:suppressLineNumbers/>
              <w:snapToGrid w:val="0"/>
              <w:jc w:val="center"/>
              <w:rPr>
                <w:sz w:val="26"/>
                <w:szCs w:val="26"/>
              </w:rPr>
            </w:pPr>
            <w:r w:rsidRPr="00067C1B">
              <w:rPr>
                <w:sz w:val="26"/>
                <w:szCs w:val="26"/>
              </w:rPr>
              <w:t>12,1</w:t>
            </w:r>
          </w:p>
        </w:tc>
        <w:tc>
          <w:tcPr>
            <w:tcW w:w="850" w:type="dxa"/>
            <w:vAlign w:val="center"/>
          </w:tcPr>
          <w:p w:rsidR="00A66CDB" w:rsidRPr="00067C1B" w:rsidRDefault="00A66CDB" w:rsidP="00A66CDB">
            <w:pPr>
              <w:suppressLineNumbers/>
              <w:snapToGrid w:val="0"/>
              <w:jc w:val="center"/>
              <w:rPr>
                <w:sz w:val="26"/>
                <w:szCs w:val="26"/>
              </w:rPr>
            </w:pPr>
            <w:r w:rsidRPr="00067C1B">
              <w:rPr>
                <w:sz w:val="26"/>
                <w:szCs w:val="26"/>
              </w:rPr>
              <w:t>11,4</w:t>
            </w:r>
          </w:p>
        </w:tc>
        <w:tc>
          <w:tcPr>
            <w:tcW w:w="1418" w:type="dxa"/>
            <w:vAlign w:val="center"/>
          </w:tcPr>
          <w:p w:rsidR="00A66CDB" w:rsidRPr="00067C1B" w:rsidRDefault="00A66CDB" w:rsidP="00A66CDB">
            <w:pPr>
              <w:suppressLineNumbers/>
              <w:snapToGrid w:val="0"/>
              <w:jc w:val="center"/>
              <w:rPr>
                <w:sz w:val="26"/>
                <w:szCs w:val="26"/>
              </w:rPr>
            </w:pPr>
            <w:r w:rsidRPr="00067C1B">
              <w:rPr>
                <w:sz w:val="26"/>
                <w:szCs w:val="26"/>
              </w:rPr>
              <w:t>10,5</w:t>
            </w:r>
          </w:p>
        </w:tc>
        <w:tc>
          <w:tcPr>
            <w:tcW w:w="1418" w:type="dxa"/>
            <w:vAlign w:val="center"/>
          </w:tcPr>
          <w:p w:rsidR="00A66CDB" w:rsidRPr="00067C1B" w:rsidRDefault="00A66CDB" w:rsidP="00A66CDB">
            <w:pPr>
              <w:suppressLineNumbers/>
              <w:snapToGrid w:val="0"/>
              <w:jc w:val="center"/>
              <w:rPr>
                <w:sz w:val="26"/>
                <w:szCs w:val="26"/>
              </w:rPr>
            </w:pPr>
            <w:r w:rsidRPr="00067C1B">
              <w:rPr>
                <w:sz w:val="26"/>
                <w:szCs w:val="26"/>
              </w:rPr>
              <w:t>10,1</w:t>
            </w:r>
          </w:p>
        </w:tc>
      </w:tr>
      <w:tr w:rsidR="00A66CDB" w:rsidRPr="00067C1B" w:rsidTr="00FC2259">
        <w:trPr>
          <w:trHeight w:val="342"/>
        </w:trPr>
        <w:tc>
          <w:tcPr>
            <w:tcW w:w="652" w:type="dxa"/>
          </w:tcPr>
          <w:p w:rsidR="00A66CDB" w:rsidRPr="00067C1B" w:rsidRDefault="00A66CDB" w:rsidP="00A66CDB">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lastRenderedPageBreak/>
              <w:t>4</w:t>
            </w:r>
          </w:p>
        </w:tc>
        <w:tc>
          <w:tcPr>
            <w:tcW w:w="2812" w:type="dxa"/>
          </w:tcPr>
          <w:p w:rsidR="00A66CDB" w:rsidRPr="00364E14" w:rsidRDefault="00811F08" w:rsidP="00A66CDB">
            <w:pPr>
              <w:pStyle w:val="a5"/>
              <w:snapToGrid w:val="0"/>
              <w:spacing w:after="120"/>
              <w:rPr>
                <w:sz w:val="26"/>
                <w:szCs w:val="26"/>
              </w:rPr>
            </w:pPr>
            <w:r>
              <w:rPr>
                <w:sz w:val="26"/>
                <w:szCs w:val="26"/>
              </w:rPr>
              <w:t>К</w:t>
            </w:r>
            <w:r w:rsidR="00A66CDB" w:rsidRPr="00364E14">
              <w:rPr>
                <w:sz w:val="26"/>
                <w:szCs w:val="26"/>
              </w:rPr>
              <w:t xml:space="preserve">оличество социально значимых маршрутов на   </w:t>
            </w:r>
            <w:r w:rsidR="00A66CDB" w:rsidRPr="00364E14">
              <w:rPr>
                <w:sz w:val="26"/>
                <w:szCs w:val="26"/>
              </w:rPr>
              <w:br/>
              <w:t xml:space="preserve">автомобильном транспорте между поселениями,   </w:t>
            </w:r>
            <w:r w:rsidR="00A66CDB" w:rsidRPr="00364E14">
              <w:rPr>
                <w:sz w:val="26"/>
                <w:szCs w:val="26"/>
              </w:rPr>
              <w:br/>
              <w:t>межмуниципальном сообщении 15 единиц;</w:t>
            </w:r>
          </w:p>
          <w:p w:rsidR="00A66CDB" w:rsidRPr="00364E14" w:rsidRDefault="00A66CDB" w:rsidP="00A66CDB">
            <w:pPr>
              <w:pStyle w:val="ConsPlusNormal"/>
              <w:rPr>
                <w:rFonts w:ascii="Times New Roman" w:hAnsi="Times New Roman" w:cs="Times New Roman"/>
                <w:sz w:val="26"/>
                <w:szCs w:val="26"/>
              </w:rPr>
            </w:pPr>
          </w:p>
        </w:tc>
        <w:tc>
          <w:tcPr>
            <w:tcW w:w="851" w:type="dxa"/>
          </w:tcPr>
          <w:p w:rsidR="00A66CDB" w:rsidRPr="00364E14" w:rsidRDefault="00A66CDB" w:rsidP="00A66CDB">
            <w:pPr>
              <w:pStyle w:val="ConsPlusNormal"/>
              <w:rPr>
                <w:rFonts w:ascii="Times New Roman" w:hAnsi="Times New Roman" w:cs="Times New Roman"/>
                <w:sz w:val="26"/>
                <w:szCs w:val="26"/>
              </w:rPr>
            </w:pPr>
            <w:r>
              <w:rPr>
                <w:rFonts w:ascii="Times New Roman" w:hAnsi="Times New Roman" w:cs="Times New Roman"/>
                <w:sz w:val="26"/>
                <w:szCs w:val="26"/>
              </w:rPr>
              <w:t>е</w:t>
            </w:r>
            <w:r w:rsidRPr="00364E14">
              <w:rPr>
                <w:rFonts w:ascii="Times New Roman" w:hAnsi="Times New Roman" w:cs="Times New Roman"/>
                <w:sz w:val="26"/>
                <w:szCs w:val="26"/>
              </w:rPr>
              <w:t>д.</w:t>
            </w:r>
          </w:p>
        </w:tc>
        <w:tc>
          <w:tcPr>
            <w:tcW w:w="1417" w:type="dxa"/>
          </w:tcPr>
          <w:p w:rsidR="00A66CDB" w:rsidRPr="00364E14" w:rsidRDefault="00A66CDB" w:rsidP="00A66CDB">
            <w:pPr>
              <w:pStyle w:val="ConsPlusNormal"/>
              <w:rPr>
                <w:rFonts w:ascii="Times New Roman" w:hAnsi="Times New Roman" w:cs="Times New Roman"/>
                <w:sz w:val="26"/>
                <w:szCs w:val="26"/>
              </w:rPr>
            </w:pPr>
          </w:p>
        </w:tc>
        <w:tc>
          <w:tcPr>
            <w:tcW w:w="1560" w:type="dxa"/>
          </w:tcPr>
          <w:p w:rsidR="00A66CDB" w:rsidRPr="00364E14" w:rsidRDefault="00A66CDB" w:rsidP="00A66CDB">
            <w:pPr>
              <w:pStyle w:val="ConsPlusNormal"/>
              <w:jc w:val="center"/>
              <w:rPr>
                <w:rFonts w:ascii="Times New Roman" w:hAnsi="Times New Roman" w:cs="Times New Roman"/>
                <w:sz w:val="26"/>
                <w:szCs w:val="26"/>
              </w:rPr>
            </w:pPr>
            <w:r w:rsidRPr="00364E14">
              <w:rPr>
                <w:rFonts w:ascii="Times New Roman" w:hAnsi="Times New Roman" w:cs="Times New Roman"/>
                <w:sz w:val="26"/>
                <w:szCs w:val="26"/>
              </w:rPr>
              <w:t>15</w:t>
            </w:r>
          </w:p>
        </w:tc>
        <w:tc>
          <w:tcPr>
            <w:tcW w:w="850" w:type="dxa"/>
          </w:tcPr>
          <w:p w:rsidR="00A66CDB" w:rsidRPr="00364E14" w:rsidRDefault="00A66CDB" w:rsidP="00A66CDB">
            <w:pPr>
              <w:pStyle w:val="ConsPlusNormal"/>
              <w:jc w:val="center"/>
              <w:rPr>
                <w:rFonts w:ascii="Times New Roman" w:hAnsi="Times New Roman" w:cs="Times New Roman"/>
                <w:sz w:val="26"/>
                <w:szCs w:val="26"/>
              </w:rPr>
            </w:pPr>
            <w:r w:rsidRPr="00364E14">
              <w:rPr>
                <w:rFonts w:ascii="Times New Roman" w:hAnsi="Times New Roman" w:cs="Times New Roman"/>
                <w:sz w:val="26"/>
                <w:szCs w:val="26"/>
              </w:rPr>
              <w:t>15</w:t>
            </w:r>
          </w:p>
        </w:tc>
        <w:tc>
          <w:tcPr>
            <w:tcW w:w="1418" w:type="dxa"/>
          </w:tcPr>
          <w:p w:rsidR="00A66CDB" w:rsidRPr="00364E14" w:rsidRDefault="00A66CDB" w:rsidP="00A66CDB">
            <w:pPr>
              <w:pStyle w:val="ConsPlusNormal"/>
              <w:jc w:val="center"/>
              <w:rPr>
                <w:rFonts w:ascii="Times New Roman" w:hAnsi="Times New Roman" w:cs="Times New Roman"/>
                <w:sz w:val="26"/>
                <w:szCs w:val="26"/>
              </w:rPr>
            </w:pPr>
            <w:r w:rsidRPr="00364E14">
              <w:rPr>
                <w:rFonts w:ascii="Times New Roman" w:hAnsi="Times New Roman" w:cs="Times New Roman"/>
                <w:sz w:val="26"/>
                <w:szCs w:val="26"/>
              </w:rPr>
              <w:t>15</w:t>
            </w:r>
          </w:p>
        </w:tc>
        <w:tc>
          <w:tcPr>
            <w:tcW w:w="1418" w:type="dxa"/>
          </w:tcPr>
          <w:p w:rsidR="00A66CDB" w:rsidRPr="00364E14" w:rsidRDefault="00A66CDB" w:rsidP="00A66CDB">
            <w:pPr>
              <w:pStyle w:val="ConsPlusNormal"/>
              <w:jc w:val="center"/>
              <w:rPr>
                <w:rFonts w:ascii="Times New Roman" w:hAnsi="Times New Roman" w:cs="Times New Roman"/>
                <w:sz w:val="26"/>
                <w:szCs w:val="26"/>
              </w:rPr>
            </w:pPr>
            <w:r w:rsidRPr="00364E14">
              <w:rPr>
                <w:rFonts w:ascii="Times New Roman" w:hAnsi="Times New Roman" w:cs="Times New Roman"/>
                <w:sz w:val="26"/>
                <w:szCs w:val="26"/>
              </w:rPr>
              <w:t>15</w:t>
            </w:r>
          </w:p>
        </w:tc>
      </w:tr>
      <w:tr w:rsidR="00A66CDB" w:rsidRPr="00067C1B" w:rsidTr="00FC2259">
        <w:trPr>
          <w:trHeight w:val="342"/>
        </w:trPr>
        <w:tc>
          <w:tcPr>
            <w:tcW w:w="652" w:type="dxa"/>
          </w:tcPr>
          <w:p w:rsidR="00A66CDB" w:rsidRPr="00067C1B" w:rsidRDefault="00A66CDB" w:rsidP="00A66CDB">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5</w:t>
            </w:r>
          </w:p>
        </w:tc>
        <w:tc>
          <w:tcPr>
            <w:tcW w:w="2812" w:type="dxa"/>
          </w:tcPr>
          <w:p w:rsidR="00A66CDB" w:rsidRPr="00364E14" w:rsidRDefault="00811F08" w:rsidP="00A66CDB">
            <w:pPr>
              <w:pStyle w:val="a5"/>
              <w:snapToGrid w:val="0"/>
              <w:spacing w:after="120"/>
              <w:rPr>
                <w:sz w:val="26"/>
                <w:szCs w:val="26"/>
              </w:rPr>
            </w:pPr>
            <w:r>
              <w:rPr>
                <w:sz w:val="26"/>
                <w:szCs w:val="26"/>
              </w:rPr>
              <w:t>Р</w:t>
            </w:r>
            <w:r w:rsidR="00A66CDB" w:rsidRPr="00364E14">
              <w:rPr>
                <w:sz w:val="26"/>
                <w:szCs w:val="26"/>
              </w:rPr>
              <w:t xml:space="preserve">егулярность движения автобусов – 100%;   </w:t>
            </w:r>
          </w:p>
          <w:p w:rsidR="00A66CDB" w:rsidRPr="00364E14" w:rsidRDefault="00A66CDB" w:rsidP="00A66CDB">
            <w:pPr>
              <w:pStyle w:val="ConsPlusNormal"/>
              <w:rPr>
                <w:rFonts w:ascii="Times New Roman" w:hAnsi="Times New Roman" w:cs="Times New Roman"/>
                <w:sz w:val="26"/>
                <w:szCs w:val="26"/>
              </w:rPr>
            </w:pPr>
          </w:p>
        </w:tc>
        <w:tc>
          <w:tcPr>
            <w:tcW w:w="851" w:type="dxa"/>
          </w:tcPr>
          <w:p w:rsidR="00A66CDB" w:rsidRPr="00364E14" w:rsidRDefault="00A66CDB" w:rsidP="00A66CDB">
            <w:pPr>
              <w:pStyle w:val="ConsPlusNormal"/>
              <w:rPr>
                <w:rFonts w:ascii="Times New Roman" w:hAnsi="Times New Roman" w:cs="Times New Roman"/>
                <w:sz w:val="26"/>
                <w:szCs w:val="26"/>
              </w:rPr>
            </w:pPr>
            <w:r w:rsidRPr="00364E14">
              <w:rPr>
                <w:rFonts w:ascii="Times New Roman" w:hAnsi="Times New Roman" w:cs="Times New Roman"/>
                <w:sz w:val="26"/>
                <w:szCs w:val="26"/>
              </w:rPr>
              <w:t>%</w:t>
            </w:r>
          </w:p>
        </w:tc>
        <w:tc>
          <w:tcPr>
            <w:tcW w:w="1417" w:type="dxa"/>
          </w:tcPr>
          <w:p w:rsidR="00A66CDB" w:rsidRPr="00364E14" w:rsidRDefault="00A66CDB" w:rsidP="00A66CDB">
            <w:pPr>
              <w:pStyle w:val="ConsPlusNormal"/>
              <w:rPr>
                <w:rFonts w:ascii="Times New Roman" w:hAnsi="Times New Roman" w:cs="Times New Roman"/>
                <w:sz w:val="26"/>
                <w:szCs w:val="26"/>
              </w:rPr>
            </w:pPr>
          </w:p>
        </w:tc>
        <w:tc>
          <w:tcPr>
            <w:tcW w:w="1560" w:type="dxa"/>
          </w:tcPr>
          <w:p w:rsidR="00A66CDB" w:rsidRPr="00364E14" w:rsidRDefault="00A66CDB" w:rsidP="00A66CDB">
            <w:pPr>
              <w:pStyle w:val="ConsPlusNormal"/>
              <w:jc w:val="center"/>
              <w:rPr>
                <w:rFonts w:ascii="Times New Roman" w:hAnsi="Times New Roman" w:cs="Times New Roman"/>
                <w:sz w:val="26"/>
                <w:szCs w:val="26"/>
              </w:rPr>
            </w:pPr>
            <w:r w:rsidRPr="00364E14">
              <w:rPr>
                <w:rFonts w:ascii="Times New Roman" w:hAnsi="Times New Roman" w:cs="Times New Roman"/>
                <w:sz w:val="26"/>
                <w:szCs w:val="26"/>
              </w:rPr>
              <w:t>100</w:t>
            </w:r>
          </w:p>
        </w:tc>
        <w:tc>
          <w:tcPr>
            <w:tcW w:w="850" w:type="dxa"/>
          </w:tcPr>
          <w:p w:rsidR="00A66CDB" w:rsidRPr="00364E14" w:rsidRDefault="00A66CDB" w:rsidP="00A66CDB">
            <w:pPr>
              <w:pStyle w:val="ConsPlusNormal"/>
              <w:jc w:val="center"/>
              <w:rPr>
                <w:rFonts w:ascii="Times New Roman" w:hAnsi="Times New Roman" w:cs="Times New Roman"/>
                <w:sz w:val="26"/>
                <w:szCs w:val="26"/>
              </w:rPr>
            </w:pPr>
            <w:r w:rsidRPr="00364E14">
              <w:rPr>
                <w:rFonts w:ascii="Times New Roman" w:hAnsi="Times New Roman" w:cs="Times New Roman"/>
                <w:sz w:val="26"/>
                <w:szCs w:val="26"/>
              </w:rPr>
              <w:t>100</w:t>
            </w:r>
          </w:p>
        </w:tc>
        <w:tc>
          <w:tcPr>
            <w:tcW w:w="1418" w:type="dxa"/>
          </w:tcPr>
          <w:p w:rsidR="00A66CDB" w:rsidRPr="00364E14" w:rsidRDefault="00A66CDB" w:rsidP="00A66CDB">
            <w:pPr>
              <w:pStyle w:val="ConsPlusNormal"/>
              <w:jc w:val="center"/>
              <w:rPr>
                <w:rFonts w:ascii="Times New Roman" w:hAnsi="Times New Roman" w:cs="Times New Roman"/>
                <w:sz w:val="26"/>
                <w:szCs w:val="26"/>
              </w:rPr>
            </w:pPr>
            <w:r w:rsidRPr="00364E14">
              <w:rPr>
                <w:rFonts w:ascii="Times New Roman" w:hAnsi="Times New Roman" w:cs="Times New Roman"/>
                <w:sz w:val="26"/>
                <w:szCs w:val="26"/>
              </w:rPr>
              <w:t>100</w:t>
            </w:r>
          </w:p>
        </w:tc>
        <w:tc>
          <w:tcPr>
            <w:tcW w:w="1418" w:type="dxa"/>
          </w:tcPr>
          <w:p w:rsidR="00A66CDB" w:rsidRPr="00364E14" w:rsidRDefault="00A66CDB" w:rsidP="00A66CDB">
            <w:pPr>
              <w:pStyle w:val="ConsPlusNormal"/>
              <w:jc w:val="center"/>
              <w:rPr>
                <w:rFonts w:ascii="Times New Roman" w:hAnsi="Times New Roman" w:cs="Times New Roman"/>
                <w:sz w:val="26"/>
                <w:szCs w:val="26"/>
              </w:rPr>
            </w:pPr>
            <w:r w:rsidRPr="00364E14">
              <w:rPr>
                <w:rFonts w:ascii="Times New Roman" w:hAnsi="Times New Roman" w:cs="Times New Roman"/>
                <w:sz w:val="26"/>
                <w:szCs w:val="26"/>
              </w:rPr>
              <w:t>100</w:t>
            </w:r>
          </w:p>
        </w:tc>
      </w:tr>
      <w:tr w:rsidR="00A66CDB" w:rsidRPr="00067C1B" w:rsidTr="00FC2259">
        <w:trPr>
          <w:trHeight w:val="342"/>
        </w:trPr>
        <w:tc>
          <w:tcPr>
            <w:tcW w:w="652" w:type="dxa"/>
          </w:tcPr>
          <w:p w:rsidR="00A66CDB" w:rsidRPr="00067C1B" w:rsidRDefault="00A66CDB" w:rsidP="00A66CDB">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6</w:t>
            </w:r>
          </w:p>
        </w:tc>
        <w:tc>
          <w:tcPr>
            <w:tcW w:w="2812" w:type="dxa"/>
          </w:tcPr>
          <w:p w:rsidR="00A66CDB" w:rsidRPr="00067C1B" w:rsidRDefault="00F20C8C" w:rsidP="00F20C8C">
            <w:pPr>
              <w:pStyle w:val="a5"/>
              <w:snapToGrid w:val="0"/>
              <w:spacing w:after="120"/>
              <w:jc w:val="left"/>
              <w:rPr>
                <w:sz w:val="26"/>
                <w:szCs w:val="26"/>
                <w:highlight w:val="green"/>
              </w:rPr>
            </w:pPr>
            <w:r>
              <w:rPr>
                <w:sz w:val="26"/>
                <w:szCs w:val="26"/>
              </w:rPr>
              <w:t>Снижение количества</w:t>
            </w:r>
            <w:r w:rsidR="00A66CDB" w:rsidRPr="00067C1B">
              <w:rPr>
                <w:sz w:val="26"/>
                <w:szCs w:val="26"/>
              </w:rPr>
              <w:t xml:space="preserve"> ДТП</w:t>
            </w:r>
          </w:p>
        </w:tc>
        <w:tc>
          <w:tcPr>
            <w:tcW w:w="851" w:type="dxa"/>
          </w:tcPr>
          <w:p w:rsidR="00A66CDB" w:rsidRPr="00067C1B" w:rsidRDefault="00A66CDB" w:rsidP="00A66CDB">
            <w:pPr>
              <w:pStyle w:val="ConsPlusNormal"/>
              <w:rPr>
                <w:rFonts w:ascii="Times New Roman" w:hAnsi="Times New Roman" w:cs="Times New Roman"/>
                <w:sz w:val="26"/>
                <w:szCs w:val="26"/>
              </w:rPr>
            </w:pPr>
            <w:r>
              <w:rPr>
                <w:rFonts w:ascii="Times New Roman" w:hAnsi="Times New Roman" w:cs="Times New Roman"/>
                <w:sz w:val="26"/>
                <w:szCs w:val="26"/>
              </w:rPr>
              <w:t>е</w:t>
            </w:r>
            <w:r w:rsidRPr="00067C1B">
              <w:rPr>
                <w:rFonts w:ascii="Times New Roman" w:hAnsi="Times New Roman" w:cs="Times New Roman"/>
                <w:sz w:val="26"/>
                <w:szCs w:val="26"/>
              </w:rPr>
              <w:t>д.</w:t>
            </w:r>
          </w:p>
        </w:tc>
        <w:tc>
          <w:tcPr>
            <w:tcW w:w="1417" w:type="dxa"/>
          </w:tcPr>
          <w:p w:rsidR="00A66CDB" w:rsidRPr="00067C1B" w:rsidRDefault="00A66CDB" w:rsidP="00A66CDB">
            <w:pPr>
              <w:pStyle w:val="ConsPlusNormal"/>
              <w:rPr>
                <w:sz w:val="26"/>
                <w:szCs w:val="26"/>
              </w:rPr>
            </w:pPr>
          </w:p>
        </w:tc>
        <w:tc>
          <w:tcPr>
            <w:tcW w:w="1560" w:type="dxa"/>
          </w:tcPr>
          <w:p w:rsidR="00A66CDB" w:rsidRPr="00067C1B" w:rsidRDefault="00A66CDB" w:rsidP="00A66CDB">
            <w:pPr>
              <w:pStyle w:val="ConsPlusNormal"/>
              <w:snapToGrid w:val="0"/>
              <w:jc w:val="center"/>
              <w:rPr>
                <w:rFonts w:ascii="Times New Roman" w:hAnsi="Times New Roman" w:cs="Times New Roman"/>
                <w:sz w:val="26"/>
                <w:szCs w:val="26"/>
              </w:rPr>
            </w:pPr>
            <w:r w:rsidRPr="00067C1B">
              <w:rPr>
                <w:rFonts w:ascii="Times New Roman" w:hAnsi="Times New Roman" w:cs="Times New Roman"/>
                <w:sz w:val="26"/>
                <w:szCs w:val="26"/>
              </w:rPr>
              <w:t>17</w:t>
            </w:r>
          </w:p>
        </w:tc>
        <w:tc>
          <w:tcPr>
            <w:tcW w:w="850" w:type="dxa"/>
          </w:tcPr>
          <w:p w:rsidR="00A66CDB" w:rsidRPr="00067C1B" w:rsidRDefault="00A66CDB" w:rsidP="00A66CDB">
            <w:pPr>
              <w:pStyle w:val="ConsPlusNormal"/>
              <w:snapToGrid w:val="0"/>
              <w:jc w:val="center"/>
              <w:rPr>
                <w:rFonts w:ascii="Times New Roman" w:hAnsi="Times New Roman" w:cs="Times New Roman"/>
                <w:sz w:val="26"/>
                <w:szCs w:val="26"/>
              </w:rPr>
            </w:pPr>
            <w:r w:rsidRPr="00067C1B">
              <w:rPr>
                <w:rFonts w:ascii="Times New Roman" w:hAnsi="Times New Roman" w:cs="Times New Roman"/>
                <w:sz w:val="26"/>
                <w:szCs w:val="26"/>
              </w:rPr>
              <w:t>16</w:t>
            </w:r>
          </w:p>
        </w:tc>
        <w:tc>
          <w:tcPr>
            <w:tcW w:w="1418" w:type="dxa"/>
          </w:tcPr>
          <w:p w:rsidR="00A66CDB" w:rsidRPr="00067C1B" w:rsidRDefault="00A66CDB" w:rsidP="00A66CDB">
            <w:pPr>
              <w:pStyle w:val="ConsPlusNormal"/>
              <w:snapToGrid w:val="0"/>
              <w:jc w:val="center"/>
              <w:rPr>
                <w:rFonts w:ascii="Times New Roman" w:hAnsi="Times New Roman" w:cs="Times New Roman"/>
                <w:sz w:val="26"/>
                <w:szCs w:val="26"/>
              </w:rPr>
            </w:pPr>
            <w:r w:rsidRPr="00067C1B">
              <w:rPr>
                <w:rFonts w:ascii="Times New Roman" w:hAnsi="Times New Roman" w:cs="Times New Roman"/>
                <w:sz w:val="26"/>
                <w:szCs w:val="26"/>
              </w:rPr>
              <w:t>15</w:t>
            </w:r>
          </w:p>
        </w:tc>
        <w:tc>
          <w:tcPr>
            <w:tcW w:w="1418" w:type="dxa"/>
          </w:tcPr>
          <w:p w:rsidR="00A66CDB" w:rsidRPr="00067C1B" w:rsidRDefault="00A66CDB" w:rsidP="00A66CDB">
            <w:pPr>
              <w:pStyle w:val="ConsPlusNormal"/>
              <w:snapToGrid w:val="0"/>
              <w:jc w:val="center"/>
              <w:rPr>
                <w:rFonts w:ascii="Times New Roman" w:hAnsi="Times New Roman" w:cs="Times New Roman"/>
                <w:sz w:val="26"/>
                <w:szCs w:val="26"/>
              </w:rPr>
            </w:pPr>
            <w:r w:rsidRPr="00067C1B">
              <w:rPr>
                <w:rFonts w:ascii="Times New Roman" w:hAnsi="Times New Roman" w:cs="Times New Roman"/>
                <w:sz w:val="26"/>
                <w:szCs w:val="26"/>
              </w:rPr>
              <w:t>12</w:t>
            </w:r>
          </w:p>
        </w:tc>
      </w:tr>
      <w:tr w:rsidR="00A66CDB" w:rsidRPr="00067C1B" w:rsidTr="00FC2259">
        <w:trPr>
          <w:trHeight w:val="342"/>
        </w:trPr>
        <w:tc>
          <w:tcPr>
            <w:tcW w:w="652" w:type="dxa"/>
          </w:tcPr>
          <w:p w:rsidR="00A66CDB" w:rsidRPr="00067C1B" w:rsidRDefault="00A66CDB" w:rsidP="00A66CDB">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7</w:t>
            </w:r>
          </w:p>
        </w:tc>
        <w:tc>
          <w:tcPr>
            <w:tcW w:w="2812" w:type="dxa"/>
          </w:tcPr>
          <w:p w:rsidR="00A66CDB" w:rsidRPr="00067C1B" w:rsidRDefault="00F20C8C" w:rsidP="00F20C8C">
            <w:pPr>
              <w:pStyle w:val="ConsPlusNormal"/>
              <w:snapToGrid w:val="0"/>
              <w:rPr>
                <w:rFonts w:ascii="Times New Roman" w:hAnsi="Times New Roman" w:cs="Times New Roman"/>
                <w:sz w:val="26"/>
                <w:szCs w:val="26"/>
              </w:rPr>
            </w:pPr>
            <w:r>
              <w:rPr>
                <w:rFonts w:ascii="Times New Roman" w:hAnsi="Times New Roman" w:cs="Times New Roman"/>
                <w:sz w:val="26"/>
                <w:szCs w:val="26"/>
              </w:rPr>
              <w:t>Снижение к</w:t>
            </w:r>
            <w:r w:rsidR="00A66CDB" w:rsidRPr="00067C1B">
              <w:rPr>
                <w:rFonts w:ascii="Times New Roman" w:hAnsi="Times New Roman" w:cs="Times New Roman"/>
                <w:sz w:val="26"/>
                <w:szCs w:val="26"/>
              </w:rPr>
              <w:t>оличеств</w:t>
            </w:r>
            <w:r>
              <w:rPr>
                <w:rFonts w:ascii="Times New Roman" w:hAnsi="Times New Roman" w:cs="Times New Roman"/>
                <w:sz w:val="26"/>
                <w:szCs w:val="26"/>
              </w:rPr>
              <w:t>а</w:t>
            </w:r>
            <w:r w:rsidR="00A66CDB" w:rsidRPr="00067C1B">
              <w:rPr>
                <w:rFonts w:ascii="Times New Roman" w:hAnsi="Times New Roman" w:cs="Times New Roman"/>
                <w:sz w:val="26"/>
                <w:szCs w:val="26"/>
              </w:rPr>
              <w:t xml:space="preserve"> пострадавших в  ДТП</w:t>
            </w:r>
          </w:p>
        </w:tc>
        <w:tc>
          <w:tcPr>
            <w:tcW w:w="851" w:type="dxa"/>
          </w:tcPr>
          <w:p w:rsidR="00A66CDB" w:rsidRPr="00067C1B" w:rsidRDefault="00A66CDB" w:rsidP="00A66CDB">
            <w:pPr>
              <w:pStyle w:val="ConsPlusNormal"/>
              <w:rPr>
                <w:sz w:val="26"/>
                <w:szCs w:val="26"/>
              </w:rPr>
            </w:pPr>
            <w:r w:rsidRPr="00067C1B">
              <w:rPr>
                <w:rFonts w:ascii="Times New Roman" w:hAnsi="Times New Roman" w:cs="Times New Roman"/>
                <w:sz w:val="26"/>
                <w:szCs w:val="26"/>
              </w:rPr>
              <w:t>чел.</w:t>
            </w:r>
          </w:p>
        </w:tc>
        <w:tc>
          <w:tcPr>
            <w:tcW w:w="1417" w:type="dxa"/>
          </w:tcPr>
          <w:p w:rsidR="00A66CDB" w:rsidRPr="00067C1B" w:rsidRDefault="00A66CDB" w:rsidP="00A66CDB">
            <w:pPr>
              <w:pStyle w:val="ConsPlusNormal"/>
              <w:rPr>
                <w:sz w:val="26"/>
                <w:szCs w:val="26"/>
              </w:rPr>
            </w:pPr>
          </w:p>
        </w:tc>
        <w:tc>
          <w:tcPr>
            <w:tcW w:w="1560" w:type="dxa"/>
          </w:tcPr>
          <w:p w:rsidR="00A66CDB" w:rsidRPr="00067C1B" w:rsidRDefault="00A66CDB" w:rsidP="00A66CDB">
            <w:pPr>
              <w:pStyle w:val="ConsPlusNormal"/>
              <w:snapToGrid w:val="0"/>
              <w:jc w:val="center"/>
              <w:rPr>
                <w:rFonts w:ascii="Times New Roman" w:hAnsi="Times New Roman" w:cs="Times New Roman"/>
                <w:sz w:val="26"/>
                <w:szCs w:val="26"/>
              </w:rPr>
            </w:pPr>
            <w:r w:rsidRPr="00067C1B">
              <w:rPr>
                <w:rFonts w:ascii="Times New Roman" w:hAnsi="Times New Roman" w:cs="Times New Roman"/>
                <w:sz w:val="26"/>
                <w:szCs w:val="26"/>
              </w:rPr>
              <w:t>23</w:t>
            </w:r>
          </w:p>
        </w:tc>
        <w:tc>
          <w:tcPr>
            <w:tcW w:w="850" w:type="dxa"/>
          </w:tcPr>
          <w:p w:rsidR="00A66CDB" w:rsidRPr="00067C1B" w:rsidRDefault="00A66CDB" w:rsidP="00A66CDB">
            <w:pPr>
              <w:pStyle w:val="ConsPlusNormal"/>
              <w:snapToGrid w:val="0"/>
              <w:jc w:val="center"/>
              <w:rPr>
                <w:rFonts w:ascii="Times New Roman" w:hAnsi="Times New Roman" w:cs="Times New Roman"/>
                <w:sz w:val="26"/>
                <w:szCs w:val="26"/>
              </w:rPr>
            </w:pPr>
            <w:r w:rsidRPr="00067C1B">
              <w:rPr>
                <w:rFonts w:ascii="Times New Roman" w:hAnsi="Times New Roman" w:cs="Times New Roman"/>
                <w:sz w:val="26"/>
                <w:szCs w:val="26"/>
              </w:rPr>
              <w:t>21</w:t>
            </w:r>
          </w:p>
        </w:tc>
        <w:tc>
          <w:tcPr>
            <w:tcW w:w="1418" w:type="dxa"/>
          </w:tcPr>
          <w:p w:rsidR="00A66CDB" w:rsidRPr="00067C1B" w:rsidRDefault="00A66CDB" w:rsidP="00A66CDB">
            <w:pPr>
              <w:pStyle w:val="ConsPlusNormal"/>
              <w:snapToGrid w:val="0"/>
              <w:jc w:val="center"/>
              <w:rPr>
                <w:rFonts w:ascii="Times New Roman" w:hAnsi="Times New Roman" w:cs="Times New Roman"/>
                <w:sz w:val="26"/>
                <w:szCs w:val="26"/>
              </w:rPr>
            </w:pPr>
            <w:r w:rsidRPr="00067C1B">
              <w:rPr>
                <w:rFonts w:ascii="Times New Roman" w:hAnsi="Times New Roman" w:cs="Times New Roman"/>
                <w:sz w:val="26"/>
                <w:szCs w:val="26"/>
              </w:rPr>
              <w:t>20</w:t>
            </w:r>
          </w:p>
        </w:tc>
        <w:tc>
          <w:tcPr>
            <w:tcW w:w="1418" w:type="dxa"/>
          </w:tcPr>
          <w:p w:rsidR="00A66CDB" w:rsidRPr="00067C1B" w:rsidRDefault="00A66CDB" w:rsidP="00A66CDB">
            <w:pPr>
              <w:pStyle w:val="ConsPlusNormal"/>
              <w:snapToGrid w:val="0"/>
              <w:jc w:val="center"/>
              <w:rPr>
                <w:rFonts w:ascii="Times New Roman" w:hAnsi="Times New Roman" w:cs="Times New Roman"/>
                <w:sz w:val="26"/>
                <w:szCs w:val="26"/>
              </w:rPr>
            </w:pPr>
            <w:r w:rsidRPr="00067C1B">
              <w:rPr>
                <w:rFonts w:ascii="Times New Roman" w:hAnsi="Times New Roman" w:cs="Times New Roman"/>
                <w:sz w:val="26"/>
                <w:szCs w:val="26"/>
              </w:rPr>
              <w:t>18</w:t>
            </w:r>
          </w:p>
        </w:tc>
      </w:tr>
    </w:tbl>
    <w:p w:rsidR="00A66CDB" w:rsidRPr="00067C1B" w:rsidRDefault="00A66CDB" w:rsidP="00A66CDB">
      <w:pPr>
        <w:rPr>
          <w:sz w:val="26"/>
          <w:szCs w:val="26"/>
          <w:lang w:eastAsia="ru-RU"/>
        </w:rPr>
      </w:pPr>
    </w:p>
    <w:p w:rsidR="00A66CDB" w:rsidRDefault="00A66CDB" w:rsidP="00A66CDB">
      <w:pPr>
        <w:rPr>
          <w:lang w:eastAsia="ru-RU"/>
        </w:rPr>
      </w:pPr>
    </w:p>
    <w:p w:rsidR="00A66CDB" w:rsidRDefault="00A66CDB" w:rsidP="00A66CDB">
      <w:pPr>
        <w:rPr>
          <w:lang w:eastAsia="ru-RU"/>
        </w:rPr>
      </w:pPr>
    </w:p>
    <w:p w:rsidR="00A66CDB" w:rsidRDefault="00A66CDB" w:rsidP="00A66CDB">
      <w:pPr>
        <w:rPr>
          <w:lang w:eastAsia="ru-RU"/>
        </w:rPr>
      </w:pPr>
    </w:p>
    <w:p w:rsidR="00A66CDB" w:rsidRDefault="00A66CDB" w:rsidP="00A66CDB">
      <w:pPr>
        <w:rPr>
          <w:lang w:eastAsia="ru-RU"/>
        </w:rPr>
      </w:pPr>
    </w:p>
    <w:p w:rsidR="00A66CDB" w:rsidRDefault="00A66CDB" w:rsidP="00A66CDB">
      <w:pPr>
        <w:rPr>
          <w:lang w:eastAsia="ru-RU"/>
        </w:rPr>
      </w:pPr>
    </w:p>
    <w:p w:rsidR="00A66CDB" w:rsidRDefault="00A66CDB" w:rsidP="00A66CDB">
      <w:pPr>
        <w:rPr>
          <w:lang w:eastAsia="ru-RU"/>
        </w:rPr>
      </w:pPr>
    </w:p>
    <w:p w:rsidR="00A66CDB" w:rsidRDefault="00A66CDB" w:rsidP="00A66CDB">
      <w:pPr>
        <w:rPr>
          <w:lang w:eastAsia="ru-RU"/>
        </w:rPr>
      </w:pPr>
    </w:p>
    <w:p w:rsidR="00A66CDB" w:rsidRDefault="00A66CDB" w:rsidP="00A66CDB">
      <w:pPr>
        <w:rPr>
          <w:lang w:eastAsia="ru-RU"/>
        </w:rPr>
      </w:pPr>
    </w:p>
    <w:p w:rsidR="00A66CDB" w:rsidRDefault="00A66CDB" w:rsidP="00A66CDB">
      <w:pPr>
        <w:rPr>
          <w:lang w:eastAsia="ru-RU"/>
        </w:rPr>
      </w:pPr>
    </w:p>
    <w:p w:rsidR="00A66CDB" w:rsidRDefault="00A66CDB" w:rsidP="00A66CDB">
      <w:pPr>
        <w:rPr>
          <w:lang w:eastAsia="ru-RU"/>
        </w:rPr>
      </w:pPr>
    </w:p>
    <w:p w:rsidR="00A66CDB" w:rsidRDefault="00A66CDB" w:rsidP="00A66CDB">
      <w:pPr>
        <w:rPr>
          <w:lang w:eastAsia="ru-RU"/>
        </w:rPr>
      </w:pPr>
    </w:p>
    <w:p w:rsidR="00A66CDB" w:rsidRDefault="00A66CDB" w:rsidP="00A66CDB">
      <w:pPr>
        <w:rPr>
          <w:lang w:eastAsia="ru-RU"/>
        </w:rPr>
      </w:pPr>
    </w:p>
    <w:p w:rsidR="00A66CDB" w:rsidRDefault="00A66CDB" w:rsidP="00A66CDB">
      <w:pPr>
        <w:rPr>
          <w:lang w:eastAsia="ru-RU"/>
        </w:rPr>
      </w:pPr>
    </w:p>
    <w:p w:rsidR="00A66CDB" w:rsidRDefault="00A66CDB" w:rsidP="00A66CDB">
      <w:pPr>
        <w:rPr>
          <w:lang w:eastAsia="ru-RU"/>
        </w:rPr>
      </w:pPr>
    </w:p>
    <w:p w:rsidR="00A66CDB" w:rsidRDefault="00A66CDB" w:rsidP="00A66CDB">
      <w:pPr>
        <w:rPr>
          <w:lang w:eastAsia="ru-RU"/>
        </w:rPr>
      </w:pPr>
    </w:p>
    <w:p w:rsidR="00A66CDB" w:rsidRDefault="00A66CDB" w:rsidP="00A66CDB">
      <w:pPr>
        <w:rPr>
          <w:lang w:eastAsia="ru-RU"/>
        </w:rPr>
      </w:pPr>
    </w:p>
    <w:p w:rsidR="00A66CDB" w:rsidRDefault="00A66CDB" w:rsidP="00A66CDB">
      <w:pPr>
        <w:rPr>
          <w:lang w:eastAsia="ru-RU"/>
        </w:rPr>
      </w:pPr>
    </w:p>
    <w:p w:rsidR="00A66CDB" w:rsidRDefault="00A66CDB" w:rsidP="00A66CDB">
      <w:pPr>
        <w:rPr>
          <w:lang w:eastAsia="ru-RU"/>
        </w:rPr>
      </w:pPr>
    </w:p>
    <w:p w:rsidR="00A66CDB" w:rsidRDefault="00A66CDB" w:rsidP="00A66CDB">
      <w:pPr>
        <w:rPr>
          <w:lang w:eastAsia="ru-RU"/>
        </w:rPr>
      </w:pPr>
    </w:p>
    <w:p w:rsidR="00A66CDB" w:rsidRDefault="00A66CDB" w:rsidP="00A66CDB">
      <w:pPr>
        <w:rPr>
          <w:lang w:eastAsia="ru-RU"/>
        </w:rPr>
      </w:pPr>
    </w:p>
    <w:p w:rsidR="00A66CDB" w:rsidRDefault="00A66CDB" w:rsidP="00A66CDB">
      <w:pPr>
        <w:rPr>
          <w:lang w:eastAsia="ru-RU"/>
        </w:rPr>
      </w:pPr>
    </w:p>
    <w:p w:rsidR="00A66CDB" w:rsidRDefault="00A66CDB" w:rsidP="00A66CDB">
      <w:pPr>
        <w:rPr>
          <w:lang w:eastAsia="ru-RU"/>
        </w:rPr>
      </w:pPr>
    </w:p>
    <w:p w:rsidR="00A66CDB" w:rsidRDefault="00A66CDB" w:rsidP="00A66CDB">
      <w:pPr>
        <w:rPr>
          <w:lang w:eastAsia="ru-RU"/>
        </w:rPr>
      </w:pPr>
    </w:p>
    <w:p w:rsidR="00A66CDB" w:rsidRDefault="00A66CDB" w:rsidP="00A66CDB">
      <w:pPr>
        <w:rPr>
          <w:lang w:eastAsia="ru-RU"/>
        </w:rPr>
      </w:pPr>
    </w:p>
    <w:p w:rsidR="00A66CDB" w:rsidRDefault="00A66CDB" w:rsidP="00A66CDB">
      <w:pPr>
        <w:rPr>
          <w:lang w:eastAsia="ru-RU"/>
        </w:rPr>
      </w:pPr>
    </w:p>
    <w:p w:rsidR="00A66CDB" w:rsidRDefault="00A66CDB" w:rsidP="00A66CDB">
      <w:pPr>
        <w:rPr>
          <w:lang w:eastAsia="ru-RU"/>
        </w:rPr>
      </w:pPr>
    </w:p>
    <w:p w:rsidR="00A66CDB" w:rsidRDefault="00A66CDB" w:rsidP="00A66CDB">
      <w:pPr>
        <w:rPr>
          <w:lang w:eastAsia="ru-RU"/>
        </w:rPr>
      </w:pPr>
    </w:p>
    <w:p w:rsidR="00A66CDB" w:rsidRDefault="00A66CDB" w:rsidP="00A66CDB">
      <w:pPr>
        <w:rPr>
          <w:lang w:eastAsia="ru-RU"/>
        </w:rPr>
      </w:pPr>
    </w:p>
    <w:p w:rsidR="0097259E" w:rsidRDefault="0097259E" w:rsidP="00AC7F8C">
      <w:pPr>
        <w:shd w:val="clear" w:color="auto" w:fill="FFFFFF"/>
        <w:jc w:val="right"/>
        <w:textAlignment w:val="baseline"/>
        <w:outlineLvl w:val="2"/>
        <w:rPr>
          <w:b/>
          <w:spacing w:val="2"/>
          <w:sz w:val="22"/>
          <w:szCs w:val="22"/>
        </w:rPr>
      </w:pPr>
    </w:p>
    <w:p w:rsidR="0097259E" w:rsidRDefault="0097259E" w:rsidP="00AC7F8C">
      <w:pPr>
        <w:shd w:val="clear" w:color="auto" w:fill="FFFFFF"/>
        <w:jc w:val="right"/>
        <w:textAlignment w:val="baseline"/>
        <w:outlineLvl w:val="2"/>
        <w:rPr>
          <w:b/>
          <w:spacing w:val="2"/>
          <w:sz w:val="22"/>
          <w:szCs w:val="22"/>
        </w:rPr>
      </w:pPr>
    </w:p>
    <w:p w:rsidR="0097259E" w:rsidRDefault="0097259E" w:rsidP="00AC7F8C">
      <w:pPr>
        <w:shd w:val="clear" w:color="auto" w:fill="FFFFFF"/>
        <w:jc w:val="right"/>
        <w:textAlignment w:val="baseline"/>
        <w:outlineLvl w:val="2"/>
        <w:rPr>
          <w:b/>
          <w:spacing w:val="2"/>
          <w:sz w:val="22"/>
          <w:szCs w:val="22"/>
        </w:rPr>
      </w:pPr>
    </w:p>
    <w:p w:rsidR="0097259E" w:rsidRDefault="0097259E" w:rsidP="00AC7F8C">
      <w:pPr>
        <w:shd w:val="clear" w:color="auto" w:fill="FFFFFF"/>
        <w:jc w:val="right"/>
        <w:textAlignment w:val="baseline"/>
        <w:outlineLvl w:val="2"/>
        <w:rPr>
          <w:b/>
          <w:spacing w:val="2"/>
          <w:sz w:val="22"/>
          <w:szCs w:val="22"/>
        </w:rPr>
      </w:pPr>
    </w:p>
    <w:p w:rsidR="00197BA9" w:rsidRDefault="00197BA9" w:rsidP="00AC7F8C">
      <w:pPr>
        <w:shd w:val="clear" w:color="auto" w:fill="FFFFFF"/>
        <w:jc w:val="right"/>
        <w:textAlignment w:val="baseline"/>
        <w:outlineLvl w:val="2"/>
        <w:rPr>
          <w:b/>
          <w:spacing w:val="2"/>
          <w:sz w:val="22"/>
          <w:szCs w:val="22"/>
        </w:rPr>
      </w:pPr>
    </w:p>
    <w:p w:rsidR="00132486" w:rsidRDefault="00132486" w:rsidP="00AC7F8C">
      <w:pPr>
        <w:shd w:val="clear" w:color="auto" w:fill="FFFFFF"/>
        <w:jc w:val="right"/>
        <w:textAlignment w:val="baseline"/>
        <w:outlineLvl w:val="2"/>
        <w:rPr>
          <w:b/>
          <w:spacing w:val="2"/>
          <w:sz w:val="22"/>
          <w:szCs w:val="22"/>
        </w:rPr>
      </w:pPr>
    </w:p>
    <w:p w:rsidR="00AC7F8C" w:rsidRPr="001D160A" w:rsidRDefault="00AC7F8C" w:rsidP="00AC7F8C">
      <w:pPr>
        <w:shd w:val="clear" w:color="auto" w:fill="FFFFFF"/>
        <w:jc w:val="right"/>
        <w:textAlignment w:val="baseline"/>
        <w:outlineLvl w:val="2"/>
        <w:rPr>
          <w:b/>
          <w:spacing w:val="2"/>
          <w:sz w:val="22"/>
          <w:szCs w:val="22"/>
        </w:rPr>
      </w:pPr>
      <w:r w:rsidRPr="001D160A">
        <w:rPr>
          <w:b/>
          <w:spacing w:val="2"/>
          <w:sz w:val="22"/>
          <w:szCs w:val="22"/>
        </w:rPr>
        <w:lastRenderedPageBreak/>
        <w:t xml:space="preserve">Приложение № </w:t>
      </w:r>
      <w:r w:rsidR="00842D51">
        <w:rPr>
          <w:b/>
          <w:spacing w:val="2"/>
          <w:sz w:val="22"/>
          <w:szCs w:val="22"/>
        </w:rPr>
        <w:t>4</w:t>
      </w:r>
    </w:p>
    <w:p w:rsidR="00AC7F8C" w:rsidRPr="002F4D44" w:rsidRDefault="00C8711D" w:rsidP="00AC7F8C">
      <w:pPr>
        <w:shd w:val="clear" w:color="auto" w:fill="FFFFFF"/>
        <w:jc w:val="right"/>
        <w:textAlignment w:val="baseline"/>
        <w:outlineLvl w:val="2"/>
        <w:rPr>
          <w:spacing w:val="2"/>
          <w:sz w:val="22"/>
          <w:szCs w:val="22"/>
        </w:rPr>
      </w:pPr>
      <w:r>
        <w:rPr>
          <w:spacing w:val="2"/>
          <w:sz w:val="22"/>
          <w:szCs w:val="22"/>
        </w:rPr>
        <w:t xml:space="preserve">к </w:t>
      </w:r>
      <w:r w:rsidR="00AC7F8C" w:rsidRPr="002F4D44">
        <w:rPr>
          <w:spacing w:val="2"/>
          <w:sz w:val="22"/>
          <w:szCs w:val="22"/>
        </w:rPr>
        <w:t>муниципальной программ</w:t>
      </w:r>
      <w:r w:rsidR="000D4A4A">
        <w:rPr>
          <w:spacing w:val="2"/>
          <w:sz w:val="22"/>
          <w:szCs w:val="22"/>
        </w:rPr>
        <w:t>е</w:t>
      </w:r>
    </w:p>
    <w:p w:rsidR="00367A51" w:rsidRPr="002F4D44" w:rsidRDefault="00367A51" w:rsidP="00367A51">
      <w:pPr>
        <w:pStyle w:val="ConsNormal"/>
        <w:widowControl/>
        <w:snapToGrid w:val="0"/>
        <w:ind w:right="0" w:firstLine="0"/>
        <w:jc w:val="right"/>
        <w:rPr>
          <w:rFonts w:ascii="Times New Roman" w:hAnsi="Times New Roman" w:cs="Times New Roman"/>
          <w:sz w:val="22"/>
          <w:szCs w:val="22"/>
        </w:rPr>
      </w:pPr>
      <w:r w:rsidRPr="002F4D44">
        <w:rPr>
          <w:rFonts w:ascii="Times New Roman" w:hAnsi="Times New Roman" w:cs="Times New Roman"/>
          <w:sz w:val="22"/>
          <w:szCs w:val="22"/>
        </w:rPr>
        <w:t>«Развитие дорожного хозяйства и транспорта</w:t>
      </w:r>
    </w:p>
    <w:p w:rsidR="00367A51" w:rsidRPr="002F4D44" w:rsidRDefault="00367A51" w:rsidP="00367A51">
      <w:pPr>
        <w:pStyle w:val="ConsNormal"/>
        <w:widowControl/>
        <w:snapToGrid w:val="0"/>
        <w:ind w:right="0" w:firstLine="0"/>
        <w:jc w:val="right"/>
        <w:rPr>
          <w:rFonts w:ascii="Times New Roman" w:hAnsi="Times New Roman" w:cs="Times New Roman"/>
          <w:sz w:val="22"/>
          <w:szCs w:val="22"/>
        </w:rPr>
      </w:pPr>
      <w:r w:rsidRPr="002F4D44">
        <w:rPr>
          <w:rFonts w:ascii="Times New Roman" w:hAnsi="Times New Roman" w:cs="Times New Roman"/>
          <w:sz w:val="22"/>
          <w:szCs w:val="22"/>
        </w:rPr>
        <w:t xml:space="preserve"> в Черниговском муниципальном округе </w:t>
      </w:r>
    </w:p>
    <w:p w:rsidR="00AC7F8C" w:rsidRPr="002F4D44" w:rsidRDefault="00367A51" w:rsidP="00367A51">
      <w:pPr>
        <w:shd w:val="clear" w:color="auto" w:fill="FFFFFF"/>
        <w:jc w:val="right"/>
        <w:textAlignment w:val="baseline"/>
        <w:outlineLvl w:val="2"/>
        <w:rPr>
          <w:b/>
          <w:spacing w:val="2"/>
          <w:sz w:val="22"/>
          <w:szCs w:val="22"/>
        </w:rPr>
      </w:pPr>
      <w:r w:rsidRPr="002F4D44">
        <w:rPr>
          <w:sz w:val="22"/>
          <w:szCs w:val="22"/>
        </w:rPr>
        <w:t>2024-2027годы»</w:t>
      </w:r>
    </w:p>
    <w:p w:rsidR="00290FDE" w:rsidRDefault="00290FDE" w:rsidP="004A4C32">
      <w:pPr>
        <w:shd w:val="clear" w:color="auto" w:fill="FFFFFF"/>
        <w:jc w:val="center"/>
        <w:rPr>
          <w:b/>
          <w:bCs/>
          <w:sz w:val="22"/>
          <w:szCs w:val="22"/>
        </w:rPr>
      </w:pPr>
    </w:p>
    <w:p w:rsidR="00290FDE" w:rsidRPr="00290FDE" w:rsidRDefault="00290FDE" w:rsidP="004A4C32">
      <w:pPr>
        <w:shd w:val="clear" w:color="auto" w:fill="FFFFFF"/>
        <w:jc w:val="center"/>
        <w:rPr>
          <w:bCs/>
          <w:sz w:val="22"/>
          <w:szCs w:val="22"/>
        </w:rPr>
      </w:pPr>
      <w:r>
        <w:rPr>
          <w:b/>
          <w:bCs/>
          <w:sz w:val="22"/>
          <w:szCs w:val="22"/>
        </w:rPr>
        <w:t xml:space="preserve">                                                                                                                                                            </w:t>
      </w:r>
      <w:r w:rsidRPr="00290FDE">
        <w:rPr>
          <w:bCs/>
          <w:sz w:val="22"/>
          <w:szCs w:val="22"/>
        </w:rPr>
        <w:t>Форма 1</w:t>
      </w:r>
    </w:p>
    <w:p w:rsidR="00290FDE" w:rsidRDefault="00290FDE" w:rsidP="004A4C32">
      <w:pPr>
        <w:shd w:val="clear" w:color="auto" w:fill="FFFFFF"/>
        <w:jc w:val="center"/>
        <w:rPr>
          <w:b/>
          <w:bCs/>
          <w:sz w:val="22"/>
          <w:szCs w:val="22"/>
        </w:rPr>
      </w:pPr>
    </w:p>
    <w:p w:rsidR="004A4C32" w:rsidRPr="003A133F" w:rsidRDefault="004A4C32" w:rsidP="004A4C32">
      <w:pPr>
        <w:shd w:val="clear" w:color="auto" w:fill="FFFFFF"/>
        <w:jc w:val="center"/>
        <w:rPr>
          <w:b/>
          <w:spacing w:val="2"/>
          <w:sz w:val="22"/>
          <w:szCs w:val="22"/>
        </w:rPr>
      </w:pPr>
      <w:r w:rsidRPr="003A133F">
        <w:rPr>
          <w:b/>
          <w:bCs/>
          <w:sz w:val="22"/>
          <w:szCs w:val="22"/>
        </w:rPr>
        <w:t>ПАСПОРТ</w:t>
      </w:r>
    </w:p>
    <w:p w:rsidR="00AC7F8C" w:rsidRPr="003A133F" w:rsidRDefault="00AC7F8C" w:rsidP="00AC7F8C">
      <w:pPr>
        <w:pStyle w:val="af8"/>
        <w:jc w:val="right"/>
        <w:rPr>
          <w:rFonts w:eastAsia="Calibri"/>
          <w:b/>
          <w:lang w:eastAsia="en-US"/>
        </w:rPr>
      </w:pPr>
    </w:p>
    <w:p w:rsidR="00741A30" w:rsidRPr="004915CF" w:rsidRDefault="003A133F" w:rsidP="00741A30">
      <w:pPr>
        <w:pStyle w:val="a5"/>
        <w:snapToGrid w:val="0"/>
        <w:jc w:val="center"/>
        <w:rPr>
          <w:b/>
          <w:sz w:val="26"/>
          <w:szCs w:val="26"/>
        </w:rPr>
      </w:pPr>
      <w:r w:rsidRPr="004915CF">
        <w:rPr>
          <w:b/>
          <w:sz w:val="26"/>
          <w:szCs w:val="26"/>
        </w:rPr>
        <w:t>Подпрограмм</w:t>
      </w:r>
      <w:r w:rsidR="00E15BD8" w:rsidRPr="004915CF">
        <w:rPr>
          <w:b/>
          <w:sz w:val="26"/>
          <w:szCs w:val="26"/>
        </w:rPr>
        <w:t>ы</w:t>
      </w:r>
      <w:r w:rsidRPr="004915CF">
        <w:rPr>
          <w:b/>
          <w:sz w:val="26"/>
          <w:szCs w:val="26"/>
        </w:rPr>
        <w:t xml:space="preserve"> № 1 </w:t>
      </w:r>
      <w:r w:rsidR="00741A30" w:rsidRPr="004915CF">
        <w:rPr>
          <w:b/>
          <w:sz w:val="26"/>
          <w:szCs w:val="26"/>
        </w:rPr>
        <w:t>«Ремонт и содержание дорог местного значения Черниговского муниципального округа Приморского края»</w:t>
      </w:r>
    </w:p>
    <w:p w:rsidR="00AC7F8C" w:rsidRPr="004915CF" w:rsidRDefault="00AC7F8C" w:rsidP="00AC7F8C">
      <w:pPr>
        <w:shd w:val="clear" w:color="auto" w:fill="FFFFFF"/>
        <w:jc w:val="center"/>
        <w:rPr>
          <w:b/>
          <w:bCs/>
          <w:sz w:val="26"/>
          <w:szCs w:val="26"/>
        </w:rPr>
      </w:pPr>
    </w:p>
    <w:p w:rsidR="00AC7F8C" w:rsidRPr="004915CF" w:rsidRDefault="004A4C32" w:rsidP="00AC7F8C">
      <w:pPr>
        <w:shd w:val="clear" w:color="auto" w:fill="FFFFFF"/>
        <w:jc w:val="center"/>
        <w:textAlignment w:val="baseline"/>
        <w:outlineLvl w:val="2"/>
        <w:rPr>
          <w:b/>
          <w:spacing w:val="2"/>
          <w:sz w:val="26"/>
          <w:szCs w:val="26"/>
        </w:rPr>
      </w:pPr>
      <w:r w:rsidRPr="004915CF">
        <w:rPr>
          <w:b/>
          <w:spacing w:val="2"/>
          <w:sz w:val="26"/>
          <w:szCs w:val="26"/>
        </w:rPr>
        <w:t xml:space="preserve">1. Основные положения </w:t>
      </w:r>
    </w:p>
    <w:p w:rsidR="004A4C32" w:rsidRPr="004A4C32" w:rsidRDefault="004A4C32" w:rsidP="00AC7F8C">
      <w:pPr>
        <w:shd w:val="clear" w:color="auto" w:fill="FFFFFF"/>
        <w:jc w:val="center"/>
        <w:textAlignment w:val="baseline"/>
        <w:outlineLvl w:val="2"/>
        <w:rPr>
          <w:spacing w:val="2"/>
          <w:sz w:val="22"/>
          <w:szCs w:val="22"/>
        </w:rPr>
      </w:pPr>
    </w:p>
    <w:tbl>
      <w:tblPr>
        <w:tblW w:w="1049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12"/>
        <w:gridCol w:w="6378"/>
      </w:tblGrid>
      <w:tr w:rsidR="00AC7F8C" w:rsidRPr="002F4D44" w:rsidTr="00AC7F8C">
        <w:tc>
          <w:tcPr>
            <w:tcW w:w="4112" w:type="dxa"/>
          </w:tcPr>
          <w:p w:rsidR="00AC7F8C" w:rsidRPr="004915CF" w:rsidRDefault="00AC7F8C" w:rsidP="00AC7F8C">
            <w:pPr>
              <w:ind w:left="789" w:hanging="789"/>
              <w:jc w:val="center"/>
              <w:rPr>
                <w:sz w:val="26"/>
                <w:szCs w:val="26"/>
              </w:rPr>
            </w:pPr>
            <w:r w:rsidRPr="004915CF">
              <w:rPr>
                <w:sz w:val="26"/>
                <w:szCs w:val="26"/>
              </w:rPr>
              <w:t>Куратор подпрограммы</w:t>
            </w:r>
          </w:p>
        </w:tc>
        <w:tc>
          <w:tcPr>
            <w:tcW w:w="6378" w:type="dxa"/>
            <w:vAlign w:val="center"/>
          </w:tcPr>
          <w:p w:rsidR="00AC7F8C" w:rsidRPr="004915CF" w:rsidRDefault="00AC7F8C" w:rsidP="00AC7F8C">
            <w:pPr>
              <w:ind w:left="127" w:right="123"/>
              <w:jc w:val="both"/>
              <w:rPr>
                <w:sz w:val="26"/>
                <w:szCs w:val="26"/>
              </w:rPr>
            </w:pPr>
            <w:proofErr w:type="spellStart"/>
            <w:r w:rsidRPr="004915CF">
              <w:rPr>
                <w:sz w:val="26"/>
                <w:szCs w:val="26"/>
              </w:rPr>
              <w:t>Федчун</w:t>
            </w:r>
            <w:proofErr w:type="spellEnd"/>
            <w:r w:rsidRPr="004915CF">
              <w:rPr>
                <w:sz w:val="26"/>
                <w:szCs w:val="26"/>
              </w:rPr>
              <w:t xml:space="preserve"> Александр Витальевич, заместитель главы администрации Черниговского муниципального округа</w:t>
            </w:r>
          </w:p>
        </w:tc>
      </w:tr>
      <w:tr w:rsidR="00AC7F8C" w:rsidRPr="002F4D44" w:rsidTr="00AC7F8C">
        <w:tc>
          <w:tcPr>
            <w:tcW w:w="4112" w:type="dxa"/>
          </w:tcPr>
          <w:p w:rsidR="00AC7F8C" w:rsidRPr="004915CF" w:rsidRDefault="00AC7F8C" w:rsidP="00AC7F8C">
            <w:pPr>
              <w:jc w:val="center"/>
              <w:rPr>
                <w:sz w:val="26"/>
                <w:szCs w:val="26"/>
              </w:rPr>
            </w:pPr>
            <w:r w:rsidRPr="004915CF">
              <w:rPr>
                <w:sz w:val="26"/>
                <w:szCs w:val="26"/>
              </w:rPr>
              <w:t>Ответственный исполнитель подпрограммы</w:t>
            </w:r>
          </w:p>
        </w:tc>
        <w:tc>
          <w:tcPr>
            <w:tcW w:w="6378" w:type="dxa"/>
            <w:vAlign w:val="center"/>
          </w:tcPr>
          <w:p w:rsidR="00AC7F8C" w:rsidRPr="004915CF" w:rsidRDefault="00AC7F8C" w:rsidP="00F82DA0">
            <w:pPr>
              <w:ind w:left="127" w:right="123"/>
              <w:jc w:val="both"/>
              <w:rPr>
                <w:sz w:val="26"/>
                <w:szCs w:val="26"/>
              </w:rPr>
            </w:pPr>
            <w:r w:rsidRPr="004915CF">
              <w:rPr>
                <w:sz w:val="26"/>
                <w:szCs w:val="26"/>
              </w:rPr>
              <w:t>Администрация Черниговского муниципального округа в</w:t>
            </w:r>
            <w:r w:rsidR="0080731D" w:rsidRPr="004915CF">
              <w:rPr>
                <w:sz w:val="26"/>
                <w:szCs w:val="26"/>
              </w:rPr>
              <w:t xml:space="preserve"> лице</w:t>
            </w:r>
            <w:r w:rsidRPr="004915CF">
              <w:rPr>
                <w:sz w:val="26"/>
                <w:szCs w:val="26"/>
              </w:rPr>
              <w:t xml:space="preserve"> отдела благоустройства и дорожного хозяйства администрации Черниговского муниципального округа.</w:t>
            </w:r>
          </w:p>
        </w:tc>
      </w:tr>
      <w:tr w:rsidR="00AC7F8C" w:rsidRPr="002F4D44" w:rsidTr="00AC7F8C">
        <w:tc>
          <w:tcPr>
            <w:tcW w:w="4112" w:type="dxa"/>
          </w:tcPr>
          <w:p w:rsidR="00AC7F8C" w:rsidRPr="004915CF" w:rsidRDefault="00AC7F8C" w:rsidP="00AC7F8C">
            <w:pPr>
              <w:jc w:val="center"/>
              <w:rPr>
                <w:sz w:val="26"/>
                <w:szCs w:val="26"/>
              </w:rPr>
            </w:pPr>
            <w:r w:rsidRPr="004915CF">
              <w:rPr>
                <w:sz w:val="26"/>
                <w:szCs w:val="26"/>
              </w:rPr>
              <w:t>Соисполнители подпрограммы</w:t>
            </w:r>
          </w:p>
        </w:tc>
        <w:tc>
          <w:tcPr>
            <w:tcW w:w="6378" w:type="dxa"/>
            <w:vAlign w:val="center"/>
          </w:tcPr>
          <w:p w:rsidR="00AC7F8C" w:rsidRPr="004915CF" w:rsidRDefault="00291962" w:rsidP="00291962">
            <w:pPr>
              <w:ind w:left="127" w:right="123"/>
              <w:jc w:val="both"/>
              <w:rPr>
                <w:sz w:val="26"/>
                <w:szCs w:val="26"/>
              </w:rPr>
            </w:pPr>
            <w:r w:rsidRPr="004915CF">
              <w:rPr>
                <w:sz w:val="26"/>
                <w:szCs w:val="26"/>
              </w:rPr>
              <w:t>МКУ «Служба благоустройства Черниговского муниципального округа».</w:t>
            </w:r>
          </w:p>
        </w:tc>
      </w:tr>
      <w:tr w:rsidR="00AC7F8C" w:rsidRPr="002F4D44" w:rsidTr="00AC7F8C">
        <w:tc>
          <w:tcPr>
            <w:tcW w:w="4112" w:type="dxa"/>
          </w:tcPr>
          <w:p w:rsidR="00AC7F8C" w:rsidRPr="004915CF" w:rsidRDefault="00AC7F8C" w:rsidP="00AC7F8C">
            <w:pPr>
              <w:jc w:val="center"/>
              <w:rPr>
                <w:sz w:val="26"/>
                <w:szCs w:val="26"/>
              </w:rPr>
            </w:pPr>
            <w:r w:rsidRPr="004915CF">
              <w:rPr>
                <w:sz w:val="26"/>
                <w:szCs w:val="26"/>
              </w:rPr>
              <w:t>Период реализации подпрограммы</w:t>
            </w:r>
          </w:p>
        </w:tc>
        <w:tc>
          <w:tcPr>
            <w:tcW w:w="6378" w:type="dxa"/>
            <w:vAlign w:val="center"/>
          </w:tcPr>
          <w:p w:rsidR="00AC7F8C" w:rsidRPr="004915CF" w:rsidRDefault="00AC7F8C" w:rsidP="005E2F61">
            <w:pPr>
              <w:ind w:left="127" w:right="123"/>
              <w:jc w:val="both"/>
              <w:rPr>
                <w:sz w:val="26"/>
                <w:szCs w:val="26"/>
              </w:rPr>
            </w:pPr>
            <w:r w:rsidRPr="004915CF">
              <w:rPr>
                <w:sz w:val="26"/>
                <w:szCs w:val="26"/>
              </w:rPr>
              <w:t>Один этап: 2024-20</w:t>
            </w:r>
            <w:r w:rsidR="005E2F61">
              <w:rPr>
                <w:sz w:val="26"/>
                <w:szCs w:val="26"/>
              </w:rPr>
              <w:t>27</w:t>
            </w:r>
            <w:r w:rsidRPr="004915CF">
              <w:rPr>
                <w:sz w:val="26"/>
                <w:szCs w:val="26"/>
              </w:rPr>
              <w:t xml:space="preserve"> годы.</w:t>
            </w:r>
          </w:p>
        </w:tc>
      </w:tr>
      <w:tr w:rsidR="00AC7F8C" w:rsidRPr="002F4D44" w:rsidTr="00AC7F8C">
        <w:tc>
          <w:tcPr>
            <w:tcW w:w="4112" w:type="dxa"/>
          </w:tcPr>
          <w:p w:rsidR="00AC7F8C" w:rsidRPr="004915CF" w:rsidRDefault="00AC7F8C" w:rsidP="00AC7F8C">
            <w:pPr>
              <w:jc w:val="center"/>
              <w:rPr>
                <w:sz w:val="26"/>
                <w:szCs w:val="26"/>
              </w:rPr>
            </w:pPr>
            <w:r w:rsidRPr="004915CF">
              <w:rPr>
                <w:sz w:val="26"/>
                <w:szCs w:val="26"/>
              </w:rPr>
              <w:t>Цели подпрограммы</w:t>
            </w:r>
          </w:p>
        </w:tc>
        <w:tc>
          <w:tcPr>
            <w:tcW w:w="6378" w:type="dxa"/>
            <w:vAlign w:val="center"/>
          </w:tcPr>
          <w:p w:rsidR="00AC7F8C" w:rsidRPr="004915CF" w:rsidRDefault="007A43CA" w:rsidP="00AC7F8C">
            <w:pPr>
              <w:ind w:left="127" w:right="123"/>
              <w:jc w:val="both"/>
              <w:rPr>
                <w:sz w:val="26"/>
                <w:szCs w:val="26"/>
              </w:rPr>
            </w:pPr>
            <w:r w:rsidRPr="004915CF">
              <w:rPr>
                <w:sz w:val="26"/>
                <w:szCs w:val="26"/>
              </w:rPr>
              <w:t xml:space="preserve">Повышение сбалансированности, эффективности и безопасности </w:t>
            </w:r>
            <w:proofErr w:type="gramStart"/>
            <w:r w:rsidRPr="004915CF">
              <w:rPr>
                <w:sz w:val="26"/>
                <w:szCs w:val="26"/>
              </w:rPr>
              <w:t>функционирования</w:t>
            </w:r>
            <w:proofErr w:type="gramEnd"/>
            <w:r w:rsidRPr="004915CF">
              <w:rPr>
                <w:sz w:val="26"/>
                <w:szCs w:val="26"/>
              </w:rPr>
              <w:t xml:space="preserve">  автомобильных дорог общего пользования и улично-дорожной сети, обеспечивающих жизненно важные интересы района для роста экономики и социальной сферы Черниговского округа.</w:t>
            </w:r>
          </w:p>
        </w:tc>
      </w:tr>
      <w:tr w:rsidR="00AC7F8C" w:rsidRPr="002F4D44" w:rsidTr="00636D33">
        <w:trPr>
          <w:trHeight w:val="365"/>
        </w:trPr>
        <w:tc>
          <w:tcPr>
            <w:tcW w:w="4112" w:type="dxa"/>
          </w:tcPr>
          <w:p w:rsidR="00AC7F8C" w:rsidRPr="005D3613" w:rsidRDefault="006F42D5" w:rsidP="00AC7F8C">
            <w:pPr>
              <w:pStyle w:val="ConsPlusNormal"/>
              <w:jc w:val="center"/>
              <w:rPr>
                <w:rFonts w:ascii="Times New Roman" w:hAnsi="Times New Roman" w:cs="Times New Roman"/>
                <w:sz w:val="26"/>
                <w:szCs w:val="26"/>
              </w:rPr>
            </w:pPr>
            <w:r w:rsidRPr="005D3613">
              <w:rPr>
                <w:rFonts w:ascii="Times New Roman" w:hAnsi="Times New Roman" w:cs="Times New Roman"/>
                <w:sz w:val="26"/>
                <w:szCs w:val="26"/>
              </w:rPr>
              <w:t>о</w:t>
            </w:r>
            <w:r w:rsidR="00AC7F8C" w:rsidRPr="005D3613">
              <w:rPr>
                <w:rFonts w:ascii="Times New Roman" w:hAnsi="Times New Roman" w:cs="Times New Roman"/>
                <w:sz w:val="26"/>
                <w:szCs w:val="26"/>
              </w:rPr>
              <w:t>бъемы средств бюджета на финансирование муниципальной п</w:t>
            </w:r>
            <w:r w:rsidR="005D3613">
              <w:rPr>
                <w:rFonts w:ascii="Times New Roman" w:hAnsi="Times New Roman" w:cs="Times New Roman"/>
                <w:sz w:val="26"/>
                <w:szCs w:val="26"/>
              </w:rPr>
              <w:t>одп</w:t>
            </w:r>
            <w:r w:rsidR="00AC7F8C" w:rsidRPr="005D3613">
              <w:rPr>
                <w:rFonts w:ascii="Times New Roman" w:hAnsi="Times New Roman" w:cs="Times New Roman"/>
                <w:sz w:val="26"/>
                <w:szCs w:val="26"/>
              </w:rPr>
              <w:t>рограммы</w:t>
            </w:r>
          </w:p>
        </w:tc>
        <w:tc>
          <w:tcPr>
            <w:tcW w:w="6378" w:type="dxa"/>
            <w:vAlign w:val="center"/>
          </w:tcPr>
          <w:p w:rsidR="00B539D9" w:rsidRPr="009B6A79" w:rsidRDefault="00B539D9" w:rsidP="00B539D9">
            <w:pPr>
              <w:snapToGrid w:val="0"/>
              <w:jc w:val="both"/>
              <w:rPr>
                <w:color w:val="000000" w:themeColor="text1"/>
                <w:sz w:val="26"/>
                <w:szCs w:val="26"/>
              </w:rPr>
            </w:pPr>
            <w:r w:rsidRPr="005D3613">
              <w:rPr>
                <w:color w:val="000000" w:themeColor="text1"/>
                <w:sz w:val="26"/>
                <w:szCs w:val="26"/>
              </w:rPr>
              <w:t>Общий объем финансирования п</w:t>
            </w:r>
            <w:r w:rsidR="005D3613" w:rsidRPr="005D3613">
              <w:rPr>
                <w:color w:val="000000" w:themeColor="text1"/>
                <w:sz w:val="26"/>
                <w:szCs w:val="26"/>
              </w:rPr>
              <w:t>одп</w:t>
            </w:r>
            <w:r w:rsidRPr="005D3613">
              <w:rPr>
                <w:color w:val="000000" w:themeColor="text1"/>
                <w:sz w:val="26"/>
                <w:szCs w:val="26"/>
              </w:rPr>
              <w:t xml:space="preserve">рограммы </w:t>
            </w:r>
            <w:r w:rsidR="00596C7B">
              <w:rPr>
                <w:color w:val="000000" w:themeColor="text1"/>
                <w:sz w:val="26"/>
                <w:szCs w:val="26"/>
              </w:rPr>
              <w:t>145 102,399</w:t>
            </w:r>
            <w:r w:rsidRPr="005D3613">
              <w:rPr>
                <w:color w:val="000000" w:themeColor="text1"/>
                <w:sz w:val="26"/>
                <w:szCs w:val="26"/>
              </w:rPr>
              <w:t xml:space="preserve"> тыс. руб., в том числе 2024 год –</w:t>
            </w:r>
            <w:r w:rsidR="00596C7B">
              <w:rPr>
                <w:color w:val="000000" w:themeColor="text1"/>
                <w:sz w:val="26"/>
                <w:szCs w:val="26"/>
              </w:rPr>
              <w:t>46 407,616</w:t>
            </w:r>
            <w:r w:rsidRPr="005D3613">
              <w:rPr>
                <w:color w:val="000000" w:themeColor="text1"/>
                <w:sz w:val="26"/>
                <w:szCs w:val="26"/>
              </w:rPr>
              <w:t xml:space="preserve">  тыс. руб.; 2025 год  –   </w:t>
            </w:r>
            <w:r w:rsidR="00596C7B">
              <w:rPr>
                <w:color w:val="000000" w:themeColor="text1"/>
                <w:sz w:val="26"/>
                <w:szCs w:val="26"/>
              </w:rPr>
              <w:t>27 303,031</w:t>
            </w:r>
            <w:r w:rsidRPr="005D3613">
              <w:rPr>
                <w:color w:val="000000" w:themeColor="text1"/>
                <w:sz w:val="26"/>
                <w:szCs w:val="26"/>
              </w:rPr>
              <w:t xml:space="preserve"> тыс. руб.; 2026 год – </w:t>
            </w:r>
            <w:r w:rsidR="00596C7B">
              <w:rPr>
                <w:color w:val="000000" w:themeColor="text1"/>
                <w:sz w:val="26"/>
                <w:szCs w:val="26"/>
              </w:rPr>
              <w:t>28 303,031</w:t>
            </w:r>
            <w:r w:rsidRPr="005D3613">
              <w:rPr>
                <w:color w:val="000000" w:themeColor="text1"/>
                <w:sz w:val="26"/>
                <w:szCs w:val="26"/>
              </w:rPr>
              <w:t xml:space="preserve"> тыс. руб.; 2027 год- </w:t>
            </w:r>
            <w:r w:rsidR="00B60ADC">
              <w:rPr>
                <w:color w:val="000000" w:themeColor="text1"/>
                <w:sz w:val="26"/>
                <w:szCs w:val="26"/>
              </w:rPr>
              <w:t>43 088,721</w:t>
            </w:r>
            <w:r w:rsidRPr="005D3613">
              <w:rPr>
                <w:color w:val="000000" w:themeColor="text1"/>
                <w:sz w:val="26"/>
                <w:szCs w:val="26"/>
              </w:rPr>
              <w:t xml:space="preserve"> тыс. руб.</w:t>
            </w:r>
          </w:p>
          <w:p w:rsidR="004B73F5" w:rsidRPr="009B6A79" w:rsidRDefault="004B73F5" w:rsidP="004B73F5">
            <w:pPr>
              <w:snapToGrid w:val="0"/>
              <w:jc w:val="both"/>
              <w:rPr>
                <w:sz w:val="26"/>
                <w:szCs w:val="26"/>
              </w:rPr>
            </w:pPr>
          </w:p>
          <w:p w:rsidR="004B73F5" w:rsidRPr="005B0584" w:rsidRDefault="004B73F5" w:rsidP="004B73F5">
            <w:pPr>
              <w:snapToGrid w:val="0"/>
              <w:jc w:val="both"/>
              <w:rPr>
                <w:sz w:val="24"/>
                <w:szCs w:val="24"/>
              </w:rPr>
            </w:pPr>
            <w:r w:rsidRPr="00F932A8">
              <w:rPr>
                <w:sz w:val="26"/>
                <w:szCs w:val="26"/>
                <w:u w:val="single"/>
              </w:rPr>
              <w:t>Источники финансирования подпрограммы</w:t>
            </w:r>
            <w:r w:rsidRPr="005B0584">
              <w:rPr>
                <w:sz w:val="24"/>
                <w:szCs w:val="24"/>
              </w:rPr>
              <w:t xml:space="preserve">:   </w:t>
            </w:r>
          </w:p>
          <w:p w:rsidR="00B539D9" w:rsidRPr="005D3613" w:rsidRDefault="00B539D9" w:rsidP="00B539D9">
            <w:pPr>
              <w:snapToGrid w:val="0"/>
              <w:jc w:val="both"/>
              <w:rPr>
                <w:b/>
                <w:bCs/>
                <w:color w:val="000000" w:themeColor="text1"/>
                <w:sz w:val="26"/>
                <w:szCs w:val="26"/>
              </w:rPr>
            </w:pPr>
            <w:r w:rsidRPr="005D3613">
              <w:rPr>
                <w:b/>
                <w:bCs/>
                <w:color w:val="000000" w:themeColor="text1"/>
                <w:sz w:val="26"/>
                <w:szCs w:val="26"/>
              </w:rPr>
              <w:t>2024 год</w:t>
            </w:r>
          </w:p>
          <w:p w:rsidR="006511BF" w:rsidRPr="00B60ADC" w:rsidRDefault="00B539D9" w:rsidP="00B539D9">
            <w:pPr>
              <w:numPr>
                <w:ilvl w:val="0"/>
                <w:numId w:val="11"/>
              </w:numPr>
              <w:snapToGrid w:val="0"/>
              <w:jc w:val="both"/>
              <w:rPr>
                <w:color w:val="000000" w:themeColor="text1"/>
                <w:sz w:val="25"/>
                <w:szCs w:val="25"/>
              </w:rPr>
            </w:pPr>
            <w:r w:rsidRPr="00B60ADC">
              <w:rPr>
                <w:color w:val="000000" w:themeColor="text1"/>
                <w:sz w:val="25"/>
                <w:szCs w:val="25"/>
              </w:rPr>
              <w:t xml:space="preserve">бюджет Черниговского </w:t>
            </w:r>
            <w:r w:rsidR="006511BF" w:rsidRPr="00B60ADC">
              <w:rPr>
                <w:color w:val="000000" w:themeColor="text1"/>
                <w:sz w:val="25"/>
                <w:szCs w:val="25"/>
              </w:rPr>
              <w:t>муниципальн</w:t>
            </w:r>
            <w:r w:rsidR="00D80F1C" w:rsidRPr="00B60ADC">
              <w:rPr>
                <w:color w:val="000000" w:themeColor="text1"/>
                <w:sz w:val="25"/>
                <w:szCs w:val="25"/>
              </w:rPr>
              <w:t>ого</w:t>
            </w:r>
            <w:r w:rsidRPr="00B60ADC">
              <w:rPr>
                <w:color w:val="000000" w:themeColor="text1"/>
                <w:sz w:val="25"/>
                <w:szCs w:val="25"/>
              </w:rPr>
              <w:t xml:space="preserve">округа  </w:t>
            </w:r>
          </w:p>
          <w:p w:rsidR="00B539D9" w:rsidRPr="00B60ADC" w:rsidRDefault="00DC2EC6" w:rsidP="00D80F1C">
            <w:pPr>
              <w:snapToGrid w:val="0"/>
              <w:ind w:left="646"/>
              <w:jc w:val="both"/>
              <w:rPr>
                <w:color w:val="000000" w:themeColor="text1"/>
                <w:sz w:val="25"/>
                <w:szCs w:val="25"/>
              </w:rPr>
            </w:pPr>
            <w:r>
              <w:rPr>
                <w:color w:val="000000" w:themeColor="text1"/>
                <w:sz w:val="25"/>
                <w:szCs w:val="25"/>
              </w:rPr>
              <w:t xml:space="preserve">36 </w:t>
            </w:r>
            <w:r w:rsidR="00E30AA6">
              <w:rPr>
                <w:color w:val="000000" w:themeColor="text1"/>
                <w:sz w:val="25"/>
                <w:szCs w:val="25"/>
              </w:rPr>
              <w:t>407,616</w:t>
            </w:r>
            <w:r w:rsidR="00B539D9" w:rsidRPr="00B60ADC">
              <w:rPr>
                <w:color w:val="000000" w:themeColor="text1"/>
                <w:sz w:val="25"/>
                <w:szCs w:val="25"/>
              </w:rPr>
              <w:t>тыс. руб.</w:t>
            </w:r>
          </w:p>
          <w:p w:rsidR="00B539D9" w:rsidRPr="00B60ADC" w:rsidRDefault="00B539D9" w:rsidP="00B539D9">
            <w:pPr>
              <w:numPr>
                <w:ilvl w:val="0"/>
                <w:numId w:val="11"/>
              </w:numPr>
              <w:snapToGrid w:val="0"/>
              <w:jc w:val="both"/>
              <w:rPr>
                <w:color w:val="000000" w:themeColor="text1"/>
                <w:sz w:val="25"/>
                <w:szCs w:val="25"/>
              </w:rPr>
            </w:pPr>
            <w:r w:rsidRPr="00B60ADC">
              <w:rPr>
                <w:color w:val="000000" w:themeColor="text1"/>
                <w:sz w:val="25"/>
                <w:szCs w:val="25"/>
              </w:rPr>
              <w:t xml:space="preserve">краевой бюджет </w:t>
            </w:r>
            <w:r w:rsidR="00DC2EC6">
              <w:rPr>
                <w:color w:val="000000" w:themeColor="text1"/>
                <w:sz w:val="25"/>
                <w:szCs w:val="25"/>
              </w:rPr>
              <w:t>10 000,00</w:t>
            </w:r>
            <w:r w:rsidRPr="00B60ADC">
              <w:rPr>
                <w:color w:val="000000" w:themeColor="text1"/>
                <w:sz w:val="25"/>
                <w:szCs w:val="25"/>
              </w:rPr>
              <w:t xml:space="preserve"> тыс. руб.</w:t>
            </w:r>
          </w:p>
          <w:p w:rsidR="00B539D9" w:rsidRPr="005D3613" w:rsidRDefault="00B539D9" w:rsidP="00B539D9">
            <w:pPr>
              <w:snapToGrid w:val="0"/>
              <w:jc w:val="both"/>
              <w:rPr>
                <w:b/>
                <w:color w:val="000000" w:themeColor="text1"/>
                <w:sz w:val="25"/>
                <w:szCs w:val="25"/>
              </w:rPr>
            </w:pPr>
            <w:r w:rsidRPr="005D3613">
              <w:rPr>
                <w:b/>
                <w:color w:val="000000" w:themeColor="text1"/>
                <w:sz w:val="25"/>
                <w:szCs w:val="25"/>
              </w:rPr>
              <w:t>2025 год</w:t>
            </w:r>
          </w:p>
          <w:p w:rsidR="00B539D9" w:rsidRPr="005D3613" w:rsidRDefault="00B539D9" w:rsidP="00B539D9">
            <w:pPr>
              <w:numPr>
                <w:ilvl w:val="0"/>
                <w:numId w:val="11"/>
              </w:numPr>
              <w:snapToGrid w:val="0"/>
              <w:jc w:val="both"/>
              <w:rPr>
                <w:color w:val="000000" w:themeColor="text1"/>
                <w:sz w:val="25"/>
                <w:szCs w:val="25"/>
              </w:rPr>
            </w:pPr>
            <w:r w:rsidRPr="005D3613">
              <w:rPr>
                <w:color w:val="000000" w:themeColor="text1"/>
                <w:sz w:val="25"/>
                <w:szCs w:val="25"/>
              </w:rPr>
              <w:t xml:space="preserve">бюджет </w:t>
            </w:r>
            <w:proofErr w:type="gramStart"/>
            <w:r w:rsidRPr="005D3613">
              <w:rPr>
                <w:color w:val="000000" w:themeColor="text1"/>
                <w:sz w:val="25"/>
                <w:szCs w:val="25"/>
              </w:rPr>
              <w:t>Черниговского</w:t>
            </w:r>
            <w:proofErr w:type="gramEnd"/>
            <w:r w:rsidR="006511BF">
              <w:rPr>
                <w:color w:val="000000" w:themeColor="text1"/>
                <w:sz w:val="25"/>
                <w:szCs w:val="25"/>
              </w:rPr>
              <w:t xml:space="preserve"> муниципальн</w:t>
            </w:r>
            <w:r w:rsidR="00D80F1C">
              <w:rPr>
                <w:color w:val="000000" w:themeColor="text1"/>
                <w:sz w:val="25"/>
                <w:szCs w:val="25"/>
              </w:rPr>
              <w:t>ого</w:t>
            </w:r>
            <w:r w:rsidRPr="005D3613">
              <w:rPr>
                <w:color w:val="000000" w:themeColor="text1"/>
                <w:sz w:val="25"/>
                <w:szCs w:val="25"/>
              </w:rPr>
              <w:t>округа–</w:t>
            </w:r>
            <w:r w:rsidR="00E30AA6">
              <w:rPr>
                <w:color w:val="000000" w:themeColor="text1"/>
                <w:sz w:val="25"/>
                <w:szCs w:val="25"/>
              </w:rPr>
              <w:t>27 303,031</w:t>
            </w:r>
            <w:r w:rsidRPr="005D3613">
              <w:rPr>
                <w:color w:val="000000" w:themeColor="text1"/>
                <w:sz w:val="25"/>
                <w:szCs w:val="25"/>
              </w:rPr>
              <w:t xml:space="preserve">  тыс. руб.</w:t>
            </w:r>
          </w:p>
          <w:p w:rsidR="00B539D9" w:rsidRPr="005D3613" w:rsidRDefault="00B539D9" w:rsidP="00B539D9">
            <w:pPr>
              <w:numPr>
                <w:ilvl w:val="0"/>
                <w:numId w:val="11"/>
              </w:numPr>
              <w:snapToGrid w:val="0"/>
              <w:jc w:val="both"/>
              <w:rPr>
                <w:color w:val="000000" w:themeColor="text1"/>
                <w:sz w:val="25"/>
                <w:szCs w:val="25"/>
              </w:rPr>
            </w:pPr>
            <w:r w:rsidRPr="005D3613">
              <w:rPr>
                <w:color w:val="000000" w:themeColor="text1"/>
                <w:sz w:val="25"/>
                <w:szCs w:val="25"/>
              </w:rPr>
              <w:t xml:space="preserve">краевой бюджет </w:t>
            </w:r>
            <w:r w:rsidR="00E30AA6">
              <w:rPr>
                <w:color w:val="000000" w:themeColor="text1"/>
                <w:sz w:val="25"/>
                <w:szCs w:val="25"/>
              </w:rPr>
              <w:t xml:space="preserve">0,00 </w:t>
            </w:r>
            <w:r w:rsidRPr="005D3613">
              <w:rPr>
                <w:color w:val="000000" w:themeColor="text1"/>
                <w:sz w:val="25"/>
                <w:szCs w:val="25"/>
              </w:rPr>
              <w:t>тыс. руб.</w:t>
            </w:r>
          </w:p>
          <w:p w:rsidR="00B539D9" w:rsidRPr="005D3613" w:rsidRDefault="00B539D9" w:rsidP="00B539D9">
            <w:pPr>
              <w:snapToGrid w:val="0"/>
              <w:jc w:val="both"/>
              <w:rPr>
                <w:b/>
                <w:color w:val="000000" w:themeColor="text1"/>
                <w:sz w:val="25"/>
                <w:szCs w:val="25"/>
              </w:rPr>
            </w:pPr>
            <w:r w:rsidRPr="005D3613">
              <w:rPr>
                <w:b/>
                <w:color w:val="000000" w:themeColor="text1"/>
                <w:sz w:val="25"/>
                <w:szCs w:val="25"/>
              </w:rPr>
              <w:t>2026 год</w:t>
            </w:r>
          </w:p>
          <w:p w:rsidR="00DC2EC6" w:rsidRDefault="00B539D9" w:rsidP="00B539D9">
            <w:pPr>
              <w:numPr>
                <w:ilvl w:val="0"/>
                <w:numId w:val="11"/>
              </w:numPr>
              <w:snapToGrid w:val="0"/>
              <w:jc w:val="both"/>
              <w:rPr>
                <w:color w:val="000000" w:themeColor="text1"/>
                <w:sz w:val="25"/>
                <w:szCs w:val="25"/>
              </w:rPr>
            </w:pPr>
            <w:r w:rsidRPr="005D3613">
              <w:rPr>
                <w:color w:val="000000" w:themeColor="text1"/>
                <w:sz w:val="25"/>
                <w:szCs w:val="25"/>
              </w:rPr>
              <w:t>бюджет Черниговского</w:t>
            </w:r>
            <w:r w:rsidR="00D80F1C">
              <w:rPr>
                <w:color w:val="000000" w:themeColor="text1"/>
                <w:sz w:val="25"/>
                <w:szCs w:val="25"/>
              </w:rPr>
              <w:t xml:space="preserve"> муниципального </w:t>
            </w:r>
            <w:r w:rsidRPr="005D3613">
              <w:rPr>
                <w:color w:val="000000" w:themeColor="text1"/>
                <w:sz w:val="25"/>
                <w:szCs w:val="25"/>
              </w:rPr>
              <w:t>округа –</w:t>
            </w:r>
          </w:p>
          <w:p w:rsidR="00B539D9" w:rsidRPr="005D3613" w:rsidRDefault="00E30AA6" w:rsidP="00B539D9">
            <w:pPr>
              <w:numPr>
                <w:ilvl w:val="0"/>
                <w:numId w:val="11"/>
              </w:numPr>
              <w:snapToGrid w:val="0"/>
              <w:jc w:val="both"/>
              <w:rPr>
                <w:color w:val="000000" w:themeColor="text1"/>
                <w:sz w:val="25"/>
                <w:szCs w:val="25"/>
              </w:rPr>
            </w:pPr>
            <w:r>
              <w:rPr>
                <w:color w:val="000000" w:themeColor="text1"/>
                <w:sz w:val="25"/>
                <w:szCs w:val="25"/>
              </w:rPr>
              <w:t>28 303,031</w:t>
            </w:r>
            <w:r w:rsidR="00B539D9" w:rsidRPr="005D3613">
              <w:rPr>
                <w:color w:val="000000" w:themeColor="text1"/>
                <w:sz w:val="25"/>
                <w:szCs w:val="25"/>
              </w:rPr>
              <w:t>тыс. руб.</w:t>
            </w:r>
          </w:p>
          <w:p w:rsidR="00B539D9" w:rsidRPr="005D3613" w:rsidRDefault="00B539D9" w:rsidP="00B539D9">
            <w:pPr>
              <w:numPr>
                <w:ilvl w:val="0"/>
                <w:numId w:val="11"/>
              </w:numPr>
              <w:snapToGrid w:val="0"/>
              <w:jc w:val="both"/>
              <w:rPr>
                <w:color w:val="000000" w:themeColor="text1"/>
                <w:sz w:val="25"/>
                <w:szCs w:val="25"/>
              </w:rPr>
            </w:pPr>
            <w:r w:rsidRPr="005D3613">
              <w:rPr>
                <w:color w:val="000000" w:themeColor="text1"/>
                <w:sz w:val="25"/>
                <w:szCs w:val="25"/>
              </w:rPr>
              <w:t xml:space="preserve">краевой бюджет </w:t>
            </w:r>
            <w:r w:rsidR="00E30AA6">
              <w:rPr>
                <w:color w:val="000000" w:themeColor="text1"/>
                <w:sz w:val="25"/>
                <w:szCs w:val="25"/>
              </w:rPr>
              <w:t>0,00</w:t>
            </w:r>
            <w:r w:rsidRPr="005D3613">
              <w:rPr>
                <w:color w:val="000000" w:themeColor="text1"/>
                <w:sz w:val="25"/>
                <w:szCs w:val="25"/>
              </w:rPr>
              <w:t xml:space="preserve"> тыс. руб.</w:t>
            </w:r>
          </w:p>
          <w:p w:rsidR="00B539D9" w:rsidRPr="005D3613" w:rsidRDefault="00B539D9" w:rsidP="00B539D9">
            <w:pPr>
              <w:snapToGrid w:val="0"/>
              <w:jc w:val="both"/>
              <w:rPr>
                <w:b/>
                <w:color w:val="000000" w:themeColor="text1"/>
                <w:sz w:val="25"/>
                <w:szCs w:val="25"/>
              </w:rPr>
            </w:pPr>
            <w:r w:rsidRPr="005D3613">
              <w:rPr>
                <w:b/>
                <w:color w:val="000000" w:themeColor="text1"/>
                <w:sz w:val="25"/>
                <w:szCs w:val="25"/>
              </w:rPr>
              <w:lastRenderedPageBreak/>
              <w:t>2027 год</w:t>
            </w:r>
          </w:p>
          <w:p w:rsidR="00F25C17" w:rsidRDefault="00B539D9" w:rsidP="00B539D9">
            <w:pPr>
              <w:numPr>
                <w:ilvl w:val="0"/>
                <w:numId w:val="11"/>
              </w:numPr>
              <w:snapToGrid w:val="0"/>
              <w:jc w:val="both"/>
              <w:rPr>
                <w:color w:val="000000" w:themeColor="text1"/>
                <w:sz w:val="25"/>
                <w:szCs w:val="25"/>
              </w:rPr>
            </w:pPr>
            <w:r w:rsidRPr="005D3613">
              <w:rPr>
                <w:color w:val="000000" w:themeColor="text1"/>
                <w:sz w:val="25"/>
                <w:szCs w:val="25"/>
              </w:rPr>
              <w:t>бюджет Черниговского</w:t>
            </w:r>
            <w:r w:rsidR="00F25C17">
              <w:rPr>
                <w:color w:val="000000" w:themeColor="text1"/>
                <w:sz w:val="25"/>
                <w:szCs w:val="25"/>
              </w:rPr>
              <w:t xml:space="preserve"> муниципального</w:t>
            </w:r>
            <w:r w:rsidRPr="005D3613">
              <w:rPr>
                <w:color w:val="000000" w:themeColor="text1"/>
                <w:sz w:val="25"/>
                <w:szCs w:val="25"/>
              </w:rPr>
              <w:t xml:space="preserve"> округа  </w:t>
            </w:r>
          </w:p>
          <w:p w:rsidR="00B539D9" w:rsidRPr="005D3613" w:rsidRDefault="001E4DAD" w:rsidP="00B539D9">
            <w:pPr>
              <w:numPr>
                <w:ilvl w:val="0"/>
                <w:numId w:val="11"/>
              </w:numPr>
              <w:snapToGrid w:val="0"/>
              <w:jc w:val="both"/>
              <w:rPr>
                <w:color w:val="000000" w:themeColor="text1"/>
                <w:sz w:val="25"/>
                <w:szCs w:val="25"/>
              </w:rPr>
            </w:pPr>
            <w:r w:rsidRPr="005D3613">
              <w:rPr>
                <w:color w:val="000000" w:themeColor="text1"/>
                <w:sz w:val="25"/>
                <w:szCs w:val="25"/>
              </w:rPr>
              <w:t>33 088,721</w:t>
            </w:r>
            <w:r w:rsidR="00B539D9" w:rsidRPr="005D3613">
              <w:rPr>
                <w:color w:val="000000" w:themeColor="text1"/>
                <w:sz w:val="25"/>
                <w:szCs w:val="25"/>
              </w:rPr>
              <w:t xml:space="preserve"> тыс. руб.</w:t>
            </w:r>
          </w:p>
          <w:p w:rsidR="00AC7F8C" w:rsidRPr="002F4D44" w:rsidRDefault="00B539D9" w:rsidP="00DC2EC6">
            <w:pPr>
              <w:numPr>
                <w:ilvl w:val="0"/>
                <w:numId w:val="11"/>
              </w:numPr>
              <w:snapToGrid w:val="0"/>
              <w:jc w:val="both"/>
              <w:rPr>
                <w:sz w:val="22"/>
                <w:szCs w:val="22"/>
              </w:rPr>
            </w:pPr>
            <w:r w:rsidRPr="005D3613">
              <w:rPr>
                <w:color w:val="000000" w:themeColor="text1"/>
                <w:sz w:val="25"/>
                <w:szCs w:val="25"/>
              </w:rPr>
              <w:t>краевой бюджет 10 00</w:t>
            </w:r>
            <w:r w:rsidR="001E4DAD" w:rsidRPr="005D3613">
              <w:rPr>
                <w:color w:val="000000" w:themeColor="text1"/>
                <w:sz w:val="25"/>
                <w:szCs w:val="25"/>
              </w:rPr>
              <w:t>0</w:t>
            </w:r>
            <w:r w:rsidRPr="005D3613">
              <w:rPr>
                <w:color w:val="000000" w:themeColor="text1"/>
                <w:sz w:val="25"/>
                <w:szCs w:val="25"/>
              </w:rPr>
              <w:t>,</w:t>
            </w:r>
            <w:r w:rsidR="001E4DAD" w:rsidRPr="005D3613">
              <w:rPr>
                <w:color w:val="000000" w:themeColor="text1"/>
                <w:sz w:val="25"/>
                <w:szCs w:val="25"/>
              </w:rPr>
              <w:t>00</w:t>
            </w:r>
            <w:r w:rsidRPr="005D3613">
              <w:rPr>
                <w:color w:val="000000" w:themeColor="text1"/>
                <w:sz w:val="25"/>
                <w:szCs w:val="25"/>
              </w:rPr>
              <w:t xml:space="preserve"> тыс. руб.</w:t>
            </w:r>
          </w:p>
        </w:tc>
      </w:tr>
      <w:tr w:rsidR="00AC7F8C" w:rsidRPr="002F4D44" w:rsidTr="00AC7F8C">
        <w:tc>
          <w:tcPr>
            <w:tcW w:w="4112" w:type="dxa"/>
          </w:tcPr>
          <w:p w:rsidR="00AC7F8C" w:rsidRPr="00764A9C" w:rsidRDefault="00AC7F8C" w:rsidP="00AC7F8C">
            <w:pPr>
              <w:jc w:val="center"/>
              <w:rPr>
                <w:sz w:val="26"/>
                <w:szCs w:val="26"/>
              </w:rPr>
            </w:pPr>
            <w:r w:rsidRPr="00764A9C">
              <w:rPr>
                <w:sz w:val="26"/>
                <w:szCs w:val="26"/>
              </w:rPr>
              <w:lastRenderedPageBreak/>
              <w:t>Влияние муниципальной п</w:t>
            </w:r>
            <w:r w:rsidR="00764A9C" w:rsidRPr="00764A9C">
              <w:rPr>
                <w:sz w:val="26"/>
                <w:szCs w:val="26"/>
              </w:rPr>
              <w:t>одп</w:t>
            </w:r>
            <w:r w:rsidRPr="00764A9C">
              <w:rPr>
                <w:sz w:val="26"/>
                <w:szCs w:val="26"/>
              </w:rPr>
              <w:t>рограммы на достижение национальных целей развития Российской Федерации</w:t>
            </w:r>
          </w:p>
        </w:tc>
        <w:tc>
          <w:tcPr>
            <w:tcW w:w="6378" w:type="dxa"/>
          </w:tcPr>
          <w:p w:rsidR="00AC7F8C" w:rsidRPr="002F4D44" w:rsidRDefault="00FC2259" w:rsidP="008D7298">
            <w:pPr>
              <w:pStyle w:val="a5"/>
              <w:numPr>
                <w:ilvl w:val="0"/>
                <w:numId w:val="17"/>
              </w:numPr>
              <w:tabs>
                <w:tab w:val="clear" w:pos="360"/>
                <w:tab w:val="num" w:pos="720"/>
              </w:tabs>
              <w:snapToGrid w:val="0"/>
              <w:spacing w:after="120"/>
              <w:ind w:left="-37"/>
              <w:rPr>
                <w:sz w:val="22"/>
                <w:szCs w:val="22"/>
              </w:rPr>
            </w:pPr>
            <w:r>
              <w:rPr>
                <w:sz w:val="26"/>
                <w:szCs w:val="26"/>
              </w:rPr>
              <w:t>О</w:t>
            </w:r>
            <w:r w:rsidRPr="0027240A">
              <w:rPr>
                <w:sz w:val="26"/>
                <w:szCs w:val="26"/>
              </w:rPr>
              <w:t>существлени</w:t>
            </w:r>
            <w:r>
              <w:rPr>
                <w:sz w:val="26"/>
                <w:szCs w:val="26"/>
              </w:rPr>
              <w:t>е</w:t>
            </w:r>
            <w:r w:rsidRPr="0027240A">
              <w:rPr>
                <w:sz w:val="26"/>
                <w:szCs w:val="26"/>
              </w:rPr>
              <w:t xml:space="preserve"> дорожной деятельности в отношении авто</w:t>
            </w:r>
            <w:r>
              <w:rPr>
                <w:sz w:val="26"/>
                <w:szCs w:val="26"/>
              </w:rPr>
              <w:t>мобильных дорог</w:t>
            </w:r>
            <w:r w:rsidRPr="0027240A">
              <w:rPr>
                <w:sz w:val="26"/>
                <w:szCs w:val="26"/>
              </w:rPr>
              <w:t xml:space="preserve"> общего пользования, объектов улично-дорожной сети </w:t>
            </w:r>
            <w:r>
              <w:rPr>
                <w:sz w:val="26"/>
                <w:szCs w:val="26"/>
              </w:rPr>
              <w:t xml:space="preserve"> на территории Черниговского муниципального округа и </w:t>
            </w:r>
            <w:r w:rsidRPr="0027240A">
              <w:rPr>
                <w:sz w:val="26"/>
                <w:szCs w:val="26"/>
              </w:rPr>
              <w:t xml:space="preserve">приведение </w:t>
            </w:r>
            <w:r>
              <w:rPr>
                <w:sz w:val="26"/>
                <w:szCs w:val="26"/>
              </w:rPr>
              <w:t xml:space="preserve">их </w:t>
            </w:r>
            <w:r w:rsidRPr="0027240A">
              <w:rPr>
                <w:sz w:val="26"/>
                <w:szCs w:val="26"/>
              </w:rPr>
              <w:t>в нормативное состояние</w:t>
            </w:r>
          </w:p>
        </w:tc>
      </w:tr>
    </w:tbl>
    <w:p w:rsidR="00AC7F8C" w:rsidRPr="002F4D44" w:rsidRDefault="00AC7F8C" w:rsidP="00AC7F8C">
      <w:pPr>
        <w:shd w:val="clear" w:color="auto" w:fill="FFFFFF"/>
        <w:jc w:val="center"/>
        <w:textAlignment w:val="baseline"/>
        <w:outlineLvl w:val="2"/>
        <w:rPr>
          <w:b/>
          <w:spacing w:val="2"/>
          <w:sz w:val="22"/>
          <w:szCs w:val="22"/>
        </w:rPr>
      </w:pPr>
    </w:p>
    <w:p w:rsidR="00AC7F8C" w:rsidRDefault="00AC7F8C" w:rsidP="002339CD">
      <w:pPr>
        <w:tabs>
          <w:tab w:val="left" w:pos="3285"/>
        </w:tabs>
        <w:rPr>
          <w:lang w:eastAsia="ru-RU"/>
        </w:rPr>
      </w:pPr>
    </w:p>
    <w:p w:rsidR="00B725D9" w:rsidRDefault="00B725D9" w:rsidP="002339CD">
      <w:pPr>
        <w:tabs>
          <w:tab w:val="left" w:pos="3285"/>
        </w:tabs>
        <w:rPr>
          <w:lang w:eastAsia="ru-RU"/>
        </w:rPr>
      </w:pPr>
    </w:p>
    <w:p w:rsidR="00B725D9" w:rsidRDefault="00B725D9" w:rsidP="002339CD">
      <w:pPr>
        <w:tabs>
          <w:tab w:val="left" w:pos="3285"/>
        </w:tabs>
        <w:rPr>
          <w:lang w:eastAsia="ru-RU"/>
        </w:rPr>
      </w:pPr>
    </w:p>
    <w:p w:rsidR="00B725D9" w:rsidRDefault="00B725D9" w:rsidP="002339CD">
      <w:pPr>
        <w:tabs>
          <w:tab w:val="left" w:pos="3285"/>
        </w:tabs>
        <w:rPr>
          <w:lang w:eastAsia="ru-RU"/>
        </w:rPr>
      </w:pPr>
    </w:p>
    <w:p w:rsidR="00B725D9" w:rsidRDefault="00B725D9" w:rsidP="002339CD">
      <w:pPr>
        <w:tabs>
          <w:tab w:val="left" w:pos="3285"/>
        </w:tabs>
        <w:rPr>
          <w:lang w:eastAsia="ru-RU"/>
        </w:rPr>
      </w:pPr>
    </w:p>
    <w:p w:rsidR="00B725D9" w:rsidRDefault="00B725D9" w:rsidP="002339CD">
      <w:pPr>
        <w:tabs>
          <w:tab w:val="left" w:pos="3285"/>
        </w:tabs>
        <w:rPr>
          <w:lang w:eastAsia="ru-RU"/>
        </w:rPr>
      </w:pPr>
    </w:p>
    <w:p w:rsidR="00B725D9" w:rsidRDefault="00B725D9" w:rsidP="002339CD">
      <w:pPr>
        <w:tabs>
          <w:tab w:val="left" w:pos="3285"/>
        </w:tabs>
        <w:rPr>
          <w:lang w:eastAsia="ru-RU"/>
        </w:rPr>
      </w:pPr>
    </w:p>
    <w:p w:rsidR="00B725D9" w:rsidRDefault="00B725D9" w:rsidP="002339CD">
      <w:pPr>
        <w:tabs>
          <w:tab w:val="left" w:pos="3285"/>
        </w:tabs>
        <w:rPr>
          <w:lang w:eastAsia="ru-RU"/>
        </w:rPr>
      </w:pPr>
    </w:p>
    <w:p w:rsidR="00B725D9" w:rsidRDefault="00B725D9" w:rsidP="002339CD">
      <w:pPr>
        <w:tabs>
          <w:tab w:val="left" w:pos="3285"/>
        </w:tabs>
        <w:rPr>
          <w:lang w:eastAsia="ru-RU"/>
        </w:rPr>
      </w:pPr>
    </w:p>
    <w:p w:rsidR="007B2F0E" w:rsidRDefault="007B2F0E" w:rsidP="002339CD">
      <w:pPr>
        <w:tabs>
          <w:tab w:val="left" w:pos="3285"/>
        </w:tabs>
        <w:rPr>
          <w:lang w:eastAsia="ru-RU"/>
        </w:rPr>
      </w:pPr>
    </w:p>
    <w:p w:rsidR="007B2F0E" w:rsidRDefault="007B2F0E" w:rsidP="002339CD">
      <w:pPr>
        <w:tabs>
          <w:tab w:val="left" w:pos="3285"/>
        </w:tabs>
        <w:rPr>
          <w:lang w:eastAsia="ru-RU"/>
        </w:rPr>
      </w:pPr>
    </w:p>
    <w:p w:rsidR="007B2F0E" w:rsidRDefault="007B2F0E" w:rsidP="002339CD">
      <w:pPr>
        <w:tabs>
          <w:tab w:val="left" w:pos="3285"/>
        </w:tabs>
        <w:rPr>
          <w:lang w:eastAsia="ru-RU"/>
        </w:rPr>
      </w:pPr>
    </w:p>
    <w:p w:rsidR="007B2F0E" w:rsidRDefault="007B2F0E" w:rsidP="002339CD">
      <w:pPr>
        <w:tabs>
          <w:tab w:val="left" w:pos="3285"/>
        </w:tabs>
        <w:rPr>
          <w:lang w:eastAsia="ru-RU"/>
        </w:rPr>
      </w:pPr>
    </w:p>
    <w:p w:rsidR="007B2F0E" w:rsidRDefault="007B2F0E" w:rsidP="002339CD">
      <w:pPr>
        <w:tabs>
          <w:tab w:val="left" w:pos="3285"/>
        </w:tabs>
        <w:rPr>
          <w:lang w:eastAsia="ru-RU"/>
        </w:rPr>
      </w:pPr>
    </w:p>
    <w:p w:rsidR="007B2F0E" w:rsidRDefault="007B2F0E" w:rsidP="002339CD">
      <w:pPr>
        <w:tabs>
          <w:tab w:val="left" w:pos="3285"/>
        </w:tabs>
        <w:rPr>
          <w:lang w:eastAsia="ru-RU"/>
        </w:rPr>
      </w:pPr>
    </w:p>
    <w:p w:rsidR="007B2F0E" w:rsidRDefault="007B2F0E" w:rsidP="002339CD">
      <w:pPr>
        <w:tabs>
          <w:tab w:val="left" w:pos="3285"/>
        </w:tabs>
        <w:rPr>
          <w:lang w:eastAsia="ru-RU"/>
        </w:rPr>
      </w:pPr>
    </w:p>
    <w:p w:rsidR="007B2F0E" w:rsidRDefault="007B2F0E" w:rsidP="002339CD">
      <w:pPr>
        <w:tabs>
          <w:tab w:val="left" w:pos="3285"/>
        </w:tabs>
        <w:rPr>
          <w:lang w:eastAsia="ru-RU"/>
        </w:rPr>
      </w:pPr>
    </w:p>
    <w:p w:rsidR="007B2F0E" w:rsidRDefault="007B2F0E" w:rsidP="002339CD">
      <w:pPr>
        <w:tabs>
          <w:tab w:val="left" w:pos="3285"/>
        </w:tabs>
        <w:rPr>
          <w:lang w:eastAsia="ru-RU"/>
        </w:rPr>
      </w:pPr>
    </w:p>
    <w:p w:rsidR="007B2F0E" w:rsidRDefault="007B2F0E" w:rsidP="002339CD">
      <w:pPr>
        <w:tabs>
          <w:tab w:val="left" w:pos="3285"/>
        </w:tabs>
        <w:rPr>
          <w:lang w:eastAsia="ru-RU"/>
        </w:rPr>
      </w:pPr>
    </w:p>
    <w:p w:rsidR="007B2F0E" w:rsidRDefault="007B2F0E" w:rsidP="002339CD">
      <w:pPr>
        <w:tabs>
          <w:tab w:val="left" w:pos="3285"/>
        </w:tabs>
        <w:rPr>
          <w:lang w:eastAsia="ru-RU"/>
        </w:rPr>
      </w:pPr>
    </w:p>
    <w:p w:rsidR="007B2F0E" w:rsidRDefault="007B2F0E" w:rsidP="002339CD">
      <w:pPr>
        <w:tabs>
          <w:tab w:val="left" w:pos="3285"/>
        </w:tabs>
        <w:rPr>
          <w:lang w:eastAsia="ru-RU"/>
        </w:rPr>
      </w:pPr>
    </w:p>
    <w:p w:rsidR="007B2F0E" w:rsidRDefault="007B2F0E" w:rsidP="002339CD">
      <w:pPr>
        <w:tabs>
          <w:tab w:val="left" w:pos="3285"/>
        </w:tabs>
        <w:rPr>
          <w:lang w:eastAsia="ru-RU"/>
        </w:rPr>
      </w:pPr>
    </w:p>
    <w:p w:rsidR="007B2F0E" w:rsidRDefault="007B2F0E" w:rsidP="002339CD">
      <w:pPr>
        <w:tabs>
          <w:tab w:val="left" w:pos="3285"/>
        </w:tabs>
        <w:rPr>
          <w:lang w:eastAsia="ru-RU"/>
        </w:rPr>
      </w:pPr>
    </w:p>
    <w:p w:rsidR="007B2F0E" w:rsidRDefault="007B2F0E" w:rsidP="002339CD">
      <w:pPr>
        <w:tabs>
          <w:tab w:val="left" w:pos="3285"/>
        </w:tabs>
        <w:rPr>
          <w:lang w:eastAsia="ru-RU"/>
        </w:rPr>
      </w:pPr>
    </w:p>
    <w:p w:rsidR="007B2F0E" w:rsidRDefault="007B2F0E" w:rsidP="002339CD">
      <w:pPr>
        <w:tabs>
          <w:tab w:val="left" w:pos="3285"/>
        </w:tabs>
        <w:rPr>
          <w:lang w:eastAsia="ru-RU"/>
        </w:rPr>
      </w:pPr>
    </w:p>
    <w:p w:rsidR="007B2F0E" w:rsidRDefault="007B2F0E" w:rsidP="002339CD">
      <w:pPr>
        <w:tabs>
          <w:tab w:val="left" w:pos="3285"/>
        </w:tabs>
        <w:rPr>
          <w:lang w:eastAsia="ru-RU"/>
        </w:rPr>
      </w:pPr>
    </w:p>
    <w:p w:rsidR="007B2F0E" w:rsidRDefault="007B2F0E" w:rsidP="002339CD">
      <w:pPr>
        <w:tabs>
          <w:tab w:val="left" w:pos="3285"/>
        </w:tabs>
        <w:rPr>
          <w:lang w:eastAsia="ru-RU"/>
        </w:rPr>
      </w:pPr>
    </w:p>
    <w:p w:rsidR="007B2F0E" w:rsidRDefault="007B2F0E" w:rsidP="002339CD">
      <w:pPr>
        <w:tabs>
          <w:tab w:val="left" w:pos="3285"/>
        </w:tabs>
        <w:rPr>
          <w:lang w:eastAsia="ru-RU"/>
        </w:rPr>
      </w:pPr>
    </w:p>
    <w:p w:rsidR="007B2F0E" w:rsidRDefault="007B2F0E" w:rsidP="002339CD">
      <w:pPr>
        <w:tabs>
          <w:tab w:val="left" w:pos="3285"/>
        </w:tabs>
        <w:rPr>
          <w:lang w:eastAsia="ru-RU"/>
        </w:rPr>
      </w:pPr>
    </w:p>
    <w:p w:rsidR="007B2F0E" w:rsidRDefault="007B2F0E" w:rsidP="002339CD">
      <w:pPr>
        <w:tabs>
          <w:tab w:val="left" w:pos="3285"/>
        </w:tabs>
        <w:rPr>
          <w:lang w:eastAsia="ru-RU"/>
        </w:rPr>
      </w:pPr>
    </w:p>
    <w:p w:rsidR="007B2F0E" w:rsidRDefault="007B2F0E" w:rsidP="002339CD">
      <w:pPr>
        <w:tabs>
          <w:tab w:val="left" w:pos="3285"/>
        </w:tabs>
        <w:rPr>
          <w:lang w:eastAsia="ru-RU"/>
        </w:rPr>
      </w:pPr>
    </w:p>
    <w:p w:rsidR="00AD267A" w:rsidRDefault="00AD267A" w:rsidP="002339CD">
      <w:pPr>
        <w:tabs>
          <w:tab w:val="left" w:pos="3285"/>
        </w:tabs>
        <w:rPr>
          <w:lang w:eastAsia="ru-RU"/>
        </w:rPr>
      </w:pPr>
    </w:p>
    <w:p w:rsidR="00AD267A" w:rsidRDefault="00AD267A" w:rsidP="002339CD">
      <w:pPr>
        <w:tabs>
          <w:tab w:val="left" w:pos="3285"/>
        </w:tabs>
        <w:rPr>
          <w:lang w:eastAsia="ru-RU"/>
        </w:rPr>
      </w:pPr>
    </w:p>
    <w:p w:rsidR="00AD267A" w:rsidRDefault="00AD267A" w:rsidP="002339CD">
      <w:pPr>
        <w:tabs>
          <w:tab w:val="left" w:pos="3285"/>
        </w:tabs>
        <w:rPr>
          <w:lang w:eastAsia="ru-RU"/>
        </w:rPr>
      </w:pPr>
    </w:p>
    <w:p w:rsidR="00AD267A" w:rsidRDefault="00AD267A" w:rsidP="002339CD">
      <w:pPr>
        <w:tabs>
          <w:tab w:val="left" w:pos="3285"/>
        </w:tabs>
        <w:rPr>
          <w:lang w:eastAsia="ru-RU"/>
        </w:rPr>
      </w:pPr>
    </w:p>
    <w:p w:rsidR="00AD267A" w:rsidRDefault="00AD267A" w:rsidP="002339CD">
      <w:pPr>
        <w:tabs>
          <w:tab w:val="left" w:pos="3285"/>
        </w:tabs>
        <w:rPr>
          <w:lang w:eastAsia="ru-RU"/>
        </w:rPr>
      </w:pPr>
    </w:p>
    <w:p w:rsidR="00AD267A" w:rsidRDefault="00AD267A" w:rsidP="002339CD">
      <w:pPr>
        <w:tabs>
          <w:tab w:val="left" w:pos="3285"/>
        </w:tabs>
        <w:rPr>
          <w:lang w:eastAsia="ru-RU"/>
        </w:rPr>
      </w:pPr>
    </w:p>
    <w:p w:rsidR="00AD267A" w:rsidRDefault="00AD267A" w:rsidP="002339CD">
      <w:pPr>
        <w:tabs>
          <w:tab w:val="left" w:pos="3285"/>
        </w:tabs>
        <w:rPr>
          <w:lang w:eastAsia="ru-RU"/>
        </w:rPr>
      </w:pPr>
    </w:p>
    <w:p w:rsidR="00AD267A" w:rsidRDefault="00AD267A" w:rsidP="002339CD">
      <w:pPr>
        <w:tabs>
          <w:tab w:val="left" w:pos="3285"/>
        </w:tabs>
        <w:rPr>
          <w:lang w:eastAsia="ru-RU"/>
        </w:rPr>
      </w:pPr>
    </w:p>
    <w:p w:rsidR="00AD267A" w:rsidRDefault="00AD267A" w:rsidP="002339CD">
      <w:pPr>
        <w:tabs>
          <w:tab w:val="left" w:pos="3285"/>
        </w:tabs>
        <w:rPr>
          <w:lang w:eastAsia="ru-RU"/>
        </w:rPr>
      </w:pPr>
    </w:p>
    <w:p w:rsidR="00AD267A" w:rsidRDefault="00AD267A" w:rsidP="002339CD">
      <w:pPr>
        <w:tabs>
          <w:tab w:val="left" w:pos="3285"/>
        </w:tabs>
        <w:rPr>
          <w:lang w:eastAsia="ru-RU"/>
        </w:rPr>
      </w:pPr>
    </w:p>
    <w:p w:rsidR="00AD267A" w:rsidRDefault="00AD267A" w:rsidP="002339CD">
      <w:pPr>
        <w:tabs>
          <w:tab w:val="left" w:pos="3285"/>
        </w:tabs>
        <w:rPr>
          <w:lang w:eastAsia="ru-RU"/>
        </w:rPr>
      </w:pPr>
    </w:p>
    <w:p w:rsidR="00AD267A" w:rsidRDefault="00AD267A" w:rsidP="002339CD">
      <w:pPr>
        <w:tabs>
          <w:tab w:val="left" w:pos="3285"/>
        </w:tabs>
        <w:rPr>
          <w:lang w:eastAsia="ru-RU"/>
        </w:rPr>
      </w:pPr>
    </w:p>
    <w:p w:rsidR="00AD267A" w:rsidRDefault="00AD267A" w:rsidP="002339CD">
      <w:pPr>
        <w:tabs>
          <w:tab w:val="left" w:pos="3285"/>
        </w:tabs>
        <w:rPr>
          <w:lang w:eastAsia="ru-RU"/>
        </w:rPr>
      </w:pPr>
    </w:p>
    <w:p w:rsidR="00AD267A" w:rsidRDefault="00AD267A" w:rsidP="002339CD">
      <w:pPr>
        <w:tabs>
          <w:tab w:val="left" w:pos="3285"/>
        </w:tabs>
        <w:rPr>
          <w:lang w:eastAsia="ru-RU"/>
        </w:rPr>
      </w:pPr>
    </w:p>
    <w:p w:rsidR="00AD267A" w:rsidRDefault="00AD267A" w:rsidP="002339CD">
      <w:pPr>
        <w:tabs>
          <w:tab w:val="left" w:pos="3285"/>
        </w:tabs>
        <w:rPr>
          <w:lang w:eastAsia="ru-RU"/>
        </w:rPr>
      </w:pPr>
    </w:p>
    <w:p w:rsidR="00AD267A" w:rsidRDefault="00AD267A" w:rsidP="002339CD">
      <w:pPr>
        <w:tabs>
          <w:tab w:val="left" w:pos="3285"/>
        </w:tabs>
        <w:rPr>
          <w:lang w:eastAsia="ru-RU"/>
        </w:rPr>
      </w:pPr>
    </w:p>
    <w:p w:rsidR="00AD267A" w:rsidRDefault="00AD267A" w:rsidP="002339CD">
      <w:pPr>
        <w:tabs>
          <w:tab w:val="left" w:pos="3285"/>
        </w:tabs>
        <w:rPr>
          <w:lang w:eastAsia="ru-RU"/>
        </w:rPr>
      </w:pPr>
    </w:p>
    <w:p w:rsidR="00AD267A" w:rsidRDefault="00AD267A" w:rsidP="002339CD">
      <w:pPr>
        <w:tabs>
          <w:tab w:val="left" w:pos="3285"/>
        </w:tabs>
        <w:rPr>
          <w:lang w:eastAsia="ru-RU"/>
        </w:rPr>
      </w:pPr>
    </w:p>
    <w:p w:rsidR="00AD267A" w:rsidRDefault="00AD267A" w:rsidP="002339CD">
      <w:pPr>
        <w:tabs>
          <w:tab w:val="left" w:pos="3285"/>
        </w:tabs>
        <w:rPr>
          <w:lang w:eastAsia="ru-RU"/>
        </w:rPr>
      </w:pPr>
    </w:p>
    <w:p w:rsidR="00AD267A" w:rsidRDefault="00AD267A" w:rsidP="002339CD">
      <w:pPr>
        <w:tabs>
          <w:tab w:val="left" w:pos="3285"/>
        </w:tabs>
        <w:rPr>
          <w:lang w:eastAsia="ru-RU"/>
        </w:rPr>
        <w:sectPr w:rsidR="00AD267A" w:rsidSect="006C2449">
          <w:pgSz w:w="11906" w:h="16838" w:code="9"/>
          <w:pgMar w:top="142" w:right="851" w:bottom="284" w:left="709" w:header="709" w:footer="709" w:gutter="0"/>
          <w:cols w:space="708"/>
          <w:docGrid w:linePitch="360"/>
        </w:sectPr>
      </w:pPr>
    </w:p>
    <w:p w:rsidR="00AD267A" w:rsidRDefault="00EE64EB" w:rsidP="00AD267A">
      <w:pPr>
        <w:suppressAutoHyphens w:val="0"/>
        <w:jc w:val="center"/>
        <w:rPr>
          <w:sz w:val="26"/>
          <w:szCs w:val="26"/>
        </w:rPr>
      </w:pPr>
      <w:r>
        <w:rPr>
          <w:sz w:val="26"/>
          <w:szCs w:val="26"/>
        </w:rPr>
        <w:lastRenderedPageBreak/>
        <w:t xml:space="preserve">                                                                                                                                                                                                                       </w:t>
      </w:r>
      <w:r w:rsidR="00AD267A">
        <w:rPr>
          <w:sz w:val="26"/>
          <w:szCs w:val="26"/>
        </w:rPr>
        <w:t>Форма 2</w:t>
      </w:r>
    </w:p>
    <w:p w:rsidR="00AD267A" w:rsidRDefault="00AD267A" w:rsidP="00AD267A">
      <w:pPr>
        <w:pStyle w:val="ConsPlusNormal"/>
        <w:jc w:val="center"/>
        <w:rPr>
          <w:rFonts w:ascii="Tinos" w:hAnsi="Tinos" w:cs="Tinos"/>
          <w:b/>
          <w:sz w:val="24"/>
          <w:szCs w:val="24"/>
        </w:rPr>
      </w:pPr>
    </w:p>
    <w:p w:rsidR="00AD267A" w:rsidRDefault="00AD267A" w:rsidP="00AD267A">
      <w:pPr>
        <w:pStyle w:val="ConsPlusNormal"/>
        <w:jc w:val="center"/>
        <w:rPr>
          <w:rFonts w:ascii="Tinos" w:hAnsi="Tinos" w:cs="Tinos"/>
          <w:b/>
          <w:sz w:val="26"/>
          <w:szCs w:val="26"/>
        </w:rPr>
      </w:pPr>
      <w:r w:rsidRPr="003C474A">
        <w:rPr>
          <w:rFonts w:ascii="Tinos" w:hAnsi="Tinos" w:cs="Tinos"/>
          <w:b/>
          <w:sz w:val="26"/>
          <w:szCs w:val="26"/>
        </w:rPr>
        <w:t xml:space="preserve">Показатели </w:t>
      </w:r>
      <w:r w:rsidR="00185273">
        <w:rPr>
          <w:rFonts w:ascii="Tinos" w:hAnsi="Tinos" w:cs="Tinos"/>
          <w:b/>
          <w:sz w:val="26"/>
          <w:szCs w:val="26"/>
        </w:rPr>
        <w:t>подпрограммы</w:t>
      </w:r>
      <w:r w:rsidR="000147EF">
        <w:rPr>
          <w:rFonts w:ascii="Tinos" w:hAnsi="Tinos" w:cs="Tinos"/>
          <w:b/>
          <w:sz w:val="26"/>
          <w:szCs w:val="26"/>
        </w:rPr>
        <w:t xml:space="preserve"> № 1</w:t>
      </w:r>
    </w:p>
    <w:p w:rsidR="00F6048A" w:rsidRPr="004915CF" w:rsidRDefault="00F6048A" w:rsidP="00F6048A">
      <w:pPr>
        <w:pStyle w:val="a5"/>
        <w:snapToGrid w:val="0"/>
        <w:jc w:val="center"/>
        <w:rPr>
          <w:b/>
          <w:bCs/>
          <w:sz w:val="26"/>
          <w:szCs w:val="26"/>
        </w:rPr>
      </w:pPr>
      <w:r w:rsidRPr="004915CF">
        <w:rPr>
          <w:b/>
          <w:sz w:val="26"/>
          <w:szCs w:val="26"/>
        </w:rPr>
        <w:t xml:space="preserve">«Ремонт и содержание </w:t>
      </w:r>
      <w:proofErr w:type="gramStart"/>
      <w:r w:rsidRPr="004915CF">
        <w:rPr>
          <w:b/>
          <w:sz w:val="26"/>
          <w:szCs w:val="26"/>
        </w:rPr>
        <w:t>дорог местного значения Черниговского муниципального округа Приморского края</w:t>
      </w:r>
      <w:proofErr w:type="gramEnd"/>
      <w:r w:rsidRPr="004915CF">
        <w:rPr>
          <w:b/>
          <w:sz w:val="26"/>
          <w:szCs w:val="26"/>
        </w:rPr>
        <w:t>»</w:t>
      </w:r>
    </w:p>
    <w:p w:rsidR="00185273" w:rsidRPr="003C474A" w:rsidRDefault="00185273" w:rsidP="00AD267A">
      <w:pPr>
        <w:pStyle w:val="ConsPlusNormal"/>
        <w:jc w:val="center"/>
        <w:rPr>
          <w:sz w:val="26"/>
          <w:szCs w:val="26"/>
        </w:rPr>
      </w:pPr>
    </w:p>
    <w:tbl>
      <w:tblPr>
        <w:tblW w:w="15565" w:type="dxa"/>
        <w:tblInd w:w="365" w:type="dxa"/>
        <w:tblLayout w:type="fixed"/>
        <w:tblCellMar>
          <w:top w:w="102" w:type="dxa"/>
          <w:left w:w="62" w:type="dxa"/>
          <w:bottom w:w="102" w:type="dxa"/>
          <w:right w:w="62" w:type="dxa"/>
        </w:tblCellMar>
        <w:tblLook w:val="0000"/>
      </w:tblPr>
      <w:tblGrid>
        <w:gridCol w:w="450"/>
        <w:gridCol w:w="3525"/>
        <w:gridCol w:w="1125"/>
        <w:gridCol w:w="1020"/>
        <w:gridCol w:w="1388"/>
        <w:gridCol w:w="1343"/>
        <w:gridCol w:w="851"/>
        <w:gridCol w:w="851"/>
        <w:gridCol w:w="2901"/>
        <w:gridCol w:w="2111"/>
      </w:tblGrid>
      <w:tr w:rsidR="00AD267A" w:rsidRPr="003C474A" w:rsidTr="00AD267A">
        <w:trPr>
          <w:trHeight w:val="344"/>
        </w:trPr>
        <w:tc>
          <w:tcPr>
            <w:tcW w:w="450" w:type="dxa"/>
            <w:vMerge w:val="restart"/>
            <w:tcBorders>
              <w:top w:val="single" w:sz="4" w:space="0" w:color="000000"/>
              <w:left w:val="single" w:sz="4" w:space="0" w:color="000000"/>
              <w:bottom w:val="single" w:sz="4" w:space="0" w:color="000000"/>
            </w:tcBorders>
            <w:shd w:val="clear" w:color="auto" w:fill="auto"/>
            <w:vAlign w:val="center"/>
          </w:tcPr>
          <w:p w:rsidR="00AD267A" w:rsidRPr="003C474A" w:rsidRDefault="00AD267A" w:rsidP="00AD267A">
            <w:pPr>
              <w:pStyle w:val="ConsPlusNormal"/>
              <w:tabs>
                <w:tab w:val="left" w:pos="360"/>
              </w:tabs>
              <w:jc w:val="center"/>
              <w:rPr>
                <w:sz w:val="26"/>
                <w:szCs w:val="26"/>
              </w:rPr>
            </w:pPr>
            <w:r w:rsidRPr="003C474A">
              <w:rPr>
                <w:rFonts w:ascii="Tinos" w:hAnsi="Tinos" w:cs="Tinos"/>
                <w:b/>
                <w:bCs/>
                <w:sz w:val="26"/>
                <w:szCs w:val="26"/>
              </w:rPr>
              <w:t xml:space="preserve">N </w:t>
            </w:r>
            <w:proofErr w:type="spellStart"/>
            <w:proofErr w:type="gramStart"/>
            <w:r w:rsidRPr="003C474A">
              <w:rPr>
                <w:rFonts w:ascii="Tinos" w:hAnsi="Tinos" w:cs="Tinos"/>
                <w:b/>
                <w:bCs/>
                <w:sz w:val="26"/>
                <w:szCs w:val="26"/>
              </w:rPr>
              <w:t>п</w:t>
            </w:r>
            <w:proofErr w:type="spellEnd"/>
            <w:proofErr w:type="gramEnd"/>
            <w:r w:rsidRPr="003C474A">
              <w:rPr>
                <w:rFonts w:ascii="Tinos" w:hAnsi="Tinos" w:cs="Tinos"/>
                <w:b/>
                <w:bCs/>
                <w:sz w:val="26"/>
                <w:szCs w:val="26"/>
              </w:rPr>
              <w:t>/</w:t>
            </w:r>
            <w:proofErr w:type="spellStart"/>
            <w:r w:rsidRPr="003C474A">
              <w:rPr>
                <w:rFonts w:ascii="Tinos" w:hAnsi="Tinos" w:cs="Tinos"/>
                <w:b/>
                <w:bCs/>
                <w:sz w:val="26"/>
                <w:szCs w:val="26"/>
              </w:rPr>
              <w:t>п</w:t>
            </w:r>
            <w:proofErr w:type="spellEnd"/>
          </w:p>
        </w:tc>
        <w:tc>
          <w:tcPr>
            <w:tcW w:w="3525" w:type="dxa"/>
            <w:vMerge w:val="restart"/>
            <w:tcBorders>
              <w:top w:val="single" w:sz="4" w:space="0" w:color="000000"/>
              <w:left w:val="single" w:sz="4" w:space="0" w:color="000000"/>
              <w:bottom w:val="single" w:sz="4" w:space="0" w:color="000000"/>
            </w:tcBorders>
            <w:shd w:val="clear" w:color="auto" w:fill="auto"/>
            <w:vAlign w:val="center"/>
          </w:tcPr>
          <w:p w:rsidR="00AD267A" w:rsidRPr="003C474A" w:rsidRDefault="00AD267A" w:rsidP="00AD267A">
            <w:pPr>
              <w:pStyle w:val="ConsPlusNormal"/>
              <w:snapToGrid w:val="0"/>
              <w:jc w:val="center"/>
              <w:rPr>
                <w:rFonts w:ascii="Tinos" w:hAnsi="Tinos" w:cs="Tinos"/>
                <w:b/>
                <w:bCs/>
                <w:sz w:val="26"/>
                <w:szCs w:val="26"/>
              </w:rPr>
            </w:pPr>
          </w:p>
          <w:p w:rsidR="00AD267A" w:rsidRPr="003C474A" w:rsidRDefault="00AD267A" w:rsidP="00AD267A">
            <w:pPr>
              <w:pStyle w:val="ConsPlusNormal"/>
              <w:jc w:val="center"/>
              <w:rPr>
                <w:sz w:val="26"/>
                <w:szCs w:val="26"/>
              </w:rPr>
            </w:pPr>
            <w:r w:rsidRPr="003C474A">
              <w:rPr>
                <w:rFonts w:ascii="Tinos" w:hAnsi="Tinos" w:cs="Tinos"/>
                <w:b/>
                <w:bCs/>
                <w:sz w:val="26"/>
                <w:szCs w:val="26"/>
              </w:rPr>
              <w:t>Наименование показателя</w:t>
            </w:r>
          </w:p>
        </w:tc>
        <w:tc>
          <w:tcPr>
            <w:tcW w:w="1125" w:type="dxa"/>
            <w:vMerge w:val="restart"/>
            <w:tcBorders>
              <w:top w:val="single" w:sz="4" w:space="0" w:color="000000"/>
              <w:left w:val="single" w:sz="4" w:space="0" w:color="000000"/>
              <w:bottom w:val="single" w:sz="4" w:space="0" w:color="000000"/>
            </w:tcBorders>
            <w:shd w:val="clear" w:color="auto" w:fill="auto"/>
            <w:vAlign w:val="center"/>
          </w:tcPr>
          <w:p w:rsidR="00AD267A" w:rsidRPr="003C474A" w:rsidRDefault="00AD267A" w:rsidP="00AD267A">
            <w:pPr>
              <w:pStyle w:val="ConsPlusNormal"/>
              <w:snapToGrid w:val="0"/>
              <w:ind w:firstLine="31"/>
              <w:jc w:val="center"/>
              <w:rPr>
                <w:rFonts w:ascii="Tinos" w:hAnsi="Tinos" w:cs="Tinos"/>
                <w:b/>
                <w:bCs/>
                <w:sz w:val="26"/>
                <w:szCs w:val="26"/>
              </w:rPr>
            </w:pPr>
          </w:p>
          <w:p w:rsidR="00AD267A" w:rsidRPr="003C474A" w:rsidRDefault="00AD267A" w:rsidP="00AD267A">
            <w:pPr>
              <w:pStyle w:val="ConsPlusNormal"/>
              <w:ind w:firstLine="31"/>
              <w:jc w:val="center"/>
              <w:rPr>
                <w:sz w:val="26"/>
                <w:szCs w:val="26"/>
              </w:rPr>
            </w:pPr>
            <w:r w:rsidRPr="003C474A">
              <w:rPr>
                <w:rFonts w:ascii="Tinos" w:hAnsi="Tinos" w:cs="Tinos"/>
                <w:b/>
                <w:bCs/>
                <w:sz w:val="26"/>
                <w:szCs w:val="26"/>
              </w:rPr>
              <w:t xml:space="preserve">Единица измерения </w:t>
            </w:r>
          </w:p>
        </w:tc>
        <w:tc>
          <w:tcPr>
            <w:tcW w:w="46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D267A" w:rsidRPr="003C474A" w:rsidRDefault="00AD267A" w:rsidP="00AD267A">
            <w:pPr>
              <w:pStyle w:val="ConsPlusNormal"/>
              <w:snapToGrid w:val="0"/>
              <w:ind w:firstLine="35"/>
              <w:jc w:val="center"/>
              <w:rPr>
                <w:rFonts w:ascii="Tinos" w:hAnsi="Tinos" w:cs="Tinos"/>
                <w:b/>
                <w:bCs/>
                <w:sz w:val="26"/>
                <w:szCs w:val="26"/>
              </w:rPr>
            </w:pPr>
            <w:r w:rsidRPr="003C474A">
              <w:rPr>
                <w:rFonts w:ascii="Tinos" w:hAnsi="Tinos" w:cs="Tinos"/>
                <w:b/>
                <w:bCs/>
                <w:sz w:val="26"/>
                <w:szCs w:val="26"/>
              </w:rPr>
              <w:t>Значения показателей</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rsidR="00AD267A" w:rsidRPr="003C474A" w:rsidRDefault="00AD267A" w:rsidP="00AD267A">
            <w:pPr>
              <w:pStyle w:val="ConsPlusNormal"/>
              <w:snapToGrid w:val="0"/>
              <w:ind w:firstLine="35"/>
              <w:jc w:val="center"/>
              <w:rPr>
                <w:rFonts w:ascii="Tinos" w:hAnsi="Tinos" w:cs="Tinos"/>
                <w:b/>
                <w:bCs/>
                <w:sz w:val="26"/>
                <w:szCs w:val="26"/>
              </w:rPr>
            </w:pPr>
          </w:p>
          <w:p w:rsidR="00AD267A" w:rsidRPr="003C474A" w:rsidRDefault="00AD267A" w:rsidP="00AD267A">
            <w:pPr>
              <w:pStyle w:val="ConsPlusNormal"/>
              <w:ind w:firstLine="35"/>
              <w:jc w:val="center"/>
              <w:rPr>
                <w:sz w:val="26"/>
                <w:szCs w:val="26"/>
              </w:rPr>
            </w:pPr>
            <w:r w:rsidRPr="003C474A">
              <w:rPr>
                <w:rFonts w:ascii="Tinos" w:hAnsi="Tinos" w:cs="Tinos"/>
                <w:b/>
                <w:bCs/>
                <w:sz w:val="26"/>
                <w:szCs w:val="26"/>
              </w:rPr>
              <w:t xml:space="preserve">Документ </w:t>
            </w:r>
          </w:p>
        </w:tc>
        <w:tc>
          <w:tcPr>
            <w:tcW w:w="2901" w:type="dxa"/>
            <w:vMerge w:val="restart"/>
            <w:tcBorders>
              <w:top w:val="single" w:sz="4" w:space="0" w:color="000000"/>
              <w:left w:val="single" w:sz="4" w:space="0" w:color="000000"/>
              <w:bottom w:val="single" w:sz="4" w:space="0" w:color="000000"/>
            </w:tcBorders>
            <w:shd w:val="clear" w:color="auto" w:fill="auto"/>
            <w:vAlign w:val="center"/>
          </w:tcPr>
          <w:p w:rsidR="00AD267A" w:rsidRPr="003C474A" w:rsidRDefault="00AD267A" w:rsidP="00AD267A">
            <w:pPr>
              <w:pStyle w:val="ConsPlusNormal"/>
              <w:snapToGrid w:val="0"/>
              <w:ind w:firstLine="25"/>
              <w:jc w:val="center"/>
              <w:rPr>
                <w:rFonts w:ascii="Tinos" w:hAnsi="Tinos" w:cs="Tinos"/>
                <w:b/>
                <w:bCs/>
                <w:sz w:val="26"/>
                <w:szCs w:val="26"/>
              </w:rPr>
            </w:pPr>
          </w:p>
          <w:p w:rsidR="00AD267A" w:rsidRPr="003C474A" w:rsidRDefault="00AD267A" w:rsidP="00AD267A">
            <w:pPr>
              <w:pStyle w:val="ConsPlusNormal"/>
              <w:ind w:firstLine="25"/>
              <w:jc w:val="center"/>
              <w:rPr>
                <w:sz w:val="26"/>
                <w:szCs w:val="26"/>
              </w:rPr>
            </w:pPr>
            <w:proofErr w:type="gramStart"/>
            <w:r w:rsidRPr="003C474A">
              <w:rPr>
                <w:rFonts w:ascii="Tinos" w:hAnsi="Tinos" w:cs="Tinos"/>
                <w:b/>
                <w:bCs/>
                <w:sz w:val="26"/>
                <w:szCs w:val="26"/>
              </w:rPr>
              <w:t xml:space="preserve">Ответственный за </w:t>
            </w:r>
            <w:proofErr w:type="gramEnd"/>
          </w:p>
          <w:p w:rsidR="00AD267A" w:rsidRPr="003C474A" w:rsidRDefault="00AD267A" w:rsidP="00AD267A">
            <w:pPr>
              <w:pStyle w:val="ConsPlusNormal"/>
              <w:ind w:firstLine="25"/>
              <w:jc w:val="center"/>
              <w:rPr>
                <w:sz w:val="26"/>
                <w:szCs w:val="26"/>
              </w:rPr>
            </w:pPr>
            <w:r w:rsidRPr="003C474A">
              <w:rPr>
                <w:rFonts w:ascii="Tinos" w:hAnsi="Tinos" w:cs="Tinos"/>
                <w:b/>
                <w:bCs/>
                <w:sz w:val="26"/>
                <w:szCs w:val="26"/>
              </w:rPr>
              <w:t>достижение показателя</w:t>
            </w:r>
          </w:p>
        </w:tc>
        <w:tc>
          <w:tcPr>
            <w:tcW w:w="21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267A" w:rsidRPr="003C474A" w:rsidRDefault="00AD267A" w:rsidP="00AD267A">
            <w:pPr>
              <w:pStyle w:val="ConsPlusNormal"/>
              <w:snapToGrid w:val="0"/>
              <w:jc w:val="center"/>
              <w:rPr>
                <w:rFonts w:ascii="Tinos" w:hAnsi="Tinos" w:cs="Tinos"/>
                <w:b/>
                <w:bCs/>
                <w:sz w:val="26"/>
                <w:szCs w:val="26"/>
              </w:rPr>
            </w:pPr>
          </w:p>
          <w:p w:rsidR="00AD267A" w:rsidRPr="003C474A" w:rsidRDefault="00AD267A" w:rsidP="00AD267A">
            <w:pPr>
              <w:pStyle w:val="ConsPlusNormal"/>
              <w:jc w:val="center"/>
              <w:rPr>
                <w:sz w:val="26"/>
                <w:szCs w:val="26"/>
              </w:rPr>
            </w:pPr>
            <w:r w:rsidRPr="003C474A">
              <w:rPr>
                <w:rFonts w:ascii="Tinos" w:hAnsi="Tinos" w:cs="Tinos"/>
                <w:b/>
                <w:bCs/>
                <w:sz w:val="26"/>
                <w:szCs w:val="26"/>
              </w:rPr>
              <w:t xml:space="preserve">Связь с показателями национальных целей </w:t>
            </w:r>
          </w:p>
        </w:tc>
      </w:tr>
      <w:tr w:rsidR="00AD267A" w:rsidRPr="003C474A" w:rsidTr="00AD267A">
        <w:trPr>
          <w:trHeight w:val="150"/>
        </w:trPr>
        <w:tc>
          <w:tcPr>
            <w:tcW w:w="450" w:type="dxa"/>
            <w:vMerge/>
            <w:tcBorders>
              <w:top w:val="single" w:sz="4" w:space="0" w:color="000000"/>
              <w:left w:val="single" w:sz="4" w:space="0" w:color="000000"/>
              <w:bottom w:val="single" w:sz="4" w:space="0" w:color="000000"/>
            </w:tcBorders>
            <w:shd w:val="clear" w:color="auto" w:fill="auto"/>
            <w:vAlign w:val="center"/>
          </w:tcPr>
          <w:p w:rsidR="00AD267A" w:rsidRPr="003C474A" w:rsidRDefault="00AD267A" w:rsidP="00AD267A">
            <w:pPr>
              <w:pStyle w:val="ConsPlusNormal"/>
              <w:tabs>
                <w:tab w:val="left" w:pos="360"/>
              </w:tabs>
              <w:snapToGrid w:val="0"/>
              <w:ind w:left="-171" w:firstLine="251"/>
              <w:jc w:val="center"/>
              <w:rPr>
                <w:rFonts w:ascii="Tinos" w:hAnsi="Tinos" w:cs="Tinos"/>
                <w:b/>
                <w:bCs/>
                <w:sz w:val="26"/>
                <w:szCs w:val="26"/>
              </w:rPr>
            </w:pPr>
          </w:p>
        </w:tc>
        <w:tc>
          <w:tcPr>
            <w:tcW w:w="3525" w:type="dxa"/>
            <w:vMerge/>
            <w:tcBorders>
              <w:top w:val="single" w:sz="4" w:space="0" w:color="000000"/>
              <w:left w:val="single" w:sz="4" w:space="0" w:color="000000"/>
              <w:bottom w:val="single" w:sz="4" w:space="0" w:color="000000"/>
            </w:tcBorders>
            <w:shd w:val="clear" w:color="auto" w:fill="auto"/>
            <w:vAlign w:val="center"/>
          </w:tcPr>
          <w:p w:rsidR="00AD267A" w:rsidRPr="003C474A" w:rsidRDefault="00AD267A" w:rsidP="00AD267A">
            <w:pPr>
              <w:pStyle w:val="ConsPlusNormal"/>
              <w:snapToGrid w:val="0"/>
              <w:jc w:val="center"/>
              <w:rPr>
                <w:rFonts w:ascii="Tinos" w:hAnsi="Tinos" w:cs="Tinos"/>
                <w:b/>
                <w:bCs/>
                <w:sz w:val="26"/>
                <w:szCs w:val="26"/>
              </w:rPr>
            </w:pPr>
          </w:p>
        </w:tc>
        <w:tc>
          <w:tcPr>
            <w:tcW w:w="1125" w:type="dxa"/>
            <w:vMerge/>
            <w:tcBorders>
              <w:top w:val="single" w:sz="4" w:space="0" w:color="000000"/>
              <w:left w:val="single" w:sz="4" w:space="0" w:color="000000"/>
              <w:bottom w:val="single" w:sz="4" w:space="0" w:color="000000"/>
            </w:tcBorders>
            <w:shd w:val="clear" w:color="auto" w:fill="auto"/>
            <w:vAlign w:val="center"/>
          </w:tcPr>
          <w:p w:rsidR="00AD267A" w:rsidRPr="003C474A" w:rsidRDefault="00AD267A" w:rsidP="00AD267A">
            <w:pPr>
              <w:pStyle w:val="ConsPlusNormal"/>
              <w:snapToGrid w:val="0"/>
              <w:jc w:val="center"/>
              <w:rPr>
                <w:rFonts w:ascii="Tinos" w:hAnsi="Tinos" w:cs="Tinos"/>
                <w:b/>
                <w:bCs/>
                <w:sz w:val="26"/>
                <w:szCs w:val="26"/>
              </w:rPr>
            </w:pPr>
          </w:p>
        </w:tc>
        <w:tc>
          <w:tcPr>
            <w:tcW w:w="1020" w:type="dxa"/>
            <w:tcBorders>
              <w:top w:val="single" w:sz="4" w:space="0" w:color="000000"/>
              <w:left w:val="single" w:sz="4" w:space="0" w:color="000000"/>
              <w:bottom w:val="single" w:sz="4" w:space="0" w:color="000000"/>
            </w:tcBorders>
            <w:shd w:val="clear" w:color="auto" w:fill="auto"/>
            <w:vAlign w:val="center"/>
          </w:tcPr>
          <w:p w:rsidR="00AD267A" w:rsidRPr="003C474A" w:rsidRDefault="00AD267A" w:rsidP="00AD267A">
            <w:pPr>
              <w:pStyle w:val="ConsPlusNormal"/>
              <w:jc w:val="center"/>
              <w:rPr>
                <w:sz w:val="26"/>
                <w:szCs w:val="26"/>
              </w:rPr>
            </w:pPr>
            <w:r w:rsidRPr="003C474A">
              <w:rPr>
                <w:rFonts w:ascii="Tinos" w:hAnsi="Tinos" w:cs="Tinos"/>
                <w:b/>
                <w:bCs/>
                <w:sz w:val="26"/>
                <w:szCs w:val="26"/>
              </w:rPr>
              <w:t>Базовое значение</w:t>
            </w:r>
          </w:p>
          <w:p w:rsidR="00AD267A" w:rsidRPr="003C474A" w:rsidRDefault="00AD267A" w:rsidP="00AD267A">
            <w:pPr>
              <w:pStyle w:val="ConsPlusNormal"/>
              <w:jc w:val="center"/>
              <w:rPr>
                <w:sz w:val="26"/>
                <w:szCs w:val="26"/>
              </w:rPr>
            </w:pPr>
            <w:r w:rsidRPr="003C474A">
              <w:rPr>
                <w:rFonts w:ascii="Tinos" w:hAnsi="Tinos" w:cs="Tinos"/>
                <w:b/>
                <w:bCs/>
                <w:sz w:val="26"/>
                <w:szCs w:val="26"/>
              </w:rPr>
              <w:t>2024 год</w:t>
            </w:r>
          </w:p>
        </w:tc>
        <w:tc>
          <w:tcPr>
            <w:tcW w:w="1388" w:type="dxa"/>
            <w:tcBorders>
              <w:top w:val="single" w:sz="4" w:space="0" w:color="000000"/>
              <w:left w:val="single" w:sz="4" w:space="0" w:color="000000"/>
              <w:bottom w:val="single" w:sz="4" w:space="0" w:color="000000"/>
            </w:tcBorders>
            <w:shd w:val="clear" w:color="auto" w:fill="auto"/>
            <w:vAlign w:val="center"/>
          </w:tcPr>
          <w:p w:rsidR="00AD267A" w:rsidRPr="003C474A" w:rsidRDefault="00AD267A" w:rsidP="00AD267A">
            <w:pPr>
              <w:pStyle w:val="ConsPlusNormal"/>
              <w:jc w:val="center"/>
              <w:rPr>
                <w:rFonts w:ascii="Tinos" w:hAnsi="Tinos" w:cs="Tinos"/>
                <w:b/>
                <w:bCs/>
                <w:sz w:val="26"/>
                <w:szCs w:val="26"/>
              </w:rPr>
            </w:pPr>
          </w:p>
          <w:p w:rsidR="00AD267A" w:rsidRPr="003C474A" w:rsidRDefault="00AD267A" w:rsidP="00AD267A">
            <w:pPr>
              <w:pStyle w:val="ConsPlusNormal"/>
              <w:jc w:val="center"/>
              <w:rPr>
                <w:sz w:val="26"/>
                <w:szCs w:val="26"/>
              </w:rPr>
            </w:pPr>
            <w:r w:rsidRPr="003C474A">
              <w:rPr>
                <w:rFonts w:ascii="Tinos" w:hAnsi="Tinos" w:cs="Tinos"/>
                <w:b/>
                <w:bCs/>
                <w:sz w:val="26"/>
                <w:szCs w:val="26"/>
              </w:rPr>
              <w:t>2025</w:t>
            </w:r>
          </w:p>
          <w:p w:rsidR="00AD267A" w:rsidRPr="003C474A" w:rsidRDefault="00AD267A" w:rsidP="00AD267A">
            <w:pPr>
              <w:pStyle w:val="ConsPlusNormal"/>
              <w:ind w:firstLine="72"/>
              <w:jc w:val="center"/>
              <w:rPr>
                <w:sz w:val="26"/>
                <w:szCs w:val="26"/>
              </w:rPr>
            </w:pPr>
          </w:p>
        </w:tc>
        <w:tc>
          <w:tcPr>
            <w:tcW w:w="1343" w:type="dxa"/>
            <w:tcBorders>
              <w:top w:val="single" w:sz="4" w:space="0" w:color="000000"/>
              <w:left w:val="single" w:sz="4" w:space="0" w:color="000000"/>
              <w:bottom w:val="single" w:sz="4" w:space="0" w:color="000000"/>
            </w:tcBorders>
            <w:shd w:val="clear" w:color="auto" w:fill="auto"/>
            <w:vAlign w:val="center"/>
          </w:tcPr>
          <w:p w:rsidR="00AD267A" w:rsidRPr="003C474A" w:rsidRDefault="00AD267A" w:rsidP="00AD267A">
            <w:pPr>
              <w:pStyle w:val="ConsPlusNormal"/>
              <w:ind w:firstLine="72"/>
              <w:jc w:val="center"/>
              <w:rPr>
                <w:sz w:val="26"/>
                <w:szCs w:val="26"/>
              </w:rPr>
            </w:pPr>
            <w:r w:rsidRPr="003C474A">
              <w:rPr>
                <w:rFonts w:ascii="Tinos" w:hAnsi="Tinos" w:cs="Tinos"/>
                <w:b/>
                <w:bCs/>
                <w:sz w:val="26"/>
                <w:szCs w:val="26"/>
              </w:rPr>
              <w:t>2026</w:t>
            </w:r>
          </w:p>
        </w:tc>
        <w:tc>
          <w:tcPr>
            <w:tcW w:w="851" w:type="dxa"/>
            <w:tcBorders>
              <w:top w:val="single" w:sz="4" w:space="0" w:color="000000"/>
              <w:left w:val="single" w:sz="4" w:space="0" w:color="000000"/>
              <w:bottom w:val="single" w:sz="4" w:space="0" w:color="000000"/>
              <w:right w:val="single" w:sz="4" w:space="0" w:color="000000"/>
            </w:tcBorders>
          </w:tcPr>
          <w:p w:rsidR="00AD267A" w:rsidRPr="003C474A" w:rsidRDefault="00AD267A" w:rsidP="00AD267A">
            <w:pPr>
              <w:pStyle w:val="ConsPlusNormal"/>
              <w:snapToGrid w:val="0"/>
              <w:jc w:val="center"/>
              <w:rPr>
                <w:rFonts w:ascii="Tinos" w:hAnsi="Tinos" w:cs="Tinos"/>
                <w:b/>
                <w:bCs/>
                <w:sz w:val="26"/>
                <w:szCs w:val="26"/>
              </w:rPr>
            </w:pPr>
          </w:p>
          <w:p w:rsidR="00AD267A" w:rsidRDefault="00AD267A" w:rsidP="00AD267A">
            <w:pPr>
              <w:pStyle w:val="ConsPlusNormal"/>
              <w:snapToGrid w:val="0"/>
              <w:jc w:val="center"/>
              <w:rPr>
                <w:rFonts w:ascii="Tinos" w:hAnsi="Tinos" w:cs="Tinos"/>
                <w:b/>
                <w:bCs/>
                <w:sz w:val="26"/>
                <w:szCs w:val="26"/>
              </w:rPr>
            </w:pPr>
          </w:p>
          <w:p w:rsidR="00AD267A" w:rsidRDefault="00AD267A" w:rsidP="00AD267A">
            <w:pPr>
              <w:pStyle w:val="ConsPlusNormal"/>
              <w:snapToGrid w:val="0"/>
              <w:jc w:val="center"/>
              <w:rPr>
                <w:rFonts w:ascii="Tinos" w:hAnsi="Tinos" w:cs="Tinos"/>
                <w:b/>
                <w:bCs/>
                <w:sz w:val="26"/>
                <w:szCs w:val="26"/>
              </w:rPr>
            </w:pPr>
          </w:p>
          <w:p w:rsidR="00AD267A" w:rsidRPr="003C474A" w:rsidRDefault="00AD267A" w:rsidP="00AD267A">
            <w:pPr>
              <w:pStyle w:val="ConsPlusNormal"/>
              <w:snapToGrid w:val="0"/>
              <w:jc w:val="center"/>
              <w:rPr>
                <w:rFonts w:ascii="Tinos" w:hAnsi="Tinos" w:cs="Tinos"/>
                <w:b/>
                <w:bCs/>
                <w:sz w:val="26"/>
                <w:szCs w:val="26"/>
              </w:rPr>
            </w:pPr>
            <w:r w:rsidRPr="003C474A">
              <w:rPr>
                <w:rFonts w:ascii="Tinos" w:hAnsi="Tinos" w:cs="Tinos"/>
                <w:b/>
                <w:bCs/>
                <w:sz w:val="26"/>
                <w:szCs w:val="26"/>
              </w:rPr>
              <w:t>2027</w:t>
            </w:r>
          </w:p>
        </w:tc>
        <w:tc>
          <w:tcPr>
            <w:tcW w:w="851" w:type="dxa"/>
            <w:vMerge/>
            <w:tcBorders>
              <w:top w:val="single" w:sz="4" w:space="0" w:color="000000"/>
              <w:left w:val="single" w:sz="4" w:space="0" w:color="000000"/>
              <w:bottom w:val="single" w:sz="4" w:space="0" w:color="000000"/>
            </w:tcBorders>
            <w:shd w:val="clear" w:color="auto" w:fill="auto"/>
            <w:vAlign w:val="center"/>
          </w:tcPr>
          <w:p w:rsidR="00AD267A" w:rsidRPr="003C474A" w:rsidRDefault="00AD267A" w:rsidP="00AD267A">
            <w:pPr>
              <w:pStyle w:val="ConsPlusNormal"/>
              <w:snapToGrid w:val="0"/>
              <w:jc w:val="center"/>
              <w:rPr>
                <w:rFonts w:ascii="Tinos" w:hAnsi="Tinos" w:cs="Tinos"/>
                <w:b/>
                <w:bCs/>
                <w:sz w:val="26"/>
                <w:szCs w:val="26"/>
              </w:rPr>
            </w:pPr>
          </w:p>
        </w:tc>
        <w:tc>
          <w:tcPr>
            <w:tcW w:w="2901" w:type="dxa"/>
            <w:vMerge/>
            <w:tcBorders>
              <w:top w:val="single" w:sz="4" w:space="0" w:color="000000"/>
              <w:left w:val="single" w:sz="4" w:space="0" w:color="000000"/>
              <w:bottom w:val="single" w:sz="4" w:space="0" w:color="000000"/>
            </w:tcBorders>
            <w:shd w:val="clear" w:color="auto" w:fill="auto"/>
            <w:vAlign w:val="center"/>
          </w:tcPr>
          <w:p w:rsidR="00AD267A" w:rsidRPr="003C474A" w:rsidRDefault="00AD267A" w:rsidP="00AD267A">
            <w:pPr>
              <w:pStyle w:val="ConsPlusNormal"/>
              <w:snapToGrid w:val="0"/>
              <w:jc w:val="center"/>
              <w:rPr>
                <w:rFonts w:ascii="Tinos" w:hAnsi="Tinos" w:cs="Tinos"/>
                <w:b/>
                <w:bCs/>
                <w:sz w:val="26"/>
                <w:szCs w:val="26"/>
              </w:rPr>
            </w:pP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67A" w:rsidRPr="003C474A" w:rsidRDefault="00AD267A" w:rsidP="00AD267A">
            <w:pPr>
              <w:pStyle w:val="ConsPlusNormal"/>
              <w:snapToGrid w:val="0"/>
              <w:jc w:val="center"/>
              <w:rPr>
                <w:rFonts w:ascii="Tinos" w:hAnsi="Tinos" w:cs="Tinos"/>
                <w:b/>
                <w:bCs/>
                <w:sz w:val="26"/>
                <w:szCs w:val="26"/>
              </w:rPr>
            </w:pPr>
          </w:p>
        </w:tc>
      </w:tr>
      <w:tr w:rsidR="00AD267A" w:rsidRPr="003C474A" w:rsidTr="00AD267A">
        <w:trPr>
          <w:trHeight w:val="397"/>
        </w:trPr>
        <w:tc>
          <w:tcPr>
            <w:tcW w:w="450" w:type="dxa"/>
            <w:tcBorders>
              <w:top w:val="single" w:sz="4" w:space="0" w:color="000000"/>
              <w:left w:val="single" w:sz="4" w:space="0" w:color="000000"/>
              <w:bottom w:val="single" w:sz="4" w:space="0" w:color="000000"/>
            </w:tcBorders>
            <w:shd w:val="clear" w:color="auto" w:fill="auto"/>
            <w:vAlign w:val="center"/>
          </w:tcPr>
          <w:p w:rsidR="00AD267A" w:rsidRPr="006511D3" w:rsidRDefault="00AD267A" w:rsidP="00AD267A">
            <w:pPr>
              <w:pStyle w:val="ConsPlusNormal"/>
              <w:tabs>
                <w:tab w:val="left" w:pos="360"/>
              </w:tabs>
              <w:ind w:left="-171" w:firstLine="251"/>
              <w:jc w:val="center"/>
              <w:rPr>
                <w:rFonts w:ascii="Times New Roman" w:hAnsi="Times New Roman" w:cs="Times New Roman"/>
                <w:sz w:val="26"/>
                <w:szCs w:val="26"/>
              </w:rPr>
            </w:pPr>
            <w:r w:rsidRPr="006511D3">
              <w:rPr>
                <w:rFonts w:ascii="Times New Roman" w:hAnsi="Times New Roman" w:cs="Times New Roman"/>
                <w:sz w:val="26"/>
                <w:szCs w:val="26"/>
              </w:rPr>
              <w:t>1</w:t>
            </w:r>
          </w:p>
        </w:tc>
        <w:tc>
          <w:tcPr>
            <w:tcW w:w="3525" w:type="dxa"/>
            <w:tcBorders>
              <w:top w:val="single" w:sz="4" w:space="0" w:color="000000"/>
              <w:left w:val="single" w:sz="4" w:space="0" w:color="000000"/>
              <w:bottom w:val="single" w:sz="4" w:space="0" w:color="000000"/>
            </w:tcBorders>
            <w:shd w:val="clear" w:color="auto" w:fill="auto"/>
            <w:vAlign w:val="center"/>
          </w:tcPr>
          <w:p w:rsidR="00AD267A" w:rsidRPr="006511D3" w:rsidRDefault="00AD267A" w:rsidP="00AD267A">
            <w:pPr>
              <w:pStyle w:val="ConsPlusNormal"/>
              <w:jc w:val="center"/>
              <w:rPr>
                <w:rFonts w:ascii="Times New Roman" w:hAnsi="Times New Roman" w:cs="Times New Roman"/>
                <w:sz w:val="26"/>
                <w:szCs w:val="26"/>
              </w:rPr>
            </w:pPr>
            <w:r w:rsidRPr="006511D3">
              <w:rPr>
                <w:rFonts w:ascii="Times New Roman" w:hAnsi="Times New Roman" w:cs="Times New Roman"/>
                <w:sz w:val="26"/>
                <w:szCs w:val="26"/>
              </w:rPr>
              <w:t>2</w:t>
            </w:r>
          </w:p>
        </w:tc>
        <w:tc>
          <w:tcPr>
            <w:tcW w:w="1125" w:type="dxa"/>
            <w:tcBorders>
              <w:top w:val="single" w:sz="4" w:space="0" w:color="000000"/>
              <w:left w:val="single" w:sz="4" w:space="0" w:color="000000"/>
              <w:bottom w:val="single" w:sz="4" w:space="0" w:color="000000"/>
            </w:tcBorders>
            <w:shd w:val="clear" w:color="auto" w:fill="auto"/>
            <w:vAlign w:val="center"/>
          </w:tcPr>
          <w:p w:rsidR="00AD267A" w:rsidRPr="006511D3" w:rsidRDefault="00AD267A" w:rsidP="00AD267A">
            <w:pPr>
              <w:pStyle w:val="ConsPlusNormal"/>
              <w:jc w:val="center"/>
              <w:rPr>
                <w:rFonts w:ascii="Times New Roman" w:hAnsi="Times New Roman" w:cs="Times New Roman"/>
                <w:sz w:val="26"/>
                <w:szCs w:val="26"/>
              </w:rPr>
            </w:pPr>
            <w:r w:rsidRPr="006511D3">
              <w:rPr>
                <w:rFonts w:ascii="Times New Roman" w:hAnsi="Times New Roman" w:cs="Times New Roman"/>
                <w:sz w:val="26"/>
                <w:szCs w:val="26"/>
              </w:rPr>
              <w:t>3</w:t>
            </w:r>
          </w:p>
        </w:tc>
        <w:tc>
          <w:tcPr>
            <w:tcW w:w="1020" w:type="dxa"/>
            <w:tcBorders>
              <w:top w:val="single" w:sz="4" w:space="0" w:color="000000"/>
              <w:left w:val="single" w:sz="4" w:space="0" w:color="000000"/>
              <w:bottom w:val="single" w:sz="4" w:space="0" w:color="000000"/>
            </w:tcBorders>
            <w:shd w:val="clear" w:color="auto" w:fill="auto"/>
            <w:vAlign w:val="center"/>
          </w:tcPr>
          <w:p w:rsidR="00AD267A" w:rsidRPr="006511D3" w:rsidRDefault="00AD267A" w:rsidP="00AD267A">
            <w:pPr>
              <w:pStyle w:val="ConsPlusNormal"/>
              <w:jc w:val="center"/>
              <w:rPr>
                <w:rFonts w:ascii="Times New Roman" w:hAnsi="Times New Roman" w:cs="Times New Roman"/>
                <w:sz w:val="26"/>
                <w:szCs w:val="26"/>
              </w:rPr>
            </w:pPr>
            <w:r w:rsidRPr="006511D3">
              <w:rPr>
                <w:rFonts w:ascii="Times New Roman" w:hAnsi="Times New Roman" w:cs="Times New Roman"/>
                <w:sz w:val="26"/>
                <w:szCs w:val="26"/>
              </w:rPr>
              <w:t>4</w:t>
            </w:r>
          </w:p>
        </w:tc>
        <w:tc>
          <w:tcPr>
            <w:tcW w:w="1388" w:type="dxa"/>
            <w:tcBorders>
              <w:top w:val="single" w:sz="4" w:space="0" w:color="000000"/>
              <w:left w:val="single" w:sz="4" w:space="0" w:color="000000"/>
              <w:bottom w:val="single" w:sz="4" w:space="0" w:color="000000"/>
            </w:tcBorders>
            <w:shd w:val="clear" w:color="auto" w:fill="auto"/>
            <w:vAlign w:val="center"/>
          </w:tcPr>
          <w:p w:rsidR="00AD267A" w:rsidRPr="006511D3" w:rsidRDefault="00AD267A" w:rsidP="00AD267A">
            <w:pPr>
              <w:pStyle w:val="ConsPlusNormal"/>
              <w:jc w:val="center"/>
              <w:rPr>
                <w:rFonts w:ascii="Times New Roman" w:hAnsi="Times New Roman" w:cs="Times New Roman"/>
                <w:sz w:val="26"/>
                <w:szCs w:val="26"/>
              </w:rPr>
            </w:pPr>
            <w:r w:rsidRPr="006511D3">
              <w:rPr>
                <w:rFonts w:ascii="Times New Roman" w:hAnsi="Times New Roman" w:cs="Times New Roman"/>
                <w:sz w:val="26"/>
                <w:szCs w:val="26"/>
              </w:rPr>
              <w:t>5</w:t>
            </w:r>
          </w:p>
        </w:tc>
        <w:tc>
          <w:tcPr>
            <w:tcW w:w="1343" w:type="dxa"/>
            <w:tcBorders>
              <w:top w:val="single" w:sz="4" w:space="0" w:color="000000"/>
              <w:left w:val="single" w:sz="4" w:space="0" w:color="000000"/>
              <w:bottom w:val="single" w:sz="4" w:space="0" w:color="000000"/>
            </w:tcBorders>
            <w:shd w:val="clear" w:color="auto" w:fill="auto"/>
            <w:vAlign w:val="center"/>
          </w:tcPr>
          <w:p w:rsidR="00AD267A" w:rsidRPr="006511D3" w:rsidRDefault="00AD267A" w:rsidP="00AD267A">
            <w:pPr>
              <w:pStyle w:val="ConsPlusNormal"/>
              <w:jc w:val="center"/>
              <w:rPr>
                <w:rFonts w:ascii="Times New Roman" w:hAnsi="Times New Roman" w:cs="Times New Roman"/>
                <w:sz w:val="26"/>
                <w:szCs w:val="26"/>
              </w:rPr>
            </w:pPr>
            <w:r w:rsidRPr="006511D3">
              <w:rPr>
                <w:rFonts w:ascii="Times New Roman" w:hAnsi="Times New Roman" w:cs="Times New Roman"/>
                <w:sz w:val="26"/>
                <w:szCs w:val="26"/>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AD267A" w:rsidRPr="006511D3" w:rsidRDefault="00AD267A" w:rsidP="00AD267A">
            <w:pPr>
              <w:pStyle w:val="ConsPlusNormal"/>
              <w:spacing w:line="276" w:lineRule="auto"/>
              <w:jc w:val="center"/>
              <w:rPr>
                <w:rFonts w:ascii="Times New Roman" w:hAnsi="Times New Roman" w:cs="Times New Roman"/>
                <w:bCs/>
                <w:sz w:val="26"/>
                <w:szCs w:val="26"/>
              </w:rPr>
            </w:pPr>
            <w:r w:rsidRPr="006511D3">
              <w:rPr>
                <w:rFonts w:ascii="Times New Roman" w:hAnsi="Times New Roman" w:cs="Times New Roman"/>
                <w:bCs/>
                <w:sz w:val="26"/>
                <w:szCs w:val="26"/>
              </w:rPr>
              <w:t>7</w:t>
            </w:r>
          </w:p>
        </w:tc>
        <w:tc>
          <w:tcPr>
            <w:tcW w:w="851" w:type="dxa"/>
            <w:tcBorders>
              <w:top w:val="single" w:sz="4" w:space="0" w:color="000000"/>
              <w:left w:val="single" w:sz="4" w:space="0" w:color="000000"/>
              <w:bottom w:val="single" w:sz="4" w:space="0" w:color="000000"/>
            </w:tcBorders>
            <w:shd w:val="clear" w:color="auto" w:fill="auto"/>
            <w:vAlign w:val="center"/>
          </w:tcPr>
          <w:p w:rsidR="00AD267A" w:rsidRPr="006511D3" w:rsidRDefault="00AD267A" w:rsidP="00AD267A">
            <w:pPr>
              <w:pStyle w:val="ConsPlusNormal"/>
              <w:jc w:val="center"/>
              <w:rPr>
                <w:rFonts w:ascii="Times New Roman" w:hAnsi="Times New Roman" w:cs="Times New Roman"/>
                <w:sz w:val="26"/>
                <w:szCs w:val="26"/>
              </w:rPr>
            </w:pPr>
            <w:r w:rsidRPr="006511D3">
              <w:rPr>
                <w:rFonts w:ascii="Times New Roman" w:hAnsi="Times New Roman" w:cs="Times New Roman"/>
                <w:sz w:val="26"/>
                <w:szCs w:val="26"/>
              </w:rPr>
              <w:t>8</w:t>
            </w:r>
          </w:p>
        </w:tc>
        <w:tc>
          <w:tcPr>
            <w:tcW w:w="2901" w:type="dxa"/>
            <w:tcBorders>
              <w:top w:val="single" w:sz="4" w:space="0" w:color="000000"/>
              <w:left w:val="single" w:sz="4" w:space="0" w:color="000000"/>
              <w:bottom w:val="single" w:sz="4" w:space="0" w:color="000000"/>
            </w:tcBorders>
            <w:shd w:val="clear" w:color="auto" w:fill="auto"/>
            <w:vAlign w:val="center"/>
          </w:tcPr>
          <w:p w:rsidR="00AD267A" w:rsidRPr="006511D3" w:rsidRDefault="00AD267A" w:rsidP="00AD267A">
            <w:pPr>
              <w:pStyle w:val="ConsPlusNormal"/>
              <w:jc w:val="center"/>
              <w:rPr>
                <w:rFonts w:ascii="Times New Roman" w:hAnsi="Times New Roman" w:cs="Times New Roman"/>
                <w:sz w:val="26"/>
                <w:szCs w:val="26"/>
              </w:rPr>
            </w:pPr>
            <w:r w:rsidRPr="006511D3">
              <w:rPr>
                <w:rFonts w:ascii="Times New Roman" w:hAnsi="Times New Roman" w:cs="Times New Roman"/>
                <w:sz w:val="26"/>
                <w:szCs w:val="26"/>
              </w:rPr>
              <w:t>9</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67A" w:rsidRPr="006511D3" w:rsidRDefault="00AD267A" w:rsidP="00AD267A">
            <w:pPr>
              <w:pStyle w:val="ConsPlusNormal"/>
              <w:jc w:val="center"/>
              <w:rPr>
                <w:rFonts w:ascii="Times New Roman" w:hAnsi="Times New Roman" w:cs="Times New Roman"/>
                <w:sz w:val="26"/>
                <w:szCs w:val="26"/>
              </w:rPr>
            </w:pPr>
            <w:r w:rsidRPr="006511D3">
              <w:rPr>
                <w:rFonts w:ascii="Times New Roman" w:hAnsi="Times New Roman" w:cs="Times New Roman"/>
                <w:sz w:val="26"/>
                <w:szCs w:val="26"/>
              </w:rPr>
              <w:t>10</w:t>
            </w:r>
          </w:p>
        </w:tc>
      </w:tr>
      <w:tr w:rsidR="00AD267A" w:rsidRPr="003C474A" w:rsidTr="00AD267A">
        <w:trPr>
          <w:trHeight w:val="397"/>
        </w:trPr>
        <w:tc>
          <w:tcPr>
            <w:tcW w:w="15565" w:type="dxa"/>
            <w:gridSpan w:val="10"/>
            <w:tcBorders>
              <w:left w:val="single" w:sz="4" w:space="0" w:color="000000"/>
              <w:bottom w:val="single" w:sz="4" w:space="0" w:color="000000"/>
              <w:right w:val="single" w:sz="4" w:space="0" w:color="000000"/>
            </w:tcBorders>
          </w:tcPr>
          <w:p w:rsidR="00003010" w:rsidRPr="004915CF" w:rsidRDefault="00AD267A" w:rsidP="00003010">
            <w:pPr>
              <w:pStyle w:val="a5"/>
              <w:snapToGrid w:val="0"/>
              <w:jc w:val="center"/>
              <w:rPr>
                <w:b/>
                <w:bCs/>
                <w:sz w:val="26"/>
                <w:szCs w:val="26"/>
              </w:rPr>
            </w:pPr>
            <w:r w:rsidRPr="003C474A">
              <w:rPr>
                <w:rFonts w:ascii="Tinos" w:hAnsi="Tinos" w:cs="Tinos"/>
                <w:b/>
                <w:sz w:val="26"/>
                <w:szCs w:val="26"/>
              </w:rPr>
              <w:t xml:space="preserve">Цели </w:t>
            </w:r>
            <w:r w:rsidR="00F6048A">
              <w:rPr>
                <w:rFonts w:ascii="Tinos" w:hAnsi="Tinos" w:cs="Tinos"/>
                <w:b/>
                <w:sz w:val="26"/>
                <w:szCs w:val="26"/>
              </w:rPr>
              <w:t>под</w:t>
            </w:r>
            <w:r w:rsidRPr="003C474A">
              <w:rPr>
                <w:rFonts w:ascii="Tinos" w:hAnsi="Tinos" w:cs="Tinos"/>
                <w:b/>
                <w:sz w:val="26"/>
                <w:szCs w:val="26"/>
              </w:rPr>
              <w:t xml:space="preserve">программы </w:t>
            </w:r>
            <w:r w:rsidRPr="003C474A">
              <w:rPr>
                <w:b/>
                <w:sz w:val="26"/>
                <w:szCs w:val="26"/>
              </w:rPr>
              <w:t xml:space="preserve"> </w:t>
            </w:r>
            <w:r w:rsidR="0009218A">
              <w:rPr>
                <w:b/>
                <w:sz w:val="26"/>
                <w:szCs w:val="26"/>
              </w:rPr>
              <w:t xml:space="preserve">№ 1 </w:t>
            </w:r>
            <w:r w:rsidR="00003010" w:rsidRPr="004915CF">
              <w:rPr>
                <w:b/>
                <w:sz w:val="26"/>
                <w:szCs w:val="26"/>
              </w:rPr>
              <w:t xml:space="preserve">«Ремонт и содержание </w:t>
            </w:r>
            <w:proofErr w:type="gramStart"/>
            <w:r w:rsidR="00003010" w:rsidRPr="004915CF">
              <w:rPr>
                <w:b/>
                <w:sz w:val="26"/>
                <w:szCs w:val="26"/>
              </w:rPr>
              <w:t>дорог местного значения Черниговского муниципального округа Приморского края</w:t>
            </w:r>
            <w:proofErr w:type="gramEnd"/>
            <w:r w:rsidR="00003010" w:rsidRPr="004915CF">
              <w:rPr>
                <w:b/>
                <w:sz w:val="26"/>
                <w:szCs w:val="26"/>
              </w:rPr>
              <w:t>»</w:t>
            </w:r>
          </w:p>
          <w:p w:rsidR="00AD267A" w:rsidRPr="003C474A" w:rsidRDefault="00AD267A" w:rsidP="00003010">
            <w:pPr>
              <w:pStyle w:val="ConsNormal"/>
              <w:widowControl/>
              <w:ind w:right="0" w:firstLine="0"/>
              <w:jc w:val="center"/>
              <w:rPr>
                <w:sz w:val="26"/>
                <w:szCs w:val="26"/>
              </w:rPr>
            </w:pPr>
          </w:p>
        </w:tc>
      </w:tr>
      <w:tr w:rsidR="00AD267A" w:rsidRPr="003C474A" w:rsidTr="00AD267A">
        <w:trPr>
          <w:trHeight w:val="2001"/>
        </w:trPr>
        <w:tc>
          <w:tcPr>
            <w:tcW w:w="450" w:type="dxa"/>
            <w:tcBorders>
              <w:top w:val="single" w:sz="4" w:space="0" w:color="000000"/>
              <w:left w:val="single" w:sz="4" w:space="0" w:color="000000"/>
              <w:bottom w:val="single" w:sz="4" w:space="0" w:color="auto"/>
            </w:tcBorders>
            <w:shd w:val="clear" w:color="auto" w:fill="auto"/>
            <w:vAlign w:val="center"/>
          </w:tcPr>
          <w:p w:rsidR="00AD267A" w:rsidRPr="003C474A" w:rsidRDefault="00AD267A" w:rsidP="00AD267A">
            <w:pPr>
              <w:widowControl w:val="0"/>
              <w:jc w:val="center"/>
              <w:rPr>
                <w:rFonts w:ascii="Tinos" w:eastAsia="Arial" w:hAnsi="Tinos" w:cs="Tinos"/>
                <w:color w:val="000000"/>
                <w:sz w:val="26"/>
                <w:szCs w:val="26"/>
              </w:rPr>
            </w:pPr>
            <w:r>
              <w:rPr>
                <w:rFonts w:ascii="Tinos" w:eastAsia="Arial" w:hAnsi="Tinos" w:cs="Tinos"/>
                <w:color w:val="000000"/>
                <w:sz w:val="26"/>
                <w:szCs w:val="26"/>
              </w:rPr>
              <w:t>1</w:t>
            </w:r>
          </w:p>
        </w:tc>
        <w:tc>
          <w:tcPr>
            <w:tcW w:w="3525" w:type="dxa"/>
            <w:tcBorders>
              <w:top w:val="single" w:sz="4" w:space="0" w:color="000000"/>
              <w:left w:val="single" w:sz="4" w:space="0" w:color="000000"/>
              <w:bottom w:val="single" w:sz="4" w:space="0" w:color="auto"/>
            </w:tcBorders>
            <w:shd w:val="clear" w:color="auto" w:fill="auto"/>
          </w:tcPr>
          <w:p w:rsidR="00AD267A" w:rsidRPr="003C474A" w:rsidRDefault="00AD267A" w:rsidP="00AD267A">
            <w:pPr>
              <w:pStyle w:val="a5"/>
              <w:snapToGrid w:val="0"/>
              <w:spacing w:after="120"/>
              <w:ind w:left="-37"/>
              <w:rPr>
                <w:sz w:val="26"/>
                <w:szCs w:val="26"/>
              </w:rPr>
            </w:pPr>
            <w:r w:rsidRPr="003C474A">
              <w:rPr>
                <w:sz w:val="26"/>
                <w:szCs w:val="26"/>
              </w:rPr>
              <w:t xml:space="preserve">уменьшение доли </w:t>
            </w:r>
            <w:r w:rsidR="00AE2B85">
              <w:rPr>
                <w:sz w:val="26"/>
                <w:szCs w:val="26"/>
              </w:rPr>
              <w:t xml:space="preserve">протяженности </w:t>
            </w:r>
            <w:proofErr w:type="spellStart"/>
            <w:proofErr w:type="gramStart"/>
            <w:r w:rsidRPr="003C474A">
              <w:rPr>
                <w:sz w:val="26"/>
                <w:szCs w:val="26"/>
              </w:rPr>
              <w:t>авто</w:t>
            </w:r>
            <w:r w:rsidR="00AE2B85">
              <w:rPr>
                <w:sz w:val="26"/>
                <w:szCs w:val="26"/>
              </w:rPr>
              <w:t>-</w:t>
            </w:r>
            <w:r w:rsidRPr="003C474A">
              <w:rPr>
                <w:sz w:val="26"/>
                <w:szCs w:val="26"/>
              </w:rPr>
              <w:t>мобильных</w:t>
            </w:r>
            <w:proofErr w:type="spellEnd"/>
            <w:proofErr w:type="gramEnd"/>
            <w:r w:rsidRPr="003C474A">
              <w:rPr>
                <w:sz w:val="26"/>
                <w:szCs w:val="26"/>
              </w:rPr>
              <w:t xml:space="preserve"> дорог общего пользования местного значения и улично-дорожной сети  Черниговского муниципального округа, не соответствующих нормативным требованиям.</w:t>
            </w:r>
          </w:p>
        </w:tc>
        <w:tc>
          <w:tcPr>
            <w:tcW w:w="1125" w:type="dxa"/>
            <w:tcBorders>
              <w:top w:val="single" w:sz="4" w:space="0" w:color="000000"/>
              <w:left w:val="single" w:sz="4" w:space="0" w:color="000000"/>
              <w:bottom w:val="single" w:sz="4" w:space="0" w:color="auto"/>
            </w:tcBorders>
            <w:shd w:val="clear" w:color="auto" w:fill="auto"/>
            <w:vAlign w:val="center"/>
          </w:tcPr>
          <w:p w:rsidR="00AD267A" w:rsidRPr="003C474A" w:rsidRDefault="00AD267A" w:rsidP="00AD267A">
            <w:pPr>
              <w:pStyle w:val="ac"/>
              <w:snapToGrid w:val="0"/>
              <w:jc w:val="center"/>
              <w:rPr>
                <w:sz w:val="26"/>
                <w:szCs w:val="26"/>
              </w:rPr>
            </w:pPr>
            <w:r w:rsidRPr="003C474A">
              <w:rPr>
                <w:sz w:val="26"/>
                <w:szCs w:val="26"/>
              </w:rPr>
              <w:t>%</w:t>
            </w:r>
          </w:p>
        </w:tc>
        <w:tc>
          <w:tcPr>
            <w:tcW w:w="1020" w:type="dxa"/>
            <w:tcBorders>
              <w:top w:val="single" w:sz="4" w:space="0" w:color="000000"/>
              <w:left w:val="single" w:sz="4" w:space="0" w:color="000000"/>
              <w:bottom w:val="single" w:sz="4" w:space="0" w:color="auto"/>
            </w:tcBorders>
            <w:shd w:val="clear" w:color="auto" w:fill="auto"/>
            <w:vAlign w:val="center"/>
          </w:tcPr>
          <w:p w:rsidR="00AD267A" w:rsidRPr="003C474A" w:rsidRDefault="00AD267A" w:rsidP="00AD267A">
            <w:pPr>
              <w:pStyle w:val="ac"/>
              <w:snapToGrid w:val="0"/>
              <w:jc w:val="center"/>
              <w:rPr>
                <w:sz w:val="26"/>
                <w:szCs w:val="26"/>
              </w:rPr>
            </w:pPr>
            <w:r w:rsidRPr="003C474A">
              <w:rPr>
                <w:sz w:val="26"/>
                <w:szCs w:val="26"/>
              </w:rPr>
              <w:t>20,9</w:t>
            </w:r>
          </w:p>
        </w:tc>
        <w:tc>
          <w:tcPr>
            <w:tcW w:w="1388" w:type="dxa"/>
            <w:tcBorders>
              <w:top w:val="single" w:sz="4" w:space="0" w:color="000000"/>
              <w:left w:val="single" w:sz="4" w:space="0" w:color="000000"/>
              <w:bottom w:val="single" w:sz="4" w:space="0" w:color="auto"/>
            </w:tcBorders>
            <w:shd w:val="clear" w:color="auto" w:fill="auto"/>
            <w:vAlign w:val="center"/>
          </w:tcPr>
          <w:p w:rsidR="00AD267A" w:rsidRPr="003C474A" w:rsidRDefault="00AD267A" w:rsidP="00AD267A">
            <w:pPr>
              <w:pStyle w:val="ac"/>
              <w:snapToGrid w:val="0"/>
              <w:jc w:val="center"/>
              <w:rPr>
                <w:sz w:val="26"/>
                <w:szCs w:val="26"/>
              </w:rPr>
            </w:pPr>
            <w:r w:rsidRPr="003C474A">
              <w:rPr>
                <w:sz w:val="26"/>
                <w:szCs w:val="26"/>
              </w:rPr>
              <w:t>20,0</w:t>
            </w:r>
          </w:p>
        </w:tc>
        <w:tc>
          <w:tcPr>
            <w:tcW w:w="1343" w:type="dxa"/>
            <w:tcBorders>
              <w:top w:val="single" w:sz="4" w:space="0" w:color="000000"/>
              <w:left w:val="single" w:sz="4" w:space="0" w:color="000000"/>
              <w:bottom w:val="single" w:sz="4" w:space="0" w:color="auto"/>
            </w:tcBorders>
            <w:shd w:val="clear" w:color="auto" w:fill="auto"/>
            <w:vAlign w:val="center"/>
          </w:tcPr>
          <w:p w:rsidR="00AD267A" w:rsidRPr="003C474A" w:rsidRDefault="00AD267A" w:rsidP="00AD267A">
            <w:pPr>
              <w:pStyle w:val="ac"/>
              <w:snapToGrid w:val="0"/>
              <w:jc w:val="center"/>
              <w:rPr>
                <w:sz w:val="26"/>
                <w:szCs w:val="26"/>
              </w:rPr>
            </w:pPr>
            <w:r w:rsidRPr="003C474A">
              <w:rPr>
                <w:sz w:val="26"/>
                <w:szCs w:val="26"/>
              </w:rPr>
              <w:t>19,6</w:t>
            </w:r>
          </w:p>
        </w:tc>
        <w:tc>
          <w:tcPr>
            <w:tcW w:w="851" w:type="dxa"/>
            <w:tcBorders>
              <w:top w:val="single" w:sz="4" w:space="0" w:color="000000"/>
              <w:left w:val="single" w:sz="4" w:space="0" w:color="000000"/>
              <w:bottom w:val="single" w:sz="4" w:space="0" w:color="auto"/>
              <w:right w:val="single" w:sz="4" w:space="0" w:color="000000"/>
            </w:tcBorders>
            <w:vAlign w:val="center"/>
          </w:tcPr>
          <w:p w:rsidR="00AD267A" w:rsidRPr="003C474A" w:rsidRDefault="00AD267A" w:rsidP="00AD267A">
            <w:pPr>
              <w:pStyle w:val="ConsPlusNormal"/>
              <w:jc w:val="center"/>
              <w:rPr>
                <w:rFonts w:ascii="Tinos" w:hAnsi="Tinos" w:cs="Tinos"/>
                <w:sz w:val="26"/>
                <w:szCs w:val="26"/>
              </w:rPr>
            </w:pPr>
            <w:r w:rsidRPr="003C474A">
              <w:rPr>
                <w:rFonts w:ascii="Tinos" w:hAnsi="Tinos" w:cs="Tinos"/>
                <w:sz w:val="26"/>
                <w:szCs w:val="26"/>
              </w:rPr>
              <w:t>19,2</w:t>
            </w:r>
          </w:p>
        </w:tc>
        <w:tc>
          <w:tcPr>
            <w:tcW w:w="851" w:type="dxa"/>
            <w:tcBorders>
              <w:top w:val="single" w:sz="4" w:space="0" w:color="000000"/>
              <w:left w:val="single" w:sz="4" w:space="0" w:color="000000"/>
              <w:bottom w:val="single" w:sz="4" w:space="0" w:color="auto"/>
            </w:tcBorders>
            <w:shd w:val="clear" w:color="auto" w:fill="auto"/>
            <w:vAlign w:val="center"/>
          </w:tcPr>
          <w:p w:rsidR="00AD267A" w:rsidRPr="003C474A" w:rsidRDefault="00AD267A" w:rsidP="00AD267A">
            <w:pPr>
              <w:pStyle w:val="ConsPlusNormal"/>
              <w:jc w:val="center"/>
              <w:rPr>
                <w:rFonts w:ascii="Tinos" w:hAnsi="Tinos" w:cs="Tinos"/>
                <w:sz w:val="26"/>
                <w:szCs w:val="26"/>
              </w:rPr>
            </w:pPr>
            <w:r w:rsidRPr="003C474A">
              <w:rPr>
                <w:rFonts w:ascii="Tinos" w:hAnsi="Tinos" w:cs="Tinos"/>
                <w:sz w:val="26"/>
                <w:szCs w:val="26"/>
              </w:rPr>
              <w:t>нет</w:t>
            </w:r>
          </w:p>
        </w:tc>
        <w:tc>
          <w:tcPr>
            <w:tcW w:w="2901" w:type="dxa"/>
            <w:tcBorders>
              <w:top w:val="single" w:sz="4" w:space="0" w:color="000000"/>
              <w:left w:val="single" w:sz="4" w:space="0" w:color="000000"/>
              <w:bottom w:val="single" w:sz="4" w:space="0" w:color="auto"/>
              <w:right w:val="single" w:sz="4" w:space="0" w:color="auto"/>
            </w:tcBorders>
            <w:shd w:val="clear" w:color="auto" w:fill="auto"/>
            <w:vAlign w:val="center"/>
          </w:tcPr>
          <w:p w:rsidR="00AD267A" w:rsidRPr="003C474A" w:rsidRDefault="00AD267A" w:rsidP="00AD267A">
            <w:pPr>
              <w:snapToGrid w:val="0"/>
              <w:rPr>
                <w:sz w:val="26"/>
                <w:szCs w:val="26"/>
              </w:rPr>
            </w:pPr>
            <w:r w:rsidRPr="003C474A">
              <w:rPr>
                <w:sz w:val="26"/>
                <w:szCs w:val="26"/>
              </w:rPr>
              <w:t>-Отдел благоустройства и дорожного хозяйства администрации Черниговского муниципального округа;</w:t>
            </w:r>
          </w:p>
          <w:p w:rsidR="00AD267A" w:rsidRPr="003C474A" w:rsidRDefault="00AD267A" w:rsidP="00AD267A">
            <w:pPr>
              <w:snapToGrid w:val="0"/>
              <w:rPr>
                <w:rFonts w:ascii="Tinos" w:hAnsi="Tinos" w:cs="Tinos"/>
                <w:sz w:val="26"/>
                <w:szCs w:val="26"/>
              </w:rPr>
            </w:pPr>
            <w:r w:rsidRPr="003C474A">
              <w:rPr>
                <w:sz w:val="26"/>
                <w:szCs w:val="26"/>
              </w:rPr>
              <w:t>- МКУ «Служба благоустройства Черниговского муниципального округа».</w:t>
            </w:r>
          </w:p>
        </w:tc>
        <w:tc>
          <w:tcPr>
            <w:tcW w:w="2111" w:type="dxa"/>
            <w:tcBorders>
              <w:top w:val="single" w:sz="4" w:space="0" w:color="auto"/>
              <w:left w:val="single" w:sz="4" w:space="0" w:color="auto"/>
              <w:bottom w:val="single" w:sz="4" w:space="0" w:color="auto"/>
              <w:right w:val="single" w:sz="4" w:space="0" w:color="auto"/>
            </w:tcBorders>
            <w:shd w:val="clear" w:color="auto" w:fill="auto"/>
            <w:vAlign w:val="center"/>
          </w:tcPr>
          <w:p w:rsidR="00AD267A" w:rsidRPr="003C474A" w:rsidRDefault="00AD267A" w:rsidP="00AD267A">
            <w:pPr>
              <w:widowControl w:val="0"/>
              <w:rPr>
                <w:sz w:val="26"/>
                <w:szCs w:val="26"/>
              </w:rPr>
            </w:pPr>
            <w:r w:rsidRPr="003C474A">
              <w:rPr>
                <w:sz w:val="26"/>
                <w:szCs w:val="26"/>
              </w:rPr>
              <w:t xml:space="preserve">Улучшение технического состояния и потребительских </w:t>
            </w:r>
            <w:proofErr w:type="gramStart"/>
            <w:r w:rsidRPr="003C474A">
              <w:rPr>
                <w:sz w:val="26"/>
                <w:szCs w:val="26"/>
              </w:rPr>
              <w:t>свойств</w:t>
            </w:r>
            <w:proofErr w:type="gramEnd"/>
            <w:r w:rsidRPr="003C474A">
              <w:rPr>
                <w:sz w:val="26"/>
                <w:szCs w:val="26"/>
              </w:rPr>
              <w:t xml:space="preserve"> автомобильных дорог и дорожной инфраструктуры</w:t>
            </w:r>
          </w:p>
        </w:tc>
      </w:tr>
      <w:tr w:rsidR="00AD267A" w:rsidRPr="003C474A" w:rsidTr="00AD267A">
        <w:trPr>
          <w:trHeight w:val="2001"/>
        </w:trPr>
        <w:tc>
          <w:tcPr>
            <w:tcW w:w="450" w:type="dxa"/>
            <w:tcBorders>
              <w:top w:val="single" w:sz="4" w:space="0" w:color="000000"/>
              <w:left w:val="single" w:sz="4" w:space="0" w:color="000000"/>
              <w:bottom w:val="single" w:sz="4" w:space="0" w:color="auto"/>
            </w:tcBorders>
            <w:shd w:val="clear" w:color="auto" w:fill="auto"/>
            <w:vAlign w:val="center"/>
          </w:tcPr>
          <w:p w:rsidR="00AD267A" w:rsidRPr="003C474A" w:rsidRDefault="00AD267A" w:rsidP="00AD267A">
            <w:pPr>
              <w:widowControl w:val="0"/>
              <w:jc w:val="center"/>
              <w:rPr>
                <w:rFonts w:eastAsia="Arial"/>
                <w:color w:val="000000"/>
                <w:sz w:val="26"/>
                <w:szCs w:val="26"/>
              </w:rPr>
            </w:pPr>
            <w:r>
              <w:rPr>
                <w:rFonts w:eastAsia="Arial"/>
                <w:color w:val="000000"/>
                <w:sz w:val="26"/>
                <w:szCs w:val="26"/>
              </w:rPr>
              <w:lastRenderedPageBreak/>
              <w:t>2</w:t>
            </w:r>
          </w:p>
        </w:tc>
        <w:tc>
          <w:tcPr>
            <w:tcW w:w="3525" w:type="dxa"/>
            <w:tcBorders>
              <w:top w:val="single" w:sz="4" w:space="0" w:color="000000"/>
              <w:left w:val="single" w:sz="4" w:space="0" w:color="000000"/>
              <w:bottom w:val="single" w:sz="4" w:space="0" w:color="auto"/>
            </w:tcBorders>
            <w:shd w:val="clear" w:color="auto" w:fill="auto"/>
          </w:tcPr>
          <w:p w:rsidR="00AD267A" w:rsidRPr="003C474A" w:rsidRDefault="00AD267A" w:rsidP="00AD267A">
            <w:pPr>
              <w:suppressAutoHyphens w:val="0"/>
              <w:jc w:val="both"/>
              <w:rPr>
                <w:sz w:val="26"/>
                <w:szCs w:val="26"/>
              </w:rPr>
            </w:pPr>
            <w:r w:rsidRPr="003C474A">
              <w:rPr>
                <w:sz w:val="26"/>
                <w:szCs w:val="26"/>
              </w:rPr>
              <w:t>прирост протяженности автомобильных дорог общего пользования местного значения, соответствующих нормативным требованиям</w:t>
            </w:r>
          </w:p>
          <w:p w:rsidR="00AD267A" w:rsidRPr="003C474A" w:rsidRDefault="00AD267A" w:rsidP="00AD267A">
            <w:pPr>
              <w:suppressAutoHyphens w:val="0"/>
              <w:jc w:val="center"/>
              <w:rPr>
                <w:sz w:val="26"/>
                <w:szCs w:val="26"/>
              </w:rPr>
            </w:pPr>
            <w:r w:rsidRPr="003C474A">
              <w:rPr>
                <w:i/>
                <w:sz w:val="26"/>
                <w:szCs w:val="26"/>
              </w:rPr>
              <w:t>(с нарастающим итогом</w:t>
            </w:r>
            <w:proofErr w:type="gramStart"/>
            <w:r w:rsidRPr="003C474A">
              <w:rPr>
                <w:i/>
                <w:sz w:val="26"/>
                <w:szCs w:val="26"/>
              </w:rPr>
              <w:t>)</w:t>
            </w:r>
            <w:r w:rsidRPr="003C474A">
              <w:rPr>
                <w:sz w:val="26"/>
                <w:szCs w:val="26"/>
              </w:rPr>
              <w:t>н</w:t>
            </w:r>
            <w:proofErr w:type="gramEnd"/>
            <w:r w:rsidRPr="003C474A">
              <w:rPr>
                <w:sz w:val="26"/>
                <w:szCs w:val="26"/>
              </w:rPr>
              <w:t>а:</w:t>
            </w:r>
          </w:p>
          <w:p w:rsidR="00AD267A" w:rsidRPr="003C474A" w:rsidRDefault="00AD267A" w:rsidP="00AD267A">
            <w:pPr>
              <w:suppressAutoHyphens w:val="0"/>
              <w:jc w:val="both"/>
              <w:rPr>
                <w:sz w:val="26"/>
                <w:szCs w:val="26"/>
              </w:rPr>
            </w:pPr>
          </w:p>
        </w:tc>
        <w:tc>
          <w:tcPr>
            <w:tcW w:w="1125" w:type="dxa"/>
            <w:tcBorders>
              <w:top w:val="single" w:sz="4" w:space="0" w:color="000000"/>
              <w:left w:val="single" w:sz="4" w:space="0" w:color="000000"/>
              <w:bottom w:val="single" w:sz="4" w:space="0" w:color="auto"/>
            </w:tcBorders>
            <w:shd w:val="clear" w:color="auto" w:fill="auto"/>
          </w:tcPr>
          <w:p w:rsidR="00AD267A" w:rsidRPr="003C474A" w:rsidRDefault="00AD267A" w:rsidP="00AD267A">
            <w:pPr>
              <w:pStyle w:val="ac"/>
              <w:snapToGrid w:val="0"/>
              <w:jc w:val="center"/>
              <w:rPr>
                <w:sz w:val="26"/>
                <w:szCs w:val="26"/>
              </w:rPr>
            </w:pPr>
          </w:p>
          <w:p w:rsidR="00AD267A" w:rsidRPr="003C474A" w:rsidRDefault="00AD267A" w:rsidP="00AD267A">
            <w:pPr>
              <w:pStyle w:val="ac"/>
              <w:snapToGrid w:val="0"/>
              <w:jc w:val="center"/>
              <w:rPr>
                <w:sz w:val="26"/>
                <w:szCs w:val="26"/>
              </w:rPr>
            </w:pPr>
          </w:p>
          <w:p w:rsidR="00AD267A" w:rsidRPr="003C474A" w:rsidRDefault="00AD267A" w:rsidP="00AD267A">
            <w:pPr>
              <w:pStyle w:val="ac"/>
              <w:snapToGrid w:val="0"/>
              <w:jc w:val="center"/>
              <w:rPr>
                <w:sz w:val="26"/>
                <w:szCs w:val="26"/>
              </w:rPr>
            </w:pPr>
          </w:p>
          <w:p w:rsidR="00AD267A" w:rsidRPr="003C474A" w:rsidRDefault="00AD267A" w:rsidP="00AD267A">
            <w:pPr>
              <w:pStyle w:val="ac"/>
              <w:snapToGrid w:val="0"/>
              <w:jc w:val="center"/>
              <w:rPr>
                <w:sz w:val="26"/>
                <w:szCs w:val="26"/>
              </w:rPr>
            </w:pPr>
          </w:p>
          <w:p w:rsidR="00AD267A" w:rsidRPr="003C474A" w:rsidRDefault="00AD267A" w:rsidP="00AD267A">
            <w:pPr>
              <w:pStyle w:val="ac"/>
              <w:snapToGrid w:val="0"/>
              <w:jc w:val="center"/>
              <w:rPr>
                <w:sz w:val="26"/>
                <w:szCs w:val="26"/>
              </w:rPr>
            </w:pPr>
          </w:p>
          <w:p w:rsidR="00AD267A" w:rsidRPr="003C474A" w:rsidRDefault="00AD267A" w:rsidP="00AD267A">
            <w:pPr>
              <w:pStyle w:val="ac"/>
              <w:snapToGrid w:val="0"/>
              <w:jc w:val="center"/>
              <w:rPr>
                <w:sz w:val="26"/>
                <w:szCs w:val="26"/>
              </w:rPr>
            </w:pPr>
          </w:p>
          <w:p w:rsidR="00AD267A" w:rsidRPr="003C474A" w:rsidRDefault="00AD267A" w:rsidP="00AD267A">
            <w:pPr>
              <w:pStyle w:val="ac"/>
              <w:snapToGrid w:val="0"/>
              <w:jc w:val="center"/>
              <w:rPr>
                <w:sz w:val="26"/>
                <w:szCs w:val="26"/>
              </w:rPr>
            </w:pPr>
            <w:r w:rsidRPr="003C474A">
              <w:rPr>
                <w:sz w:val="26"/>
                <w:szCs w:val="26"/>
              </w:rPr>
              <w:t>км</w:t>
            </w:r>
          </w:p>
        </w:tc>
        <w:tc>
          <w:tcPr>
            <w:tcW w:w="1020" w:type="dxa"/>
            <w:tcBorders>
              <w:top w:val="single" w:sz="4" w:space="0" w:color="000000"/>
              <w:left w:val="single" w:sz="4" w:space="0" w:color="000000"/>
              <w:bottom w:val="single" w:sz="4" w:space="0" w:color="auto"/>
            </w:tcBorders>
            <w:shd w:val="clear" w:color="auto" w:fill="auto"/>
          </w:tcPr>
          <w:p w:rsidR="00AD267A" w:rsidRPr="003C474A" w:rsidRDefault="00AD267A" w:rsidP="00AD267A">
            <w:pPr>
              <w:pStyle w:val="ac"/>
              <w:snapToGrid w:val="0"/>
              <w:jc w:val="center"/>
              <w:rPr>
                <w:sz w:val="26"/>
                <w:szCs w:val="26"/>
              </w:rPr>
            </w:pPr>
          </w:p>
          <w:p w:rsidR="00AD267A" w:rsidRPr="003C474A" w:rsidRDefault="00AD267A" w:rsidP="00AD267A">
            <w:pPr>
              <w:pStyle w:val="ac"/>
              <w:snapToGrid w:val="0"/>
              <w:jc w:val="center"/>
              <w:rPr>
                <w:sz w:val="26"/>
                <w:szCs w:val="26"/>
              </w:rPr>
            </w:pPr>
          </w:p>
          <w:p w:rsidR="00AD267A" w:rsidRPr="003C474A" w:rsidRDefault="00AD267A" w:rsidP="00AD267A">
            <w:pPr>
              <w:pStyle w:val="ac"/>
              <w:snapToGrid w:val="0"/>
              <w:jc w:val="center"/>
              <w:rPr>
                <w:sz w:val="26"/>
                <w:szCs w:val="26"/>
              </w:rPr>
            </w:pPr>
          </w:p>
          <w:p w:rsidR="00AD267A" w:rsidRPr="003C474A" w:rsidRDefault="00AD267A" w:rsidP="00AD267A">
            <w:pPr>
              <w:pStyle w:val="ac"/>
              <w:snapToGrid w:val="0"/>
              <w:jc w:val="center"/>
              <w:rPr>
                <w:sz w:val="26"/>
                <w:szCs w:val="26"/>
              </w:rPr>
            </w:pPr>
          </w:p>
          <w:p w:rsidR="00AD267A" w:rsidRPr="003C474A" w:rsidRDefault="00AD267A" w:rsidP="00AD267A">
            <w:pPr>
              <w:pStyle w:val="ac"/>
              <w:snapToGrid w:val="0"/>
              <w:jc w:val="center"/>
              <w:rPr>
                <w:sz w:val="26"/>
                <w:szCs w:val="26"/>
              </w:rPr>
            </w:pPr>
          </w:p>
          <w:p w:rsidR="00AD267A" w:rsidRPr="003C474A" w:rsidRDefault="00AD267A" w:rsidP="00AD267A">
            <w:pPr>
              <w:pStyle w:val="ac"/>
              <w:snapToGrid w:val="0"/>
              <w:jc w:val="center"/>
              <w:rPr>
                <w:sz w:val="26"/>
                <w:szCs w:val="26"/>
              </w:rPr>
            </w:pPr>
          </w:p>
          <w:p w:rsidR="00AD267A" w:rsidRPr="003C474A" w:rsidRDefault="00AD267A" w:rsidP="00AD267A">
            <w:pPr>
              <w:pStyle w:val="ac"/>
              <w:snapToGrid w:val="0"/>
              <w:jc w:val="center"/>
              <w:rPr>
                <w:sz w:val="26"/>
                <w:szCs w:val="26"/>
              </w:rPr>
            </w:pPr>
            <w:r w:rsidRPr="003C474A">
              <w:rPr>
                <w:sz w:val="26"/>
                <w:szCs w:val="26"/>
              </w:rPr>
              <w:t>2,4</w:t>
            </w:r>
          </w:p>
        </w:tc>
        <w:tc>
          <w:tcPr>
            <w:tcW w:w="1388" w:type="dxa"/>
            <w:tcBorders>
              <w:top w:val="single" w:sz="4" w:space="0" w:color="000000"/>
              <w:left w:val="single" w:sz="4" w:space="0" w:color="000000"/>
              <w:bottom w:val="single" w:sz="4" w:space="0" w:color="auto"/>
            </w:tcBorders>
            <w:shd w:val="clear" w:color="auto" w:fill="auto"/>
          </w:tcPr>
          <w:p w:rsidR="00AD267A" w:rsidRPr="003C474A" w:rsidRDefault="00AD267A" w:rsidP="00AD267A">
            <w:pPr>
              <w:pStyle w:val="ac"/>
              <w:snapToGrid w:val="0"/>
              <w:jc w:val="center"/>
              <w:rPr>
                <w:sz w:val="26"/>
                <w:szCs w:val="26"/>
              </w:rPr>
            </w:pPr>
          </w:p>
          <w:p w:rsidR="00AD267A" w:rsidRPr="003C474A" w:rsidRDefault="00AD267A" w:rsidP="00AD267A">
            <w:pPr>
              <w:pStyle w:val="ac"/>
              <w:snapToGrid w:val="0"/>
              <w:jc w:val="center"/>
              <w:rPr>
                <w:sz w:val="26"/>
                <w:szCs w:val="26"/>
              </w:rPr>
            </w:pPr>
          </w:p>
          <w:p w:rsidR="00AD267A" w:rsidRPr="003C474A" w:rsidRDefault="00AD267A" w:rsidP="00AD267A">
            <w:pPr>
              <w:pStyle w:val="ac"/>
              <w:snapToGrid w:val="0"/>
              <w:jc w:val="center"/>
              <w:rPr>
                <w:sz w:val="26"/>
                <w:szCs w:val="26"/>
              </w:rPr>
            </w:pPr>
          </w:p>
          <w:p w:rsidR="00AD267A" w:rsidRPr="003C474A" w:rsidRDefault="00AD267A" w:rsidP="00AD267A">
            <w:pPr>
              <w:pStyle w:val="ac"/>
              <w:snapToGrid w:val="0"/>
              <w:jc w:val="center"/>
              <w:rPr>
                <w:sz w:val="26"/>
                <w:szCs w:val="26"/>
              </w:rPr>
            </w:pPr>
          </w:p>
          <w:p w:rsidR="00AD267A" w:rsidRPr="003C474A" w:rsidRDefault="00AD267A" w:rsidP="00AD267A">
            <w:pPr>
              <w:pStyle w:val="ac"/>
              <w:snapToGrid w:val="0"/>
              <w:jc w:val="center"/>
              <w:rPr>
                <w:sz w:val="26"/>
                <w:szCs w:val="26"/>
              </w:rPr>
            </w:pPr>
          </w:p>
          <w:p w:rsidR="00AD267A" w:rsidRPr="003C474A" w:rsidRDefault="00AD267A" w:rsidP="00AD267A">
            <w:pPr>
              <w:pStyle w:val="ac"/>
              <w:snapToGrid w:val="0"/>
              <w:jc w:val="center"/>
              <w:rPr>
                <w:sz w:val="26"/>
                <w:szCs w:val="26"/>
              </w:rPr>
            </w:pPr>
          </w:p>
          <w:p w:rsidR="00AD267A" w:rsidRPr="003C474A" w:rsidRDefault="00AD267A" w:rsidP="00AD267A">
            <w:pPr>
              <w:pStyle w:val="ac"/>
              <w:snapToGrid w:val="0"/>
              <w:jc w:val="center"/>
              <w:rPr>
                <w:sz w:val="26"/>
                <w:szCs w:val="26"/>
              </w:rPr>
            </w:pPr>
            <w:r w:rsidRPr="003C474A">
              <w:rPr>
                <w:sz w:val="26"/>
                <w:szCs w:val="26"/>
              </w:rPr>
              <w:t>5,0</w:t>
            </w:r>
          </w:p>
        </w:tc>
        <w:tc>
          <w:tcPr>
            <w:tcW w:w="1343" w:type="dxa"/>
            <w:tcBorders>
              <w:top w:val="single" w:sz="4" w:space="0" w:color="000000"/>
              <w:left w:val="single" w:sz="4" w:space="0" w:color="000000"/>
              <w:bottom w:val="single" w:sz="4" w:space="0" w:color="auto"/>
            </w:tcBorders>
            <w:shd w:val="clear" w:color="auto" w:fill="auto"/>
          </w:tcPr>
          <w:p w:rsidR="00AD267A" w:rsidRPr="003C474A" w:rsidRDefault="00AD267A" w:rsidP="00AD267A">
            <w:pPr>
              <w:pStyle w:val="ac"/>
              <w:snapToGrid w:val="0"/>
              <w:jc w:val="center"/>
              <w:rPr>
                <w:sz w:val="26"/>
                <w:szCs w:val="26"/>
              </w:rPr>
            </w:pPr>
          </w:p>
          <w:p w:rsidR="00AD267A" w:rsidRPr="003C474A" w:rsidRDefault="00AD267A" w:rsidP="00AD267A">
            <w:pPr>
              <w:pStyle w:val="ac"/>
              <w:snapToGrid w:val="0"/>
              <w:jc w:val="center"/>
              <w:rPr>
                <w:sz w:val="26"/>
                <w:szCs w:val="26"/>
              </w:rPr>
            </w:pPr>
          </w:p>
          <w:p w:rsidR="00AD267A" w:rsidRPr="003C474A" w:rsidRDefault="00AD267A" w:rsidP="00AD267A">
            <w:pPr>
              <w:pStyle w:val="ac"/>
              <w:snapToGrid w:val="0"/>
              <w:jc w:val="center"/>
              <w:rPr>
                <w:sz w:val="26"/>
                <w:szCs w:val="26"/>
              </w:rPr>
            </w:pPr>
          </w:p>
          <w:p w:rsidR="00AD267A" w:rsidRPr="003C474A" w:rsidRDefault="00AD267A" w:rsidP="00AD267A">
            <w:pPr>
              <w:pStyle w:val="ac"/>
              <w:snapToGrid w:val="0"/>
              <w:jc w:val="center"/>
              <w:rPr>
                <w:sz w:val="26"/>
                <w:szCs w:val="26"/>
              </w:rPr>
            </w:pPr>
          </w:p>
          <w:p w:rsidR="00AD267A" w:rsidRPr="003C474A" w:rsidRDefault="00AD267A" w:rsidP="00AD267A">
            <w:pPr>
              <w:pStyle w:val="ac"/>
              <w:snapToGrid w:val="0"/>
              <w:jc w:val="center"/>
              <w:rPr>
                <w:sz w:val="26"/>
                <w:szCs w:val="26"/>
              </w:rPr>
            </w:pPr>
          </w:p>
          <w:p w:rsidR="00AD267A" w:rsidRPr="003C474A" w:rsidRDefault="00AD267A" w:rsidP="00AD267A">
            <w:pPr>
              <w:pStyle w:val="ac"/>
              <w:snapToGrid w:val="0"/>
              <w:jc w:val="center"/>
              <w:rPr>
                <w:sz w:val="26"/>
                <w:szCs w:val="26"/>
              </w:rPr>
            </w:pPr>
          </w:p>
          <w:p w:rsidR="00AD267A" w:rsidRPr="003C474A" w:rsidRDefault="00AD267A" w:rsidP="00AD267A">
            <w:pPr>
              <w:pStyle w:val="ac"/>
              <w:snapToGrid w:val="0"/>
              <w:jc w:val="center"/>
              <w:rPr>
                <w:sz w:val="26"/>
                <w:szCs w:val="26"/>
              </w:rPr>
            </w:pPr>
            <w:r w:rsidRPr="003C474A">
              <w:rPr>
                <w:sz w:val="26"/>
                <w:szCs w:val="26"/>
              </w:rPr>
              <w:t>7,8</w:t>
            </w:r>
          </w:p>
        </w:tc>
        <w:tc>
          <w:tcPr>
            <w:tcW w:w="851" w:type="dxa"/>
            <w:tcBorders>
              <w:top w:val="single" w:sz="4" w:space="0" w:color="000000"/>
              <w:left w:val="single" w:sz="4" w:space="0" w:color="000000"/>
              <w:bottom w:val="single" w:sz="4" w:space="0" w:color="auto"/>
              <w:right w:val="single" w:sz="4" w:space="0" w:color="000000"/>
            </w:tcBorders>
          </w:tcPr>
          <w:p w:rsidR="00AD267A" w:rsidRPr="003C474A" w:rsidRDefault="00AD267A" w:rsidP="00AD267A">
            <w:pPr>
              <w:pStyle w:val="ConsPlusNormal"/>
              <w:jc w:val="center"/>
              <w:rPr>
                <w:rFonts w:ascii="Tinos" w:hAnsi="Tinos" w:cs="Tinos"/>
                <w:sz w:val="26"/>
                <w:szCs w:val="26"/>
              </w:rPr>
            </w:pPr>
          </w:p>
          <w:p w:rsidR="00AD267A" w:rsidRPr="003C474A" w:rsidRDefault="00AD267A" w:rsidP="00AD267A">
            <w:pPr>
              <w:pStyle w:val="ConsPlusNormal"/>
              <w:jc w:val="center"/>
              <w:rPr>
                <w:rFonts w:ascii="Tinos" w:hAnsi="Tinos" w:cs="Tinos"/>
                <w:sz w:val="26"/>
                <w:szCs w:val="26"/>
              </w:rPr>
            </w:pPr>
          </w:p>
          <w:p w:rsidR="00AD267A" w:rsidRPr="003C474A" w:rsidRDefault="00AD267A" w:rsidP="00AD267A">
            <w:pPr>
              <w:pStyle w:val="ConsPlusNormal"/>
              <w:jc w:val="center"/>
              <w:rPr>
                <w:rFonts w:ascii="Tinos" w:hAnsi="Tinos" w:cs="Tinos"/>
                <w:sz w:val="26"/>
                <w:szCs w:val="26"/>
              </w:rPr>
            </w:pPr>
          </w:p>
          <w:p w:rsidR="00AD267A" w:rsidRPr="003C474A" w:rsidRDefault="00AD267A" w:rsidP="00AD267A">
            <w:pPr>
              <w:pStyle w:val="ConsPlusNormal"/>
              <w:jc w:val="center"/>
              <w:rPr>
                <w:rFonts w:ascii="Tinos" w:hAnsi="Tinos" w:cs="Tinos"/>
                <w:sz w:val="26"/>
                <w:szCs w:val="26"/>
              </w:rPr>
            </w:pPr>
          </w:p>
          <w:p w:rsidR="00AD267A" w:rsidRPr="003C474A" w:rsidRDefault="00AD267A" w:rsidP="00AD267A">
            <w:pPr>
              <w:pStyle w:val="ConsPlusNormal"/>
              <w:jc w:val="center"/>
              <w:rPr>
                <w:rFonts w:ascii="Tinos" w:hAnsi="Tinos" w:cs="Tinos"/>
                <w:sz w:val="26"/>
                <w:szCs w:val="26"/>
              </w:rPr>
            </w:pPr>
          </w:p>
          <w:p w:rsidR="00AD267A" w:rsidRPr="003C474A" w:rsidRDefault="00AD267A" w:rsidP="00AD267A">
            <w:pPr>
              <w:pStyle w:val="ConsPlusNormal"/>
              <w:jc w:val="center"/>
              <w:rPr>
                <w:rFonts w:ascii="Tinos" w:hAnsi="Tinos" w:cs="Tinos"/>
                <w:sz w:val="26"/>
                <w:szCs w:val="26"/>
              </w:rPr>
            </w:pPr>
          </w:p>
          <w:p w:rsidR="00AD267A" w:rsidRPr="003C474A" w:rsidRDefault="00AD267A" w:rsidP="00AD267A">
            <w:pPr>
              <w:pStyle w:val="ConsPlusNormal"/>
              <w:jc w:val="center"/>
              <w:rPr>
                <w:rFonts w:ascii="Tinos" w:hAnsi="Tinos" w:cs="Tinos"/>
                <w:sz w:val="26"/>
                <w:szCs w:val="26"/>
              </w:rPr>
            </w:pPr>
            <w:r w:rsidRPr="003C474A">
              <w:rPr>
                <w:rFonts w:ascii="Tinos" w:hAnsi="Tinos" w:cs="Tinos"/>
                <w:sz w:val="26"/>
                <w:szCs w:val="26"/>
              </w:rPr>
              <w:t>10,8</w:t>
            </w:r>
          </w:p>
        </w:tc>
        <w:tc>
          <w:tcPr>
            <w:tcW w:w="851" w:type="dxa"/>
            <w:tcBorders>
              <w:top w:val="single" w:sz="4" w:space="0" w:color="000000"/>
              <w:left w:val="single" w:sz="4" w:space="0" w:color="000000"/>
              <w:bottom w:val="single" w:sz="4" w:space="0" w:color="auto"/>
            </w:tcBorders>
            <w:shd w:val="clear" w:color="auto" w:fill="auto"/>
          </w:tcPr>
          <w:p w:rsidR="00AD267A" w:rsidRPr="003C474A" w:rsidRDefault="00AD267A" w:rsidP="00AD267A">
            <w:pPr>
              <w:pStyle w:val="ConsPlusNormal"/>
              <w:jc w:val="center"/>
              <w:rPr>
                <w:rFonts w:ascii="Tinos" w:hAnsi="Tinos" w:cs="Tinos"/>
                <w:sz w:val="26"/>
                <w:szCs w:val="26"/>
              </w:rPr>
            </w:pPr>
          </w:p>
          <w:p w:rsidR="00AD267A" w:rsidRPr="003C474A" w:rsidRDefault="00AD267A" w:rsidP="00AD267A">
            <w:pPr>
              <w:pStyle w:val="ConsPlusNormal"/>
              <w:jc w:val="center"/>
              <w:rPr>
                <w:rFonts w:ascii="Tinos" w:hAnsi="Tinos" w:cs="Tinos"/>
                <w:sz w:val="26"/>
                <w:szCs w:val="26"/>
              </w:rPr>
            </w:pPr>
          </w:p>
          <w:p w:rsidR="00AD267A" w:rsidRPr="003C474A" w:rsidRDefault="00AD267A" w:rsidP="00AD267A">
            <w:pPr>
              <w:pStyle w:val="ConsPlusNormal"/>
              <w:jc w:val="center"/>
              <w:rPr>
                <w:rFonts w:ascii="Tinos" w:hAnsi="Tinos" w:cs="Tinos"/>
                <w:sz w:val="26"/>
                <w:szCs w:val="26"/>
              </w:rPr>
            </w:pPr>
          </w:p>
          <w:p w:rsidR="00AD267A" w:rsidRPr="003C474A" w:rsidRDefault="00AD267A" w:rsidP="00AD267A">
            <w:pPr>
              <w:pStyle w:val="ConsPlusNormal"/>
              <w:jc w:val="center"/>
              <w:rPr>
                <w:rFonts w:ascii="Tinos" w:hAnsi="Tinos" w:cs="Tinos"/>
                <w:sz w:val="26"/>
                <w:szCs w:val="26"/>
              </w:rPr>
            </w:pPr>
          </w:p>
          <w:p w:rsidR="00AD267A" w:rsidRPr="003C474A" w:rsidRDefault="00AD267A" w:rsidP="00AD267A">
            <w:pPr>
              <w:pStyle w:val="ConsPlusNormal"/>
              <w:jc w:val="center"/>
              <w:rPr>
                <w:rFonts w:ascii="Tinos" w:hAnsi="Tinos" w:cs="Tinos"/>
                <w:sz w:val="26"/>
                <w:szCs w:val="26"/>
              </w:rPr>
            </w:pPr>
          </w:p>
          <w:p w:rsidR="00AD267A" w:rsidRPr="003C474A" w:rsidRDefault="00AD267A" w:rsidP="00AD267A">
            <w:pPr>
              <w:pStyle w:val="ConsPlusNormal"/>
              <w:jc w:val="center"/>
              <w:rPr>
                <w:rFonts w:ascii="Tinos" w:hAnsi="Tinos" w:cs="Tinos"/>
                <w:sz w:val="26"/>
                <w:szCs w:val="26"/>
              </w:rPr>
            </w:pPr>
          </w:p>
          <w:p w:rsidR="00AD267A" w:rsidRPr="003C474A" w:rsidRDefault="00AD267A" w:rsidP="00AD267A">
            <w:pPr>
              <w:pStyle w:val="ConsPlusNormal"/>
              <w:jc w:val="center"/>
              <w:rPr>
                <w:rFonts w:ascii="Tinos" w:hAnsi="Tinos" w:cs="Tinos"/>
                <w:sz w:val="26"/>
                <w:szCs w:val="26"/>
              </w:rPr>
            </w:pPr>
            <w:r w:rsidRPr="003C474A">
              <w:rPr>
                <w:rFonts w:ascii="Tinos" w:hAnsi="Tinos" w:cs="Tinos"/>
                <w:sz w:val="26"/>
                <w:szCs w:val="26"/>
              </w:rPr>
              <w:t>нет</w:t>
            </w:r>
          </w:p>
        </w:tc>
        <w:tc>
          <w:tcPr>
            <w:tcW w:w="2901" w:type="dxa"/>
            <w:tcBorders>
              <w:top w:val="single" w:sz="4" w:space="0" w:color="000000"/>
              <w:left w:val="single" w:sz="4" w:space="0" w:color="000000"/>
              <w:bottom w:val="single" w:sz="4" w:space="0" w:color="auto"/>
              <w:right w:val="single" w:sz="4" w:space="0" w:color="auto"/>
            </w:tcBorders>
            <w:shd w:val="clear" w:color="auto" w:fill="auto"/>
          </w:tcPr>
          <w:p w:rsidR="00AD267A" w:rsidRPr="003C474A" w:rsidRDefault="00AD267A" w:rsidP="00AD267A">
            <w:pPr>
              <w:snapToGrid w:val="0"/>
              <w:rPr>
                <w:sz w:val="26"/>
                <w:szCs w:val="26"/>
              </w:rPr>
            </w:pPr>
            <w:r w:rsidRPr="003C474A">
              <w:rPr>
                <w:sz w:val="26"/>
                <w:szCs w:val="26"/>
              </w:rPr>
              <w:t>-Отдел благоустройства и дорожного хозяйства администрации Черниговского муниципального округа;</w:t>
            </w:r>
          </w:p>
          <w:p w:rsidR="00AD267A" w:rsidRPr="003C474A" w:rsidRDefault="00AD267A" w:rsidP="00AD267A">
            <w:pPr>
              <w:snapToGrid w:val="0"/>
              <w:rPr>
                <w:rFonts w:ascii="Tinos" w:hAnsi="Tinos" w:cs="Tinos"/>
                <w:sz w:val="26"/>
                <w:szCs w:val="26"/>
              </w:rPr>
            </w:pPr>
            <w:r w:rsidRPr="003C474A">
              <w:rPr>
                <w:sz w:val="26"/>
                <w:szCs w:val="26"/>
              </w:rPr>
              <w:t>- МКУ «Служба благоустройства Черниговского муниципального округа».</w:t>
            </w:r>
          </w:p>
        </w:tc>
        <w:tc>
          <w:tcPr>
            <w:tcW w:w="2111" w:type="dxa"/>
            <w:tcBorders>
              <w:top w:val="single" w:sz="4" w:space="0" w:color="auto"/>
              <w:left w:val="single" w:sz="4" w:space="0" w:color="auto"/>
              <w:bottom w:val="single" w:sz="4" w:space="0" w:color="auto"/>
              <w:right w:val="single" w:sz="4" w:space="0" w:color="auto"/>
            </w:tcBorders>
            <w:shd w:val="clear" w:color="auto" w:fill="auto"/>
            <w:vAlign w:val="center"/>
          </w:tcPr>
          <w:p w:rsidR="00AD267A" w:rsidRPr="003C474A" w:rsidRDefault="00AD267A" w:rsidP="00AD267A">
            <w:pPr>
              <w:jc w:val="both"/>
              <w:rPr>
                <w:sz w:val="26"/>
                <w:szCs w:val="26"/>
              </w:rPr>
            </w:pPr>
            <w:r w:rsidRPr="003C474A">
              <w:rPr>
                <w:sz w:val="26"/>
                <w:szCs w:val="26"/>
              </w:rPr>
              <w:t>Увеличение протяженности, пропускной способности и приведение в нормативное состояние дорог местного значения поселения, приведение их в соответствие с нормативными требованиями по транспортно-эксплуатационному состоянию</w:t>
            </w:r>
          </w:p>
        </w:tc>
      </w:tr>
      <w:tr w:rsidR="00AD267A" w:rsidRPr="003C474A" w:rsidTr="00AD267A">
        <w:trPr>
          <w:trHeight w:val="2001"/>
        </w:trPr>
        <w:tc>
          <w:tcPr>
            <w:tcW w:w="450" w:type="dxa"/>
            <w:tcBorders>
              <w:top w:val="single" w:sz="4" w:space="0" w:color="000000"/>
              <w:left w:val="single" w:sz="4" w:space="0" w:color="000000"/>
              <w:bottom w:val="single" w:sz="4" w:space="0" w:color="auto"/>
            </w:tcBorders>
            <w:shd w:val="clear" w:color="auto" w:fill="auto"/>
            <w:vAlign w:val="center"/>
          </w:tcPr>
          <w:p w:rsidR="00AD267A" w:rsidRPr="003C474A" w:rsidRDefault="00AD267A" w:rsidP="00AD267A">
            <w:pPr>
              <w:widowControl w:val="0"/>
              <w:jc w:val="center"/>
              <w:rPr>
                <w:rFonts w:eastAsia="Arial"/>
                <w:color w:val="000000"/>
                <w:sz w:val="26"/>
                <w:szCs w:val="26"/>
              </w:rPr>
            </w:pPr>
            <w:r>
              <w:rPr>
                <w:rFonts w:eastAsia="Arial"/>
                <w:color w:val="000000"/>
                <w:sz w:val="26"/>
                <w:szCs w:val="26"/>
              </w:rPr>
              <w:t>3</w:t>
            </w:r>
          </w:p>
        </w:tc>
        <w:tc>
          <w:tcPr>
            <w:tcW w:w="3525" w:type="dxa"/>
            <w:tcBorders>
              <w:top w:val="single" w:sz="4" w:space="0" w:color="000000"/>
              <w:left w:val="single" w:sz="4" w:space="0" w:color="000000"/>
              <w:bottom w:val="single" w:sz="4" w:space="0" w:color="auto"/>
            </w:tcBorders>
            <w:shd w:val="clear" w:color="auto" w:fill="auto"/>
          </w:tcPr>
          <w:p w:rsidR="00AD267A" w:rsidRPr="003C474A" w:rsidRDefault="00AD267A" w:rsidP="00AD267A">
            <w:pPr>
              <w:suppressAutoHyphens w:val="0"/>
              <w:jc w:val="both"/>
              <w:rPr>
                <w:sz w:val="26"/>
                <w:szCs w:val="26"/>
              </w:rPr>
            </w:pPr>
            <w:r w:rsidRPr="003C474A">
              <w:rPr>
                <w:sz w:val="26"/>
                <w:szCs w:val="26"/>
              </w:rPr>
              <w:t xml:space="preserve">уменьшение доли дорожно-транспортных происшествий из-за неудовлетворительных дорожных условий на автомобильных дорогах общего пользования местного значения по сравнению с 2023 г. </w:t>
            </w:r>
          </w:p>
        </w:tc>
        <w:tc>
          <w:tcPr>
            <w:tcW w:w="1125" w:type="dxa"/>
            <w:tcBorders>
              <w:top w:val="single" w:sz="4" w:space="0" w:color="000000"/>
              <w:left w:val="single" w:sz="4" w:space="0" w:color="000000"/>
              <w:bottom w:val="single" w:sz="4" w:space="0" w:color="auto"/>
            </w:tcBorders>
            <w:shd w:val="clear" w:color="auto" w:fill="auto"/>
            <w:vAlign w:val="center"/>
          </w:tcPr>
          <w:p w:rsidR="00AD267A" w:rsidRPr="003C474A" w:rsidRDefault="00AD267A" w:rsidP="00AD267A">
            <w:pPr>
              <w:pStyle w:val="ac"/>
              <w:snapToGrid w:val="0"/>
              <w:jc w:val="center"/>
              <w:rPr>
                <w:sz w:val="26"/>
                <w:szCs w:val="26"/>
              </w:rPr>
            </w:pPr>
            <w:r w:rsidRPr="003C474A">
              <w:rPr>
                <w:sz w:val="26"/>
                <w:szCs w:val="26"/>
              </w:rPr>
              <w:t>%</w:t>
            </w:r>
          </w:p>
        </w:tc>
        <w:tc>
          <w:tcPr>
            <w:tcW w:w="1020" w:type="dxa"/>
            <w:tcBorders>
              <w:top w:val="single" w:sz="4" w:space="0" w:color="000000"/>
              <w:left w:val="single" w:sz="4" w:space="0" w:color="000000"/>
              <w:bottom w:val="single" w:sz="4" w:space="0" w:color="auto"/>
            </w:tcBorders>
            <w:shd w:val="clear" w:color="auto" w:fill="auto"/>
            <w:vAlign w:val="center"/>
          </w:tcPr>
          <w:p w:rsidR="00AD267A" w:rsidRPr="003C474A" w:rsidRDefault="00AD267A" w:rsidP="00AD267A">
            <w:pPr>
              <w:pStyle w:val="ac"/>
              <w:snapToGrid w:val="0"/>
              <w:jc w:val="center"/>
              <w:rPr>
                <w:sz w:val="26"/>
                <w:szCs w:val="26"/>
              </w:rPr>
            </w:pPr>
            <w:r w:rsidRPr="003C474A">
              <w:rPr>
                <w:sz w:val="26"/>
                <w:szCs w:val="26"/>
              </w:rPr>
              <w:t>12,1</w:t>
            </w:r>
          </w:p>
        </w:tc>
        <w:tc>
          <w:tcPr>
            <w:tcW w:w="1388" w:type="dxa"/>
            <w:tcBorders>
              <w:top w:val="single" w:sz="4" w:space="0" w:color="000000"/>
              <w:left w:val="single" w:sz="4" w:space="0" w:color="000000"/>
              <w:bottom w:val="single" w:sz="4" w:space="0" w:color="auto"/>
            </w:tcBorders>
            <w:shd w:val="clear" w:color="auto" w:fill="auto"/>
            <w:vAlign w:val="center"/>
          </w:tcPr>
          <w:p w:rsidR="00AD267A" w:rsidRPr="003C474A" w:rsidRDefault="00AD267A" w:rsidP="00AD267A">
            <w:pPr>
              <w:pStyle w:val="ac"/>
              <w:snapToGrid w:val="0"/>
              <w:jc w:val="center"/>
              <w:rPr>
                <w:sz w:val="26"/>
                <w:szCs w:val="26"/>
              </w:rPr>
            </w:pPr>
            <w:r w:rsidRPr="003C474A">
              <w:rPr>
                <w:sz w:val="26"/>
                <w:szCs w:val="26"/>
              </w:rPr>
              <w:t>11,4</w:t>
            </w:r>
          </w:p>
        </w:tc>
        <w:tc>
          <w:tcPr>
            <w:tcW w:w="1343" w:type="dxa"/>
            <w:tcBorders>
              <w:top w:val="single" w:sz="4" w:space="0" w:color="000000"/>
              <w:left w:val="single" w:sz="4" w:space="0" w:color="000000"/>
              <w:bottom w:val="single" w:sz="4" w:space="0" w:color="auto"/>
            </w:tcBorders>
            <w:shd w:val="clear" w:color="auto" w:fill="auto"/>
            <w:vAlign w:val="center"/>
          </w:tcPr>
          <w:p w:rsidR="00AD267A" w:rsidRPr="003C474A" w:rsidRDefault="00AD267A" w:rsidP="00AD267A">
            <w:pPr>
              <w:pStyle w:val="ac"/>
              <w:snapToGrid w:val="0"/>
              <w:jc w:val="center"/>
              <w:rPr>
                <w:sz w:val="26"/>
                <w:szCs w:val="26"/>
              </w:rPr>
            </w:pPr>
            <w:r w:rsidRPr="003C474A">
              <w:rPr>
                <w:sz w:val="26"/>
                <w:szCs w:val="26"/>
              </w:rPr>
              <w:t>10,5</w:t>
            </w:r>
          </w:p>
        </w:tc>
        <w:tc>
          <w:tcPr>
            <w:tcW w:w="851" w:type="dxa"/>
            <w:tcBorders>
              <w:top w:val="single" w:sz="4" w:space="0" w:color="000000"/>
              <w:left w:val="single" w:sz="4" w:space="0" w:color="000000"/>
              <w:bottom w:val="single" w:sz="4" w:space="0" w:color="auto"/>
              <w:right w:val="single" w:sz="4" w:space="0" w:color="000000"/>
            </w:tcBorders>
            <w:vAlign w:val="center"/>
          </w:tcPr>
          <w:p w:rsidR="00AD267A" w:rsidRPr="003C474A" w:rsidRDefault="00AD267A" w:rsidP="00AD267A">
            <w:pPr>
              <w:pStyle w:val="ConsPlusNormal"/>
              <w:jc w:val="center"/>
              <w:rPr>
                <w:rFonts w:ascii="Tinos" w:hAnsi="Tinos" w:cs="Tinos"/>
                <w:sz w:val="26"/>
                <w:szCs w:val="26"/>
              </w:rPr>
            </w:pPr>
            <w:r w:rsidRPr="003C474A">
              <w:rPr>
                <w:rFonts w:ascii="Tinos" w:hAnsi="Tinos" w:cs="Tinos"/>
                <w:sz w:val="26"/>
                <w:szCs w:val="26"/>
              </w:rPr>
              <w:t>10,1</w:t>
            </w:r>
          </w:p>
        </w:tc>
        <w:tc>
          <w:tcPr>
            <w:tcW w:w="851" w:type="dxa"/>
            <w:tcBorders>
              <w:top w:val="single" w:sz="4" w:space="0" w:color="000000"/>
              <w:left w:val="single" w:sz="4" w:space="0" w:color="000000"/>
              <w:bottom w:val="single" w:sz="4" w:space="0" w:color="auto"/>
            </w:tcBorders>
            <w:shd w:val="clear" w:color="auto" w:fill="auto"/>
            <w:vAlign w:val="center"/>
          </w:tcPr>
          <w:p w:rsidR="00AD267A" w:rsidRPr="003C474A" w:rsidRDefault="00AD267A" w:rsidP="00AD267A">
            <w:pPr>
              <w:pStyle w:val="ConsPlusNormal"/>
              <w:jc w:val="center"/>
              <w:rPr>
                <w:rFonts w:ascii="Tinos" w:hAnsi="Tinos" w:cs="Tinos"/>
                <w:sz w:val="26"/>
                <w:szCs w:val="26"/>
              </w:rPr>
            </w:pPr>
            <w:r w:rsidRPr="003C474A">
              <w:rPr>
                <w:rFonts w:ascii="Tinos" w:hAnsi="Tinos" w:cs="Tinos"/>
                <w:sz w:val="26"/>
                <w:szCs w:val="26"/>
              </w:rPr>
              <w:t>нет</w:t>
            </w:r>
          </w:p>
        </w:tc>
        <w:tc>
          <w:tcPr>
            <w:tcW w:w="2901" w:type="dxa"/>
            <w:tcBorders>
              <w:top w:val="single" w:sz="4" w:space="0" w:color="000000"/>
              <w:left w:val="single" w:sz="4" w:space="0" w:color="000000"/>
              <w:bottom w:val="single" w:sz="4" w:space="0" w:color="auto"/>
              <w:right w:val="single" w:sz="4" w:space="0" w:color="auto"/>
            </w:tcBorders>
            <w:shd w:val="clear" w:color="auto" w:fill="auto"/>
          </w:tcPr>
          <w:p w:rsidR="00AD267A" w:rsidRPr="003C474A" w:rsidRDefault="00AD267A" w:rsidP="00AD267A">
            <w:pPr>
              <w:snapToGrid w:val="0"/>
              <w:rPr>
                <w:sz w:val="26"/>
                <w:szCs w:val="26"/>
              </w:rPr>
            </w:pPr>
            <w:r w:rsidRPr="003C474A">
              <w:rPr>
                <w:sz w:val="26"/>
                <w:szCs w:val="26"/>
              </w:rPr>
              <w:t>-Отдел благоустройства и дорожного хозяйства администрации Черниговского муниципального округа;</w:t>
            </w:r>
          </w:p>
          <w:p w:rsidR="00AD267A" w:rsidRPr="003C474A" w:rsidRDefault="00AD267A" w:rsidP="00AD267A">
            <w:pPr>
              <w:snapToGrid w:val="0"/>
              <w:rPr>
                <w:rFonts w:ascii="Tinos" w:hAnsi="Tinos" w:cs="Tinos"/>
                <w:sz w:val="26"/>
                <w:szCs w:val="26"/>
              </w:rPr>
            </w:pPr>
            <w:r w:rsidRPr="003C474A">
              <w:rPr>
                <w:sz w:val="26"/>
                <w:szCs w:val="26"/>
              </w:rPr>
              <w:t>- МКУ «Служба благоустройства Черниговского муниципального округа».</w:t>
            </w:r>
          </w:p>
        </w:tc>
        <w:tc>
          <w:tcPr>
            <w:tcW w:w="2111" w:type="dxa"/>
            <w:tcBorders>
              <w:top w:val="single" w:sz="4" w:space="0" w:color="auto"/>
              <w:left w:val="single" w:sz="4" w:space="0" w:color="auto"/>
              <w:bottom w:val="single" w:sz="4" w:space="0" w:color="auto"/>
              <w:right w:val="single" w:sz="4" w:space="0" w:color="auto"/>
            </w:tcBorders>
            <w:shd w:val="clear" w:color="auto" w:fill="auto"/>
            <w:vAlign w:val="center"/>
          </w:tcPr>
          <w:p w:rsidR="00AD267A" w:rsidRPr="003C474A" w:rsidRDefault="00AD267A" w:rsidP="00AD267A">
            <w:pPr>
              <w:widowControl w:val="0"/>
              <w:rPr>
                <w:sz w:val="26"/>
                <w:szCs w:val="26"/>
              </w:rPr>
            </w:pPr>
            <w:r w:rsidRPr="003C474A">
              <w:rPr>
                <w:sz w:val="26"/>
                <w:szCs w:val="26"/>
              </w:rPr>
              <w:t xml:space="preserve">Обеспечение безопасности дорожного движения </w:t>
            </w:r>
            <w:proofErr w:type="gramStart"/>
            <w:r w:rsidRPr="003C474A">
              <w:rPr>
                <w:sz w:val="26"/>
                <w:szCs w:val="26"/>
              </w:rPr>
              <w:t>на</w:t>
            </w:r>
            <w:proofErr w:type="gramEnd"/>
          </w:p>
          <w:p w:rsidR="00AD267A" w:rsidRPr="003C474A" w:rsidRDefault="00AD267A" w:rsidP="00AD267A">
            <w:pPr>
              <w:widowControl w:val="0"/>
              <w:rPr>
                <w:sz w:val="26"/>
                <w:szCs w:val="26"/>
              </w:rPr>
            </w:pPr>
            <w:r w:rsidRPr="003C474A">
              <w:rPr>
                <w:sz w:val="26"/>
                <w:szCs w:val="26"/>
              </w:rPr>
              <w:t xml:space="preserve">автомобильных </w:t>
            </w:r>
            <w:proofErr w:type="gramStart"/>
            <w:r w:rsidRPr="003C474A">
              <w:rPr>
                <w:sz w:val="26"/>
                <w:szCs w:val="26"/>
              </w:rPr>
              <w:t>дорогах</w:t>
            </w:r>
            <w:proofErr w:type="gramEnd"/>
            <w:r w:rsidRPr="003C474A">
              <w:rPr>
                <w:sz w:val="26"/>
                <w:szCs w:val="26"/>
              </w:rPr>
              <w:t xml:space="preserve"> общего пользования местного </w:t>
            </w:r>
            <w:proofErr w:type="spellStart"/>
            <w:r w:rsidRPr="003C474A">
              <w:rPr>
                <w:sz w:val="26"/>
                <w:szCs w:val="26"/>
              </w:rPr>
              <w:t>значениякак</w:t>
            </w:r>
            <w:proofErr w:type="spellEnd"/>
            <w:r w:rsidRPr="003C474A">
              <w:rPr>
                <w:sz w:val="26"/>
                <w:szCs w:val="26"/>
              </w:rPr>
              <w:t xml:space="preserve"> целенаправленной деятельности</w:t>
            </w:r>
          </w:p>
        </w:tc>
      </w:tr>
    </w:tbl>
    <w:p w:rsidR="00AD267A" w:rsidRDefault="00AD267A" w:rsidP="002339CD">
      <w:pPr>
        <w:tabs>
          <w:tab w:val="left" w:pos="3285"/>
        </w:tabs>
        <w:rPr>
          <w:lang w:eastAsia="ru-RU"/>
        </w:rPr>
      </w:pPr>
    </w:p>
    <w:p w:rsidR="00EE64EB" w:rsidRDefault="00EE64EB" w:rsidP="002339CD">
      <w:pPr>
        <w:tabs>
          <w:tab w:val="left" w:pos="3285"/>
        </w:tabs>
        <w:rPr>
          <w:lang w:eastAsia="ru-RU"/>
        </w:rPr>
      </w:pPr>
    </w:p>
    <w:p w:rsidR="00EE64EB" w:rsidRDefault="00EE64EB" w:rsidP="002339CD">
      <w:pPr>
        <w:tabs>
          <w:tab w:val="left" w:pos="3285"/>
        </w:tabs>
        <w:rPr>
          <w:lang w:eastAsia="ru-RU"/>
        </w:rPr>
      </w:pPr>
    </w:p>
    <w:p w:rsidR="00EE64EB" w:rsidRDefault="00EE64EB" w:rsidP="002339CD">
      <w:pPr>
        <w:tabs>
          <w:tab w:val="left" w:pos="3285"/>
        </w:tabs>
        <w:rPr>
          <w:lang w:eastAsia="ru-RU"/>
        </w:rPr>
      </w:pPr>
    </w:p>
    <w:p w:rsidR="00EE64EB" w:rsidRDefault="00EE64EB" w:rsidP="002339CD">
      <w:pPr>
        <w:tabs>
          <w:tab w:val="left" w:pos="3285"/>
        </w:tabs>
        <w:rPr>
          <w:lang w:eastAsia="ru-RU"/>
        </w:rPr>
        <w:sectPr w:rsidR="00EE64EB" w:rsidSect="00CD1026">
          <w:pgSz w:w="16838" w:h="11906" w:orient="landscape" w:code="9"/>
          <w:pgMar w:top="709" w:right="142" w:bottom="851" w:left="284" w:header="709" w:footer="709" w:gutter="0"/>
          <w:cols w:space="708"/>
          <w:docGrid w:linePitch="360"/>
        </w:sectPr>
      </w:pPr>
    </w:p>
    <w:p w:rsidR="009D28F8" w:rsidRDefault="009D28F8" w:rsidP="009D28F8">
      <w:pPr>
        <w:jc w:val="right"/>
        <w:rPr>
          <w:rFonts w:ascii="Tinos" w:hAnsi="Tinos" w:cs="Tinos"/>
          <w:sz w:val="26"/>
          <w:szCs w:val="26"/>
        </w:rPr>
      </w:pPr>
      <w:r>
        <w:rPr>
          <w:rFonts w:ascii="Tinos" w:hAnsi="Tinos" w:cs="Tinos"/>
          <w:sz w:val="26"/>
          <w:szCs w:val="26"/>
        </w:rPr>
        <w:lastRenderedPageBreak/>
        <w:t>Форма 3</w:t>
      </w:r>
    </w:p>
    <w:p w:rsidR="009D28F8" w:rsidRPr="00EB1B48" w:rsidRDefault="009D28F8" w:rsidP="009D28F8">
      <w:pPr>
        <w:jc w:val="right"/>
        <w:rPr>
          <w:rFonts w:ascii="Tinos" w:hAnsi="Tinos" w:cs="Tinos"/>
          <w:b/>
          <w:bCs/>
          <w:sz w:val="26"/>
          <w:szCs w:val="26"/>
        </w:rPr>
      </w:pPr>
    </w:p>
    <w:p w:rsidR="009D28F8" w:rsidRDefault="009D28F8" w:rsidP="009D28F8">
      <w:pPr>
        <w:jc w:val="center"/>
        <w:rPr>
          <w:rFonts w:ascii="Tinos" w:hAnsi="Tinos" w:cs="Tinos"/>
          <w:b/>
          <w:bCs/>
          <w:sz w:val="26"/>
          <w:szCs w:val="26"/>
        </w:rPr>
      </w:pPr>
      <w:r w:rsidRPr="00EB1B48">
        <w:rPr>
          <w:rFonts w:ascii="Tinos" w:hAnsi="Tinos" w:cs="Tinos"/>
          <w:b/>
          <w:bCs/>
          <w:sz w:val="26"/>
          <w:szCs w:val="26"/>
        </w:rPr>
        <w:t xml:space="preserve">Структура </w:t>
      </w:r>
      <w:r w:rsidR="00ED7190">
        <w:rPr>
          <w:rFonts w:ascii="Tinos" w:hAnsi="Tinos" w:cs="Tinos"/>
          <w:b/>
          <w:bCs/>
          <w:sz w:val="26"/>
          <w:szCs w:val="26"/>
        </w:rPr>
        <w:t>под</w:t>
      </w:r>
      <w:r w:rsidRPr="00EB1B48">
        <w:rPr>
          <w:rFonts w:ascii="Tinos" w:hAnsi="Tinos" w:cs="Tinos"/>
          <w:b/>
          <w:bCs/>
          <w:sz w:val="26"/>
          <w:szCs w:val="26"/>
        </w:rPr>
        <w:t>программы</w:t>
      </w:r>
      <w:r w:rsidR="000147EF">
        <w:rPr>
          <w:rFonts w:ascii="Tinos" w:hAnsi="Tinos" w:cs="Tinos"/>
          <w:b/>
          <w:bCs/>
          <w:sz w:val="26"/>
          <w:szCs w:val="26"/>
        </w:rPr>
        <w:t xml:space="preserve"> № 1</w:t>
      </w:r>
    </w:p>
    <w:p w:rsidR="001449D0" w:rsidRPr="00EB1B48" w:rsidRDefault="001449D0" w:rsidP="009D28F8">
      <w:pPr>
        <w:jc w:val="center"/>
      </w:pPr>
      <w:r w:rsidRPr="004915CF">
        <w:rPr>
          <w:b/>
          <w:sz w:val="26"/>
          <w:szCs w:val="26"/>
        </w:rPr>
        <w:t xml:space="preserve">«Ремонт и содержание </w:t>
      </w:r>
      <w:proofErr w:type="gramStart"/>
      <w:r w:rsidRPr="004915CF">
        <w:rPr>
          <w:b/>
          <w:sz w:val="26"/>
          <w:szCs w:val="26"/>
        </w:rPr>
        <w:t>дорог местного значения Черниговского муниципального округа Приморского края</w:t>
      </w:r>
      <w:proofErr w:type="gramEnd"/>
      <w:r w:rsidR="00ED7190">
        <w:rPr>
          <w:b/>
          <w:sz w:val="26"/>
          <w:szCs w:val="26"/>
        </w:rPr>
        <w:t>»</w:t>
      </w:r>
    </w:p>
    <w:p w:rsidR="009D28F8" w:rsidRPr="00EB1B48" w:rsidRDefault="009D28F8" w:rsidP="009D28F8">
      <w:pPr>
        <w:tabs>
          <w:tab w:val="left" w:pos="4490"/>
        </w:tabs>
        <w:snapToGrid w:val="0"/>
        <w:ind w:left="-50" w:right="-70"/>
        <w:jc w:val="center"/>
      </w:pPr>
    </w:p>
    <w:p w:rsidR="009D28F8" w:rsidRPr="00EB1B48" w:rsidRDefault="009D28F8" w:rsidP="009D28F8">
      <w:pPr>
        <w:jc w:val="center"/>
        <w:rPr>
          <w:rFonts w:ascii="Tinos" w:hAnsi="Tinos" w:cs="Tinos"/>
          <w:b/>
          <w:sz w:val="26"/>
          <w:szCs w:val="26"/>
        </w:rPr>
      </w:pPr>
    </w:p>
    <w:tbl>
      <w:tblPr>
        <w:tblW w:w="10094" w:type="dxa"/>
        <w:tblInd w:w="49" w:type="dxa"/>
        <w:tblLayout w:type="fixed"/>
        <w:tblCellMar>
          <w:top w:w="102" w:type="dxa"/>
          <w:left w:w="62" w:type="dxa"/>
          <w:bottom w:w="102" w:type="dxa"/>
          <w:right w:w="62" w:type="dxa"/>
        </w:tblCellMar>
        <w:tblLook w:val="0000"/>
      </w:tblPr>
      <w:tblGrid>
        <w:gridCol w:w="2140"/>
        <w:gridCol w:w="1514"/>
        <w:gridCol w:w="3163"/>
        <w:gridCol w:w="302"/>
        <w:gridCol w:w="2975"/>
      </w:tblGrid>
      <w:tr w:rsidR="009D28F8" w:rsidRPr="00EB1B48" w:rsidTr="009D28F8">
        <w:tc>
          <w:tcPr>
            <w:tcW w:w="2140" w:type="dxa"/>
            <w:tcBorders>
              <w:top w:val="single" w:sz="4" w:space="0" w:color="000000"/>
              <w:left w:val="single" w:sz="4" w:space="0" w:color="000000"/>
              <w:bottom w:val="single" w:sz="4" w:space="0" w:color="000000"/>
            </w:tcBorders>
            <w:shd w:val="clear" w:color="auto" w:fill="auto"/>
            <w:vAlign w:val="center"/>
          </w:tcPr>
          <w:p w:rsidR="009D28F8" w:rsidRPr="006511D3" w:rsidRDefault="009D28F8" w:rsidP="009D28F8">
            <w:pPr>
              <w:pStyle w:val="ConsPlusNormal"/>
              <w:jc w:val="center"/>
              <w:rPr>
                <w:rFonts w:ascii="Times New Roman" w:hAnsi="Times New Roman" w:cs="Times New Roman"/>
                <w:sz w:val="26"/>
                <w:szCs w:val="26"/>
              </w:rPr>
            </w:pPr>
            <w:r w:rsidRPr="006511D3">
              <w:rPr>
                <w:rFonts w:ascii="Times New Roman" w:hAnsi="Times New Roman" w:cs="Times New Roman"/>
                <w:sz w:val="26"/>
                <w:szCs w:val="26"/>
              </w:rPr>
              <w:t xml:space="preserve">N </w:t>
            </w:r>
            <w:proofErr w:type="spellStart"/>
            <w:proofErr w:type="gramStart"/>
            <w:r w:rsidRPr="006511D3">
              <w:rPr>
                <w:rFonts w:ascii="Times New Roman" w:hAnsi="Times New Roman" w:cs="Times New Roman"/>
                <w:sz w:val="26"/>
                <w:szCs w:val="26"/>
              </w:rPr>
              <w:t>п</w:t>
            </w:r>
            <w:proofErr w:type="spellEnd"/>
            <w:proofErr w:type="gramEnd"/>
            <w:r w:rsidRPr="006511D3">
              <w:rPr>
                <w:rFonts w:ascii="Times New Roman" w:hAnsi="Times New Roman" w:cs="Times New Roman"/>
                <w:b/>
                <w:sz w:val="26"/>
                <w:szCs w:val="26"/>
              </w:rPr>
              <w:t>/</w:t>
            </w:r>
            <w:proofErr w:type="spellStart"/>
            <w:r w:rsidRPr="006511D3">
              <w:rPr>
                <w:rFonts w:ascii="Times New Roman" w:hAnsi="Times New Roman" w:cs="Times New Roman"/>
                <w:sz w:val="26"/>
                <w:szCs w:val="26"/>
              </w:rPr>
              <w:t>п</w:t>
            </w:r>
            <w:proofErr w:type="spellEnd"/>
          </w:p>
        </w:tc>
        <w:tc>
          <w:tcPr>
            <w:tcW w:w="1514" w:type="dxa"/>
            <w:tcBorders>
              <w:top w:val="single" w:sz="4" w:space="0" w:color="000000"/>
              <w:left w:val="single" w:sz="4" w:space="0" w:color="000000"/>
              <w:bottom w:val="single" w:sz="4" w:space="0" w:color="000000"/>
            </w:tcBorders>
            <w:shd w:val="clear" w:color="auto" w:fill="auto"/>
            <w:vAlign w:val="center"/>
          </w:tcPr>
          <w:p w:rsidR="009D28F8" w:rsidRPr="006511D3" w:rsidRDefault="009D28F8" w:rsidP="009D28F8">
            <w:pPr>
              <w:pStyle w:val="ConsPlusNormal"/>
              <w:ind w:firstLine="79"/>
              <w:jc w:val="center"/>
              <w:rPr>
                <w:rFonts w:ascii="Times New Roman" w:hAnsi="Times New Roman" w:cs="Times New Roman"/>
                <w:sz w:val="26"/>
                <w:szCs w:val="26"/>
              </w:rPr>
            </w:pPr>
            <w:r w:rsidRPr="006511D3">
              <w:rPr>
                <w:rFonts w:ascii="Times New Roman" w:hAnsi="Times New Roman" w:cs="Times New Roman"/>
                <w:sz w:val="26"/>
                <w:szCs w:val="26"/>
              </w:rPr>
              <w:t xml:space="preserve">Наименование мероприятий структурного элемента </w:t>
            </w:r>
          </w:p>
        </w:tc>
        <w:tc>
          <w:tcPr>
            <w:tcW w:w="3465" w:type="dxa"/>
            <w:gridSpan w:val="2"/>
            <w:tcBorders>
              <w:top w:val="single" w:sz="4" w:space="0" w:color="000000"/>
              <w:left w:val="single" w:sz="4" w:space="0" w:color="000000"/>
              <w:bottom w:val="single" w:sz="4" w:space="0" w:color="000000"/>
            </w:tcBorders>
            <w:shd w:val="clear" w:color="auto" w:fill="auto"/>
            <w:vAlign w:val="center"/>
          </w:tcPr>
          <w:p w:rsidR="009D28F8" w:rsidRPr="006511D3" w:rsidRDefault="009D28F8" w:rsidP="009D28F8">
            <w:pPr>
              <w:pStyle w:val="ConsPlusNormal"/>
              <w:ind w:firstLine="1"/>
              <w:jc w:val="center"/>
              <w:rPr>
                <w:rFonts w:ascii="Times New Roman" w:hAnsi="Times New Roman" w:cs="Times New Roman"/>
                <w:sz w:val="26"/>
                <w:szCs w:val="26"/>
              </w:rPr>
            </w:pPr>
            <w:r w:rsidRPr="006511D3">
              <w:rPr>
                <w:rFonts w:ascii="Times New Roman" w:hAnsi="Times New Roman" w:cs="Times New Roman"/>
                <w:sz w:val="26"/>
                <w:szCs w:val="26"/>
              </w:rPr>
              <w:t>Краткое описание ожидаемых результатов от реализации мероприятий структурного элемента</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8F8" w:rsidRPr="006511D3" w:rsidRDefault="009D28F8" w:rsidP="009D28F8">
            <w:pPr>
              <w:pStyle w:val="ConsPlusNormal"/>
              <w:ind w:firstLine="32"/>
              <w:jc w:val="center"/>
              <w:rPr>
                <w:rFonts w:ascii="Times New Roman" w:hAnsi="Times New Roman" w:cs="Times New Roman"/>
                <w:sz w:val="26"/>
                <w:szCs w:val="26"/>
              </w:rPr>
            </w:pPr>
            <w:r w:rsidRPr="006511D3">
              <w:rPr>
                <w:rFonts w:ascii="Times New Roman" w:hAnsi="Times New Roman" w:cs="Times New Roman"/>
                <w:sz w:val="26"/>
                <w:szCs w:val="26"/>
              </w:rPr>
              <w:t>Связь мероприятия с показателями муниципальной программы</w:t>
            </w:r>
          </w:p>
        </w:tc>
      </w:tr>
      <w:tr w:rsidR="009D28F8" w:rsidRPr="00EB1B48" w:rsidTr="009D28F8">
        <w:trPr>
          <w:trHeight w:val="285"/>
        </w:trPr>
        <w:tc>
          <w:tcPr>
            <w:tcW w:w="2140" w:type="dxa"/>
            <w:tcBorders>
              <w:top w:val="single" w:sz="4" w:space="0" w:color="000000"/>
              <w:left w:val="single" w:sz="4" w:space="0" w:color="000000"/>
              <w:bottom w:val="single" w:sz="4" w:space="0" w:color="000000"/>
            </w:tcBorders>
            <w:shd w:val="clear" w:color="auto" w:fill="auto"/>
            <w:vAlign w:val="center"/>
          </w:tcPr>
          <w:p w:rsidR="009D28F8" w:rsidRPr="006511D3" w:rsidRDefault="009D28F8" w:rsidP="009D28F8">
            <w:pPr>
              <w:pStyle w:val="ConsPlusNormal"/>
              <w:jc w:val="center"/>
              <w:rPr>
                <w:rFonts w:ascii="Times New Roman" w:hAnsi="Times New Roman" w:cs="Times New Roman"/>
                <w:sz w:val="26"/>
                <w:szCs w:val="26"/>
              </w:rPr>
            </w:pPr>
            <w:r w:rsidRPr="006511D3">
              <w:rPr>
                <w:rFonts w:ascii="Times New Roman" w:hAnsi="Times New Roman" w:cs="Times New Roman"/>
                <w:sz w:val="26"/>
                <w:szCs w:val="26"/>
              </w:rPr>
              <w:t>1</w:t>
            </w:r>
          </w:p>
        </w:tc>
        <w:tc>
          <w:tcPr>
            <w:tcW w:w="1514" w:type="dxa"/>
            <w:tcBorders>
              <w:top w:val="single" w:sz="4" w:space="0" w:color="000000"/>
              <w:left w:val="single" w:sz="4" w:space="0" w:color="000000"/>
              <w:bottom w:val="single" w:sz="4" w:space="0" w:color="000000"/>
            </w:tcBorders>
            <w:shd w:val="clear" w:color="auto" w:fill="auto"/>
            <w:vAlign w:val="center"/>
          </w:tcPr>
          <w:p w:rsidR="009D28F8" w:rsidRPr="006511D3" w:rsidRDefault="009D28F8" w:rsidP="009D28F8">
            <w:pPr>
              <w:pStyle w:val="ConsPlusNormal"/>
              <w:jc w:val="center"/>
              <w:rPr>
                <w:rFonts w:ascii="Times New Roman" w:hAnsi="Times New Roman" w:cs="Times New Roman"/>
                <w:sz w:val="26"/>
                <w:szCs w:val="26"/>
              </w:rPr>
            </w:pPr>
            <w:r w:rsidRPr="006511D3">
              <w:rPr>
                <w:rFonts w:ascii="Times New Roman" w:hAnsi="Times New Roman" w:cs="Times New Roman"/>
                <w:sz w:val="26"/>
                <w:szCs w:val="26"/>
              </w:rPr>
              <w:t>2</w:t>
            </w:r>
          </w:p>
        </w:tc>
        <w:tc>
          <w:tcPr>
            <w:tcW w:w="3465" w:type="dxa"/>
            <w:gridSpan w:val="2"/>
            <w:tcBorders>
              <w:top w:val="single" w:sz="4" w:space="0" w:color="000000"/>
              <w:left w:val="single" w:sz="4" w:space="0" w:color="000000"/>
              <w:bottom w:val="single" w:sz="4" w:space="0" w:color="000000"/>
            </w:tcBorders>
            <w:shd w:val="clear" w:color="auto" w:fill="auto"/>
            <w:vAlign w:val="center"/>
          </w:tcPr>
          <w:p w:rsidR="009D28F8" w:rsidRPr="006511D3" w:rsidRDefault="009D28F8" w:rsidP="009D28F8">
            <w:pPr>
              <w:pStyle w:val="ConsPlusNormal"/>
              <w:jc w:val="center"/>
              <w:rPr>
                <w:rFonts w:ascii="Times New Roman" w:hAnsi="Times New Roman" w:cs="Times New Roman"/>
                <w:sz w:val="26"/>
                <w:szCs w:val="26"/>
              </w:rPr>
            </w:pPr>
            <w:r w:rsidRPr="006511D3">
              <w:rPr>
                <w:rFonts w:ascii="Times New Roman" w:hAnsi="Times New Roman" w:cs="Times New Roman"/>
                <w:sz w:val="26"/>
                <w:szCs w:val="26"/>
              </w:rPr>
              <w:t>3</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8F8" w:rsidRPr="006511D3" w:rsidRDefault="009D28F8" w:rsidP="009D28F8">
            <w:pPr>
              <w:pStyle w:val="ConsPlusNormal"/>
              <w:jc w:val="center"/>
              <w:rPr>
                <w:rFonts w:ascii="Times New Roman" w:hAnsi="Times New Roman" w:cs="Times New Roman"/>
                <w:sz w:val="26"/>
                <w:szCs w:val="26"/>
              </w:rPr>
            </w:pPr>
            <w:r w:rsidRPr="006511D3">
              <w:rPr>
                <w:rFonts w:ascii="Times New Roman" w:hAnsi="Times New Roman" w:cs="Times New Roman"/>
                <w:sz w:val="26"/>
                <w:szCs w:val="26"/>
              </w:rPr>
              <w:t>4</w:t>
            </w:r>
          </w:p>
        </w:tc>
      </w:tr>
      <w:tr w:rsidR="009D28F8" w:rsidRPr="00BE773C" w:rsidTr="009D28F8">
        <w:tc>
          <w:tcPr>
            <w:tcW w:w="2140" w:type="dxa"/>
            <w:tcBorders>
              <w:top w:val="single" w:sz="4" w:space="0" w:color="000000"/>
              <w:left w:val="single" w:sz="4" w:space="0" w:color="000000"/>
              <w:bottom w:val="single" w:sz="4" w:space="0" w:color="000000"/>
            </w:tcBorders>
            <w:shd w:val="clear" w:color="auto" w:fill="auto"/>
            <w:vAlign w:val="center"/>
          </w:tcPr>
          <w:p w:rsidR="009D28F8" w:rsidRPr="006511D3" w:rsidRDefault="009D28F8" w:rsidP="009D28F8">
            <w:pPr>
              <w:pStyle w:val="ConsPlusNormal"/>
              <w:jc w:val="center"/>
              <w:rPr>
                <w:rFonts w:ascii="Times New Roman" w:hAnsi="Times New Roman" w:cs="Times New Roman"/>
                <w:sz w:val="26"/>
                <w:szCs w:val="26"/>
              </w:rPr>
            </w:pPr>
            <w:r w:rsidRPr="006511D3">
              <w:rPr>
                <w:rStyle w:val="ListLabel78"/>
                <w:rFonts w:ascii="Times New Roman" w:hAnsi="Times New Roman" w:cs="Times New Roman"/>
                <w:color w:val="auto"/>
                <w:sz w:val="26"/>
                <w:szCs w:val="26"/>
              </w:rPr>
              <w:t>1.</w:t>
            </w:r>
          </w:p>
        </w:tc>
        <w:tc>
          <w:tcPr>
            <w:tcW w:w="79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6731D" w:rsidRPr="008D0239" w:rsidRDefault="0026731D" w:rsidP="008D0239">
            <w:pPr>
              <w:pStyle w:val="ConsPlusNormal"/>
              <w:jc w:val="center"/>
              <w:rPr>
                <w:rFonts w:ascii="Times New Roman" w:hAnsi="Times New Roman" w:cs="Times New Roman"/>
                <w:bCs/>
                <w:sz w:val="26"/>
                <w:szCs w:val="26"/>
              </w:rPr>
            </w:pPr>
            <w:r w:rsidRPr="008D0239">
              <w:rPr>
                <w:rFonts w:ascii="Times New Roman" w:hAnsi="Times New Roman" w:cs="Times New Roman"/>
                <w:sz w:val="26"/>
                <w:szCs w:val="26"/>
              </w:rPr>
              <w:t>Подпрограмм</w:t>
            </w:r>
            <w:r w:rsidR="00ED7190">
              <w:rPr>
                <w:rFonts w:ascii="Times New Roman" w:hAnsi="Times New Roman" w:cs="Times New Roman"/>
                <w:sz w:val="26"/>
                <w:szCs w:val="26"/>
              </w:rPr>
              <w:t>а</w:t>
            </w:r>
            <w:r w:rsidR="008D0239" w:rsidRPr="008D0239">
              <w:rPr>
                <w:rFonts w:ascii="Times New Roman" w:hAnsi="Times New Roman" w:cs="Times New Roman"/>
                <w:sz w:val="26"/>
                <w:szCs w:val="26"/>
              </w:rPr>
              <w:t xml:space="preserve"> </w:t>
            </w:r>
            <w:r w:rsidR="000147EF">
              <w:rPr>
                <w:rFonts w:ascii="Times New Roman" w:hAnsi="Times New Roman" w:cs="Times New Roman"/>
                <w:sz w:val="26"/>
                <w:szCs w:val="26"/>
              </w:rPr>
              <w:t xml:space="preserve">№ 1 </w:t>
            </w:r>
            <w:r w:rsidRPr="008D0239">
              <w:rPr>
                <w:rFonts w:ascii="Times New Roman" w:hAnsi="Times New Roman" w:cs="Times New Roman"/>
                <w:sz w:val="26"/>
                <w:szCs w:val="26"/>
              </w:rPr>
              <w:t xml:space="preserve">«Ремонт и содержание </w:t>
            </w:r>
            <w:proofErr w:type="gramStart"/>
            <w:r w:rsidRPr="008D0239">
              <w:rPr>
                <w:rFonts w:ascii="Times New Roman" w:hAnsi="Times New Roman" w:cs="Times New Roman"/>
                <w:sz w:val="26"/>
                <w:szCs w:val="26"/>
              </w:rPr>
              <w:t>дорог местного значения Черниговского муниципального округа Приморского края</w:t>
            </w:r>
            <w:proofErr w:type="gramEnd"/>
            <w:r w:rsidRPr="008D0239">
              <w:rPr>
                <w:rFonts w:ascii="Times New Roman" w:hAnsi="Times New Roman" w:cs="Times New Roman"/>
                <w:sz w:val="26"/>
                <w:szCs w:val="26"/>
              </w:rPr>
              <w:t>»</w:t>
            </w:r>
          </w:p>
          <w:p w:rsidR="009D28F8" w:rsidRPr="006511D3" w:rsidRDefault="009D28F8" w:rsidP="009D28F8">
            <w:pPr>
              <w:tabs>
                <w:tab w:val="left" w:pos="4490"/>
              </w:tabs>
              <w:snapToGrid w:val="0"/>
              <w:ind w:left="-50" w:right="-70"/>
              <w:jc w:val="center"/>
              <w:rPr>
                <w:sz w:val="26"/>
                <w:szCs w:val="26"/>
              </w:rPr>
            </w:pPr>
          </w:p>
          <w:p w:rsidR="009D28F8" w:rsidRPr="006511D3" w:rsidRDefault="009D28F8" w:rsidP="009D28F8">
            <w:pPr>
              <w:jc w:val="both"/>
              <w:rPr>
                <w:sz w:val="26"/>
                <w:szCs w:val="26"/>
              </w:rPr>
            </w:pPr>
            <w:r w:rsidRPr="006511D3">
              <w:rPr>
                <w:rStyle w:val="ListLabel78"/>
                <w:rFonts w:eastAsia="Calibri"/>
                <w:color w:val="auto"/>
                <w:sz w:val="26"/>
                <w:szCs w:val="26"/>
                <w:lang w:eastAsia="en-US"/>
              </w:rPr>
              <w:t xml:space="preserve">Куратор программы заместитель главы администрации Черниговского муниципального округа – </w:t>
            </w:r>
            <w:proofErr w:type="spellStart"/>
            <w:r w:rsidRPr="006511D3">
              <w:rPr>
                <w:rStyle w:val="ListLabel78"/>
                <w:rFonts w:eastAsia="Calibri"/>
                <w:color w:val="auto"/>
                <w:sz w:val="26"/>
                <w:szCs w:val="26"/>
                <w:lang w:eastAsia="en-US"/>
              </w:rPr>
              <w:t>Федчун</w:t>
            </w:r>
            <w:proofErr w:type="spellEnd"/>
            <w:r w:rsidRPr="006511D3">
              <w:rPr>
                <w:rStyle w:val="ListLabel78"/>
                <w:rFonts w:eastAsia="Calibri"/>
                <w:color w:val="auto"/>
                <w:sz w:val="26"/>
                <w:szCs w:val="26"/>
                <w:lang w:eastAsia="en-US"/>
              </w:rPr>
              <w:t xml:space="preserve"> А.В.</w:t>
            </w:r>
          </w:p>
        </w:tc>
      </w:tr>
      <w:tr w:rsidR="009D28F8" w:rsidRPr="00BE773C" w:rsidTr="009D28F8">
        <w:tc>
          <w:tcPr>
            <w:tcW w:w="2140" w:type="dxa"/>
            <w:tcBorders>
              <w:top w:val="single" w:sz="4" w:space="0" w:color="000000"/>
              <w:left w:val="single" w:sz="4" w:space="0" w:color="000000"/>
              <w:bottom w:val="single" w:sz="4" w:space="0" w:color="000000"/>
            </w:tcBorders>
            <w:shd w:val="clear" w:color="auto" w:fill="auto"/>
            <w:vAlign w:val="center"/>
          </w:tcPr>
          <w:p w:rsidR="009D28F8" w:rsidRPr="006511D3" w:rsidRDefault="009D28F8" w:rsidP="009D28F8">
            <w:pPr>
              <w:pStyle w:val="ConsPlusNormal"/>
              <w:jc w:val="center"/>
              <w:rPr>
                <w:rFonts w:ascii="Times New Roman" w:hAnsi="Times New Roman" w:cs="Times New Roman"/>
                <w:sz w:val="26"/>
                <w:szCs w:val="26"/>
                <w:highlight w:val="green"/>
              </w:rPr>
            </w:pPr>
            <w:r w:rsidRPr="006511D3">
              <w:rPr>
                <w:rStyle w:val="ListLabel78"/>
                <w:rFonts w:ascii="Times New Roman" w:hAnsi="Times New Roman" w:cs="Times New Roman"/>
                <w:color w:val="auto"/>
                <w:sz w:val="26"/>
                <w:szCs w:val="26"/>
              </w:rPr>
              <w:t>1.1.</w:t>
            </w:r>
          </w:p>
        </w:tc>
        <w:tc>
          <w:tcPr>
            <w:tcW w:w="4677" w:type="dxa"/>
            <w:gridSpan w:val="2"/>
            <w:tcBorders>
              <w:top w:val="single" w:sz="4" w:space="0" w:color="000000"/>
              <w:left w:val="single" w:sz="4" w:space="0" w:color="000000"/>
              <w:bottom w:val="single" w:sz="4" w:space="0" w:color="000000"/>
            </w:tcBorders>
            <w:shd w:val="clear" w:color="auto" w:fill="auto"/>
            <w:vAlign w:val="center"/>
          </w:tcPr>
          <w:p w:rsidR="009D28F8" w:rsidRPr="006511D3" w:rsidRDefault="009D28F8" w:rsidP="009D28F8">
            <w:pPr>
              <w:pStyle w:val="ConsPlusNormal"/>
              <w:jc w:val="both"/>
              <w:rPr>
                <w:rFonts w:ascii="Times New Roman" w:hAnsi="Times New Roman" w:cs="Times New Roman"/>
                <w:sz w:val="26"/>
                <w:szCs w:val="26"/>
                <w:highlight w:val="green"/>
              </w:rPr>
            </w:pPr>
            <w:r w:rsidRPr="006511D3">
              <w:rPr>
                <w:rStyle w:val="ListLabel78"/>
                <w:rFonts w:ascii="Times New Roman" w:hAnsi="Times New Roman" w:cs="Times New Roman"/>
                <w:color w:val="auto"/>
                <w:sz w:val="26"/>
                <w:szCs w:val="26"/>
              </w:rPr>
              <w:t xml:space="preserve">Ответственные за реализацию программы – отдел благоустройства и дорожного хозяйства администрации Черниговского муниципального </w:t>
            </w:r>
            <w:proofErr w:type="spellStart"/>
            <w:r w:rsidRPr="006511D3">
              <w:rPr>
                <w:rStyle w:val="ListLabel78"/>
                <w:rFonts w:ascii="Times New Roman" w:hAnsi="Times New Roman" w:cs="Times New Roman"/>
                <w:color w:val="auto"/>
                <w:sz w:val="26"/>
                <w:szCs w:val="26"/>
              </w:rPr>
              <w:t>округа</w:t>
            </w:r>
            <w:proofErr w:type="gramStart"/>
            <w:r w:rsidRPr="006511D3">
              <w:rPr>
                <w:rStyle w:val="ListLabel78"/>
                <w:rFonts w:ascii="Times New Roman" w:hAnsi="Times New Roman" w:cs="Times New Roman"/>
                <w:color w:val="auto"/>
                <w:sz w:val="26"/>
                <w:szCs w:val="26"/>
              </w:rPr>
              <w:t>;о</w:t>
            </w:r>
            <w:proofErr w:type="gramEnd"/>
            <w:r w:rsidRPr="006511D3">
              <w:rPr>
                <w:rStyle w:val="ListLabel78"/>
                <w:rFonts w:ascii="Times New Roman" w:hAnsi="Times New Roman" w:cs="Times New Roman"/>
                <w:color w:val="auto"/>
                <w:sz w:val="26"/>
                <w:szCs w:val="26"/>
              </w:rPr>
              <w:t>тдел</w:t>
            </w:r>
            <w:proofErr w:type="spellEnd"/>
            <w:r w:rsidRPr="006511D3">
              <w:rPr>
                <w:rStyle w:val="ListLabel78"/>
                <w:rFonts w:ascii="Times New Roman" w:hAnsi="Times New Roman" w:cs="Times New Roman"/>
                <w:color w:val="auto"/>
                <w:sz w:val="26"/>
                <w:szCs w:val="26"/>
              </w:rPr>
              <w:t xml:space="preserve"> жизнеобеспечения администрации Черниговского муниципального округа;</w:t>
            </w:r>
            <w:r w:rsidRPr="006511D3">
              <w:rPr>
                <w:rFonts w:ascii="Times New Roman" w:hAnsi="Times New Roman" w:cs="Times New Roman"/>
                <w:sz w:val="26"/>
                <w:szCs w:val="26"/>
              </w:rPr>
              <w:t xml:space="preserve"> МКУ «Служба благоустройства Черниговского муниципального округа».</w:t>
            </w:r>
          </w:p>
        </w:tc>
        <w:tc>
          <w:tcPr>
            <w:tcW w:w="3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D28F8" w:rsidRPr="006511D3" w:rsidRDefault="009D28F8" w:rsidP="009D28F8">
            <w:pPr>
              <w:pStyle w:val="ConsPlusNormal"/>
              <w:jc w:val="center"/>
              <w:rPr>
                <w:rFonts w:ascii="Times New Roman" w:hAnsi="Times New Roman" w:cs="Times New Roman"/>
                <w:sz w:val="26"/>
                <w:szCs w:val="26"/>
                <w:highlight w:val="green"/>
              </w:rPr>
            </w:pPr>
            <w:r w:rsidRPr="006511D3">
              <w:rPr>
                <w:rStyle w:val="ListLabel78"/>
                <w:rFonts w:ascii="Times New Roman" w:hAnsi="Times New Roman" w:cs="Times New Roman"/>
                <w:color w:val="auto"/>
                <w:sz w:val="26"/>
                <w:szCs w:val="26"/>
              </w:rPr>
              <w:t xml:space="preserve">Срок реализации </w:t>
            </w:r>
          </w:p>
          <w:p w:rsidR="009D28F8" w:rsidRPr="006511D3" w:rsidRDefault="009D28F8" w:rsidP="009D28F8">
            <w:pPr>
              <w:pStyle w:val="ConsPlusNormal"/>
              <w:jc w:val="center"/>
              <w:rPr>
                <w:rFonts w:ascii="Times New Roman" w:hAnsi="Times New Roman" w:cs="Times New Roman"/>
                <w:sz w:val="26"/>
                <w:szCs w:val="26"/>
                <w:highlight w:val="green"/>
              </w:rPr>
            </w:pPr>
            <w:r w:rsidRPr="006511D3">
              <w:rPr>
                <w:rStyle w:val="ListLabel78"/>
                <w:rFonts w:ascii="Times New Roman" w:hAnsi="Times New Roman" w:cs="Times New Roman"/>
                <w:color w:val="auto"/>
                <w:sz w:val="26"/>
                <w:szCs w:val="26"/>
              </w:rPr>
              <w:t>(2024-2027 годы)</w:t>
            </w:r>
          </w:p>
        </w:tc>
      </w:tr>
      <w:tr w:rsidR="009D28F8" w:rsidRPr="00BE773C" w:rsidTr="009D28F8">
        <w:trPr>
          <w:trHeight w:val="2998"/>
        </w:trPr>
        <w:tc>
          <w:tcPr>
            <w:tcW w:w="2140" w:type="dxa"/>
            <w:tcBorders>
              <w:top w:val="single" w:sz="4" w:space="0" w:color="000000"/>
              <w:left w:val="single" w:sz="4" w:space="0" w:color="000000"/>
              <w:bottom w:val="single" w:sz="4" w:space="0" w:color="000000"/>
            </w:tcBorders>
            <w:shd w:val="clear" w:color="auto" w:fill="auto"/>
            <w:vAlign w:val="center"/>
          </w:tcPr>
          <w:p w:rsidR="009D28F8" w:rsidRPr="006511D3" w:rsidRDefault="009D28F8" w:rsidP="009D28F8">
            <w:pPr>
              <w:pStyle w:val="ConsPlusNormal"/>
              <w:jc w:val="center"/>
              <w:rPr>
                <w:rFonts w:ascii="Times New Roman" w:hAnsi="Times New Roman" w:cs="Times New Roman"/>
                <w:sz w:val="26"/>
                <w:szCs w:val="26"/>
                <w:highlight w:val="green"/>
              </w:rPr>
            </w:pPr>
            <w:r w:rsidRPr="006511D3">
              <w:rPr>
                <w:rStyle w:val="ListLabel78"/>
                <w:rFonts w:ascii="Times New Roman" w:hAnsi="Times New Roman" w:cs="Times New Roman"/>
                <w:sz w:val="26"/>
                <w:szCs w:val="26"/>
              </w:rPr>
              <w:t>1.1.1.</w:t>
            </w:r>
          </w:p>
        </w:tc>
        <w:tc>
          <w:tcPr>
            <w:tcW w:w="1514" w:type="dxa"/>
            <w:tcBorders>
              <w:top w:val="single" w:sz="4" w:space="0" w:color="000000"/>
              <w:left w:val="single" w:sz="4" w:space="0" w:color="000000"/>
              <w:bottom w:val="single" w:sz="4" w:space="0" w:color="000000"/>
            </w:tcBorders>
            <w:shd w:val="clear" w:color="auto" w:fill="auto"/>
            <w:vAlign w:val="center"/>
          </w:tcPr>
          <w:p w:rsidR="009D28F8" w:rsidRPr="006511D3" w:rsidRDefault="009D28F8" w:rsidP="009D28F8">
            <w:pPr>
              <w:pStyle w:val="a5"/>
              <w:snapToGrid w:val="0"/>
              <w:rPr>
                <w:sz w:val="26"/>
                <w:szCs w:val="26"/>
              </w:rPr>
            </w:pPr>
            <w:r w:rsidRPr="006511D3">
              <w:rPr>
                <w:sz w:val="26"/>
                <w:szCs w:val="26"/>
              </w:rPr>
              <w:t xml:space="preserve">«Ремонт и содержание </w:t>
            </w:r>
            <w:proofErr w:type="gramStart"/>
            <w:r w:rsidRPr="006511D3">
              <w:rPr>
                <w:sz w:val="26"/>
                <w:szCs w:val="26"/>
              </w:rPr>
              <w:t>дорог местного значения Черниговского муниципального округа Приморского края</w:t>
            </w:r>
            <w:proofErr w:type="gramEnd"/>
            <w:r w:rsidRPr="006511D3">
              <w:rPr>
                <w:sz w:val="26"/>
                <w:szCs w:val="26"/>
              </w:rPr>
              <w:t xml:space="preserve">» </w:t>
            </w:r>
          </w:p>
          <w:p w:rsidR="009D28F8" w:rsidRPr="006511D3" w:rsidRDefault="009D28F8" w:rsidP="009D28F8">
            <w:pPr>
              <w:pStyle w:val="TableContents"/>
              <w:widowControl w:val="0"/>
              <w:tabs>
                <w:tab w:val="left" w:pos="360"/>
              </w:tabs>
              <w:autoSpaceDE w:val="0"/>
              <w:snapToGrid w:val="0"/>
              <w:jc w:val="both"/>
              <w:rPr>
                <w:rFonts w:cs="Times New Roman"/>
                <w:sz w:val="26"/>
                <w:szCs w:val="26"/>
              </w:rPr>
            </w:pPr>
          </w:p>
        </w:tc>
        <w:tc>
          <w:tcPr>
            <w:tcW w:w="3163" w:type="dxa"/>
            <w:tcBorders>
              <w:top w:val="single" w:sz="4" w:space="0" w:color="000000"/>
              <w:left w:val="single" w:sz="4" w:space="0" w:color="000000"/>
              <w:bottom w:val="single" w:sz="4" w:space="0" w:color="000000"/>
            </w:tcBorders>
            <w:shd w:val="clear" w:color="auto" w:fill="auto"/>
            <w:vAlign w:val="center"/>
          </w:tcPr>
          <w:p w:rsidR="009D28F8" w:rsidRPr="006511D3" w:rsidRDefault="009D28F8" w:rsidP="009D28F8">
            <w:pPr>
              <w:widowControl w:val="0"/>
              <w:rPr>
                <w:sz w:val="26"/>
                <w:szCs w:val="26"/>
              </w:rPr>
            </w:pPr>
            <w:r w:rsidRPr="006511D3">
              <w:rPr>
                <w:sz w:val="26"/>
                <w:szCs w:val="26"/>
              </w:rPr>
              <w:t>Приведение транспортно-эксплуатационных показателей</w:t>
            </w:r>
          </w:p>
          <w:p w:rsidR="009D28F8" w:rsidRPr="006511D3" w:rsidRDefault="009D28F8" w:rsidP="009D28F8">
            <w:pPr>
              <w:widowControl w:val="0"/>
              <w:rPr>
                <w:sz w:val="26"/>
                <w:szCs w:val="26"/>
              </w:rPr>
            </w:pPr>
            <w:r w:rsidRPr="006511D3">
              <w:rPr>
                <w:sz w:val="26"/>
                <w:szCs w:val="26"/>
              </w:rPr>
              <w:t>автомобильных дорог общего пользования местного значения</w:t>
            </w:r>
          </w:p>
          <w:p w:rsidR="009D28F8" w:rsidRPr="006511D3" w:rsidRDefault="009D28F8" w:rsidP="009D28F8">
            <w:pPr>
              <w:widowControl w:val="0"/>
              <w:rPr>
                <w:sz w:val="26"/>
                <w:szCs w:val="26"/>
              </w:rPr>
            </w:pPr>
            <w:r w:rsidRPr="006511D3">
              <w:rPr>
                <w:sz w:val="26"/>
                <w:szCs w:val="26"/>
              </w:rPr>
              <w:t xml:space="preserve">Черниговского муниципального округа в соответствие с </w:t>
            </w:r>
            <w:proofErr w:type="gramStart"/>
            <w:r w:rsidRPr="006511D3">
              <w:rPr>
                <w:sz w:val="26"/>
                <w:szCs w:val="26"/>
              </w:rPr>
              <w:t>нормативными</w:t>
            </w:r>
            <w:proofErr w:type="gramEnd"/>
          </w:p>
          <w:p w:rsidR="009D28F8" w:rsidRPr="006511D3" w:rsidRDefault="009D28F8" w:rsidP="009D28F8">
            <w:pPr>
              <w:widowControl w:val="0"/>
              <w:rPr>
                <w:sz w:val="26"/>
                <w:szCs w:val="26"/>
              </w:rPr>
            </w:pPr>
            <w:r w:rsidRPr="006511D3">
              <w:rPr>
                <w:sz w:val="26"/>
                <w:szCs w:val="26"/>
              </w:rPr>
              <w:t>требованиями;</w:t>
            </w:r>
          </w:p>
          <w:p w:rsidR="009D28F8" w:rsidRPr="006511D3" w:rsidRDefault="009D28F8" w:rsidP="009D28F8">
            <w:pPr>
              <w:widowControl w:val="0"/>
              <w:rPr>
                <w:sz w:val="26"/>
                <w:szCs w:val="26"/>
              </w:rPr>
            </w:pPr>
            <w:r w:rsidRPr="006511D3">
              <w:rPr>
                <w:sz w:val="26"/>
                <w:szCs w:val="26"/>
              </w:rPr>
              <w:t>- повышение качества дорожных работ в результате использования</w:t>
            </w:r>
          </w:p>
          <w:p w:rsidR="009D28F8" w:rsidRPr="006511D3" w:rsidRDefault="009D28F8" w:rsidP="009D28F8">
            <w:pPr>
              <w:widowControl w:val="0"/>
              <w:rPr>
                <w:sz w:val="26"/>
                <w:szCs w:val="26"/>
              </w:rPr>
            </w:pPr>
            <w:r w:rsidRPr="006511D3">
              <w:rPr>
                <w:sz w:val="26"/>
                <w:szCs w:val="26"/>
              </w:rPr>
              <w:t>новых технологий и материалов;</w:t>
            </w:r>
          </w:p>
          <w:p w:rsidR="009D28F8" w:rsidRPr="006511D3" w:rsidRDefault="009D28F8" w:rsidP="009D28F8">
            <w:pPr>
              <w:widowControl w:val="0"/>
              <w:rPr>
                <w:sz w:val="26"/>
                <w:szCs w:val="26"/>
              </w:rPr>
            </w:pPr>
            <w:r w:rsidRPr="006511D3">
              <w:rPr>
                <w:sz w:val="26"/>
                <w:szCs w:val="26"/>
              </w:rPr>
              <w:t>- своевременное и качественное выполнение работ по ремонту и</w:t>
            </w:r>
          </w:p>
          <w:p w:rsidR="009D28F8" w:rsidRPr="006511D3" w:rsidRDefault="009D28F8" w:rsidP="009D28F8">
            <w:pPr>
              <w:widowControl w:val="0"/>
              <w:rPr>
                <w:sz w:val="26"/>
                <w:szCs w:val="26"/>
              </w:rPr>
            </w:pPr>
            <w:r w:rsidRPr="006511D3">
              <w:rPr>
                <w:sz w:val="26"/>
                <w:szCs w:val="26"/>
              </w:rPr>
              <w:t xml:space="preserve">содержанию </w:t>
            </w:r>
            <w:r w:rsidRPr="006511D3">
              <w:rPr>
                <w:sz w:val="26"/>
                <w:szCs w:val="26"/>
              </w:rPr>
              <w:lastRenderedPageBreak/>
              <w:t>автомобильных дорог общего пользования местного значения</w:t>
            </w:r>
          </w:p>
          <w:p w:rsidR="009D28F8" w:rsidRPr="006511D3" w:rsidRDefault="009D28F8" w:rsidP="009D28F8">
            <w:pPr>
              <w:widowControl w:val="0"/>
              <w:rPr>
                <w:sz w:val="26"/>
                <w:szCs w:val="26"/>
              </w:rPr>
            </w:pPr>
            <w:r w:rsidRPr="006511D3">
              <w:rPr>
                <w:sz w:val="26"/>
                <w:szCs w:val="26"/>
              </w:rPr>
              <w:t>Черниговского муниципального округа</w:t>
            </w:r>
          </w:p>
        </w:tc>
        <w:tc>
          <w:tcPr>
            <w:tcW w:w="3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D28F8" w:rsidRPr="006511D3" w:rsidRDefault="009D28F8" w:rsidP="009D28F8">
            <w:pPr>
              <w:widowControl w:val="0"/>
              <w:rPr>
                <w:sz w:val="26"/>
                <w:szCs w:val="26"/>
              </w:rPr>
            </w:pPr>
            <w:r w:rsidRPr="006511D3">
              <w:rPr>
                <w:sz w:val="26"/>
                <w:szCs w:val="26"/>
              </w:rPr>
              <w:lastRenderedPageBreak/>
              <w:t>Увеличение протяженности, пропускной способности и приведение в нормативное состояние дорог местного значения</w:t>
            </w:r>
          </w:p>
        </w:tc>
      </w:tr>
    </w:tbl>
    <w:p w:rsidR="009D28F8" w:rsidRDefault="009D28F8" w:rsidP="009D28F8"/>
    <w:p w:rsidR="008E6611" w:rsidRDefault="008E6611" w:rsidP="009D28F8"/>
    <w:p w:rsidR="008E6611" w:rsidRDefault="008E6611" w:rsidP="009D28F8"/>
    <w:p w:rsidR="008E6611" w:rsidRDefault="008E6611" w:rsidP="009D28F8"/>
    <w:p w:rsidR="002C5F5F" w:rsidRDefault="002C5F5F" w:rsidP="009D28F8"/>
    <w:p w:rsidR="002C5F5F" w:rsidRDefault="002C5F5F" w:rsidP="009D28F8"/>
    <w:p w:rsidR="002C5F5F" w:rsidRDefault="002C5F5F" w:rsidP="009D28F8"/>
    <w:p w:rsidR="002C5F5F" w:rsidRDefault="002C5F5F" w:rsidP="009D28F8"/>
    <w:p w:rsidR="002C5F5F" w:rsidRDefault="002C5F5F" w:rsidP="009D28F8"/>
    <w:p w:rsidR="002C5F5F" w:rsidRDefault="002C5F5F" w:rsidP="009D28F8"/>
    <w:p w:rsidR="002C5F5F" w:rsidRDefault="002C5F5F" w:rsidP="009D28F8"/>
    <w:p w:rsidR="002C5F5F" w:rsidRDefault="002C5F5F" w:rsidP="009D28F8"/>
    <w:p w:rsidR="002C5F5F" w:rsidRDefault="002C5F5F" w:rsidP="009D28F8"/>
    <w:p w:rsidR="002C5F5F" w:rsidRDefault="002C5F5F" w:rsidP="009D28F8"/>
    <w:p w:rsidR="002C5F5F" w:rsidRDefault="002C5F5F" w:rsidP="009D28F8"/>
    <w:p w:rsidR="002C5F5F" w:rsidRDefault="002C5F5F" w:rsidP="009D28F8"/>
    <w:p w:rsidR="002C5F5F" w:rsidRDefault="002C5F5F" w:rsidP="009D28F8"/>
    <w:p w:rsidR="002C5F5F" w:rsidRDefault="002C5F5F" w:rsidP="009D28F8"/>
    <w:p w:rsidR="002C5F5F" w:rsidRDefault="002C5F5F" w:rsidP="009D28F8"/>
    <w:p w:rsidR="002C5F5F" w:rsidRDefault="002C5F5F" w:rsidP="009D28F8"/>
    <w:p w:rsidR="002C5F5F" w:rsidRDefault="002C5F5F" w:rsidP="009D28F8"/>
    <w:p w:rsidR="002C5F5F" w:rsidRDefault="002C5F5F" w:rsidP="009D28F8"/>
    <w:p w:rsidR="002C5F5F" w:rsidRDefault="002C5F5F" w:rsidP="009D28F8"/>
    <w:p w:rsidR="002C5F5F" w:rsidRDefault="002C5F5F" w:rsidP="009D28F8"/>
    <w:p w:rsidR="002C5F5F" w:rsidRDefault="002C5F5F" w:rsidP="009D28F8"/>
    <w:p w:rsidR="002C5F5F" w:rsidRDefault="002C5F5F" w:rsidP="009D28F8"/>
    <w:p w:rsidR="002C5F5F" w:rsidRDefault="002C5F5F" w:rsidP="009D28F8"/>
    <w:p w:rsidR="002C5F5F" w:rsidRDefault="002C5F5F" w:rsidP="009D28F8"/>
    <w:p w:rsidR="002C5F5F" w:rsidRDefault="002C5F5F" w:rsidP="009D28F8"/>
    <w:p w:rsidR="002C5F5F" w:rsidRDefault="002C5F5F" w:rsidP="009D28F8"/>
    <w:p w:rsidR="002C5F5F" w:rsidRDefault="002C5F5F" w:rsidP="009D28F8"/>
    <w:p w:rsidR="002C5F5F" w:rsidRDefault="002C5F5F" w:rsidP="009D28F8"/>
    <w:p w:rsidR="002C5F5F" w:rsidRDefault="002C5F5F" w:rsidP="009D28F8"/>
    <w:p w:rsidR="002C5F5F" w:rsidRDefault="002C5F5F" w:rsidP="009D28F8"/>
    <w:p w:rsidR="002C5F5F" w:rsidRDefault="002C5F5F" w:rsidP="009D28F8"/>
    <w:p w:rsidR="002C5F5F" w:rsidRDefault="002C5F5F" w:rsidP="009D28F8"/>
    <w:p w:rsidR="002C5F5F" w:rsidRDefault="002C5F5F" w:rsidP="009D28F8"/>
    <w:p w:rsidR="002C5F5F" w:rsidRDefault="002C5F5F" w:rsidP="009D28F8"/>
    <w:p w:rsidR="002C5F5F" w:rsidRDefault="002C5F5F" w:rsidP="009D28F8"/>
    <w:p w:rsidR="002C5F5F" w:rsidRDefault="002C5F5F" w:rsidP="009D28F8"/>
    <w:p w:rsidR="002C5F5F" w:rsidRDefault="002C5F5F" w:rsidP="009D28F8"/>
    <w:p w:rsidR="002C5F5F" w:rsidRDefault="002C5F5F" w:rsidP="009D28F8"/>
    <w:p w:rsidR="002C5F5F" w:rsidRDefault="002C5F5F" w:rsidP="009D28F8"/>
    <w:p w:rsidR="002C5F5F" w:rsidRDefault="002C5F5F" w:rsidP="009D28F8"/>
    <w:p w:rsidR="002C5F5F" w:rsidRDefault="002C5F5F" w:rsidP="009D28F8"/>
    <w:p w:rsidR="002C5F5F" w:rsidRDefault="002C5F5F" w:rsidP="009D28F8"/>
    <w:p w:rsidR="002C5F5F" w:rsidRDefault="002C5F5F" w:rsidP="009D28F8"/>
    <w:p w:rsidR="002C5F5F" w:rsidRDefault="002C5F5F" w:rsidP="009D28F8"/>
    <w:p w:rsidR="002C5F5F" w:rsidRDefault="002C5F5F" w:rsidP="009D28F8"/>
    <w:p w:rsidR="002C5F5F" w:rsidRDefault="002C5F5F" w:rsidP="009D28F8"/>
    <w:p w:rsidR="002C5F5F" w:rsidRDefault="002C5F5F" w:rsidP="009D28F8"/>
    <w:p w:rsidR="002C5F5F" w:rsidRDefault="002C5F5F" w:rsidP="009D28F8">
      <w:pPr>
        <w:sectPr w:rsidR="002C5F5F" w:rsidSect="006C2449">
          <w:headerReference w:type="default" r:id="rId11"/>
          <w:pgSz w:w="11906" w:h="16838" w:code="9"/>
          <w:pgMar w:top="142" w:right="851" w:bottom="284" w:left="709" w:header="720" w:footer="720" w:gutter="0"/>
          <w:cols w:space="720"/>
          <w:docGrid w:linePitch="360"/>
        </w:sectPr>
      </w:pPr>
    </w:p>
    <w:p w:rsidR="002C5F5F" w:rsidRDefault="002C5F5F" w:rsidP="009D28F8"/>
    <w:p w:rsidR="002C5F5F" w:rsidRDefault="002C5F5F" w:rsidP="009D28F8"/>
    <w:p w:rsidR="002C5F5F" w:rsidRDefault="0019295B" w:rsidP="002C5F5F">
      <w:pPr>
        <w:pStyle w:val="ConsPlusNormal"/>
        <w:jc w:val="center"/>
        <w:rPr>
          <w:rFonts w:ascii="Tinos" w:hAnsi="Tinos" w:cs="Tinos"/>
          <w:b/>
          <w:bCs/>
          <w:sz w:val="24"/>
          <w:szCs w:val="24"/>
        </w:rPr>
      </w:pPr>
      <w:r>
        <w:rPr>
          <w:rFonts w:ascii="Tinos" w:hAnsi="Tinos" w:cs="Tinos"/>
          <w:b/>
          <w:bCs/>
          <w:sz w:val="24"/>
          <w:szCs w:val="24"/>
        </w:rPr>
        <w:t xml:space="preserve">                                                                                                                                                                                                                                           </w:t>
      </w:r>
      <w:r w:rsidR="002C5F5F">
        <w:rPr>
          <w:rFonts w:ascii="Tinos" w:hAnsi="Tinos" w:cs="Tinos"/>
          <w:b/>
          <w:bCs/>
          <w:sz w:val="24"/>
          <w:szCs w:val="24"/>
        </w:rPr>
        <w:t>Форма 4</w:t>
      </w:r>
    </w:p>
    <w:p w:rsidR="002C5F5F" w:rsidRDefault="002C5F5F" w:rsidP="002C5F5F">
      <w:pPr>
        <w:pStyle w:val="ConsPlusNormal"/>
        <w:jc w:val="center"/>
        <w:rPr>
          <w:rFonts w:ascii="Tinos" w:hAnsi="Tinos" w:cs="Tinos"/>
          <w:b/>
          <w:bCs/>
          <w:sz w:val="28"/>
          <w:szCs w:val="28"/>
        </w:rPr>
      </w:pPr>
      <w:r w:rsidRPr="00AE67F0">
        <w:rPr>
          <w:rFonts w:ascii="Tinos" w:hAnsi="Tinos" w:cs="Tinos"/>
          <w:b/>
          <w:bCs/>
          <w:sz w:val="28"/>
          <w:szCs w:val="28"/>
        </w:rPr>
        <w:t xml:space="preserve">Финансовое обеспечение </w:t>
      </w:r>
      <w:r w:rsidR="000147EF">
        <w:rPr>
          <w:rFonts w:ascii="Tinos" w:hAnsi="Tinos" w:cs="Tinos"/>
          <w:b/>
          <w:bCs/>
          <w:sz w:val="28"/>
          <w:szCs w:val="28"/>
        </w:rPr>
        <w:t>под</w:t>
      </w:r>
      <w:r w:rsidRPr="00AE67F0">
        <w:rPr>
          <w:rFonts w:ascii="Tinos" w:hAnsi="Tinos" w:cs="Tinos"/>
          <w:b/>
          <w:bCs/>
          <w:sz w:val="28"/>
          <w:szCs w:val="28"/>
        </w:rPr>
        <w:t>программы</w:t>
      </w:r>
      <w:r w:rsidR="00F2104D">
        <w:rPr>
          <w:rFonts w:ascii="Tinos" w:hAnsi="Tinos" w:cs="Tinos"/>
          <w:b/>
          <w:bCs/>
          <w:sz w:val="28"/>
          <w:szCs w:val="28"/>
        </w:rPr>
        <w:t xml:space="preserve"> № 1</w:t>
      </w:r>
      <w:r w:rsidRPr="00AE67F0">
        <w:rPr>
          <w:rFonts w:ascii="Tinos" w:hAnsi="Tinos" w:cs="Tinos"/>
          <w:b/>
          <w:bCs/>
          <w:sz w:val="28"/>
          <w:szCs w:val="28"/>
        </w:rPr>
        <w:t xml:space="preserve"> (и его параметры)</w:t>
      </w:r>
    </w:p>
    <w:p w:rsidR="00F2104D" w:rsidRPr="00F2104D" w:rsidRDefault="00F2104D" w:rsidP="002C5F5F">
      <w:pPr>
        <w:pStyle w:val="ConsPlusNormal"/>
        <w:jc w:val="center"/>
        <w:rPr>
          <w:rFonts w:ascii="Times New Roman" w:hAnsi="Times New Roman" w:cs="Times New Roman"/>
          <w:sz w:val="28"/>
          <w:szCs w:val="28"/>
        </w:rPr>
      </w:pPr>
      <w:r w:rsidRPr="00F2104D">
        <w:rPr>
          <w:rFonts w:ascii="Times New Roman" w:hAnsi="Times New Roman" w:cs="Times New Roman"/>
          <w:b/>
          <w:sz w:val="28"/>
          <w:szCs w:val="28"/>
        </w:rPr>
        <w:t xml:space="preserve">«Ремонт и содержание </w:t>
      </w:r>
      <w:proofErr w:type="gramStart"/>
      <w:r w:rsidRPr="00F2104D">
        <w:rPr>
          <w:rFonts w:ascii="Times New Roman" w:hAnsi="Times New Roman" w:cs="Times New Roman"/>
          <w:b/>
          <w:sz w:val="28"/>
          <w:szCs w:val="28"/>
        </w:rPr>
        <w:t>дорог местного значения Черниговского муниципального округа Приморского края</w:t>
      </w:r>
      <w:proofErr w:type="gramEnd"/>
      <w:r w:rsidRPr="00F2104D">
        <w:rPr>
          <w:rFonts w:ascii="Times New Roman" w:hAnsi="Times New Roman" w:cs="Times New Roman"/>
          <w:b/>
          <w:sz w:val="28"/>
          <w:szCs w:val="28"/>
        </w:rPr>
        <w:t>»</w:t>
      </w:r>
    </w:p>
    <w:tbl>
      <w:tblPr>
        <w:tblW w:w="16161" w:type="dxa"/>
        <w:tblInd w:w="67" w:type="dxa"/>
        <w:tblLayout w:type="fixed"/>
        <w:tblCellMar>
          <w:top w:w="102" w:type="dxa"/>
          <w:left w:w="67" w:type="dxa"/>
          <w:bottom w:w="102" w:type="dxa"/>
          <w:right w:w="62" w:type="dxa"/>
        </w:tblCellMar>
        <w:tblLook w:val="0000"/>
      </w:tblPr>
      <w:tblGrid>
        <w:gridCol w:w="568"/>
        <w:gridCol w:w="2410"/>
        <w:gridCol w:w="3770"/>
        <w:gridCol w:w="1701"/>
        <w:gridCol w:w="1843"/>
        <w:gridCol w:w="1758"/>
        <w:gridCol w:w="1417"/>
        <w:gridCol w:w="2694"/>
      </w:tblGrid>
      <w:tr w:rsidR="002C5F5F" w:rsidTr="002C5F5F">
        <w:tc>
          <w:tcPr>
            <w:tcW w:w="568" w:type="dxa"/>
            <w:vMerge w:val="restart"/>
            <w:tcBorders>
              <w:top w:val="single" w:sz="4" w:space="0" w:color="000000"/>
              <w:left w:val="single" w:sz="4" w:space="0" w:color="000000"/>
              <w:bottom w:val="single" w:sz="4" w:space="0" w:color="000000"/>
            </w:tcBorders>
            <w:shd w:val="clear" w:color="auto" w:fill="auto"/>
            <w:vAlign w:val="center"/>
          </w:tcPr>
          <w:p w:rsidR="002C5F5F" w:rsidRDefault="002C5F5F" w:rsidP="002C5F5F">
            <w:pPr>
              <w:pStyle w:val="ConsPlusNormal"/>
              <w:jc w:val="center"/>
            </w:pPr>
            <w:r>
              <w:rPr>
                <w:rFonts w:ascii="Tinos" w:hAnsi="Tinos" w:cs="Tinos"/>
                <w:b/>
                <w:bCs/>
                <w:sz w:val="22"/>
                <w:szCs w:val="22"/>
              </w:rPr>
              <w:t xml:space="preserve">N </w:t>
            </w:r>
            <w:proofErr w:type="spellStart"/>
            <w:proofErr w:type="gramStart"/>
            <w:r>
              <w:rPr>
                <w:rFonts w:ascii="Tinos" w:hAnsi="Tinos" w:cs="Tinos"/>
                <w:b/>
                <w:bCs/>
                <w:sz w:val="22"/>
                <w:szCs w:val="22"/>
              </w:rPr>
              <w:t>п</w:t>
            </w:r>
            <w:proofErr w:type="spellEnd"/>
            <w:proofErr w:type="gramEnd"/>
            <w:r>
              <w:rPr>
                <w:rFonts w:ascii="Tinos" w:hAnsi="Tinos" w:cs="Tinos"/>
                <w:b/>
                <w:bCs/>
                <w:sz w:val="22"/>
                <w:szCs w:val="22"/>
              </w:rPr>
              <w:t>/</w:t>
            </w:r>
            <w:proofErr w:type="spellStart"/>
            <w:r>
              <w:rPr>
                <w:rFonts w:ascii="Tinos" w:hAnsi="Tinos" w:cs="Tinos"/>
                <w:b/>
                <w:bCs/>
                <w:sz w:val="22"/>
                <w:szCs w:val="22"/>
              </w:rPr>
              <w:t>п</w:t>
            </w:r>
            <w:proofErr w:type="spellEnd"/>
          </w:p>
        </w:tc>
        <w:tc>
          <w:tcPr>
            <w:tcW w:w="2410" w:type="dxa"/>
            <w:vMerge w:val="restart"/>
            <w:tcBorders>
              <w:top w:val="single" w:sz="4" w:space="0" w:color="000000"/>
              <w:left w:val="single" w:sz="4" w:space="0" w:color="000000"/>
              <w:bottom w:val="single" w:sz="4" w:space="0" w:color="000000"/>
            </w:tcBorders>
            <w:shd w:val="clear" w:color="auto" w:fill="auto"/>
            <w:vAlign w:val="center"/>
          </w:tcPr>
          <w:p w:rsidR="002C5F5F" w:rsidRDefault="002C5F5F" w:rsidP="002C5F5F">
            <w:pPr>
              <w:pStyle w:val="ConsPlusNormal"/>
              <w:ind w:firstLine="45"/>
              <w:jc w:val="center"/>
            </w:pPr>
            <w:r>
              <w:rPr>
                <w:rFonts w:ascii="Tinos" w:hAnsi="Tinos" w:cs="Tinos"/>
                <w:b/>
                <w:bCs/>
                <w:sz w:val="22"/>
                <w:szCs w:val="22"/>
              </w:rPr>
              <w:t>Наименование муниципальной программы, подпрограммы, структурного элемента, мероприятия (результата)</w:t>
            </w:r>
          </w:p>
        </w:tc>
        <w:tc>
          <w:tcPr>
            <w:tcW w:w="3770" w:type="dxa"/>
            <w:vMerge w:val="restart"/>
            <w:tcBorders>
              <w:top w:val="single" w:sz="4" w:space="0" w:color="000000"/>
              <w:left w:val="single" w:sz="4" w:space="0" w:color="000000"/>
              <w:bottom w:val="single" w:sz="4" w:space="0" w:color="000000"/>
            </w:tcBorders>
            <w:shd w:val="clear" w:color="auto" w:fill="auto"/>
            <w:vAlign w:val="center"/>
          </w:tcPr>
          <w:p w:rsidR="002C5F5F" w:rsidRDefault="002C5F5F" w:rsidP="002C5F5F">
            <w:pPr>
              <w:pStyle w:val="ConsPlusNormal"/>
              <w:snapToGrid w:val="0"/>
              <w:ind w:firstLine="24"/>
              <w:jc w:val="center"/>
              <w:rPr>
                <w:rFonts w:ascii="Tinos" w:hAnsi="Tinos" w:cs="Tinos"/>
                <w:b/>
                <w:bCs/>
                <w:sz w:val="22"/>
                <w:szCs w:val="22"/>
              </w:rPr>
            </w:pPr>
          </w:p>
          <w:p w:rsidR="002C5F5F" w:rsidRDefault="002C5F5F" w:rsidP="002C5F5F">
            <w:pPr>
              <w:pStyle w:val="ConsPlusNormal"/>
              <w:ind w:firstLine="24"/>
              <w:jc w:val="center"/>
            </w:pPr>
            <w:r>
              <w:rPr>
                <w:rFonts w:ascii="Tinos" w:hAnsi="Tinos" w:cs="Tinos"/>
                <w:b/>
                <w:bCs/>
                <w:sz w:val="22"/>
                <w:szCs w:val="22"/>
              </w:rPr>
              <w:t>Источник финансового обеспечения</w:t>
            </w:r>
          </w:p>
        </w:tc>
        <w:tc>
          <w:tcPr>
            <w:tcW w:w="1701" w:type="dxa"/>
            <w:tcBorders>
              <w:top w:val="single" w:sz="4" w:space="0" w:color="000000"/>
              <w:left w:val="single" w:sz="4" w:space="0" w:color="000000"/>
              <w:bottom w:val="single" w:sz="4" w:space="0" w:color="000000"/>
            </w:tcBorders>
          </w:tcPr>
          <w:p w:rsidR="002C5F5F" w:rsidRDefault="002C5F5F" w:rsidP="002C5F5F">
            <w:pPr>
              <w:pStyle w:val="ConsPlusNormal"/>
              <w:jc w:val="center"/>
              <w:rPr>
                <w:rFonts w:ascii="Tinos" w:hAnsi="Tinos" w:cs="Tinos"/>
                <w:b/>
                <w:bCs/>
                <w:sz w:val="22"/>
                <w:szCs w:val="22"/>
              </w:rPr>
            </w:pPr>
          </w:p>
        </w:tc>
        <w:tc>
          <w:tcPr>
            <w:tcW w:w="77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C5F5F" w:rsidRDefault="002C5F5F" w:rsidP="002C5F5F">
            <w:pPr>
              <w:pStyle w:val="ConsPlusNormal"/>
              <w:jc w:val="center"/>
            </w:pPr>
            <w:r>
              <w:rPr>
                <w:rFonts w:ascii="Tinos" w:hAnsi="Tinos" w:cs="Tinos"/>
                <w:b/>
                <w:bCs/>
                <w:sz w:val="22"/>
                <w:szCs w:val="22"/>
              </w:rPr>
              <w:t>Объем финансового обеспечения по годам реализации, тыс. рублей</w:t>
            </w:r>
          </w:p>
        </w:tc>
      </w:tr>
      <w:tr w:rsidR="002C5F5F" w:rsidTr="002C5F5F">
        <w:tc>
          <w:tcPr>
            <w:tcW w:w="568" w:type="dxa"/>
            <w:vMerge/>
            <w:tcBorders>
              <w:top w:val="single" w:sz="4" w:space="0" w:color="000000"/>
              <w:left w:val="single" w:sz="4" w:space="0" w:color="000000"/>
              <w:bottom w:val="single" w:sz="4" w:space="0" w:color="000000"/>
            </w:tcBorders>
            <w:shd w:val="clear" w:color="auto" w:fill="auto"/>
            <w:vAlign w:val="center"/>
          </w:tcPr>
          <w:p w:rsidR="002C5F5F" w:rsidRDefault="002C5F5F" w:rsidP="002C5F5F">
            <w:pPr>
              <w:pStyle w:val="ConsPlusNormal"/>
              <w:snapToGrid w:val="0"/>
              <w:jc w:val="center"/>
              <w:rPr>
                <w:rFonts w:ascii="Tinos" w:hAnsi="Tinos" w:cs="Tinos"/>
                <w:b/>
                <w:bCs/>
                <w:sz w:val="22"/>
                <w:szCs w:val="22"/>
              </w:rPr>
            </w:pPr>
          </w:p>
        </w:tc>
        <w:tc>
          <w:tcPr>
            <w:tcW w:w="2410" w:type="dxa"/>
            <w:vMerge/>
            <w:tcBorders>
              <w:top w:val="single" w:sz="4" w:space="0" w:color="000000"/>
              <w:left w:val="single" w:sz="4" w:space="0" w:color="000000"/>
              <w:bottom w:val="single" w:sz="4" w:space="0" w:color="000000"/>
            </w:tcBorders>
            <w:shd w:val="clear" w:color="auto" w:fill="auto"/>
            <w:vAlign w:val="center"/>
          </w:tcPr>
          <w:p w:rsidR="002C5F5F" w:rsidRDefault="002C5F5F" w:rsidP="002C5F5F">
            <w:pPr>
              <w:pStyle w:val="ConsPlusNormal"/>
              <w:snapToGrid w:val="0"/>
              <w:jc w:val="center"/>
              <w:rPr>
                <w:rFonts w:ascii="Tinos" w:hAnsi="Tinos" w:cs="Tinos"/>
                <w:b/>
                <w:bCs/>
                <w:sz w:val="22"/>
                <w:szCs w:val="22"/>
              </w:rPr>
            </w:pPr>
          </w:p>
        </w:tc>
        <w:tc>
          <w:tcPr>
            <w:tcW w:w="3770" w:type="dxa"/>
            <w:vMerge/>
            <w:tcBorders>
              <w:top w:val="single" w:sz="4" w:space="0" w:color="000000"/>
              <w:left w:val="single" w:sz="4" w:space="0" w:color="000000"/>
              <w:bottom w:val="single" w:sz="4" w:space="0" w:color="000000"/>
            </w:tcBorders>
            <w:shd w:val="clear" w:color="auto" w:fill="auto"/>
            <w:vAlign w:val="center"/>
          </w:tcPr>
          <w:p w:rsidR="002C5F5F" w:rsidRDefault="002C5F5F" w:rsidP="002C5F5F">
            <w:pPr>
              <w:pStyle w:val="ConsPlusNormal"/>
              <w:snapToGrid w:val="0"/>
              <w:jc w:val="center"/>
              <w:rPr>
                <w:rFonts w:ascii="Tinos" w:hAnsi="Tinos" w:cs="Tinos"/>
                <w:b/>
                <w:bCs/>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rsidR="002C5F5F" w:rsidRDefault="002C5F5F" w:rsidP="002C5F5F">
            <w:pPr>
              <w:pStyle w:val="ConsPlusNormal"/>
              <w:jc w:val="center"/>
              <w:rPr>
                <w:rFonts w:ascii="Tinos" w:hAnsi="Tinos" w:cs="Tinos"/>
                <w:b/>
                <w:bCs/>
                <w:sz w:val="22"/>
                <w:szCs w:val="22"/>
              </w:rPr>
            </w:pPr>
          </w:p>
          <w:p w:rsidR="002C5F5F" w:rsidRDefault="002C5F5F" w:rsidP="002C5F5F">
            <w:pPr>
              <w:pStyle w:val="ConsPlusNormal"/>
              <w:jc w:val="center"/>
            </w:pPr>
            <w:r>
              <w:rPr>
                <w:rFonts w:ascii="Tinos" w:hAnsi="Tinos" w:cs="Tinos"/>
                <w:b/>
                <w:bCs/>
                <w:sz w:val="22"/>
                <w:szCs w:val="22"/>
              </w:rPr>
              <w:t>2024</w:t>
            </w:r>
          </w:p>
          <w:p w:rsidR="002C5F5F" w:rsidRDefault="002C5F5F" w:rsidP="002C5F5F">
            <w:pPr>
              <w:pStyle w:val="ConsPlusNormal"/>
              <w:jc w:val="center"/>
            </w:pPr>
          </w:p>
        </w:tc>
        <w:tc>
          <w:tcPr>
            <w:tcW w:w="1843" w:type="dxa"/>
            <w:tcBorders>
              <w:top w:val="single" w:sz="4" w:space="0" w:color="000000"/>
              <w:left w:val="single" w:sz="4" w:space="0" w:color="000000"/>
              <w:bottom w:val="single" w:sz="4" w:space="0" w:color="000000"/>
            </w:tcBorders>
            <w:shd w:val="clear" w:color="auto" w:fill="auto"/>
            <w:vAlign w:val="center"/>
          </w:tcPr>
          <w:p w:rsidR="002C5F5F" w:rsidRDefault="002C5F5F" w:rsidP="002C5F5F">
            <w:pPr>
              <w:pStyle w:val="ConsPlusNormal"/>
              <w:jc w:val="center"/>
            </w:pPr>
            <w:r>
              <w:rPr>
                <w:rFonts w:ascii="Tinos" w:hAnsi="Tinos" w:cs="Tinos"/>
                <w:b/>
                <w:bCs/>
                <w:sz w:val="22"/>
                <w:szCs w:val="22"/>
              </w:rPr>
              <w:t>2025</w:t>
            </w:r>
          </w:p>
        </w:tc>
        <w:tc>
          <w:tcPr>
            <w:tcW w:w="1758" w:type="dxa"/>
            <w:tcBorders>
              <w:top w:val="single" w:sz="4" w:space="0" w:color="000000"/>
              <w:left w:val="single" w:sz="4" w:space="0" w:color="000000"/>
              <w:bottom w:val="single" w:sz="4" w:space="0" w:color="000000"/>
            </w:tcBorders>
            <w:shd w:val="clear" w:color="auto" w:fill="auto"/>
            <w:vAlign w:val="center"/>
          </w:tcPr>
          <w:p w:rsidR="002C5F5F" w:rsidRDefault="002C5F5F" w:rsidP="002C5F5F">
            <w:pPr>
              <w:pStyle w:val="ConsPlusNormal"/>
              <w:jc w:val="center"/>
            </w:pPr>
            <w:r>
              <w:rPr>
                <w:rFonts w:ascii="Tinos" w:hAnsi="Tinos" w:cs="Tinos"/>
                <w:b/>
                <w:bCs/>
                <w:sz w:val="22"/>
                <w:szCs w:val="22"/>
              </w:rPr>
              <w:t>2026</w:t>
            </w:r>
          </w:p>
        </w:tc>
        <w:tc>
          <w:tcPr>
            <w:tcW w:w="1417" w:type="dxa"/>
            <w:tcBorders>
              <w:top w:val="single" w:sz="4" w:space="0" w:color="000000"/>
              <w:left w:val="single" w:sz="4" w:space="0" w:color="000000"/>
              <w:bottom w:val="single" w:sz="4" w:space="0" w:color="000000"/>
            </w:tcBorders>
            <w:vAlign w:val="center"/>
          </w:tcPr>
          <w:p w:rsidR="002C5F5F" w:rsidRDefault="002C5F5F" w:rsidP="002C5F5F">
            <w:pPr>
              <w:pStyle w:val="ConsPlusNormal"/>
              <w:jc w:val="center"/>
              <w:rPr>
                <w:rFonts w:ascii="Tinos" w:hAnsi="Tinos" w:cs="Tinos"/>
                <w:b/>
                <w:bCs/>
                <w:sz w:val="22"/>
                <w:szCs w:val="22"/>
              </w:rPr>
            </w:pPr>
            <w:r>
              <w:rPr>
                <w:rFonts w:ascii="Tinos" w:hAnsi="Tinos" w:cs="Tinos"/>
                <w:b/>
                <w:bCs/>
                <w:sz w:val="22"/>
                <w:szCs w:val="22"/>
              </w:rPr>
              <w:t>2027</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F5F" w:rsidRDefault="002C5F5F" w:rsidP="002C5F5F">
            <w:pPr>
              <w:pStyle w:val="ConsPlusNormal"/>
              <w:jc w:val="center"/>
            </w:pPr>
            <w:r>
              <w:rPr>
                <w:rFonts w:ascii="Tinos" w:hAnsi="Tinos" w:cs="Tinos"/>
                <w:b/>
                <w:bCs/>
                <w:sz w:val="22"/>
                <w:szCs w:val="22"/>
              </w:rPr>
              <w:t>Всего</w:t>
            </w:r>
          </w:p>
        </w:tc>
      </w:tr>
      <w:tr w:rsidR="002C5F5F" w:rsidTr="002C5F5F">
        <w:tc>
          <w:tcPr>
            <w:tcW w:w="568" w:type="dxa"/>
            <w:tcBorders>
              <w:top w:val="single" w:sz="4" w:space="0" w:color="000000"/>
              <w:left w:val="single" w:sz="4" w:space="0" w:color="000000"/>
              <w:bottom w:val="single" w:sz="4" w:space="0" w:color="000000"/>
            </w:tcBorders>
            <w:shd w:val="clear" w:color="auto" w:fill="auto"/>
          </w:tcPr>
          <w:p w:rsidR="002C5F5F" w:rsidRDefault="002C5F5F" w:rsidP="002C5F5F">
            <w:pPr>
              <w:pStyle w:val="ConsPlusNormal"/>
              <w:jc w:val="center"/>
            </w:pPr>
            <w:r>
              <w:rPr>
                <w:rFonts w:ascii="Tinos" w:hAnsi="Tinos" w:cs="Tinos"/>
              </w:rPr>
              <w:t>1</w:t>
            </w:r>
          </w:p>
        </w:tc>
        <w:tc>
          <w:tcPr>
            <w:tcW w:w="2410" w:type="dxa"/>
            <w:tcBorders>
              <w:top w:val="single" w:sz="4" w:space="0" w:color="000000"/>
              <w:left w:val="single" w:sz="4" w:space="0" w:color="000000"/>
              <w:bottom w:val="single" w:sz="4" w:space="0" w:color="000000"/>
            </w:tcBorders>
            <w:shd w:val="clear" w:color="auto" w:fill="auto"/>
          </w:tcPr>
          <w:p w:rsidR="002C5F5F" w:rsidRDefault="002C5F5F" w:rsidP="002C5F5F">
            <w:pPr>
              <w:pStyle w:val="ConsPlusNormal"/>
              <w:jc w:val="center"/>
            </w:pPr>
            <w:r>
              <w:rPr>
                <w:rFonts w:ascii="Tinos" w:hAnsi="Tinos" w:cs="Tinos"/>
              </w:rPr>
              <w:t>2</w:t>
            </w:r>
          </w:p>
        </w:tc>
        <w:tc>
          <w:tcPr>
            <w:tcW w:w="3770" w:type="dxa"/>
            <w:tcBorders>
              <w:top w:val="single" w:sz="4" w:space="0" w:color="000000"/>
              <w:left w:val="single" w:sz="4" w:space="0" w:color="000000"/>
              <w:bottom w:val="single" w:sz="4" w:space="0" w:color="000000"/>
            </w:tcBorders>
            <w:shd w:val="clear" w:color="auto" w:fill="auto"/>
          </w:tcPr>
          <w:p w:rsidR="002C5F5F" w:rsidRDefault="002C5F5F" w:rsidP="002C5F5F">
            <w:pPr>
              <w:pStyle w:val="ConsPlusNormal"/>
              <w:jc w:val="center"/>
            </w:pPr>
            <w:r>
              <w:rPr>
                <w:rFonts w:ascii="Tinos" w:hAnsi="Tinos" w:cs="Tinos"/>
              </w:rPr>
              <w:t>3</w:t>
            </w:r>
          </w:p>
        </w:tc>
        <w:tc>
          <w:tcPr>
            <w:tcW w:w="1701" w:type="dxa"/>
            <w:tcBorders>
              <w:top w:val="single" w:sz="4" w:space="0" w:color="000000"/>
              <w:left w:val="single" w:sz="4" w:space="0" w:color="000000"/>
              <w:bottom w:val="single" w:sz="4" w:space="0" w:color="000000"/>
            </w:tcBorders>
            <w:shd w:val="clear" w:color="auto" w:fill="auto"/>
          </w:tcPr>
          <w:p w:rsidR="002C5F5F" w:rsidRDefault="002C5F5F" w:rsidP="002C5F5F">
            <w:pPr>
              <w:pStyle w:val="ConsPlusNormal"/>
              <w:jc w:val="center"/>
            </w:pPr>
            <w:r>
              <w:rPr>
                <w:rFonts w:ascii="Tinos" w:hAnsi="Tinos" w:cs="Tinos"/>
              </w:rPr>
              <w:t>4</w:t>
            </w:r>
          </w:p>
        </w:tc>
        <w:tc>
          <w:tcPr>
            <w:tcW w:w="1843" w:type="dxa"/>
            <w:tcBorders>
              <w:top w:val="single" w:sz="4" w:space="0" w:color="000000"/>
              <w:left w:val="single" w:sz="4" w:space="0" w:color="000000"/>
              <w:bottom w:val="single" w:sz="4" w:space="0" w:color="000000"/>
            </w:tcBorders>
            <w:shd w:val="clear" w:color="auto" w:fill="auto"/>
          </w:tcPr>
          <w:p w:rsidR="002C5F5F" w:rsidRDefault="002C5F5F" w:rsidP="002C5F5F">
            <w:pPr>
              <w:pStyle w:val="ConsPlusNormal"/>
              <w:jc w:val="center"/>
            </w:pPr>
            <w:r>
              <w:rPr>
                <w:rFonts w:ascii="Tinos" w:hAnsi="Tinos" w:cs="Tinos"/>
              </w:rPr>
              <w:t>5</w:t>
            </w:r>
          </w:p>
        </w:tc>
        <w:tc>
          <w:tcPr>
            <w:tcW w:w="1758" w:type="dxa"/>
            <w:tcBorders>
              <w:top w:val="single" w:sz="4" w:space="0" w:color="000000"/>
              <w:left w:val="single" w:sz="4" w:space="0" w:color="000000"/>
              <w:bottom w:val="single" w:sz="4" w:space="0" w:color="000000"/>
            </w:tcBorders>
            <w:shd w:val="clear" w:color="auto" w:fill="auto"/>
          </w:tcPr>
          <w:p w:rsidR="002C5F5F" w:rsidRDefault="002C5F5F" w:rsidP="002C5F5F">
            <w:pPr>
              <w:pStyle w:val="ConsPlusNormal"/>
              <w:jc w:val="center"/>
            </w:pPr>
            <w:r>
              <w:rPr>
                <w:rFonts w:ascii="Tinos" w:hAnsi="Tinos" w:cs="Tinos"/>
              </w:rPr>
              <w:t>6</w:t>
            </w:r>
          </w:p>
        </w:tc>
        <w:tc>
          <w:tcPr>
            <w:tcW w:w="1417" w:type="dxa"/>
            <w:tcBorders>
              <w:top w:val="single" w:sz="4" w:space="0" w:color="000000"/>
              <w:left w:val="single" w:sz="4" w:space="0" w:color="000000"/>
              <w:bottom w:val="single" w:sz="4" w:space="0" w:color="000000"/>
            </w:tcBorders>
          </w:tcPr>
          <w:p w:rsidR="002C5F5F" w:rsidRDefault="002C5F5F" w:rsidP="002C5F5F">
            <w:pPr>
              <w:pStyle w:val="ConsPlusNormal"/>
              <w:jc w:val="center"/>
              <w:rPr>
                <w:rFonts w:ascii="Tinos" w:hAnsi="Tinos" w:cs="Tinos"/>
              </w:rPr>
            </w:pPr>
            <w:r>
              <w:rPr>
                <w:rFonts w:ascii="Tinos" w:hAnsi="Tinos" w:cs="Tinos"/>
              </w:rPr>
              <w:t>7</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2C5F5F" w:rsidRDefault="002C5F5F" w:rsidP="002C5F5F">
            <w:pPr>
              <w:pStyle w:val="ConsPlusNormal"/>
              <w:jc w:val="center"/>
            </w:pPr>
            <w:r>
              <w:rPr>
                <w:rFonts w:ascii="Tinos" w:hAnsi="Tinos" w:cs="Tinos"/>
              </w:rPr>
              <w:t>8</w:t>
            </w:r>
          </w:p>
        </w:tc>
      </w:tr>
      <w:tr w:rsidR="008155FE" w:rsidTr="002C5F5F">
        <w:tc>
          <w:tcPr>
            <w:tcW w:w="568" w:type="dxa"/>
            <w:vMerge w:val="restart"/>
            <w:tcBorders>
              <w:top w:val="single" w:sz="4" w:space="0" w:color="000000"/>
              <w:left w:val="single" w:sz="4" w:space="0" w:color="000000"/>
            </w:tcBorders>
            <w:shd w:val="clear" w:color="auto" w:fill="auto"/>
          </w:tcPr>
          <w:p w:rsidR="008155FE" w:rsidRPr="008D29F1" w:rsidRDefault="008155FE" w:rsidP="002C5F5F">
            <w:pPr>
              <w:pStyle w:val="ConsPlusNormal"/>
              <w:jc w:val="center"/>
              <w:rPr>
                <w:rFonts w:ascii="Tinos" w:hAnsi="Tinos" w:cs="Tinos"/>
                <w:sz w:val="26"/>
                <w:szCs w:val="26"/>
              </w:rPr>
            </w:pPr>
            <w:r w:rsidRPr="008D29F1">
              <w:rPr>
                <w:rFonts w:ascii="Tinos" w:hAnsi="Tinos" w:cs="Tinos"/>
                <w:sz w:val="26"/>
                <w:szCs w:val="26"/>
              </w:rPr>
              <w:t>1</w:t>
            </w:r>
          </w:p>
        </w:tc>
        <w:tc>
          <w:tcPr>
            <w:tcW w:w="2410" w:type="dxa"/>
            <w:vMerge w:val="restart"/>
            <w:tcBorders>
              <w:top w:val="single" w:sz="4" w:space="0" w:color="000000"/>
              <w:left w:val="single" w:sz="4" w:space="0" w:color="000000"/>
            </w:tcBorders>
            <w:shd w:val="clear" w:color="auto" w:fill="auto"/>
          </w:tcPr>
          <w:p w:rsidR="008155FE" w:rsidRPr="00AE67F0" w:rsidRDefault="008155FE" w:rsidP="002C5F5F">
            <w:pPr>
              <w:rPr>
                <w:rFonts w:ascii="Tinos" w:hAnsi="Tinos" w:cs="Tinos"/>
                <w:sz w:val="26"/>
                <w:szCs w:val="26"/>
              </w:rPr>
            </w:pPr>
            <w:r w:rsidRPr="00AE67F0">
              <w:rPr>
                <w:sz w:val="26"/>
                <w:szCs w:val="26"/>
              </w:rPr>
              <w:t>Муниципальная программа «Развитие дорожного хозяйства и транспорта в  Черниговском муниципальном округе   на 2024-202</w:t>
            </w:r>
            <w:r>
              <w:rPr>
                <w:sz w:val="26"/>
                <w:szCs w:val="26"/>
              </w:rPr>
              <w:t>7</w:t>
            </w:r>
            <w:r w:rsidRPr="00AE67F0">
              <w:rPr>
                <w:sz w:val="26"/>
                <w:szCs w:val="26"/>
              </w:rPr>
              <w:t xml:space="preserve"> годы»</w:t>
            </w:r>
          </w:p>
          <w:p w:rsidR="008155FE" w:rsidRPr="00AE67F0" w:rsidRDefault="008155FE" w:rsidP="002C5F5F">
            <w:pPr>
              <w:pStyle w:val="ConsPlusNormal"/>
              <w:jc w:val="center"/>
              <w:rPr>
                <w:rFonts w:ascii="Tinos" w:hAnsi="Tinos" w:cs="Tinos"/>
                <w:sz w:val="26"/>
                <w:szCs w:val="26"/>
              </w:rPr>
            </w:pPr>
          </w:p>
        </w:tc>
        <w:tc>
          <w:tcPr>
            <w:tcW w:w="3770" w:type="dxa"/>
            <w:tcBorders>
              <w:top w:val="single" w:sz="4" w:space="0" w:color="000000"/>
              <w:left w:val="single" w:sz="4" w:space="0" w:color="000000"/>
              <w:bottom w:val="single" w:sz="4" w:space="0" w:color="000000"/>
            </w:tcBorders>
            <w:shd w:val="clear" w:color="auto" w:fill="auto"/>
            <w:vAlign w:val="center"/>
          </w:tcPr>
          <w:p w:rsidR="008155FE" w:rsidRPr="00AE67F0" w:rsidRDefault="008155FE" w:rsidP="002C5F5F">
            <w:pPr>
              <w:pStyle w:val="ConsPlusNormal"/>
              <w:ind w:firstLine="24"/>
              <w:jc w:val="center"/>
              <w:rPr>
                <w:rFonts w:ascii="Times New Roman" w:hAnsi="Times New Roman" w:cs="Times New Roman"/>
                <w:sz w:val="26"/>
                <w:szCs w:val="26"/>
              </w:rPr>
            </w:pPr>
            <w:r w:rsidRPr="00AE67F0">
              <w:rPr>
                <w:rFonts w:ascii="Times New Roman" w:hAnsi="Times New Roman" w:cs="Times New Roman"/>
                <w:sz w:val="26"/>
                <w:szCs w:val="26"/>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155FE" w:rsidRPr="00D9315E" w:rsidRDefault="008155FE" w:rsidP="002C5F5F">
            <w:pPr>
              <w:pStyle w:val="ConsPlusNormal"/>
              <w:jc w:val="center"/>
              <w:rPr>
                <w:rFonts w:ascii="Times New Roman" w:hAnsi="Times New Roman" w:cs="Times New Roman"/>
                <w:b/>
                <w:sz w:val="26"/>
                <w:szCs w:val="26"/>
              </w:rPr>
            </w:pPr>
            <w:r>
              <w:rPr>
                <w:rFonts w:ascii="Times New Roman" w:hAnsi="Times New Roman" w:cs="Times New Roman"/>
                <w:b/>
                <w:sz w:val="26"/>
                <w:szCs w:val="26"/>
              </w:rPr>
              <w:t>46407,616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155FE" w:rsidRPr="00D9315E" w:rsidRDefault="008155FE" w:rsidP="008155FE">
            <w:pPr>
              <w:pStyle w:val="ConsPlusNormal"/>
              <w:jc w:val="center"/>
              <w:rPr>
                <w:rFonts w:ascii="Times New Roman" w:hAnsi="Times New Roman" w:cs="Times New Roman"/>
                <w:b/>
                <w:sz w:val="26"/>
                <w:szCs w:val="26"/>
              </w:rPr>
            </w:pPr>
            <w:r>
              <w:rPr>
                <w:rFonts w:ascii="Times New Roman" w:hAnsi="Times New Roman" w:cs="Times New Roman"/>
                <w:b/>
                <w:sz w:val="26"/>
                <w:szCs w:val="26"/>
              </w:rPr>
              <w:t>27303,031</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155FE" w:rsidRPr="00D9315E" w:rsidRDefault="008155FE" w:rsidP="008155FE">
            <w:pPr>
              <w:pStyle w:val="ConsPlusNormal"/>
              <w:jc w:val="center"/>
              <w:rPr>
                <w:rFonts w:ascii="Times New Roman" w:hAnsi="Times New Roman" w:cs="Times New Roman"/>
                <w:b/>
                <w:sz w:val="26"/>
                <w:szCs w:val="26"/>
              </w:rPr>
            </w:pPr>
            <w:r>
              <w:rPr>
                <w:rFonts w:ascii="Times New Roman" w:hAnsi="Times New Roman" w:cs="Times New Roman"/>
                <w:b/>
                <w:sz w:val="26"/>
                <w:szCs w:val="26"/>
              </w:rPr>
              <w:t>28303,031</w:t>
            </w:r>
          </w:p>
        </w:tc>
        <w:tc>
          <w:tcPr>
            <w:tcW w:w="1417" w:type="dxa"/>
            <w:tcBorders>
              <w:top w:val="single" w:sz="4" w:space="0" w:color="auto"/>
              <w:left w:val="single" w:sz="4" w:space="0" w:color="auto"/>
              <w:bottom w:val="single" w:sz="4" w:space="0" w:color="auto"/>
              <w:right w:val="single" w:sz="4" w:space="0" w:color="auto"/>
            </w:tcBorders>
          </w:tcPr>
          <w:p w:rsidR="008155FE" w:rsidRPr="00D9315E" w:rsidRDefault="008155FE" w:rsidP="008155FE">
            <w:pPr>
              <w:pStyle w:val="ConsPlusNormal"/>
              <w:jc w:val="center"/>
              <w:rPr>
                <w:rFonts w:ascii="Times New Roman" w:hAnsi="Times New Roman" w:cs="Times New Roman"/>
                <w:b/>
                <w:sz w:val="26"/>
                <w:szCs w:val="26"/>
              </w:rPr>
            </w:pPr>
            <w:r w:rsidRPr="00D9315E">
              <w:rPr>
                <w:rFonts w:ascii="Times New Roman" w:hAnsi="Times New Roman" w:cs="Times New Roman"/>
                <w:b/>
                <w:sz w:val="26"/>
                <w:szCs w:val="26"/>
              </w:rPr>
              <w:t>43088,721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8155FE" w:rsidRPr="00D9315E" w:rsidRDefault="008155FE" w:rsidP="008155FE">
            <w:pPr>
              <w:pStyle w:val="ConsPlusNormal"/>
              <w:jc w:val="center"/>
              <w:rPr>
                <w:rFonts w:ascii="Times New Roman" w:hAnsi="Times New Roman" w:cs="Times New Roman"/>
                <w:b/>
                <w:sz w:val="26"/>
                <w:szCs w:val="26"/>
              </w:rPr>
            </w:pPr>
            <w:r>
              <w:rPr>
                <w:rFonts w:ascii="Times New Roman" w:hAnsi="Times New Roman" w:cs="Times New Roman"/>
                <w:b/>
                <w:sz w:val="26"/>
                <w:szCs w:val="26"/>
              </w:rPr>
              <w:t>145102,399</w:t>
            </w:r>
          </w:p>
        </w:tc>
      </w:tr>
      <w:tr w:rsidR="008155FE" w:rsidTr="008155FE">
        <w:tc>
          <w:tcPr>
            <w:tcW w:w="568" w:type="dxa"/>
            <w:vMerge/>
            <w:tcBorders>
              <w:left w:val="single" w:sz="4" w:space="0" w:color="000000"/>
            </w:tcBorders>
            <w:shd w:val="clear" w:color="auto" w:fill="auto"/>
          </w:tcPr>
          <w:p w:rsidR="008155FE" w:rsidRPr="008D29F1" w:rsidRDefault="008155FE" w:rsidP="002C5F5F">
            <w:pPr>
              <w:pStyle w:val="ConsPlusNormal"/>
              <w:jc w:val="center"/>
              <w:rPr>
                <w:rFonts w:ascii="Tinos" w:hAnsi="Tinos" w:cs="Tinos"/>
                <w:sz w:val="26"/>
                <w:szCs w:val="26"/>
              </w:rPr>
            </w:pPr>
          </w:p>
        </w:tc>
        <w:tc>
          <w:tcPr>
            <w:tcW w:w="2410" w:type="dxa"/>
            <w:vMerge/>
            <w:tcBorders>
              <w:left w:val="single" w:sz="4" w:space="0" w:color="000000"/>
            </w:tcBorders>
            <w:shd w:val="clear" w:color="auto" w:fill="auto"/>
          </w:tcPr>
          <w:p w:rsidR="008155FE" w:rsidRPr="00AE67F0" w:rsidRDefault="008155FE" w:rsidP="002C5F5F">
            <w:pPr>
              <w:pStyle w:val="ConsPlusNormal"/>
              <w:jc w:val="center"/>
              <w:rPr>
                <w:rFonts w:ascii="Tinos" w:hAnsi="Tinos" w:cs="Tinos"/>
                <w:sz w:val="26"/>
                <w:szCs w:val="26"/>
              </w:rPr>
            </w:pPr>
          </w:p>
        </w:tc>
        <w:tc>
          <w:tcPr>
            <w:tcW w:w="3770" w:type="dxa"/>
            <w:tcBorders>
              <w:top w:val="single" w:sz="4" w:space="0" w:color="000000"/>
              <w:left w:val="single" w:sz="4" w:space="0" w:color="000000"/>
              <w:bottom w:val="single" w:sz="4" w:space="0" w:color="000000"/>
            </w:tcBorders>
            <w:shd w:val="clear" w:color="auto" w:fill="auto"/>
            <w:vAlign w:val="center"/>
          </w:tcPr>
          <w:p w:rsidR="008155FE" w:rsidRPr="00AE67F0" w:rsidRDefault="008155FE" w:rsidP="002C5F5F">
            <w:pPr>
              <w:pStyle w:val="ConsPlusNormal"/>
              <w:ind w:firstLine="24"/>
              <w:jc w:val="center"/>
              <w:rPr>
                <w:rFonts w:ascii="Times New Roman" w:hAnsi="Times New Roman" w:cs="Times New Roman"/>
                <w:sz w:val="26"/>
                <w:szCs w:val="26"/>
              </w:rPr>
            </w:pPr>
            <w:r w:rsidRPr="00AE67F0">
              <w:rPr>
                <w:rFonts w:ascii="Times New Roman" w:hAnsi="Times New Roman" w:cs="Times New Roman"/>
                <w:sz w:val="26"/>
                <w:szCs w:val="26"/>
              </w:rPr>
              <w:t>федеральный бюджет (субсидии, субвенции, иные межбюджетные трансферты)</w:t>
            </w:r>
          </w:p>
        </w:tc>
        <w:tc>
          <w:tcPr>
            <w:tcW w:w="1701" w:type="dxa"/>
            <w:tcBorders>
              <w:top w:val="single" w:sz="4" w:space="0" w:color="000000"/>
              <w:left w:val="single" w:sz="4" w:space="0" w:color="000000"/>
              <w:bottom w:val="single" w:sz="4" w:space="0" w:color="000000"/>
            </w:tcBorders>
            <w:shd w:val="clear" w:color="auto" w:fill="auto"/>
          </w:tcPr>
          <w:p w:rsidR="008155FE" w:rsidRPr="00D9315E" w:rsidRDefault="008155FE" w:rsidP="002C5F5F">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c>
          <w:tcPr>
            <w:tcW w:w="1843" w:type="dxa"/>
            <w:tcBorders>
              <w:top w:val="single" w:sz="4" w:space="0" w:color="000000"/>
              <w:left w:val="single" w:sz="4" w:space="0" w:color="000000"/>
              <w:bottom w:val="single" w:sz="4" w:space="0" w:color="000000"/>
            </w:tcBorders>
            <w:shd w:val="clear" w:color="auto" w:fill="auto"/>
            <w:vAlign w:val="center"/>
          </w:tcPr>
          <w:p w:rsidR="008155FE" w:rsidRPr="00D9315E" w:rsidRDefault="008155FE" w:rsidP="008155FE">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c>
          <w:tcPr>
            <w:tcW w:w="1758" w:type="dxa"/>
            <w:tcBorders>
              <w:top w:val="single" w:sz="4" w:space="0" w:color="000000"/>
              <w:left w:val="single" w:sz="4" w:space="0" w:color="000000"/>
              <w:bottom w:val="single" w:sz="4" w:space="0" w:color="000000"/>
            </w:tcBorders>
            <w:shd w:val="clear" w:color="auto" w:fill="auto"/>
            <w:vAlign w:val="center"/>
          </w:tcPr>
          <w:p w:rsidR="008155FE" w:rsidRPr="00D9315E" w:rsidRDefault="008155FE" w:rsidP="008155FE">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c>
          <w:tcPr>
            <w:tcW w:w="1417" w:type="dxa"/>
            <w:tcBorders>
              <w:top w:val="single" w:sz="4" w:space="0" w:color="000000"/>
              <w:left w:val="single" w:sz="4" w:space="0" w:color="000000"/>
              <w:bottom w:val="single" w:sz="4" w:space="0" w:color="000000"/>
            </w:tcBorders>
          </w:tcPr>
          <w:p w:rsidR="008155FE" w:rsidRPr="00D9315E" w:rsidRDefault="008155FE" w:rsidP="008155FE">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5FE" w:rsidRPr="00D9315E" w:rsidRDefault="008155FE" w:rsidP="008155FE">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r>
      <w:tr w:rsidR="008155FE" w:rsidTr="008155FE">
        <w:tc>
          <w:tcPr>
            <w:tcW w:w="568" w:type="dxa"/>
            <w:vMerge/>
            <w:tcBorders>
              <w:left w:val="single" w:sz="4" w:space="0" w:color="000000"/>
            </w:tcBorders>
            <w:shd w:val="clear" w:color="auto" w:fill="auto"/>
          </w:tcPr>
          <w:p w:rsidR="008155FE" w:rsidRPr="008D29F1" w:rsidRDefault="008155FE" w:rsidP="002C5F5F">
            <w:pPr>
              <w:pStyle w:val="ConsPlusNormal"/>
              <w:jc w:val="center"/>
              <w:rPr>
                <w:rFonts w:ascii="Tinos" w:hAnsi="Tinos" w:cs="Tinos"/>
                <w:sz w:val="26"/>
                <w:szCs w:val="26"/>
              </w:rPr>
            </w:pPr>
          </w:p>
        </w:tc>
        <w:tc>
          <w:tcPr>
            <w:tcW w:w="2410" w:type="dxa"/>
            <w:vMerge/>
            <w:tcBorders>
              <w:left w:val="single" w:sz="4" w:space="0" w:color="000000"/>
            </w:tcBorders>
            <w:shd w:val="clear" w:color="auto" w:fill="auto"/>
          </w:tcPr>
          <w:p w:rsidR="008155FE" w:rsidRPr="00AE67F0" w:rsidRDefault="008155FE" w:rsidP="002C5F5F">
            <w:pPr>
              <w:pStyle w:val="ConsPlusNormal"/>
              <w:jc w:val="center"/>
              <w:rPr>
                <w:rFonts w:ascii="Tinos" w:hAnsi="Tinos" w:cs="Tinos"/>
                <w:sz w:val="26"/>
                <w:szCs w:val="26"/>
              </w:rPr>
            </w:pPr>
          </w:p>
        </w:tc>
        <w:tc>
          <w:tcPr>
            <w:tcW w:w="3770" w:type="dxa"/>
            <w:tcBorders>
              <w:top w:val="single" w:sz="4" w:space="0" w:color="000000"/>
              <w:left w:val="single" w:sz="4" w:space="0" w:color="000000"/>
              <w:bottom w:val="single" w:sz="4" w:space="0" w:color="000000"/>
            </w:tcBorders>
            <w:shd w:val="clear" w:color="auto" w:fill="auto"/>
            <w:vAlign w:val="center"/>
          </w:tcPr>
          <w:p w:rsidR="008155FE" w:rsidRPr="00AE67F0" w:rsidRDefault="008155FE" w:rsidP="002C5F5F">
            <w:pPr>
              <w:pStyle w:val="ConsPlusNormal"/>
              <w:jc w:val="center"/>
              <w:rPr>
                <w:rFonts w:ascii="Times New Roman" w:hAnsi="Times New Roman" w:cs="Times New Roman"/>
                <w:sz w:val="26"/>
                <w:szCs w:val="26"/>
              </w:rPr>
            </w:pPr>
            <w:r w:rsidRPr="00AE67F0">
              <w:rPr>
                <w:rFonts w:ascii="Times New Roman" w:hAnsi="Times New Roman" w:cs="Times New Roman"/>
                <w:sz w:val="26"/>
                <w:szCs w:val="26"/>
              </w:rPr>
              <w:t>краевой бюджет</w:t>
            </w:r>
          </w:p>
        </w:tc>
        <w:tc>
          <w:tcPr>
            <w:tcW w:w="1701" w:type="dxa"/>
            <w:tcBorders>
              <w:top w:val="single" w:sz="4" w:space="0" w:color="000000"/>
              <w:left w:val="single" w:sz="4" w:space="0" w:color="000000"/>
              <w:bottom w:val="single" w:sz="4" w:space="0" w:color="000000"/>
            </w:tcBorders>
            <w:shd w:val="clear" w:color="auto" w:fill="auto"/>
          </w:tcPr>
          <w:p w:rsidR="008155FE" w:rsidRPr="00D9315E" w:rsidRDefault="008155FE" w:rsidP="002C5F5F">
            <w:pPr>
              <w:pStyle w:val="ConsPlusNormal"/>
              <w:jc w:val="center"/>
              <w:rPr>
                <w:rFonts w:ascii="Times New Roman" w:hAnsi="Times New Roman" w:cs="Times New Roman"/>
                <w:sz w:val="26"/>
                <w:szCs w:val="26"/>
              </w:rPr>
            </w:pPr>
            <w:r>
              <w:rPr>
                <w:rFonts w:ascii="Times New Roman" w:hAnsi="Times New Roman" w:cs="Times New Roman"/>
                <w:sz w:val="26"/>
                <w:szCs w:val="26"/>
              </w:rPr>
              <w:t>10000,00</w:t>
            </w:r>
          </w:p>
        </w:tc>
        <w:tc>
          <w:tcPr>
            <w:tcW w:w="1843" w:type="dxa"/>
            <w:tcBorders>
              <w:top w:val="single" w:sz="4" w:space="0" w:color="000000"/>
              <w:left w:val="single" w:sz="4" w:space="0" w:color="000000"/>
              <w:bottom w:val="single" w:sz="4" w:space="0" w:color="000000"/>
            </w:tcBorders>
            <w:shd w:val="clear" w:color="auto" w:fill="auto"/>
            <w:vAlign w:val="center"/>
          </w:tcPr>
          <w:p w:rsidR="008155FE" w:rsidRPr="00D9315E" w:rsidRDefault="008155FE" w:rsidP="008155FE">
            <w:pPr>
              <w:pStyle w:val="ConsPlusNormal"/>
              <w:jc w:val="center"/>
              <w:rPr>
                <w:rFonts w:ascii="Times New Roman" w:hAnsi="Times New Roman" w:cs="Times New Roman"/>
                <w:sz w:val="26"/>
                <w:szCs w:val="26"/>
              </w:rPr>
            </w:pPr>
            <w:r>
              <w:rPr>
                <w:rFonts w:ascii="Times New Roman" w:hAnsi="Times New Roman" w:cs="Times New Roman"/>
                <w:sz w:val="26"/>
                <w:szCs w:val="26"/>
              </w:rPr>
              <w:t>0</w:t>
            </w:r>
          </w:p>
        </w:tc>
        <w:tc>
          <w:tcPr>
            <w:tcW w:w="1758" w:type="dxa"/>
            <w:tcBorders>
              <w:top w:val="single" w:sz="4" w:space="0" w:color="000000"/>
              <w:left w:val="single" w:sz="4" w:space="0" w:color="000000"/>
              <w:bottom w:val="single" w:sz="4" w:space="0" w:color="000000"/>
            </w:tcBorders>
            <w:shd w:val="clear" w:color="auto" w:fill="auto"/>
            <w:vAlign w:val="center"/>
          </w:tcPr>
          <w:p w:rsidR="008155FE" w:rsidRPr="00D9315E" w:rsidRDefault="008155FE" w:rsidP="008155FE">
            <w:pPr>
              <w:pStyle w:val="ConsPlusNormal"/>
              <w:jc w:val="center"/>
              <w:rPr>
                <w:rFonts w:ascii="Times New Roman" w:hAnsi="Times New Roman" w:cs="Times New Roman"/>
                <w:sz w:val="26"/>
                <w:szCs w:val="26"/>
              </w:rPr>
            </w:pPr>
            <w:r>
              <w:rPr>
                <w:rFonts w:ascii="Times New Roman" w:hAnsi="Times New Roman" w:cs="Times New Roman"/>
                <w:sz w:val="26"/>
                <w:szCs w:val="26"/>
              </w:rPr>
              <w:t>0</w:t>
            </w:r>
          </w:p>
        </w:tc>
        <w:tc>
          <w:tcPr>
            <w:tcW w:w="1417" w:type="dxa"/>
            <w:tcBorders>
              <w:top w:val="single" w:sz="4" w:space="0" w:color="000000"/>
              <w:left w:val="single" w:sz="4" w:space="0" w:color="000000"/>
              <w:bottom w:val="single" w:sz="4" w:space="0" w:color="000000"/>
            </w:tcBorders>
          </w:tcPr>
          <w:p w:rsidR="008155FE" w:rsidRPr="00D9315E" w:rsidRDefault="008155FE" w:rsidP="008155FE">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10000,00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5FE" w:rsidRPr="00D9315E" w:rsidRDefault="008155FE" w:rsidP="008155FE">
            <w:pPr>
              <w:pStyle w:val="ConsPlusNormal"/>
              <w:jc w:val="center"/>
              <w:rPr>
                <w:rFonts w:ascii="Times New Roman" w:hAnsi="Times New Roman" w:cs="Times New Roman"/>
                <w:sz w:val="26"/>
                <w:szCs w:val="26"/>
              </w:rPr>
            </w:pPr>
            <w:r>
              <w:rPr>
                <w:rFonts w:ascii="Times New Roman" w:hAnsi="Times New Roman" w:cs="Times New Roman"/>
                <w:sz w:val="26"/>
                <w:szCs w:val="26"/>
              </w:rPr>
              <w:t>2</w:t>
            </w:r>
            <w:r w:rsidRPr="00D9315E">
              <w:rPr>
                <w:rFonts w:ascii="Times New Roman" w:hAnsi="Times New Roman" w:cs="Times New Roman"/>
                <w:sz w:val="26"/>
                <w:szCs w:val="26"/>
              </w:rPr>
              <w:t>0000,00</w:t>
            </w:r>
          </w:p>
        </w:tc>
      </w:tr>
      <w:tr w:rsidR="008155FE" w:rsidTr="008155FE">
        <w:tc>
          <w:tcPr>
            <w:tcW w:w="568" w:type="dxa"/>
            <w:vMerge/>
            <w:tcBorders>
              <w:left w:val="single" w:sz="4" w:space="0" w:color="000000"/>
              <w:bottom w:val="single" w:sz="4" w:space="0" w:color="000000"/>
            </w:tcBorders>
            <w:shd w:val="clear" w:color="auto" w:fill="auto"/>
          </w:tcPr>
          <w:p w:rsidR="008155FE" w:rsidRPr="008D29F1" w:rsidRDefault="008155FE" w:rsidP="002C5F5F">
            <w:pPr>
              <w:pStyle w:val="ConsPlusNormal"/>
              <w:jc w:val="center"/>
              <w:rPr>
                <w:rFonts w:ascii="Tinos" w:hAnsi="Tinos" w:cs="Tinos"/>
                <w:sz w:val="26"/>
                <w:szCs w:val="26"/>
              </w:rPr>
            </w:pPr>
          </w:p>
        </w:tc>
        <w:tc>
          <w:tcPr>
            <w:tcW w:w="2410" w:type="dxa"/>
            <w:vMerge/>
            <w:tcBorders>
              <w:left w:val="single" w:sz="4" w:space="0" w:color="000000"/>
              <w:bottom w:val="single" w:sz="4" w:space="0" w:color="000000"/>
            </w:tcBorders>
            <w:shd w:val="clear" w:color="auto" w:fill="auto"/>
          </w:tcPr>
          <w:p w:rsidR="008155FE" w:rsidRPr="00AE67F0" w:rsidRDefault="008155FE" w:rsidP="002C5F5F">
            <w:pPr>
              <w:pStyle w:val="ConsPlusNormal"/>
              <w:jc w:val="center"/>
              <w:rPr>
                <w:rFonts w:ascii="Tinos" w:hAnsi="Tinos" w:cs="Tinos"/>
                <w:sz w:val="26"/>
                <w:szCs w:val="26"/>
              </w:rPr>
            </w:pPr>
          </w:p>
        </w:tc>
        <w:tc>
          <w:tcPr>
            <w:tcW w:w="3770" w:type="dxa"/>
            <w:tcBorders>
              <w:top w:val="single" w:sz="4" w:space="0" w:color="000000"/>
              <w:left w:val="single" w:sz="4" w:space="0" w:color="000000"/>
              <w:bottom w:val="single" w:sz="4" w:space="0" w:color="000000"/>
            </w:tcBorders>
            <w:shd w:val="clear" w:color="auto" w:fill="auto"/>
            <w:vAlign w:val="center"/>
          </w:tcPr>
          <w:p w:rsidR="008155FE" w:rsidRPr="00AE67F0" w:rsidRDefault="008155FE" w:rsidP="002C5F5F">
            <w:pPr>
              <w:pStyle w:val="ConsPlusNormal"/>
              <w:jc w:val="center"/>
              <w:rPr>
                <w:rFonts w:ascii="Times New Roman" w:hAnsi="Times New Roman" w:cs="Times New Roman"/>
                <w:sz w:val="26"/>
                <w:szCs w:val="26"/>
              </w:rPr>
            </w:pPr>
            <w:r w:rsidRPr="00AE67F0">
              <w:rPr>
                <w:rFonts w:ascii="Times New Roman" w:hAnsi="Times New Roman" w:cs="Times New Roman"/>
                <w:sz w:val="26"/>
                <w:szCs w:val="26"/>
              </w:rPr>
              <w:t xml:space="preserve">планируемый объем средств  бюджета Черниговского муниципального округа </w:t>
            </w:r>
          </w:p>
        </w:tc>
        <w:tc>
          <w:tcPr>
            <w:tcW w:w="1701" w:type="dxa"/>
            <w:tcBorders>
              <w:top w:val="single" w:sz="4" w:space="0" w:color="000000"/>
              <w:left w:val="single" w:sz="4" w:space="0" w:color="000000"/>
              <w:bottom w:val="single" w:sz="4" w:space="0" w:color="000000"/>
            </w:tcBorders>
            <w:shd w:val="clear" w:color="auto" w:fill="auto"/>
            <w:vAlign w:val="center"/>
          </w:tcPr>
          <w:p w:rsidR="008155FE" w:rsidRPr="00D9315E" w:rsidRDefault="008155FE" w:rsidP="008155FE">
            <w:pPr>
              <w:pStyle w:val="ConsPlusNormal"/>
              <w:jc w:val="center"/>
              <w:rPr>
                <w:rFonts w:ascii="Times New Roman" w:hAnsi="Times New Roman" w:cs="Times New Roman"/>
                <w:sz w:val="26"/>
                <w:szCs w:val="26"/>
              </w:rPr>
            </w:pPr>
            <w:r>
              <w:rPr>
                <w:rFonts w:ascii="Times New Roman" w:hAnsi="Times New Roman" w:cs="Times New Roman"/>
                <w:sz w:val="26"/>
                <w:szCs w:val="26"/>
              </w:rPr>
              <w:t>36407,616</w:t>
            </w:r>
          </w:p>
        </w:tc>
        <w:tc>
          <w:tcPr>
            <w:tcW w:w="1843" w:type="dxa"/>
            <w:tcBorders>
              <w:top w:val="single" w:sz="4" w:space="0" w:color="000000"/>
              <w:left w:val="single" w:sz="4" w:space="0" w:color="000000"/>
              <w:bottom w:val="single" w:sz="4" w:space="0" w:color="000000"/>
            </w:tcBorders>
            <w:shd w:val="clear" w:color="auto" w:fill="auto"/>
            <w:vAlign w:val="center"/>
          </w:tcPr>
          <w:p w:rsidR="008155FE" w:rsidRPr="00D9315E" w:rsidRDefault="008155FE" w:rsidP="008155FE">
            <w:pPr>
              <w:pStyle w:val="ConsPlusNormal"/>
              <w:jc w:val="center"/>
              <w:rPr>
                <w:rFonts w:ascii="Times New Roman" w:hAnsi="Times New Roman" w:cs="Times New Roman"/>
                <w:sz w:val="26"/>
                <w:szCs w:val="26"/>
              </w:rPr>
            </w:pPr>
            <w:r>
              <w:rPr>
                <w:rFonts w:ascii="Times New Roman" w:hAnsi="Times New Roman" w:cs="Times New Roman"/>
                <w:sz w:val="26"/>
                <w:szCs w:val="26"/>
              </w:rPr>
              <w:t>27303,031</w:t>
            </w:r>
          </w:p>
        </w:tc>
        <w:tc>
          <w:tcPr>
            <w:tcW w:w="1758" w:type="dxa"/>
            <w:tcBorders>
              <w:top w:val="single" w:sz="4" w:space="0" w:color="000000"/>
              <w:left w:val="single" w:sz="4" w:space="0" w:color="000000"/>
              <w:bottom w:val="single" w:sz="4" w:space="0" w:color="000000"/>
            </w:tcBorders>
            <w:shd w:val="clear" w:color="auto" w:fill="auto"/>
            <w:vAlign w:val="center"/>
          </w:tcPr>
          <w:p w:rsidR="008155FE" w:rsidRPr="00D9315E" w:rsidRDefault="008155FE" w:rsidP="008155FE">
            <w:pPr>
              <w:pStyle w:val="ConsPlusNormal"/>
              <w:jc w:val="center"/>
              <w:rPr>
                <w:rFonts w:ascii="Times New Roman" w:hAnsi="Times New Roman" w:cs="Times New Roman"/>
                <w:sz w:val="26"/>
                <w:szCs w:val="26"/>
              </w:rPr>
            </w:pPr>
            <w:r>
              <w:rPr>
                <w:rFonts w:ascii="Times New Roman" w:hAnsi="Times New Roman" w:cs="Times New Roman"/>
                <w:sz w:val="26"/>
                <w:szCs w:val="26"/>
              </w:rPr>
              <w:t>28303,031</w:t>
            </w:r>
          </w:p>
        </w:tc>
        <w:tc>
          <w:tcPr>
            <w:tcW w:w="1417" w:type="dxa"/>
            <w:tcBorders>
              <w:top w:val="single" w:sz="4" w:space="0" w:color="000000"/>
              <w:left w:val="single" w:sz="4" w:space="0" w:color="000000"/>
              <w:bottom w:val="single" w:sz="4" w:space="0" w:color="000000"/>
            </w:tcBorders>
            <w:vAlign w:val="center"/>
          </w:tcPr>
          <w:p w:rsidR="008155FE" w:rsidRDefault="008155FE" w:rsidP="008155FE">
            <w:pPr>
              <w:pStyle w:val="ConsPlusNormal"/>
              <w:jc w:val="center"/>
              <w:rPr>
                <w:rFonts w:ascii="Times New Roman" w:hAnsi="Times New Roman" w:cs="Times New Roman"/>
                <w:sz w:val="26"/>
                <w:szCs w:val="26"/>
              </w:rPr>
            </w:pPr>
          </w:p>
          <w:p w:rsidR="008155FE" w:rsidRPr="00D9315E" w:rsidRDefault="008155FE" w:rsidP="008155FE">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33088,721</w:t>
            </w:r>
          </w:p>
          <w:p w:rsidR="008155FE" w:rsidRPr="00D9315E" w:rsidRDefault="008155FE" w:rsidP="008155FE">
            <w:pPr>
              <w:pStyle w:val="ConsPlusNormal"/>
              <w:jc w:val="center"/>
              <w:rPr>
                <w:rFonts w:ascii="Times New Roman" w:hAnsi="Times New Roman" w:cs="Times New Roman"/>
                <w:sz w:val="26"/>
                <w:szCs w:val="26"/>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5FE" w:rsidRPr="00D9315E" w:rsidRDefault="008155FE" w:rsidP="008155FE">
            <w:pPr>
              <w:pStyle w:val="ConsPlusNormal"/>
              <w:jc w:val="center"/>
              <w:rPr>
                <w:rFonts w:ascii="Times New Roman" w:hAnsi="Times New Roman" w:cs="Times New Roman"/>
                <w:sz w:val="26"/>
                <w:szCs w:val="26"/>
              </w:rPr>
            </w:pPr>
            <w:r>
              <w:rPr>
                <w:rFonts w:ascii="Times New Roman" w:hAnsi="Times New Roman" w:cs="Times New Roman"/>
                <w:sz w:val="26"/>
                <w:szCs w:val="26"/>
              </w:rPr>
              <w:t>125102,399</w:t>
            </w:r>
          </w:p>
        </w:tc>
      </w:tr>
      <w:tr w:rsidR="008155FE" w:rsidTr="002C5F5F">
        <w:tc>
          <w:tcPr>
            <w:tcW w:w="568" w:type="dxa"/>
            <w:vMerge w:val="restart"/>
            <w:tcBorders>
              <w:top w:val="single" w:sz="4" w:space="0" w:color="000000"/>
              <w:left w:val="single" w:sz="4" w:space="0" w:color="000000"/>
              <w:bottom w:val="single" w:sz="4" w:space="0" w:color="000000"/>
            </w:tcBorders>
            <w:shd w:val="clear" w:color="auto" w:fill="auto"/>
            <w:vAlign w:val="center"/>
          </w:tcPr>
          <w:p w:rsidR="008155FE" w:rsidRPr="008D29F1" w:rsidRDefault="008155FE" w:rsidP="002C5F5F">
            <w:pPr>
              <w:pStyle w:val="ConsPlusNormal"/>
              <w:jc w:val="center"/>
              <w:rPr>
                <w:rFonts w:ascii="Times New Roman" w:hAnsi="Times New Roman" w:cs="Times New Roman"/>
                <w:sz w:val="26"/>
                <w:szCs w:val="26"/>
              </w:rPr>
            </w:pPr>
            <w:r w:rsidRPr="008D29F1">
              <w:rPr>
                <w:rFonts w:ascii="Times New Roman" w:hAnsi="Times New Roman" w:cs="Times New Roman"/>
                <w:sz w:val="26"/>
                <w:szCs w:val="26"/>
              </w:rPr>
              <w:t>1.1.</w:t>
            </w:r>
          </w:p>
        </w:tc>
        <w:tc>
          <w:tcPr>
            <w:tcW w:w="2410" w:type="dxa"/>
            <w:vMerge w:val="restart"/>
            <w:tcBorders>
              <w:top w:val="single" w:sz="4" w:space="0" w:color="000000"/>
              <w:left w:val="single" w:sz="4" w:space="0" w:color="000000"/>
              <w:bottom w:val="single" w:sz="4" w:space="0" w:color="000000"/>
            </w:tcBorders>
            <w:shd w:val="clear" w:color="auto" w:fill="auto"/>
            <w:vAlign w:val="center"/>
          </w:tcPr>
          <w:p w:rsidR="008155FE" w:rsidRPr="00AE67F0" w:rsidRDefault="008155FE" w:rsidP="002C5F5F">
            <w:pPr>
              <w:pStyle w:val="a5"/>
              <w:snapToGrid w:val="0"/>
              <w:rPr>
                <w:sz w:val="26"/>
                <w:szCs w:val="26"/>
              </w:rPr>
            </w:pPr>
            <w:r w:rsidRPr="00AE67F0">
              <w:rPr>
                <w:sz w:val="26"/>
                <w:szCs w:val="26"/>
              </w:rPr>
              <w:t xml:space="preserve">Подпрограмма № 1  «Ремонт и содержание </w:t>
            </w:r>
            <w:proofErr w:type="gramStart"/>
            <w:r w:rsidRPr="00AE67F0">
              <w:rPr>
                <w:sz w:val="26"/>
                <w:szCs w:val="26"/>
              </w:rPr>
              <w:t xml:space="preserve">дорог местного значения Черниговского муниципального </w:t>
            </w:r>
            <w:r w:rsidRPr="00AE67F0">
              <w:rPr>
                <w:sz w:val="26"/>
                <w:szCs w:val="26"/>
              </w:rPr>
              <w:lastRenderedPageBreak/>
              <w:t>округа Приморского края</w:t>
            </w:r>
            <w:proofErr w:type="gramEnd"/>
            <w:r w:rsidRPr="00AE67F0">
              <w:rPr>
                <w:sz w:val="26"/>
                <w:szCs w:val="26"/>
              </w:rPr>
              <w:t xml:space="preserve">» </w:t>
            </w:r>
          </w:p>
          <w:p w:rsidR="008155FE" w:rsidRPr="00AE67F0" w:rsidRDefault="008155FE" w:rsidP="002C5F5F">
            <w:pPr>
              <w:pStyle w:val="TableContents"/>
              <w:widowControl w:val="0"/>
              <w:tabs>
                <w:tab w:val="left" w:pos="360"/>
              </w:tabs>
              <w:autoSpaceDE w:val="0"/>
              <w:snapToGrid w:val="0"/>
              <w:jc w:val="both"/>
              <w:rPr>
                <w:rFonts w:cs="Times New Roman"/>
                <w:sz w:val="26"/>
                <w:szCs w:val="26"/>
              </w:rPr>
            </w:pPr>
          </w:p>
        </w:tc>
        <w:tc>
          <w:tcPr>
            <w:tcW w:w="3770" w:type="dxa"/>
            <w:tcBorders>
              <w:top w:val="single" w:sz="4" w:space="0" w:color="000000"/>
              <w:left w:val="single" w:sz="4" w:space="0" w:color="000000"/>
              <w:bottom w:val="single" w:sz="4" w:space="0" w:color="000000"/>
            </w:tcBorders>
            <w:shd w:val="clear" w:color="auto" w:fill="auto"/>
            <w:vAlign w:val="center"/>
          </w:tcPr>
          <w:p w:rsidR="008155FE" w:rsidRPr="00AE67F0" w:rsidRDefault="008155FE" w:rsidP="002C5F5F">
            <w:pPr>
              <w:pStyle w:val="ConsPlusNormal"/>
              <w:ind w:firstLine="24"/>
              <w:jc w:val="center"/>
              <w:rPr>
                <w:rFonts w:ascii="Times New Roman" w:hAnsi="Times New Roman" w:cs="Times New Roman"/>
                <w:sz w:val="26"/>
                <w:szCs w:val="26"/>
              </w:rPr>
            </w:pPr>
            <w:r w:rsidRPr="00AE67F0">
              <w:rPr>
                <w:rFonts w:ascii="Times New Roman" w:hAnsi="Times New Roman" w:cs="Times New Roman"/>
                <w:sz w:val="26"/>
                <w:szCs w:val="26"/>
              </w:rPr>
              <w:lastRenderedPageBreak/>
              <w:t>всего, в том числе:</w:t>
            </w:r>
          </w:p>
        </w:tc>
        <w:tc>
          <w:tcPr>
            <w:tcW w:w="1701" w:type="dxa"/>
            <w:tcBorders>
              <w:top w:val="single" w:sz="4" w:space="0" w:color="000000"/>
              <w:left w:val="single" w:sz="4" w:space="0" w:color="000000"/>
              <w:bottom w:val="single" w:sz="4" w:space="0" w:color="000000"/>
            </w:tcBorders>
            <w:shd w:val="clear" w:color="auto" w:fill="auto"/>
            <w:vAlign w:val="center"/>
          </w:tcPr>
          <w:p w:rsidR="008155FE" w:rsidRPr="00D9315E" w:rsidRDefault="008155FE" w:rsidP="002C5F5F">
            <w:pPr>
              <w:pStyle w:val="ConsPlusNormal"/>
              <w:jc w:val="center"/>
              <w:rPr>
                <w:rFonts w:ascii="Times New Roman" w:hAnsi="Times New Roman" w:cs="Times New Roman"/>
                <w:b/>
                <w:sz w:val="26"/>
                <w:szCs w:val="26"/>
              </w:rPr>
            </w:pPr>
            <w:r>
              <w:rPr>
                <w:rFonts w:ascii="Times New Roman" w:hAnsi="Times New Roman" w:cs="Times New Roman"/>
                <w:b/>
                <w:sz w:val="26"/>
                <w:szCs w:val="26"/>
              </w:rPr>
              <w:t>46407,616</w:t>
            </w:r>
          </w:p>
        </w:tc>
        <w:tc>
          <w:tcPr>
            <w:tcW w:w="1843" w:type="dxa"/>
            <w:tcBorders>
              <w:top w:val="single" w:sz="4" w:space="0" w:color="000000"/>
              <w:left w:val="single" w:sz="4" w:space="0" w:color="000000"/>
              <w:bottom w:val="single" w:sz="4" w:space="0" w:color="000000"/>
            </w:tcBorders>
            <w:shd w:val="clear" w:color="auto" w:fill="auto"/>
            <w:vAlign w:val="center"/>
          </w:tcPr>
          <w:p w:rsidR="008155FE" w:rsidRPr="00D9315E" w:rsidRDefault="008155FE" w:rsidP="002C5F5F">
            <w:pPr>
              <w:pStyle w:val="ConsPlusNormal"/>
              <w:jc w:val="center"/>
              <w:rPr>
                <w:rFonts w:ascii="Times New Roman" w:hAnsi="Times New Roman" w:cs="Times New Roman"/>
                <w:b/>
                <w:sz w:val="26"/>
                <w:szCs w:val="26"/>
              </w:rPr>
            </w:pPr>
            <w:r>
              <w:rPr>
                <w:rFonts w:ascii="Times New Roman" w:hAnsi="Times New Roman" w:cs="Times New Roman"/>
                <w:b/>
                <w:sz w:val="26"/>
                <w:szCs w:val="26"/>
              </w:rPr>
              <w:t>27303,031</w:t>
            </w:r>
          </w:p>
        </w:tc>
        <w:tc>
          <w:tcPr>
            <w:tcW w:w="1758" w:type="dxa"/>
            <w:tcBorders>
              <w:top w:val="single" w:sz="4" w:space="0" w:color="000000"/>
              <w:left w:val="single" w:sz="4" w:space="0" w:color="000000"/>
              <w:bottom w:val="single" w:sz="4" w:space="0" w:color="000000"/>
            </w:tcBorders>
            <w:shd w:val="clear" w:color="auto" w:fill="auto"/>
            <w:vAlign w:val="center"/>
          </w:tcPr>
          <w:p w:rsidR="008155FE" w:rsidRPr="00D9315E" w:rsidRDefault="008155FE" w:rsidP="002C5F5F">
            <w:pPr>
              <w:pStyle w:val="ConsPlusNormal"/>
              <w:jc w:val="center"/>
              <w:rPr>
                <w:rFonts w:ascii="Times New Roman" w:hAnsi="Times New Roman" w:cs="Times New Roman"/>
                <w:b/>
                <w:sz w:val="26"/>
                <w:szCs w:val="26"/>
              </w:rPr>
            </w:pPr>
            <w:r>
              <w:rPr>
                <w:rFonts w:ascii="Times New Roman" w:hAnsi="Times New Roman" w:cs="Times New Roman"/>
                <w:b/>
                <w:sz w:val="26"/>
                <w:szCs w:val="26"/>
              </w:rPr>
              <w:t>28303,031</w:t>
            </w:r>
          </w:p>
        </w:tc>
        <w:tc>
          <w:tcPr>
            <w:tcW w:w="1417" w:type="dxa"/>
            <w:tcBorders>
              <w:top w:val="single" w:sz="4" w:space="0" w:color="000000"/>
              <w:left w:val="single" w:sz="4" w:space="0" w:color="000000"/>
              <w:bottom w:val="single" w:sz="4" w:space="0" w:color="000000"/>
            </w:tcBorders>
          </w:tcPr>
          <w:p w:rsidR="008155FE" w:rsidRPr="00D9315E" w:rsidRDefault="008155FE" w:rsidP="002C5F5F">
            <w:pPr>
              <w:pStyle w:val="ConsPlusNormal"/>
              <w:jc w:val="center"/>
              <w:rPr>
                <w:rFonts w:ascii="Times New Roman" w:hAnsi="Times New Roman" w:cs="Times New Roman"/>
                <w:b/>
                <w:sz w:val="26"/>
                <w:szCs w:val="26"/>
              </w:rPr>
            </w:pPr>
            <w:r w:rsidRPr="00D9315E">
              <w:rPr>
                <w:rFonts w:ascii="Times New Roman" w:hAnsi="Times New Roman" w:cs="Times New Roman"/>
                <w:b/>
                <w:sz w:val="26"/>
                <w:szCs w:val="26"/>
              </w:rPr>
              <w:t>43088,721</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5FE" w:rsidRPr="00D9315E" w:rsidRDefault="008155FE" w:rsidP="002C5F5F">
            <w:pPr>
              <w:pStyle w:val="ConsPlusNormal"/>
              <w:jc w:val="center"/>
              <w:rPr>
                <w:rFonts w:ascii="Times New Roman" w:hAnsi="Times New Roman" w:cs="Times New Roman"/>
                <w:b/>
                <w:sz w:val="26"/>
                <w:szCs w:val="26"/>
              </w:rPr>
            </w:pPr>
            <w:r>
              <w:rPr>
                <w:rFonts w:ascii="Times New Roman" w:hAnsi="Times New Roman" w:cs="Times New Roman"/>
                <w:b/>
                <w:sz w:val="26"/>
                <w:szCs w:val="26"/>
              </w:rPr>
              <w:t>145102,399</w:t>
            </w:r>
          </w:p>
        </w:tc>
      </w:tr>
      <w:tr w:rsidR="008155FE" w:rsidTr="002C5F5F">
        <w:tc>
          <w:tcPr>
            <w:tcW w:w="568" w:type="dxa"/>
            <w:vMerge/>
            <w:tcBorders>
              <w:top w:val="single" w:sz="4" w:space="0" w:color="000000"/>
              <w:left w:val="single" w:sz="4" w:space="0" w:color="000000"/>
              <w:bottom w:val="single" w:sz="4" w:space="0" w:color="000000"/>
            </w:tcBorders>
            <w:shd w:val="clear" w:color="auto" w:fill="auto"/>
            <w:vAlign w:val="center"/>
          </w:tcPr>
          <w:p w:rsidR="008155FE" w:rsidRPr="00A17670" w:rsidRDefault="008155FE" w:rsidP="002C5F5F">
            <w:pPr>
              <w:pStyle w:val="ConsPlusNormal"/>
              <w:snapToGrid w:val="0"/>
              <w:jc w:val="center"/>
              <w:rPr>
                <w:rFonts w:ascii="Times New Roman" w:hAnsi="Times New Roman" w:cs="Times New Roman"/>
                <w:sz w:val="24"/>
                <w:szCs w:val="24"/>
              </w:rPr>
            </w:pPr>
          </w:p>
        </w:tc>
        <w:tc>
          <w:tcPr>
            <w:tcW w:w="2410" w:type="dxa"/>
            <w:vMerge/>
            <w:tcBorders>
              <w:top w:val="single" w:sz="4" w:space="0" w:color="000000"/>
              <w:left w:val="single" w:sz="4" w:space="0" w:color="000000"/>
              <w:bottom w:val="single" w:sz="4" w:space="0" w:color="000000"/>
            </w:tcBorders>
            <w:shd w:val="clear" w:color="auto" w:fill="auto"/>
            <w:vAlign w:val="center"/>
          </w:tcPr>
          <w:p w:rsidR="008155FE" w:rsidRPr="00AE67F0" w:rsidRDefault="008155FE" w:rsidP="002C5F5F">
            <w:pPr>
              <w:pStyle w:val="ConsPlusNormal"/>
              <w:snapToGrid w:val="0"/>
              <w:jc w:val="center"/>
              <w:rPr>
                <w:rFonts w:ascii="Times New Roman" w:hAnsi="Times New Roman" w:cs="Times New Roman"/>
                <w:sz w:val="26"/>
                <w:szCs w:val="26"/>
              </w:rPr>
            </w:pPr>
          </w:p>
        </w:tc>
        <w:tc>
          <w:tcPr>
            <w:tcW w:w="3770" w:type="dxa"/>
            <w:tcBorders>
              <w:top w:val="single" w:sz="4" w:space="0" w:color="000000"/>
              <w:left w:val="single" w:sz="4" w:space="0" w:color="000000"/>
              <w:bottom w:val="single" w:sz="4" w:space="0" w:color="000000"/>
            </w:tcBorders>
            <w:shd w:val="clear" w:color="auto" w:fill="auto"/>
            <w:vAlign w:val="center"/>
          </w:tcPr>
          <w:p w:rsidR="008155FE" w:rsidRPr="00AE67F0" w:rsidRDefault="008155FE" w:rsidP="002C5F5F">
            <w:pPr>
              <w:pStyle w:val="ConsPlusNormal"/>
              <w:ind w:firstLine="24"/>
              <w:jc w:val="center"/>
              <w:rPr>
                <w:rFonts w:ascii="Times New Roman" w:hAnsi="Times New Roman" w:cs="Times New Roman"/>
                <w:sz w:val="26"/>
                <w:szCs w:val="26"/>
              </w:rPr>
            </w:pPr>
            <w:r w:rsidRPr="00AE67F0">
              <w:rPr>
                <w:rFonts w:ascii="Times New Roman" w:hAnsi="Times New Roman" w:cs="Times New Roman"/>
                <w:sz w:val="26"/>
                <w:szCs w:val="26"/>
              </w:rPr>
              <w:t>федеральный бюджет (субсидии, субвенции, иные межбюджетные трансферты)</w:t>
            </w:r>
          </w:p>
        </w:tc>
        <w:tc>
          <w:tcPr>
            <w:tcW w:w="1701" w:type="dxa"/>
            <w:tcBorders>
              <w:top w:val="single" w:sz="4" w:space="0" w:color="000000"/>
              <w:left w:val="single" w:sz="4" w:space="0" w:color="000000"/>
              <w:bottom w:val="single" w:sz="4" w:space="0" w:color="000000"/>
            </w:tcBorders>
            <w:shd w:val="clear" w:color="auto" w:fill="auto"/>
            <w:vAlign w:val="center"/>
          </w:tcPr>
          <w:p w:rsidR="008155FE" w:rsidRPr="00D9315E" w:rsidRDefault="008155FE" w:rsidP="002C5F5F">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c>
          <w:tcPr>
            <w:tcW w:w="1843" w:type="dxa"/>
            <w:tcBorders>
              <w:top w:val="single" w:sz="4" w:space="0" w:color="000000"/>
              <w:left w:val="single" w:sz="4" w:space="0" w:color="000000"/>
              <w:bottom w:val="single" w:sz="4" w:space="0" w:color="000000"/>
            </w:tcBorders>
            <w:shd w:val="clear" w:color="auto" w:fill="auto"/>
            <w:vAlign w:val="center"/>
          </w:tcPr>
          <w:p w:rsidR="008155FE" w:rsidRPr="00D9315E" w:rsidRDefault="008155FE" w:rsidP="002C5F5F">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c>
          <w:tcPr>
            <w:tcW w:w="1758" w:type="dxa"/>
            <w:tcBorders>
              <w:top w:val="single" w:sz="4" w:space="0" w:color="000000"/>
              <w:left w:val="single" w:sz="4" w:space="0" w:color="000000"/>
              <w:bottom w:val="single" w:sz="4" w:space="0" w:color="000000"/>
            </w:tcBorders>
            <w:shd w:val="clear" w:color="auto" w:fill="auto"/>
            <w:vAlign w:val="center"/>
          </w:tcPr>
          <w:p w:rsidR="008155FE" w:rsidRPr="00D9315E" w:rsidRDefault="008155FE" w:rsidP="002C5F5F">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c>
          <w:tcPr>
            <w:tcW w:w="1417" w:type="dxa"/>
            <w:tcBorders>
              <w:top w:val="single" w:sz="4" w:space="0" w:color="000000"/>
              <w:left w:val="single" w:sz="4" w:space="0" w:color="000000"/>
              <w:bottom w:val="single" w:sz="4" w:space="0" w:color="000000"/>
            </w:tcBorders>
          </w:tcPr>
          <w:p w:rsidR="008155FE" w:rsidRPr="00D9315E" w:rsidRDefault="008155FE" w:rsidP="002C5F5F">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5FE" w:rsidRPr="00D9315E" w:rsidRDefault="008155FE" w:rsidP="002C5F5F">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r>
      <w:tr w:rsidR="008155FE" w:rsidTr="002C5F5F">
        <w:tc>
          <w:tcPr>
            <w:tcW w:w="568" w:type="dxa"/>
            <w:vMerge/>
            <w:tcBorders>
              <w:top w:val="single" w:sz="4" w:space="0" w:color="000000"/>
              <w:left w:val="single" w:sz="4" w:space="0" w:color="000000"/>
              <w:bottom w:val="single" w:sz="4" w:space="0" w:color="000000"/>
            </w:tcBorders>
            <w:shd w:val="clear" w:color="auto" w:fill="auto"/>
            <w:vAlign w:val="center"/>
          </w:tcPr>
          <w:p w:rsidR="008155FE" w:rsidRPr="00A17670" w:rsidRDefault="008155FE" w:rsidP="002C5F5F">
            <w:pPr>
              <w:pStyle w:val="ConsPlusNormal"/>
              <w:snapToGrid w:val="0"/>
              <w:jc w:val="center"/>
              <w:rPr>
                <w:rFonts w:ascii="Times New Roman" w:hAnsi="Times New Roman" w:cs="Times New Roman"/>
                <w:sz w:val="24"/>
                <w:szCs w:val="24"/>
              </w:rPr>
            </w:pPr>
          </w:p>
        </w:tc>
        <w:tc>
          <w:tcPr>
            <w:tcW w:w="2410" w:type="dxa"/>
            <w:vMerge/>
            <w:tcBorders>
              <w:top w:val="single" w:sz="4" w:space="0" w:color="000000"/>
              <w:left w:val="single" w:sz="4" w:space="0" w:color="000000"/>
              <w:bottom w:val="single" w:sz="4" w:space="0" w:color="000000"/>
            </w:tcBorders>
            <w:shd w:val="clear" w:color="auto" w:fill="auto"/>
            <w:vAlign w:val="center"/>
          </w:tcPr>
          <w:p w:rsidR="008155FE" w:rsidRPr="00AE67F0" w:rsidRDefault="008155FE" w:rsidP="002C5F5F">
            <w:pPr>
              <w:pStyle w:val="ConsPlusNormal"/>
              <w:snapToGrid w:val="0"/>
              <w:jc w:val="center"/>
              <w:rPr>
                <w:rFonts w:ascii="Times New Roman" w:hAnsi="Times New Roman" w:cs="Times New Roman"/>
                <w:sz w:val="26"/>
                <w:szCs w:val="26"/>
              </w:rPr>
            </w:pPr>
          </w:p>
        </w:tc>
        <w:tc>
          <w:tcPr>
            <w:tcW w:w="3770" w:type="dxa"/>
            <w:tcBorders>
              <w:top w:val="single" w:sz="4" w:space="0" w:color="000000"/>
              <w:left w:val="single" w:sz="4" w:space="0" w:color="000000"/>
              <w:bottom w:val="single" w:sz="4" w:space="0" w:color="000000"/>
            </w:tcBorders>
            <w:shd w:val="clear" w:color="auto" w:fill="auto"/>
            <w:vAlign w:val="center"/>
          </w:tcPr>
          <w:p w:rsidR="008155FE" w:rsidRPr="00AE67F0" w:rsidRDefault="008155FE" w:rsidP="002C5F5F">
            <w:pPr>
              <w:pStyle w:val="ConsPlusNormal"/>
              <w:jc w:val="center"/>
              <w:rPr>
                <w:rFonts w:ascii="Times New Roman" w:hAnsi="Times New Roman" w:cs="Times New Roman"/>
                <w:sz w:val="26"/>
                <w:szCs w:val="26"/>
              </w:rPr>
            </w:pPr>
            <w:r w:rsidRPr="00AE67F0">
              <w:rPr>
                <w:rFonts w:ascii="Times New Roman" w:hAnsi="Times New Roman" w:cs="Times New Roman"/>
                <w:sz w:val="26"/>
                <w:szCs w:val="26"/>
              </w:rPr>
              <w:t>краевой бюджет</w:t>
            </w:r>
          </w:p>
        </w:tc>
        <w:tc>
          <w:tcPr>
            <w:tcW w:w="1701" w:type="dxa"/>
            <w:tcBorders>
              <w:top w:val="single" w:sz="4" w:space="0" w:color="000000"/>
              <w:left w:val="single" w:sz="4" w:space="0" w:color="000000"/>
              <w:bottom w:val="single" w:sz="4" w:space="0" w:color="000000"/>
            </w:tcBorders>
            <w:shd w:val="clear" w:color="auto" w:fill="auto"/>
            <w:vAlign w:val="center"/>
          </w:tcPr>
          <w:p w:rsidR="008155FE" w:rsidRPr="00D9315E" w:rsidRDefault="008155FE" w:rsidP="002C5F5F">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10000,00</w:t>
            </w:r>
          </w:p>
        </w:tc>
        <w:tc>
          <w:tcPr>
            <w:tcW w:w="1843" w:type="dxa"/>
            <w:tcBorders>
              <w:top w:val="single" w:sz="4" w:space="0" w:color="000000"/>
              <w:left w:val="single" w:sz="4" w:space="0" w:color="000000"/>
              <w:bottom w:val="single" w:sz="4" w:space="0" w:color="000000"/>
            </w:tcBorders>
            <w:shd w:val="clear" w:color="auto" w:fill="auto"/>
            <w:vAlign w:val="center"/>
          </w:tcPr>
          <w:p w:rsidR="008155FE" w:rsidRPr="00D9315E" w:rsidRDefault="008155FE" w:rsidP="002C5F5F">
            <w:pPr>
              <w:pStyle w:val="ConsPlusNormal"/>
              <w:jc w:val="center"/>
              <w:rPr>
                <w:rFonts w:ascii="Times New Roman" w:hAnsi="Times New Roman" w:cs="Times New Roman"/>
                <w:sz w:val="26"/>
                <w:szCs w:val="26"/>
              </w:rPr>
            </w:pPr>
            <w:r>
              <w:rPr>
                <w:rFonts w:ascii="Times New Roman" w:hAnsi="Times New Roman" w:cs="Times New Roman"/>
                <w:sz w:val="26"/>
                <w:szCs w:val="26"/>
              </w:rPr>
              <w:t>0</w:t>
            </w:r>
          </w:p>
        </w:tc>
        <w:tc>
          <w:tcPr>
            <w:tcW w:w="1758" w:type="dxa"/>
            <w:tcBorders>
              <w:top w:val="single" w:sz="4" w:space="0" w:color="000000"/>
              <w:left w:val="single" w:sz="4" w:space="0" w:color="000000"/>
              <w:bottom w:val="single" w:sz="4" w:space="0" w:color="000000"/>
            </w:tcBorders>
            <w:shd w:val="clear" w:color="auto" w:fill="auto"/>
            <w:vAlign w:val="center"/>
          </w:tcPr>
          <w:p w:rsidR="008155FE" w:rsidRPr="00D9315E" w:rsidRDefault="008155FE" w:rsidP="002C5F5F">
            <w:pPr>
              <w:pStyle w:val="ConsPlusNormal"/>
              <w:jc w:val="center"/>
              <w:rPr>
                <w:rFonts w:ascii="Times New Roman" w:hAnsi="Times New Roman" w:cs="Times New Roman"/>
                <w:sz w:val="26"/>
                <w:szCs w:val="26"/>
              </w:rPr>
            </w:pPr>
            <w:r>
              <w:rPr>
                <w:rFonts w:ascii="Times New Roman" w:hAnsi="Times New Roman" w:cs="Times New Roman"/>
                <w:sz w:val="26"/>
                <w:szCs w:val="26"/>
              </w:rPr>
              <w:t>0</w:t>
            </w:r>
          </w:p>
        </w:tc>
        <w:tc>
          <w:tcPr>
            <w:tcW w:w="1417" w:type="dxa"/>
            <w:tcBorders>
              <w:top w:val="single" w:sz="4" w:space="0" w:color="000000"/>
              <w:left w:val="single" w:sz="4" w:space="0" w:color="000000"/>
              <w:bottom w:val="single" w:sz="4" w:space="0" w:color="000000"/>
            </w:tcBorders>
          </w:tcPr>
          <w:p w:rsidR="008155FE" w:rsidRPr="00D9315E" w:rsidRDefault="008155FE" w:rsidP="002C5F5F">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10000,00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5FE" w:rsidRPr="00D9315E" w:rsidRDefault="008155FE" w:rsidP="002C5F5F">
            <w:pPr>
              <w:pStyle w:val="ConsPlusNormal"/>
              <w:jc w:val="center"/>
              <w:rPr>
                <w:rFonts w:ascii="Times New Roman" w:hAnsi="Times New Roman" w:cs="Times New Roman"/>
                <w:sz w:val="26"/>
                <w:szCs w:val="26"/>
              </w:rPr>
            </w:pPr>
            <w:r>
              <w:rPr>
                <w:rFonts w:ascii="Times New Roman" w:hAnsi="Times New Roman" w:cs="Times New Roman"/>
                <w:sz w:val="26"/>
                <w:szCs w:val="26"/>
              </w:rPr>
              <w:t>2</w:t>
            </w:r>
            <w:r w:rsidRPr="00D9315E">
              <w:rPr>
                <w:rFonts w:ascii="Times New Roman" w:hAnsi="Times New Roman" w:cs="Times New Roman"/>
                <w:sz w:val="26"/>
                <w:szCs w:val="26"/>
              </w:rPr>
              <w:t>0000,00</w:t>
            </w:r>
          </w:p>
        </w:tc>
      </w:tr>
      <w:tr w:rsidR="008155FE" w:rsidTr="002C5F5F">
        <w:tc>
          <w:tcPr>
            <w:tcW w:w="568" w:type="dxa"/>
            <w:vMerge/>
            <w:tcBorders>
              <w:top w:val="single" w:sz="4" w:space="0" w:color="000000"/>
              <w:left w:val="single" w:sz="4" w:space="0" w:color="000000"/>
              <w:bottom w:val="single" w:sz="4" w:space="0" w:color="000000"/>
            </w:tcBorders>
            <w:shd w:val="clear" w:color="auto" w:fill="auto"/>
            <w:vAlign w:val="center"/>
          </w:tcPr>
          <w:p w:rsidR="008155FE" w:rsidRPr="00A17670" w:rsidRDefault="008155FE" w:rsidP="002C5F5F">
            <w:pPr>
              <w:pStyle w:val="ConsPlusNormal"/>
              <w:snapToGrid w:val="0"/>
              <w:jc w:val="center"/>
              <w:rPr>
                <w:rFonts w:ascii="Times New Roman" w:hAnsi="Times New Roman" w:cs="Times New Roman"/>
                <w:sz w:val="24"/>
                <w:szCs w:val="24"/>
              </w:rPr>
            </w:pPr>
          </w:p>
        </w:tc>
        <w:tc>
          <w:tcPr>
            <w:tcW w:w="2410" w:type="dxa"/>
            <w:vMerge/>
            <w:tcBorders>
              <w:top w:val="single" w:sz="4" w:space="0" w:color="000000"/>
              <w:left w:val="single" w:sz="4" w:space="0" w:color="000000"/>
              <w:bottom w:val="single" w:sz="4" w:space="0" w:color="000000"/>
            </w:tcBorders>
            <w:shd w:val="clear" w:color="auto" w:fill="auto"/>
            <w:vAlign w:val="center"/>
          </w:tcPr>
          <w:p w:rsidR="008155FE" w:rsidRPr="00AE67F0" w:rsidRDefault="008155FE" w:rsidP="002C5F5F">
            <w:pPr>
              <w:pStyle w:val="ConsPlusNormal"/>
              <w:snapToGrid w:val="0"/>
              <w:jc w:val="center"/>
              <w:rPr>
                <w:rFonts w:ascii="Times New Roman" w:hAnsi="Times New Roman" w:cs="Times New Roman"/>
                <w:sz w:val="26"/>
                <w:szCs w:val="26"/>
              </w:rPr>
            </w:pPr>
          </w:p>
        </w:tc>
        <w:tc>
          <w:tcPr>
            <w:tcW w:w="3770" w:type="dxa"/>
            <w:tcBorders>
              <w:top w:val="single" w:sz="4" w:space="0" w:color="000000"/>
              <w:left w:val="single" w:sz="4" w:space="0" w:color="000000"/>
              <w:bottom w:val="single" w:sz="4" w:space="0" w:color="000000"/>
            </w:tcBorders>
            <w:shd w:val="clear" w:color="auto" w:fill="auto"/>
            <w:vAlign w:val="center"/>
          </w:tcPr>
          <w:p w:rsidR="008155FE" w:rsidRPr="00AE67F0" w:rsidRDefault="008155FE" w:rsidP="002C5F5F">
            <w:pPr>
              <w:pStyle w:val="ConsPlusNormal"/>
              <w:jc w:val="center"/>
              <w:rPr>
                <w:rFonts w:ascii="Times New Roman" w:hAnsi="Times New Roman" w:cs="Times New Roman"/>
                <w:sz w:val="26"/>
                <w:szCs w:val="26"/>
              </w:rPr>
            </w:pPr>
            <w:r w:rsidRPr="00AE67F0">
              <w:rPr>
                <w:rFonts w:ascii="Times New Roman" w:hAnsi="Times New Roman" w:cs="Times New Roman"/>
                <w:sz w:val="26"/>
                <w:szCs w:val="26"/>
              </w:rPr>
              <w:t xml:space="preserve">планируемый объем средств  бюджета Черниговского муниципального округа </w:t>
            </w:r>
          </w:p>
        </w:tc>
        <w:tc>
          <w:tcPr>
            <w:tcW w:w="1701" w:type="dxa"/>
            <w:tcBorders>
              <w:top w:val="single" w:sz="4" w:space="0" w:color="000000"/>
              <w:left w:val="single" w:sz="4" w:space="0" w:color="000000"/>
              <w:bottom w:val="single" w:sz="4" w:space="0" w:color="000000"/>
            </w:tcBorders>
            <w:shd w:val="clear" w:color="auto" w:fill="auto"/>
            <w:vAlign w:val="center"/>
          </w:tcPr>
          <w:p w:rsidR="008155FE" w:rsidRPr="00D9315E" w:rsidRDefault="008155FE" w:rsidP="002C5F5F">
            <w:pPr>
              <w:pStyle w:val="ConsPlusNormal"/>
              <w:jc w:val="center"/>
              <w:rPr>
                <w:rFonts w:ascii="Times New Roman" w:hAnsi="Times New Roman" w:cs="Times New Roman"/>
                <w:sz w:val="26"/>
                <w:szCs w:val="26"/>
              </w:rPr>
            </w:pPr>
            <w:r>
              <w:rPr>
                <w:rFonts w:ascii="Times New Roman" w:hAnsi="Times New Roman" w:cs="Times New Roman"/>
                <w:sz w:val="26"/>
                <w:szCs w:val="26"/>
              </w:rPr>
              <w:t>36407,616</w:t>
            </w:r>
          </w:p>
        </w:tc>
        <w:tc>
          <w:tcPr>
            <w:tcW w:w="1843" w:type="dxa"/>
            <w:tcBorders>
              <w:top w:val="single" w:sz="4" w:space="0" w:color="000000"/>
              <w:left w:val="single" w:sz="4" w:space="0" w:color="000000"/>
              <w:bottom w:val="single" w:sz="4" w:space="0" w:color="000000"/>
            </w:tcBorders>
            <w:shd w:val="clear" w:color="auto" w:fill="auto"/>
            <w:vAlign w:val="center"/>
          </w:tcPr>
          <w:p w:rsidR="008155FE" w:rsidRPr="00D9315E" w:rsidRDefault="008155FE" w:rsidP="002C5F5F">
            <w:pPr>
              <w:pStyle w:val="ConsPlusNormal"/>
              <w:jc w:val="center"/>
              <w:rPr>
                <w:rFonts w:ascii="Times New Roman" w:hAnsi="Times New Roman" w:cs="Times New Roman"/>
                <w:sz w:val="26"/>
                <w:szCs w:val="26"/>
              </w:rPr>
            </w:pPr>
            <w:r>
              <w:rPr>
                <w:rFonts w:ascii="Times New Roman" w:hAnsi="Times New Roman" w:cs="Times New Roman"/>
                <w:sz w:val="26"/>
                <w:szCs w:val="26"/>
              </w:rPr>
              <w:t>27303,031</w:t>
            </w:r>
          </w:p>
        </w:tc>
        <w:tc>
          <w:tcPr>
            <w:tcW w:w="1758" w:type="dxa"/>
            <w:tcBorders>
              <w:top w:val="single" w:sz="4" w:space="0" w:color="000000"/>
              <w:left w:val="single" w:sz="4" w:space="0" w:color="000000"/>
              <w:bottom w:val="single" w:sz="4" w:space="0" w:color="000000"/>
            </w:tcBorders>
            <w:shd w:val="clear" w:color="auto" w:fill="auto"/>
            <w:vAlign w:val="center"/>
          </w:tcPr>
          <w:p w:rsidR="008155FE" w:rsidRPr="00D9315E" w:rsidRDefault="008155FE" w:rsidP="002C5F5F">
            <w:pPr>
              <w:pStyle w:val="ConsPlusNormal"/>
              <w:jc w:val="center"/>
              <w:rPr>
                <w:rFonts w:ascii="Times New Roman" w:hAnsi="Times New Roman" w:cs="Times New Roman"/>
                <w:sz w:val="26"/>
                <w:szCs w:val="26"/>
              </w:rPr>
            </w:pPr>
            <w:r>
              <w:rPr>
                <w:rFonts w:ascii="Times New Roman" w:hAnsi="Times New Roman" w:cs="Times New Roman"/>
                <w:sz w:val="26"/>
                <w:szCs w:val="26"/>
              </w:rPr>
              <w:t>28303,031</w:t>
            </w:r>
          </w:p>
        </w:tc>
        <w:tc>
          <w:tcPr>
            <w:tcW w:w="1417" w:type="dxa"/>
            <w:tcBorders>
              <w:top w:val="single" w:sz="4" w:space="0" w:color="000000"/>
              <w:left w:val="single" w:sz="4" w:space="0" w:color="000000"/>
              <w:bottom w:val="single" w:sz="4" w:space="0" w:color="000000"/>
            </w:tcBorders>
          </w:tcPr>
          <w:p w:rsidR="008155FE" w:rsidRDefault="008155FE" w:rsidP="002C5F5F">
            <w:pPr>
              <w:pStyle w:val="ConsPlusNormal"/>
              <w:jc w:val="center"/>
              <w:rPr>
                <w:rFonts w:ascii="Times New Roman" w:hAnsi="Times New Roman" w:cs="Times New Roman"/>
                <w:sz w:val="26"/>
                <w:szCs w:val="26"/>
              </w:rPr>
            </w:pPr>
          </w:p>
          <w:p w:rsidR="008155FE" w:rsidRPr="00D9315E" w:rsidRDefault="008155FE" w:rsidP="002C5F5F">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33088,721</w:t>
            </w:r>
          </w:p>
          <w:p w:rsidR="008155FE" w:rsidRPr="00D9315E" w:rsidRDefault="008155FE" w:rsidP="002C5F5F">
            <w:pPr>
              <w:pStyle w:val="ConsPlusNormal"/>
              <w:jc w:val="center"/>
              <w:rPr>
                <w:rFonts w:ascii="Times New Roman" w:hAnsi="Times New Roman" w:cs="Times New Roman"/>
                <w:sz w:val="26"/>
                <w:szCs w:val="26"/>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5FE" w:rsidRPr="00D9315E" w:rsidRDefault="008155FE" w:rsidP="002C5F5F">
            <w:pPr>
              <w:pStyle w:val="ConsPlusNormal"/>
              <w:jc w:val="center"/>
              <w:rPr>
                <w:rFonts w:ascii="Times New Roman" w:hAnsi="Times New Roman" w:cs="Times New Roman"/>
                <w:sz w:val="26"/>
                <w:szCs w:val="26"/>
              </w:rPr>
            </w:pPr>
            <w:r>
              <w:rPr>
                <w:rFonts w:ascii="Times New Roman" w:hAnsi="Times New Roman" w:cs="Times New Roman"/>
                <w:sz w:val="26"/>
                <w:szCs w:val="26"/>
              </w:rPr>
              <w:t>125102,399</w:t>
            </w:r>
          </w:p>
        </w:tc>
      </w:tr>
    </w:tbl>
    <w:p w:rsidR="002C5F5F" w:rsidRDefault="002C5F5F" w:rsidP="009D28F8"/>
    <w:p w:rsidR="008E6611" w:rsidRDefault="008E6611" w:rsidP="009D28F8"/>
    <w:p w:rsidR="008E6611" w:rsidRDefault="008E6611" w:rsidP="009D28F8"/>
    <w:p w:rsidR="008E6611" w:rsidRDefault="008E6611" w:rsidP="009D28F8"/>
    <w:p w:rsidR="008E6611" w:rsidRDefault="008E6611" w:rsidP="009D28F8"/>
    <w:p w:rsidR="008E6611" w:rsidRDefault="008E6611" w:rsidP="009D28F8"/>
    <w:p w:rsidR="008E6611" w:rsidRDefault="008E6611" w:rsidP="009D28F8"/>
    <w:p w:rsidR="008E6611" w:rsidRDefault="008E6611" w:rsidP="009D28F8"/>
    <w:p w:rsidR="008E6611" w:rsidRDefault="008E6611" w:rsidP="009D28F8"/>
    <w:p w:rsidR="008E6611" w:rsidRDefault="008E6611" w:rsidP="009D28F8"/>
    <w:p w:rsidR="008E6611" w:rsidRDefault="008E6611" w:rsidP="009D28F8"/>
    <w:p w:rsidR="008E6611" w:rsidRDefault="008E6611" w:rsidP="009D28F8"/>
    <w:p w:rsidR="008E6611" w:rsidRDefault="008E6611" w:rsidP="009D28F8"/>
    <w:p w:rsidR="008E6611" w:rsidRDefault="008E6611" w:rsidP="009D28F8"/>
    <w:p w:rsidR="008E6611" w:rsidRDefault="008E6611" w:rsidP="009D28F8"/>
    <w:p w:rsidR="008E6611" w:rsidRDefault="008E6611" w:rsidP="009D28F8"/>
    <w:p w:rsidR="008E6611" w:rsidRDefault="008E6611" w:rsidP="009D28F8"/>
    <w:p w:rsidR="008E6611" w:rsidRDefault="008E6611" w:rsidP="009D28F8"/>
    <w:p w:rsidR="008E6611" w:rsidRDefault="008E6611" w:rsidP="009D28F8"/>
    <w:p w:rsidR="008E6611" w:rsidRDefault="008E6611" w:rsidP="009D28F8"/>
    <w:p w:rsidR="008E6611" w:rsidRDefault="008E6611" w:rsidP="009D28F8"/>
    <w:p w:rsidR="008E6611" w:rsidRDefault="008E6611" w:rsidP="009D28F8"/>
    <w:p w:rsidR="008E6611" w:rsidRDefault="008E6611" w:rsidP="009D28F8"/>
    <w:p w:rsidR="008E6611" w:rsidRDefault="008E6611" w:rsidP="009D28F8"/>
    <w:p w:rsidR="008E6611" w:rsidRDefault="008E6611" w:rsidP="009D28F8"/>
    <w:p w:rsidR="008E6611" w:rsidRDefault="008E6611" w:rsidP="009D28F8"/>
    <w:p w:rsidR="003D2DF4" w:rsidRDefault="003D2DF4" w:rsidP="009D28F8"/>
    <w:p w:rsidR="003D2DF4" w:rsidRDefault="003D2DF4" w:rsidP="009D28F8"/>
    <w:p w:rsidR="003D2DF4" w:rsidRDefault="003D2DF4" w:rsidP="009D28F8"/>
    <w:p w:rsidR="003D2DF4" w:rsidRDefault="003D2DF4" w:rsidP="009D28F8"/>
    <w:p w:rsidR="003D2DF4" w:rsidRDefault="003D2DF4" w:rsidP="009D28F8"/>
    <w:p w:rsidR="003D2DF4" w:rsidRDefault="003D2DF4" w:rsidP="009D28F8"/>
    <w:p w:rsidR="003D2DF4" w:rsidRDefault="003D2DF4" w:rsidP="009D28F8"/>
    <w:p w:rsidR="003D2DF4" w:rsidRDefault="003D2DF4" w:rsidP="009D28F8"/>
    <w:p w:rsidR="003D2DF4" w:rsidRDefault="003D2DF4" w:rsidP="009D28F8"/>
    <w:p w:rsidR="003D2DF4" w:rsidRDefault="003D2DF4" w:rsidP="009D28F8"/>
    <w:p w:rsidR="003D2DF4" w:rsidRDefault="003D2DF4" w:rsidP="009D28F8"/>
    <w:p w:rsidR="004002F6" w:rsidRDefault="004002F6" w:rsidP="009D28F8"/>
    <w:p w:rsidR="004002F6" w:rsidRDefault="004002F6" w:rsidP="009D28F8">
      <w:pPr>
        <w:sectPr w:rsidR="004002F6" w:rsidSect="00D5642D">
          <w:pgSz w:w="16838" w:h="11906" w:orient="landscape" w:code="9"/>
          <w:pgMar w:top="709" w:right="142" w:bottom="851" w:left="284" w:header="709" w:footer="709" w:gutter="0"/>
          <w:cols w:space="708"/>
          <w:docGrid w:linePitch="360"/>
        </w:sectPr>
      </w:pPr>
    </w:p>
    <w:p w:rsidR="00A56AB6" w:rsidRPr="00803FF7" w:rsidRDefault="004A590B" w:rsidP="004A590B">
      <w:pPr>
        <w:pStyle w:val="a5"/>
        <w:pageBreakBefore/>
        <w:ind w:left="720"/>
        <w:jc w:val="center"/>
        <w:rPr>
          <w:b/>
          <w:bCs/>
          <w:sz w:val="24"/>
          <w:szCs w:val="24"/>
        </w:rPr>
      </w:pPr>
      <w:r>
        <w:rPr>
          <w:b/>
          <w:bCs/>
          <w:sz w:val="24"/>
          <w:szCs w:val="24"/>
        </w:rPr>
        <w:lastRenderedPageBreak/>
        <w:t xml:space="preserve">                                                                                                                                       </w:t>
      </w:r>
      <w:r w:rsidR="00E9233D">
        <w:rPr>
          <w:b/>
          <w:bCs/>
          <w:sz w:val="24"/>
          <w:szCs w:val="24"/>
        </w:rPr>
        <w:t xml:space="preserve">          </w:t>
      </w:r>
      <w:r w:rsidR="002E66EC" w:rsidRPr="004A590B">
        <w:rPr>
          <w:bCs/>
          <w:sz w:val="24"/>
          <w:szCs w:val="24"/>
        </w:rPr>
        <w:t>Форма</w:t>
      </w:r>
      <w:r w:rsidR="00E9233D">
        <w:rPr>
          <w:bCs/>
          <w:sz w:val="24"/>
          <w:szCs w:val="24"/>
        </w:rPr>
        <w:t xml:space="preserve"> 5</w:t>
      </w:r>
      <w:r w:rsidR="002E66EC" w:rsidRPr="004A590B">
        <w:rPr>
          <w:bCs/>
          <w:sz w:val="24"/>
          <w:szCs w:val="24"/>
        </w:rPr>
        <w:t xml:space="preserve"> </w:t>
      </w:r>
      <w:r w:rsidRPr="004A590B">
        <w:rPr>
          <w:bCs/>
          <w:sz w:val="24"/>
          <w:szCs w:val="24"/>
        </w:rPr>
        <w:t xml:space="preserve">                                                                                                                  </w:t>
      </w:r>
      <w:r>
        <w:rPr>
          <w:bCs/>
          <w:sz w:val="24"/>
          <w:szCs w:val="24"/>
        </w:rPr>
        <w:t xml:space="preserve">                             </w:t>
      </w:r>
      <w:r w:rsidR="00A56AB6" w:rsidRPr="00803FF7">
        <w:rPr>
          <w:b/>
          <w:bCs/>
          <w:sz w:val="24"/>
          <w:szCs w:val="24"/>
        </w:rPr>
        <w:t>ХАРАКТЕРИСТИКА  ПРОБЛЕМЫ  И  ОБОСНОВАНИЕ НЕОБХОДИМОСТИ ЕЁ РЕШЕНИЯ  П</w:t>
      </w:r>
      <w:r w:rsidR="00331A59">
        <w:rPr>
          <w:b/>
          <w:bCs/>
          <w:sz w:val="24"/>
          <w:szCs w:val="24"/>
        </w:rPr>
        <w:t>ОДП</w:t>
      </w:r>
      <w:r w:rsidR="00A56AB6" w:rsidRPr="00803FF7">
        <w:rPr>
          <w:b/>
          <w:bCs/>
          <w:sz w:val="24"/>
          <w:szCs w:val="24"/>
        </w:rPr>
        <w:t>РОГРАММНЫМИ  МЕТОДАМИ</w:t>
      </w:r>
    </w:p>
    <w:p w:rsidR="00A56AB6" w:rsidRPr="00803FF7" w:rsidRDefault="00A56AB6" w:rsidP="00A56AB6">
      <w:pPr>
        <w:pStyle w:val="a5"/>
        <w:rPr>
          <w:sz w:val="24"/>
          <w:szCs w:val="24"/>
        </w:rPr>
      </w:pPr>
    </w:p>
    <w:p w:rsidR="00A56AB6" w:rsidRPr="00CA6A66" w:rsidRDefault="00A56AB6" w:rsidP="00A56AB6">
      <w:pPr>
        <w:pStyle w:val="a5"/>
        <w:ind w:firstLine="841"/>
        <w:rPr>
          <w:sz w:val="26"/>
          <w:szCs w:val="26"/>
        </w:rPr>
      </w:pPr>
      <w:r w:rsidRPr="00CA6A66">
        <w:rPr>
          <w:sz w:val="26"/>
          <w:szCs w:val="26"/>
        </w:rPr>
        <w:t>Дорожное хозяйство – важнейший элемент производственной инфраструктуры, определяющий состояния транспортной системы России и оказывающий огромное влияние на рост других отраслей экономики. Ремонт и модернизация сферы дорожного хозяйства являются факторами, стимулирующими социально-экономическое состояние страны, региона, а также каждого населённого пункта в отдельности.</w:t>
      </w:r>
    </w:p>
    <w:p w:rsidR="00A56AB6" w:rsidRPr="00CA6A66" w:rsidRDefault="00A56AB6" w:rsidP="00A56AB6">
      <w:pPr>
        <w:pStyle w:val="a5"/>
        <w:ind w:firstLine="878"/>
        <w:rPr>
          <w:sz w:val="26"/>
          <w:szCs w:val="26"/>
        </w:rPr>
      </w:pPr>
      <w:r w:rsidRPr="00CA6A66">
        <w:rPr>
          <w:sz w:val="26"/>
          <w:szCs w:val="26"/>
        </w:rPr>
        <w:t xml:space="preserve">Важнейшей составной частью транспортной системы </w:t>
      </w:r>
      <w:proofErr w:type="gramStart"/>
      <w:r w:rsidRPr="00CA6A66">
        <w:rPr>
          <w:sz w:val="26"/>
          <w:szCs w:val="26"/>
        </w:rPr>
        <w:t>Черниговского</w:t>
      </w:r>
      <w:proofErr w:type="gramEnd"/>
      <w:r w:rsidRPr="00CA6A66">
        <w:rPr>
          <w:sz w:val="26"/>
          <w:szCs w:val="26"/>
        </w:rPr>
        <w:t xml:space="preserve">  </w:t>
      </w:r>
      <w:r w:rsidR="0002007D" w:rsidRPr="00CA6A66">
        <w:rPr>
          <w:sz w:val="26"/>
          <w:szCs w:val="26"/>
        </w:rPr>
        <w:t>муниципального</w:t>
      </w:r>
      <w:r w:rsidRPr="00CA6A66">
        <w:rPr>
          <w:sz w:val="26"/>
          <w:szCs w:val="26"/>
        </w:rPr>
        <w:t xml:space="preserve">округа являются автомобильные дороги. От уровня транспортно-эксплуатационного состояния, ремонта и модернизации автомобильных дорог общего пользования, обеспечивающих связь с соседними округами, а также между населенными пунктами, во многом зависит решение задачи достижения устойчивого экономического роста </w:t>
      </w:r>
      <w:r w:rsidR="0059740B" w:rsidRPr="00CA6A66">
        <w:rPr>
          <w:sz w:val="26"/>
          <w:szCs w:val="26"/>
        </w:rPr>
        <w:t>округа</w:t>
      </w:r>
      <w:r w:rsidRPr="00CA6A66">
        <w:rPr>
          <w:sz w:val="26"/>
          <w:szCs w:val="26"/>
        </w:rPr>
        <w:t>, улучшения условий для предпринимательской деятельности и повышения качества жизни населения.</w:t>
      </w:r>
    </w:p>
    <w:p w:rsidR="00A56AB6" w:rsidRPr="00CA6A66" w:rsidRDefault="00A56AB6" w:rsidP="00A56AB6">
      <w:pPr>
        <w:pStyle w:val="a5"/>
        <w:ind w:firstLine="823"/>
        <w:rPr>
          <w:sz w:val="26"/>
          <w:szCs w:val="26"/>
        </w:rPr>
      </w:pPr>
      <w:r w:rsidRPr="00CA6A66">
        <w:rPr>
          <w:sz w:val="26"/>
          <w:szCs w:val="26"/>
        </w:rPr>
        <w:t xml:space="preserve">В настоящее время одной из причин, сдерживающих социально-экономическое благополучие Черниговского </w:t>
      </w:r>
      <w:r w:rsidR="0059740B" w:rsidRPr="00CA6A66">
        <w:rPr>
          <w:sz w:val="26"/>
          <w:szCs w:val="26"/>
        </w:rPr>
        <w:t xml:space="preserve">муниципального </w:t>
      </w:r>
      <w:r w:rsidRPr="00CA6A66">
        <w:rPr>
          <w:sz w:val="26"/>
          <w:szCs w:val="26"/>
        </w:rPr>
        <w:t>округа, является неудовлетворительное состояние и недостаточный уровень ремонта и модернизации существующей сети автомобильных дорог общего пользования местного значения. Значительная часть автомобильных дорог общего пользования местного значения имеет высокую степень износа. Ускоренный износ этих автомобильных дорог был обусловлен высокими темпами роста парка автотранспортных средств и интенсивности движения на опорной сети автомобильных дорог общего пользования, а также увеличением в составе автотранспортных потоков доли большегрузных автомобилей.</w:t>
      </w:r>
    </w:p>
    <w:p w:rsidR="00A56AB6" w:rsidRPr="00CA6A66" w:rsidRDefault="00A56AB6" w:rsidP="00A56AB6">
      <w:pPr>
        <w:pStyle w:val="a5"/>
        <w:ind w:firstLine="878"/>
        <w:rPr>
          <w:sz w:val="26"/>
          <w:szCs w:val="26"/>
        </w:rPr>
      </w:pPr>
      <w:r w:rsidRPr="00CA6A66">
        <w:rPr>
          <w:sz w:val="26"/>
          <w:szCs w:val="26"/>
        </w:rPr>
        <w:t xml:space="preserve">В создавшейся ситуации необходимо принять неотложные меры по качественному изменению состояния автомобильных дорог общего пользования, чтобы обеспечить рост экономики Черниговского  </w:t>
      </w:r>
      <w:r w:rsidR="00301171" w:rsidRPr="00CA6A66">
        <w:rPr>
          <w:sz w:val="26"/>
          <w:szCs w:val="26"/>
        </w:rPr>
        <w:t>муниципального</w:t>
      </w:r>
      <w:r w:rsidRPr="00CA6A66">
        <w:rPr>
          <w:sz w:val="26"/>
          <w:szCs w:val="26"/>
        </w:rPr>
        <w:t>округа.</w:t>
      </w:r>
    </w:p>
    <w:p w:rsidR="00A56AB6" w:rsidRPr="00CA6A66" w:rsidRDefault="00A56AB6" w:rsidP="00A56AB6">
      <w:pPr>
        <w:pStyle w:val="a5"/>
        <w:rPr>
          <w:sz w:val="26"/>
          <w:szCs w:val="26"/>
        </w:rPr>
      </w:pPr>
      <w:r w:rsidRPr="00CA6A66">
        <w:rPr>
          <w:sz w:val="26"/>
          <w:szCs w:val="26"/>
        </w:rPr>
        <w:t xml:space="preserve">            Цели и задачи </w:t>
      </w:r>
      <w:r w:rsidR="00301171" w:rsidRPr="00CA6A66">
        <w:rPr>
          <w:sz w:val="26"/>
          <w:szCs w:val="26"/>
        </w:rPr>
        <w:t>подпрограммы</w:t>
      </w:r>
      <w:r w:rsidRPr="00CA6A66">
        <w:rPr>
          <w:sz w:val="26"/>
          <w:szCs w:val="26"/>
        </w:rPr>
        <w:t xml:space="preserve">  формировались исходя из состояния дорожного хозяйства Черниговского  </w:t>
      </w:r>
      <w:r w:rsidR="0059740B" w:rsidRPr="00CA6A66">
        <w:rPr>
          <w:sz w:val="26"/>
          <w:szCs w:val="26"/>
        </w:rPr>
        <w:t xml:space="preserve">муниципального </w:t>
      </w:r>
      <w:r w:rsidRPr="00CA6A66">
        <w:rPr>
          <w:sz w:val="26"/>
          <w:szCs w:val="26"/>
        </w:rPr>
        <w:t>округа в настоящее время, которое обусловлено рядом проблем:</w:t>
      </w:r>
    </w:p>
    <w:p w:rsidR="00A56AB6" w:rsidRPr="00CA6A66" w:rsidRDefault="00A56AB6" w:rsidP="00A56AB6">
      <w:pPr>
        <w:pStyle w:val="a5"/>
        <w:rPr>
          <w:sz w:val="26"/>
          <w:szCs w:val="26"/>
        </w:rPr>
      </w:pPr>
      <w:r w:rsidRPr="00CA6A66">
        <w:rPr>
          <w:sz w:val="26"/>
          <w:szCs w:val="26"/>
        </w:rPr>
        <w:t xml:space="preserve">            - не обеспечены подъездами объекты социальной сферы на территории муниципальных образований; </w:t>
      </w:r>
    </w:p>
    <w:p w:rsidR="00A56AB6" w:rsidRPr="00CA6A66" w:rsidRDefault="00A56AB6" w:rsidP="00A56AB6">
      <w:pPr>
        <w:pStyle w:val="a5"/>
        <w:rPr>
          <w:sz w:val="26"/>
          <w:szCs w:val="26"/>
        </w:rPr>
      </w:pPr>
      <w:r w:rsidRPr="00CA6A66">
        <w:rPr>
          <w:sz w:val="26"/>
          <w:szCs w:val="26"/>
        </w:rPr>
        <w:t xml:space="preserve">            - не соответствует нормативным требованиям состояние </w:t>
      </w:r>
      <w:proofErr w:type="spellStart"/>
      <w:proofErr w:type="gramStart"/>
      <w:r w:rsidRPr="00CA6A66">
        <w:rPr>
          <w:sz w:val="26"/>
          <w:szCs w:val="26"/>
        </w:rPr>
        <w:t>улично</w:t>
      </w:r>
      <w:proofErr w:type="spellEnd"/>
      <w:r w:rsidRPr="00CA6A66">
        <w:rPr>
          <w:sz w:val="26"/>
          <w:szCs w:val="26"/>
        </w:rPr>
        <w:t xml:space="preserve"> - дорожной</w:t>
      </w:r>
      <w:proofErr w:type="gramEnd"/>
      <w:r w:rsidRPr="00CA6A66">
        <w:rPr>
          <w:sz w:val="26"/>
          <w:szCs w:val="26"/>
        </w:rPr>
        <w:t xml:space="preserve"> сети населенных пунктов Черниговского  </w:t>
      </w:r>
      <w:r w:rsidR="00762ABA" w:rsidRPr="00CA6A66">
        <w:rPr>
          <w:sz w:val="26"/>
          <w:szCs w:val="26"/>
        </w:rPr>
        <w:t>муниципального</w:t>
      </w:r>
      <w:r w:rsidRPr="00CA6A66">
        <w:rPr>
          <w:sz w:val="26"/>
          <w:szCs w:val="26"/>
        </w:rPr>
        <w:t xml:space="preserve">округа. </w:t>
      </w:r>
    </w:p>
    <w:p w:rsidR="00A56AB6" w:rsidRPr="00CA6A66" w:rsidRDefault="00A56AB6" w:rsidP="00A56AB6">
      <w:pPr>
        <w:pStyle w:val="a5"/>
        <w:ind w:firstLine="708"/>
        <w:rPr>
          <w:sz w:val="26"/>
          <w:szCs w:val="26"/>
        </w:rPr>
      </w:pPr>
      <w:r w:rsidRPr="00CA6A66">
        <w:rPr>
          <w:sz w:val="26"/>
          <w:szCs w:val="26"/>
        </w:rPr>
        <w:t xml:space="preserve">По результатам инвентаризации автомобильных дорог Черниговского </w:t>
      </w:r>
      <w:r w:rsidR="00762ABA" w:rsidRPr="00CA6A66">
        <w:rPr>
          <w:sz w:val="26"/>
          <w:szCs w:val="26"/>
        </w:rPr>
        <w:t xml:space="preserve">муниципального </w:t>
      </w:r>
      <w:r w:rsidRPr="00CA6A66">
        <w:rPr>
          <w:sz w:val="26"/>
          <w:szCs w:val="26"/>
        </w:rPr>
        <w:t xml:space="preserve">округа, проведенной в порядке реализации федерального закона от 06 октября 2003 №131-ФЗ «Об общих принципах организации местного самоуправления в Российской Федерации», на территории сельских поселений Черниговского </w:t>
      </w:r>
      <w:r w:rsidR="00762ABA" w:rsidRPr="00CA6A66">
        <w:rPr>
          <w:sz w:val="26"/>
          <w:szCs w:val="26"/>
        </w:rPr>
        <w:t xml:space="preserve">муниципального </w:t>
      </w:r>
      <w:r w:rsidRPr="00CA6A66">
        <w:rPr>
          <w:sz w:val="26"/>
          <w:szCs w:val="26"/>
        </w:rPr>
        <w:t xml:space="preserve">округа насчитывается </w:t>
      </w:r>
      <w:r w:rsidR="00F83EA6" w:rsidRPr="00CA6A66">
        <w:rPr>
          <w:sz w:val="26"/>
          <w:szCs w:val="26"/>
        </w:rPr>
        <w:t>300</w:t>
      </w:r>
      <w:r w:rsidRPr="00CA6A66">
        <w:rPr>
          <w:sz w:val="26"/>
          <w:szCs w:val="26"/>
        </w:rPr>
        <w:t>,</w:t>
      </w:r>
      <w:r w:rsidR="00F83EA6" w:rsidRPr="00CA6A66">
        <w:rPr>
          <w:sz w:val="26"/>
          <w:szCs w:val="26"/>
        </w:rPr>
        <w:t>6</w:t>
      </w:r>
      <w:r w:rsidRPr="00CA6A66">
        <w:rPr>
          <w:sz w:val="26"/>
          <w:szCs w:val="26"/>
        </w:rPr>
        <w:t xml:space="preserve">  км автомобильных автодорог общего пользования, в том числе:</w:t>
      </w:r>
    </w:p>
    <w:p w:rsidR="00A56AB6" w:rsidRPr="00CA6A66" w:rsidRDefault="00A56AB6" w:rsidP="00A56AB6">
      <w:pPr>
        <w:pStyle w:val="a5"/>
        <w:rPr>
          <w:sz w:val="26"/>
          <w:szCs w:val="26"/>
        </w:rPr>
      </w:pPr>
      <w:r w:rsidRPr="00CA6A66">
        <w:rPr>
          <w:sz w:val="26"/>
          <w:szCs w:val="26"/>
        </w:rPr>
        <w:t>- 88,</w:t>
      </w:r>
      <w:r w:rsidR="00D91FAE" w:rsidRPr="00CA6A66">
        <w:rPr>
          <w:sz w:val="26"/>
          <w:szCs w:val="26"/>
        </w:rPr>
        <w:t>50</w:t>
      </w:r>
      <w:r w:rsidRPr="00CA6A66">
        <w:rPr>
          <w:sz w:val="26"/>
          <w:szCs w:val="26"/>
        </w:rPr>
        <w:t xml:space="preserve">  километров автомобильных дорог имеют асфальтобетонное покрытие,</w:t>
      </w:r>
    </w:p>
    <w:p w:rsidR="00A56AB6" w:rsidRPr="00CA6A66" w:rsidRDefault="00A56AB6" w:rsidP="00A56AB6">
      <w:pPr>
        <w:pStyle w:val="a5"/>
        <w:rPr>
          <w:sz w:val="26"/>
          <w:szCs w:val="26"/>
        </w:rPr>
      </w:pPr>
      <w:r w:rsidRPr="00CA6A66">
        <w:rPr>
          <w:sz w:val="26"/>
          <w:szCs w:val="26"/>
        </w:rPr>
        <w:t xml:space="preserve">- </w:t>
      </w:r>
      <w:r w:rsidR="00D91FAE" w:rsidRPr="00CA6A66">
        <w:rPr>
          <w:sz w:val="26"/>
          <w:szCs w:val="26"/>
        </w:rPr>
        <w:t>147,51</w:t>
      </w:r>
      <w:r w:rsidRPr="00CA6A66">
        <w:rPr>
          <w:sz w:val="26"/>
          <w:szCs w:val="26"/>
        </w:rPr>
        <w:t xml:space="preserve"> километров автодорог – щебёночное,</w:t>
      </w:r>
    </w:p>
    <w:p w:rsidR="00A56AB6" w:rsidRPr="00CA6A66" w:rsidRDefault="00A56AB6" w:rsidP="00A56AB6">
      <w:pPr>
        <w:pStyle w:val="a5"/>
        <w:rPr>
          <w:sz w:val="26"/>
          <w:szCs w:val="26"/>
        </w:rPr>
      </w:pPr>
      <w:r w:rsidRPr="00CA6A66">
        <w:rPr>
          <w:sz w:val="26"/>
          <w:szCs w:val="26"/>
        </w:rPr>
        <w:t>- 64,</w:t>
      </w:r>
      <w:r w:rsidR="00D91FAE" w:rsidRPr="00CA6A66">
        <w:rPr>
          <w:sz w:val="26"/>
          <w:szCs w:val="26"/>
        </w:rPr>
        <w:t>6</w:t>
      </w:r>
      <w:r w:rsidRPr="00CA6A66">
        <w:rPr>
          <w:sz w:val="26"/>
          <w:szCs w:val="26"/>
        </w:rPr>
        <w:t xml:space="preserve">  километров автодорог – </w:t>
      </w:r>
      <w:proofErr w:type="gramStart"/>
      <w:r w:rsidRPr="00CA6A66">
        <w:rPr>
          <w:sz w:val="26"/>
          <w:szCs w:val="26"/>
        </w:rPr>
        <w:t>грунтовые</w:t>
      </w:r>
      <w:proofErr w:type="gramEnd"/>
      <w:r w:rsidRPr="00CA6A66">
        <w:rPr>
          <w:sz w:val="26"/>
          <w:szCs w:val="26"/>
        </w:rPr>
        <w:t>.</w:t>
      </w:r>
    </w:p>
    <w:p w:rsidR="00A56AB6" w:rsidRPr="00CA6A66" w:rsidRDefault="00A56AB6" w:rsidP="00A56AB6">
      <w:pPr>
        <w:pStyle w:val="a5"/>
        <w:ind w:firstLine="841"/>
        <w:rPr>
          <w:sz w:val="26"/>
          <w:szCs w:val="26"/>
        </w:rPr>
      </w:pPr>
      <w:r w:rsidRPr="00CA6A66">
        <w:rPr>
          <w:sz w:val="26"/>
          <w:szCs w:val="26"/>
        </w:rPr>
        <w:t>Неудовлетворительное состояние сети автомобильных дорог муниципального значения усугубляет проблемы в социальной сфере из-за несвоевременного оказания срочной и профилактической медицинской помощи, дополнительных потерь времени, связанных с перевозкой и ограничений на поездки. При отсутствии автомобильных дорог жители многих населенных пунктов не имеют возможности выезда в соседние населенные пункты и районный центр, что препятствует возможности занять рабочие места в районах, отдаленных от места проживания;</w:t>
      </w:r>
    </w:p>
    <w:p w:rsidR="00A56AB6" w:rsidRPr="00CA6A66" w:rsidRDefault="00A56AB6" w:rsidP="00A56AB6">
      <w:pPr>
        <w:pStyle w:val="a5"/>
        <w:ind w:firstLine="750"/>
        <w:rPr>
          <w:sz w:val="26"/>
          <w:szCs w:val="26"/>
        </w:rPr>
      </w:pPr>
      <w:r w:rsidRPr="00CA6A66">
        <w:rPr>
          <w:sz w:val="26"/>
          <w:szCs w:val="26"/>
        </w:rPr>
        <w:lastRenderedPageBreak/>
        <w:t xml:space="preserve">Полное, или частичное отсутствие надлежащего водоотведения вдоль дорог,  приводит к постоянному сезонному подтоплению и разрушению дорог. В связи с этим, в значительной мере сдерживается рост благоустроенности сельских населенных пунктов, сокращается сельскохозяйственное производство, происходит отток населения, вымирание деревень, сел, поселков. </w:t>
      </w:r>
    </w:p>
    <w:p w:rsidR="00A56AB6" w:rsidRPr="00DF5BCF" w:rsidRDefault="00A56AB6" w:rsidP="00A56AB6">
      <w:pPr>
        <w:pStyle w:val="a5"/>
        <w:ind w:firstLine="823"/>
        <w:rPr>
          <w:sz w:val="26"/>
          <w:szCs w:val="26"/>
        </w:rPr>
      </w:pPr>
      <w:r w:rsidRPr="00CA6A66">
        <w:rPr>
          <w:sz w:val="26"/>
          <w:szCs w:val="26"/>
        </w:rPr>
        <w:t>В настоящее время транспортно-эксплуатационное состояние сети автомобильных дорог общего пользования местного значения не может считаться удовлетворительным, поскольку 2</w:t>
      </w:r>
      <w:r w:rsidR="00C619F5" w:rsidRPr="00CA6A66">
        <w:rPr>
          <w:sz w:val="26"/>
          <w:szCs w:val="26"/>
        </w:rPr>
        <w:t>0,9</w:t>
      </w:r>
      <w:r w:rsidRPr="00CA6A66">
        <w:rPr>
          <w:sz w:val="26"/>
          <w:szCs w:val="26"/>
        </w:rPr>
        <w:t xml:space="preserve"> процентов автодорог не соответствуют требованиям нормативных документов и современным экономическим потребностям округа. Неудовлетворительная </w:t>
      </w:r>
      <w:r w:rsidRPr="00DF5BCF">
        <w:rPr>
          <w:sz w:val="26"/>
          <w:szCs w:val="26"/>
        </w:rPr>
        <w:t>прочность дорожных одежд, неудовлетворительные ровность и сцепные свойства дорожных покрытий, неудовлетворительные геометрические параметры автомобильных дорог – основные характеристики, требующие приведения в соответствие с нормами в условиях возрастающей интенсивности движения и увеличения количества автотранспортных средств.</w:t>
      </w:r>
    </w:p>
    <w:p w:rsidR="00A56AB6" w:rsidRPr="00CA6A66" w:rsidRDefault="00A56AB6" w:rsidP="00A56AB6">
      <w:pPr>
        <w:pStyle w:val="a5"/>
        <w:ind w:firstLine="841"/>
        <w:rPr>
          <w:sz w:val="26"/>
          <w:szCs w:val="26"/>
        </w:rPr>
      </w:pPr>
      <w:r w:rsidRPr="00CA6A66">
        <w:rPr>
          <w:sz w:val="26"/>
          <w:szCs w:val="26"/>
        </w:rPr>
        <w:t xml:space="preserve">В последние годы увеличение экономической активности населения и рост парка автотранспортных средств привели к резкому повышению числа дорожно-транспортных происшествий. Увеличение количества дорожно-транспортных происшествий в последние годы сопровождалось увеличением количества лиц, погибших и раненых в результате дорожно-транспортных происшествий. Одна из причин - сопутствующие дорожные условия, связанные как с неудовлетворительным содержанием автомобильных дорог, так и с их недостаточным техническим оснащением. Требуется особое внимание к работам по содержанию автомобильных дорог, включающих в себя своевременное устранение </w:t>
      </w:r>
      <w:proofErr w:type="spellStart"/>
      <w:r w:rsidRPr="00CA6A66">
        <w:rPr>
          <w:sz w:val="26"/>
          <w:szCs w:val="26"/>
        </w:rPr>
        <w:t>ямочности</w:t>
      </w:r>
      <w:proofErr w:type="spellEnd"/>
      <w:r w:rsidRPr="00CA6A66">
        <w:rPr>
          <w:sz w:val="26"/>
          <w:szCs w:val="26"/>
        </w:rPr>
        <w:t xml:space="preserve"> и других дефектов дорожных покрытий, нанесение дорожной разметки, установку и замену ограждений, устройство освещения и другие работы, связанные с обеспечением безопасности дорожного движения, удобства эксплуатации автодорог и увеличение срока службы их покрытий.</w:t>
      </w:r>
    </w:p>
    <w:p w:rsidR="00A56AB6" w:rsidRPr="00CA6A66" w:rsidRDefault="00A56AB6" w:rsidP="00A56AB6">
      <w:pPr>
        <w:pStyle w:val="a5"/>
        <w:ind w:firstLine="823"/>
        <w:rPr>
          <w:sz w:val="26"/>
          <w:szCs w:val="26"/>
        </w:rPr>
      </w:pPr>
      <w:r w:rsidRPr="00CA6A66">
        <w:rPr>
          <w:sz w:val="26"/>
          <w:szCs w:val="26"/>
        </w:rPr>
        <w:t>В сложившихся условиях техническое перевооружение дорожного хозяйства района является ключевой задачей. Без него нельзя добиться существенного повышения эффективности обслуживания экономики и населения, а также обеспечить в полной мере безопасную эксплуатацию автомобильных дорог, безопасность перевозок и охрану окружающей среды.</w:t>
      </w:r>
    </w:p>
    <w:p w:rsidR="00A56AB6" w:rsidRPr="00CA6A66" w:rsidRDefault="00A56AB6" w:rsidP="00A56AB6">
      <w:pPr>
        <w:pStyle w:val="a5"/>
        <w:ind w:firstLine="841"/>
        <w:rPr>
          <w:sz w:val="26"/>
          <w:szCs w:val="26"/>
        </w:rPr>
      </w:pPr>
      <w:r w:rsidRPr="00CA6A66">
        <w:rPr>
          <w:sz w:val="26"/>
          <w:szCs w:val="26"/>
        </w:rPr>
        <w:t>Необходимо также улучшить состояние и техническую оснащенность объектов дорожной инфраструктуры, привести их в соответствие с современными требованиями, ликвидировать имеющиеся "узкие" места, увеличить пропускную способность звеньев, ограничивающих передвижение транспорта, создать условия для полной реализации технических возможностей современных подвижных средств.</w:t>
      </w:r>
    </w:p>
    <w:p w:rsidR="00A56AB6" w:rsidRPr="00CA6A66" w:rsidRDefault="00A56AB6" w:rsidP="00A56AB6">
      <w:pPr>
        <w:pStyle w:val="a5"/>
        <w:ind w:firstLine="841"/>
        <w:rPr>
          <w:sz w:val="26"/>
          <w:szCs w:val="26"/>
        </w:rPr>
      </w:pPr>
      <w:r w:rsidRPr="00CA6A66">
        <w:rPr>
          <w:sz w:val="26"/>
          <w:szCs w:val="26"/>
        </w:rPr>
        <w:t xml:space="preserve">Необходимо модернизировать автомобильные дороги, составляющие основные направления опорной сети дорог Черниговского  </w:t>
      </w:r>
      <w:r w:rsidR="00AC428B" w:rsidRPr="00CA6A66">
        <w:rPr>
          <w:sz w:val="26"/>
          <w:szCs w:val="26"/>
        </w:rPr>
        <w:t>муниципального</w:t>
      </w:r>
      <w:r w:rsidRPr="00CA6A66">
        <w:rPr>
          <w:sz w:val="26"/>
          <w:szCs w:val="26"/>
        </w:rPr>
        <w:t>округа, улучшить их дорожные покрытия, построить обходы населенных пунктов, увеличить протяженность дорог общего пользования с твердым покрытием.</w:t>
      </w:r>
    </w:p>
    <w:p w:rsidR="00A56AB6" w:rsidRPr="00CA6A66" w:rsidRDefault="00A56AB6" w:rsidP="00A56AB6">
      <w:pPr>
        <w:pStyle w:val="a5"/>
        <w:ind w:firstLine="878"/>
        <w:rPr>
          <w:sz w:val="26"/>
          <w:szCs w:val="26"/>
        </w:rPr>
      </w:pPr>
      <w:r w:rsidRPr="00CA6A66">
        <w:rPr>
          <w:sz w:val="26"/>
          <w:szCs w:val="26"/>
        </w:rPr>
        <w:t xml:space="preserve">Реализация </w:t>
      </w:r>
      <w:r w:rsidR="00A660D1">
        <w:rPr>
          <w:sz w:val="26"/>
          <w:szCs w:val="26"/>
        </w:rPr>
        <w:t>п</w:t>
      </w:r>
      <w:r w:rsidR="00DF5BCF">
        <w:rPr>
          <w:sz w:val="26"/>
          <w:szCs w:val="26"/>
        </w:rPr>
        <w:t>одп</w:t>
      </w:r>
      <w:r w:rsidRPr="00CA6A66">
        <w:rPr>
          <w:sz w:val="26"/>
          <w:szCs w:val="26"/>
        </w:rPr>
        <w:t xml:space="preserve">рограммы направлена: </w:t>
      </w:r>
    </w:p>
    <w:p w:rsidR="00A56AB6" w:rsidRPr="00CA6A66" w:rsidRDefault="00A56AB6" w:rsidP="00A56AB6">
      <w:pPr>
        <w:pStyle w:val="a5"/>
        <w:numPr>
          <w:ilvl w:val="0"/>
          <w:numId w:val="12"/>
        </w:numPr>
        <w:tabs>
          <w:tab w:val="clear" w:pos="360"/>
          <w:tab w:val="num" w:pos="0"/>
          <w:tab w:val="left" w:pos="476"/>
        </w:tabs>
        <w:ind w:left="0" w:hanging="18"/>
        <w:rPr>
          <w:sz w:val="26"/>
          <w:szCs w:val="26"/>
        </w:rPr>
      </w:pPr>
      <w:r w:rsidRPr="00CA6A66">
        <w:rPr>
          <w:sz w:val="26"/>
          <w:szCs w:val="26"/>
        </w:rPr>
        <w:t xml:space="preserve"> на ремонт и содержание дорожного хозяйства для обеспечения потребности  округа в автомобильных дорогах, формирование сети автомобильных дорог Черниговского </w:t>
      </w:r>
      <w:r w:rsidR="00AC428B" w:rsidRPr="00CA6A66">
        <w:rPr>
          <w:sz w:val="26"/>
          <w:szCs w:val="26"/>
        </w:rPr>
        <w:t xml:space="preserve">муниципального </w:t>
      </w:r>
      <w:r w:rsidRPr="00CA6A66">
        <w:rPr>
          <w:sz w:val="26"/>
          <w:szCs w:val="26"/>
        </w:rPr>
        <w:t xml:space="preserve">округа как равноправной составляющей единой автодорожной сети Приморского края; </w:t>
      </w:r>
    </w:p>
    <w:p w:rsidR="00A56AB6" w:rsidRPr="00CA6A66" w:rsidRDefault="00A56AB6" w:rsidP="00A56AB6">
      <w:pPr>
        <w:pStyle w:val="a5"/>
        <w:rPr>
          <w:sz w:val="26"/>
          <w:szCs w:val="26"/>
        </w:rPr>
      </w:pPr>
      <w:r w:rsidRPr="00CA6A66">
        <w:rPr>
          <w:sz w:val="26"/>
          <w:szCs w:val="26"/>
        </w:rPr>
        <w:t>-  на реализацию мероприятий по обеспечению подъездными путями земельных участков, выделенных гражданам имеющих трёх и более детей на бесплатной основе;</w:t>
      </w:r>
    </w:p>
    <w:p w:rsidR="00A56AB6" w:rsidRPr="00CA6A66" w:rsidRDefault="00A56AB6" w:rsidP="00A56AB6">
      <w:pPr>
        <w:pStyle w:val="a5"/>
        <w:tabs>
          <w:tab w:val="left" w:pos="18"/>
        </w:tabs>
        <w:ind w:left="37"/>
        <w:rPr>
          <w:sz w:val="26"/>
          <w:szCs w:val="26"/>
        </w:rPr>
      </w:pPr>
      <w:r w:rsidRPr="00CA6A66">
        <w:rPr>
          <w:sz w:val="26"/>
          <w:szCs w:val="26"/>
        </w:rPr>
        <w:t xml:space="preserve">- осуществление мероприятий по обеспечению безопасности жизнедеятельности и сохранения окружающей среды, создание условий для улучшения качества жизни населения; </w:t>
      </w:r>
    </w:p>
    <w:p w:rsidR="00A56AB6" w:rsidRPr="00CA6A66" w:rsidRDefault="00A56AB6" w:rsidP="00A56AB6">
      <w:pPr>
        <w:pStyle w:val="a5"/>
        <w:ind w:firstLine="915"/>
        <w:rPr>
          <w:sz w:val="26"/>
          <w:szCs w:val="26"/>
        </w:rPr>
      </w:pPr>
      <w:r w:rsidRPr="00CA6A66">
        <w:rPr>
          <w:sz w:val="26"/>
          <w:szCs w:val="26"/>
        </w:rPr>
        <w:lastRenderedPageBreak/>
        <w:t>Программно-целевой метод, применяемый для решения проблемы ремонта и содержания, автомобильных дорог Черниговского муниципального  округа, основывается на соблюдении следующих условий:</w:t>
      </w:r>
    </w:p>
    <w:p w:rsidR="00A56AB6" w:rsidRPr="00CA6A66" w:rsidRDefault="00A56AB6" w:rsidP="00A56AB6">
      <w:pPr>
        <w:pStyle w:val="a5"/>
        <w:rPr>
          <w:sz w:val="26"/>
          <w:szCs w:val="26"/>
        </w:rPr>
      </w:pPr>
      <w:r w:rsidRPr="00CA6A66">
        <w:rPr>
          <w:sz w:val="26"/>
          <w:szCs w:val="26"/>
        </w:rPr>
        <w:t xml:space="preserve">- ремонт и содержание автомобильных дорог является одной из приоритетных задач роста экономики округа; </w:t>
      </w:r>
    </w:p>
    <w:p w:rsidR="00743005" w:rsidRPr="00CA6A66" w:rsidRDefault="00A56AB6" w:rsidP="00743005">
      <w:pPr>
        <w:pStyle w:val="a5"/>
        <w:rPr>
          <w:sz w:val="26"/>
          <w:szCs w:val="26"/>
        </w:rPr>
      </w:pPr>
      <w:r w:rsidRPr="00CA6A66">
        <w:rPr>
          <w:sz w:val="26"/>
          <w:szCs w:val="26"/>
        </w:rPr>
        <w:t>-   проблема ремонта и содержания, автомобильных дорог носит комплексный характер, что выражается в необходимости государственного регулирования.</w:t>
      </w:r>
    </w:p>
    <w:p w:rsidR="008C15A5" w:rsidRDefault="008C15A5" w:rsidP="00743005">
      <w:pPr>
        <w:pStyle w:val="a5"/>
        <w:rPr>
          <w:szCs w:val="28"/>
        </w:rPr>
      </w:pPr>
    </w:p>
    <w:p w:rsidR="00743005" w:rsidRDefault="00743005" w:rsidP="000A283F">
      <w:pPr>
        <w:pStyle w:val="a5"/>
        <w:jc w:val="center"/>
        <w:rPr>
          <w:b/>
          <w:sz w:val="24"/>
          <w:szCs w:val="24"/>
        </w:rPr>
      </w:pPr>
      <w:r w:rsidRPr="00B12990">
        <w:rPr>
          <w:b/>
          <w:sz w:val="24"/>
          <w:szCs w:val="24"/>
        </w:rPr>
        <w:t xml:space="preserve">2. ЦЕЛИ  И ЗАДАЧИ </w:t>
      </w:r>
      <w:r w:rsidR="003E7C0D">
        <w:rPr>
          <w:b/>
          <w:sz w:val="24"/>
          <w:szCs w:val="24"/>
        </w:rPr>
        <w:t>ПОДПРОГРАММЫ</w:t>
      </w:r>
    </w:p>
    <w:p w:rsidR="00B12990" w:rsidRPr="00B12990" w:rsidRDefault="00B12990" w:rsidP="00743005">
      <w:pPr>
        <w:pStyle w:val="a5"/>
        <w:rPr>
          <w:sz w:val="24"/>
          <w:szCs w:val="24"/>
        </w:rPr>
      </w:pPr>
    </w:p>
    <w:p w:rsidR="00743005" w:rsidRPr="00CA6A66" w:rsidRDefault="00743005" w:rsidP="00743005">
      <w:pPr>
        <w:pStyle w:val="a5"/>
        <w:ind w:firstLine="787"/>
        <w:rPr>
          <w:sz w:val="26"/>
          <w:szCs w:val="26"/>
        </w:rPr>
      </w:pPr>
      <w:r w:rsidRPr="00CA6A66">
        <w:rPr>
          <w:sz w:val="26"/>
          <w:szCs w:val="26"/>
        </w:rPr>
        <w:t xml:space="preserve">Ремонт и содержание автомобильных дорог Черниговского </w:t>
      </w:r>
      <w:r w:rsidR="00AC2735" w:rsidRPr="00CA6A66">
        <w:rPr>
          <w:sz w:val="26"/>
          <w:szCs w:val="26"/>
        </w:rPr>
        <w:t xml:space="preserve">муниципального </w:t>
      </w:r>
      <w:r w:rsidRPr="00CA6A66">
        <w:rPr>
          <w:sz w:val="26"/>
          <w:szCs w:val="26"/>
        </w:rPr>
        <w:t xml:space="preserve">округа отнесена к приоритетным задачам муниципального регулирования Черниговского </w:t>
      </w:r>
      <w:r w:rsidR="00AC2735" w:rsidRPr="00CA6A66">
        <w:rPr>
          <w:sz w:val="26"/>
          <w:szCs w:val="26"/>
        </w:rPr>
        <w:t xml:space="preserve">муниципального </w:t>
      </w:r>
      <w:r w:rsidRPr="00CA6A66">
        <w:rPr>
          <w:sz w:val="26"/>
          <w:szCs w:val="26"/>
        </w:rPr>
        <w:t>округа, решение которых должно обеспечить благоприятные условия для роста экономики и социальной сферы округа.</w:t>
      </w:r>
    </w:p>
    <w:p w:rsidR="00743005" w:rsidRPr="00CA6A66" w:rsidRDefault="00743005" w:rsidP="00743005">
      <w:pPr>
        <w:pStyle w:val="a5"/>
        <w:ind w:firstLine="860"/>
        <w:rPr>
          <w:sz w:val="26"/>
          <w:szCs w:val="26"/>
        </w:rPr>
      </w:pPr>
      <w:r w:rsidRPr="00CA6A66">
        <w:rPr>
          <w:sz w:val="26"/>
          <w:szCs w:val="26"/>
        </w:rPr>
        <w:t xml:space="preserve">Целью </w:t>
      </w:r>
      <w:r w:rsidR="00AC2735" w:rsidRPr="00CA6A66">
        <w:rPr>
          <w:sz w:val="26"/>
          <w:szCs w:val="26"/>
        </w:rPr>
        <w:t>по</w:t>
      </w:r>
      <w:r w:rsidR="00EC3E5A" w:rsidRPr="00CA6A66">
        <w:rPr>
          <w:sz w:val="26"/>
          <w:szCs w:val="26"/>
        </w:rPr>
        <w:t>д</w:t>
      </w:r>
      <w:r w:rsidR="00AC2735" w:rsidRPr="00CA6A66">
        <w:rPr>
          <w:sz w:val="26"/>
          <w:szCs w:val="26"/>
        </w:rPr>
        <w:t xml:space="preserve">программы </w:t>
      </w:r>
      <w:r w:rsidRPr="00CA6A66">
        <w:rPr>
          <w:sz w:val="26"/>
          <w:szCs w:val="26"/>
        </w:rPr>
        <w:t xml:space="preserve">является повышение сбалансированности, эффективности и безопасности функционирования сети автомобильных дорог общего пользования, обеспечивающей жизненно важные интересы </w:t>
      </w:r>
      <w:r w:rsidR="00E17AED" w:rsidRPr="00CA6A66">
        <w:rPr>
          <w:sz w:val="26"/>
          <w:szCs w:val="26"/>
        </w:rPr>
        <w:t>округа</w:t>
      </w:r>
      <w:r w:rsidRPr="00CA6A66">
        <w:rPr>
          <w:sz w:val="26"/>
          <w:szCs w:val="26"/>
        </w:rPr>
        <w:t xml:space="preserve"> для роста экономики и социальной сферы Черниговского </w:t>
      </w:r>
      <w:r w:rsidR="00E17AED" w:rsidRPr="00CA6A66">
        <w:rPr>
          <w:sz w:val="26"/>
          <w:szCs w:val="26"/>
        </w:rPr>
        <w:t xml:space="preserve">муниципального </w:t>
      </w:r>
      <w:r w:rsidRPr="00CA6A66">
        <w:rPr>
          <w:sz w:val="26"/>
          <w:szCs w:val="26"/>
        </w:rPr>
        <w:t>округа.</w:t>
      </w:r>
    </w:p>
    <w:p w:rsidR="00743005" w:rsidRPr="00CA6A66" w:rsidRDefault="00743005" w:rsidP="00743005">
      <w:pPr>
        <w:pStyle w:val="a5"/>
        <w:ind w:firstLine="823"/>
        <w:rPr>
          <w:sz w:val="26"/>
          <w:szCs w:val="26"/>
        </w:rPr>
      </w:pPr>
      <w:r w:rsidRPr="00CA6A66">
        <w:rPr>
          <w:sz w:val="26"/>
          <w:szCs w:val="26"/>
        </w:rPr>
        <w:t>Для достижения указанной цели необходимо решить следующие основные задачи:</w:t>
      </w:r>
    </w:p>
    <w:p w:rsidR="00743005" w:rsidRPr="00CA6A66" w:rsidRDefault="00743005" w:rsidP="00743005">
      <w:pPr>
        <w:pStyle w:val="a5"/>
        <w:rPr>
          <w:sz w:val="26"/>
          <w:szCs w:val="26"/>
        </w:rPr>
      </w:pPr>
      <w:r w:rsidRPr="00CA6A66">
        <w:rPr>
          <w:sz w:val="26"/>
          <w:szCs w:val="26"/>
        </w:rPr>
        <w:t xml:space="preserve">- обеспечение сохранности существующей дорожной сети, приоритетное выполнение работ по ее содержанию и ремонту, уменьшение отставания по срокам ремонта; </w:t>
      </w:r>
    </w:p>
    <w:p w:rsidR="00743005" w:rsidRPr="00CA6A66" w:rsidRDefault="00743005" w:rsidP="00743005">
      <w:pPr>
        <w:pStyle w:val="a5"/>
        <w:rPr>
          <w:sz w:val="26"/>
          <w:szCs w:val="26"/>
        </w:rPr>
      </w:pPr>
      <w:r w:rsidRPr="00CA6A66">
        <w:rPr>
          <w:sz w:val="26"/>
          <w:szCs w:val="26"/>
        </w:rPr>
        <w:t xml:space="preserve">- обеспечение сельских населенных пунктов автомобильными дорогами с твердым покрытием; </w:t>
      </w:r>
    </w:p>
    <w:p w:rsidR="00743005" w:rsidRPr="00CA6A66" w:rsidRDefault="00743005" w:rsidP="00743005">
      <w:pPr>
        <w:pStyle w:val="a5"/>
        <w:rPr>
          <w:sz w:val="26"/>
          <w:szCs w:val="26"/>
        </w:rPr>
      </w:pPr>
      <w:r w:rsidRPr="00CA6A66">
        <w:rPr>
          <w:sz w:val="26"/>
          <w:szCs w:val="26"/>
        </w:rPr>
        <w:t>- обеспечение подъездов к земельным участкам, выделенных гражданам, имеющих трех  и более детей на бесплатной основе;</w:t>
      </w:r>
    </w:p>
    <w:p w:rsidR="00743005" w:rsidRPr="00CA6A66" w:rsidRDefault="00743005" w:rsidP="00743005">
      <w:pPr>
        <w:pStyle w:val="a5"/>
        <w:rPr>
          <w:sz w:val="26"/>
          <w:szCs w:val="26"/>
        </w:rPr>
      </w:pPr>
      <w:r w:rsidRPr="00CA6A66">
        <w:rPr>
          <w:sz w:val="26"/>
          <w:szCs w:val="26"/>
        </w:rPr>
        <w:t xml:space="preserve">- увеличение протяженности автомобильных дорог, соответствующих требованиям нормативных документов; </w:t>
      </w:r>
    </w:p>
    <w:p w:rsidR="00743005" w:rsidRPr="00CA6A66" w:rsidRDefault="00743005" w:rsidP="00743005">
      <w:pPr>
        <w:pStyle w:val="a5"/>
        <w:rPr>
          <w:sz w:val="26"/>
          <w:szCs w:val="26"/>
        </w:rPr>
      </w:pPr>
      <w:r w:rsidRPr="00CA6A66">
        <w:rPr>
          <w:sz w:val="26"/>
          <w:szCs w:val="26"/>
        </w:rPr>
        <w:t xml:space="preserve">- приведение в нормативное состояние улично-дорожной сети населенных пунктов округа; </w:t>
      </w:r>
    </w:p>
    <w:p w:rsidR="00743005" w:rsidRPr="00CA6A66" w:rsidRDefault="00743005" w:rsidP="00743005">
      <w:pPr>
        <w:pStyle w:val="a5"/>
        <w:rPr>
          <w:sz w:val="26"/>
          <w:szCs w:val="26"/>
        </w:rPr>
      </w:pPr>
      <w:r w:rsidRPr="00CA6A66">
        <w:rPr>
          <w:sz w:val="26"/>
          <w:szCs w:val="26"/>
        </w:rPr>
        <w:t xml:space="preserve">- обеспечение подъездов к объектам социальной сферы на территории муниципальных образований; </w:t>
      </w:r>
    </w:p>
    <w:p w:rsidR="00743005" w:rsidRPr="00CA6A66" w:rsidRDefault="00743005" w:rsidP="00743005">
      <w:pPr>
        <w:pStyle w:val="a5"/>
        <w:rPr>
          <w:sz w:val="26"/>
          <w:szCs w:val="26"/>
        </w:rPr>
      </w:pPr>
      <w:r w:rsidRPr="00CA6A66">
        <w:rPr>
          <w:sz w:val="26"/>
          <w:szCs w:val="26"/>
        </w:rPr>
        <w:t>- обеспечение гарантированной доступности дорожно-транспортных услуг для населения и хозяйствующих субъектов;</w:t>
      </w:r>
    </w:p>
    <w:p w:rsidR="00743005" w:rsidRPr="00CA6A66" w:rsidRDefault="00743005" w:rsidP="00743005">
      <w:pPr>
        <w:pStyle w:val="a5"/>
        <w:ind w:firstLine="915"/>
        <w:rPr>
          <w:sz w:val="26"/>
          <w:szCs w:val="26"/>
        </w:rPr>
      </w:pPr>
      <w:r w:rsidRPr="00CA6A66">
        <w:rPr>
          <w:sz w:val="26"/>
          <w:szCs w:val="26"/>
        </w:rPr>
        <w:t xml:space="preserve">Основными результатами решения задач </w:t>
      </w:r>
      <w:r w:rsidR="00EC3E5A" w:rsidRPr="00CA6A66">
        <w:rPr>
          <w:sz w:val="26"/>
          <w:szCs w:val="26"/>
        </w:rPr>
        <w:t>подпрограммы</w:t>
      </w:r>
      <w:r w:rsidRPr="00CA6A66">
        <w:rPr>
          <w:sz w:val="26"/>
          <w:szCs w:val="26"/>
        </w:rPr>
        <w:t xml:space="preserve">  должны стать: </w:t>
      </w:r>
    </w:p>
    <w:p w:rsidR="00743005" w:rsidRPr="00CA6A66" w:rsidRDefault="00743005" w:rsidP="00743005">
      <w:pPr>
        <w:pStyle w:val="a5"/>
        <w:rPr>
          <w:sz w:val="26"/>
          <w:szCs w:val="26"/>
        </w:rPr>
      </w:pPr>
      <w:r w:rsidRPr="00CA6A66">
        <w:rPr>
          <w:sz w:val="26"/>
          <w:szCs w:val="26"/>
        </w:rPr>
        <w:t xml:space="preserve">- улучшение транспортно-эксплуатационного состояния автомобильных дорог местного значения и уменьшение доли протяженности автодорог, параметры которых не соответствуют нормативным требованиям; </w:t>
      </w:r>
    </w:p>
    <w:p w:rsidR="00743005" w:rsidRPr="00CA6A66" w:rsidRDefault="00743005" w:rsidP="00743005">
      <w:pPr>
        <w:pStyle w:val="a5"/>
        <w:rPr>
          <w:sz w:val="26"/>
          <w:szCs w:val="26"/>
        </w:rPr>
      </w:pPr>
      <w:r w:rsidRPr="00CA6A66">
        <w:rPr>
          <w:sz w:val="26"/>
          <w:szCs w:val="26"/>
        </w:rPr>
        <w:t xml:space="preserve">- увеличение протяженности автомобильных дорог общего пользования с твердым покрытием; </w:t>
      </w:r>
    </w:p>
    <w:p w:rsidR="00743005" w:rsidRPr="00CA6A66" w:rsidRDefault="00743005" w:rsidP="00743005">
      <w:pPr>
        <w:pStyle w:val="a5"/>
        <w:rPr>
          <w:sz w:val="26"/>
          <w:szCs w:val="26"/>
        </w:rPr>
      </w:pPr>
      <w:r w:rsidRPr="00CA6A66">
        <w:rPr>
          <w:sz w:val="26"/>
          <w:szCs w:val="26"/>
        </w:rPr>
        <w:t xml:space="preserve">- уменьшение количества населенных пунктов, не имеющих связи с автодорогами общего пользования и между собой автодорогами с твердым покрытием. </w:t>
      </w:r>
    </w:p>
    <w:p w:rsidR="00743005" w:rsidRPr="00CA6A66" w:rsidRDefault="009154F5" w:rsidP="00743005">
      <w:pPr>
        <w:ind w:firstLine="841"/>
        <w:jc w:val="both"/>
        <w:rPr>
          <w:sz w:val="26"/>
          <w:szCs w:val="26"/>
        </w:rPr>
      </w:pPr>
      <w:r w:rsidRPr="00CA6A66">
        <w:rPr>
          <w:sz w:val="26"/>
          <w:szCs w:val="26"/>
        </w:rPr>
        <w:t>Подпрограмма</w:t>
      </w:r>
      <w:r w:rsidR="00743005" w:rsidRPr="00CA6A66">
        <w:rPr>
          <w:sz w:val="26"/>
          <w:szCs w:val="26"/>
        </w:rPr>
        <w:t xml:space="preserve"> содержит перечень, характеристики и механизм реализации мероприятий по развитию и содержанию улично-дорожной сети Черниговского </w:t>
      </w:r>
      <w:r w:rsidRPr="00CA6A66">
        <w:rPr>
          <w:sz w:val="26"/>
          <w:szCs w:val="26"/>
        </w:rPr>
        <w:t xml:space="preserve">муниципального </w:t>
      </w:r>
      <w:r w:rsidR="00743005" w:rsidRPr="00CA6A66">
        <w:rPr>
          <w:sz w:val="26"/>
          <w:szCs w:val="26"/>
        </w:rPr>
        <w:t>округа на период с 2024 по 202</w:t>
      </w:r>
      <w:r w:rsidRPr="00CA6A66">
        <w:rPr>
          <w:sz w:val="26"/>
          <w:szCs w:val="26"/>
        </w:rPr>
        <w:t>7</w:t>
      </w:r>
      <w:r w:rsidR="00743005" w:rsidRPr="00CA6A66">
        <w:rPr>
          <w:sz w:val="26"/>
          <w:szCs w:val="26"/>
        </w:rPr>
        <w:t xml:space="preserve"> годы, необходимых для устойчивой и эффективной работы  транспортной инфраструктуры Черниговского </w:t>
      </w:r>
      <w:r w:rsidRPr="00CA6A66">
        <w:rPr>
          <w:sz w:val="26"/>
          <w:szCs w:val="26"/>
        </w:rPr>
        <w:t xml:space="preserve">муниципального </w:t>
      </w:r>
      <w:r w:rsidR="00743005" w:rsidRPr="00CA6A66">
        <w:rPr>
          <w:sz w:val="26"/>
          <w:szCs w:val="26"/>
        </w:rPr>
        <w:t xml:space="preserve">округа. </w:t>
      </w:r>
    </w:p>
    <w:p w:rsidR="00743005" w:rsidRPr="00CA6A66" w:rsidRDefault="00743005" w:rsidP="00743005">
      <w:pPr>
        <w:ind w:firstLine="860"/>
        <w:jc w:val="both"/>
        <w:rPr>
          <w:sz w:val="26"/>
          <w:szCs w:val="26"/>
        </w:rPr>
      </w:pPr>
      <w:r w:rsidRPr="00CA6A66">
        <w:rPr>
          <w:sz w:val="26"/>
          <w:szCs w:val="26"/>
        </w:rPr>
        <w:t xml:space="preserve">Разработка и реализация </w:t>
      </w:r>
      <w:r w:rsidR="009154F5" w:rsidRPr="00CA6A66">
        <w:rPr>
          <w:sz w:val="26"/>
          <w:szCs w:val="26"/>
        </w:rPr>
        <w:t>подпрограммы</w:t>
      </w:r>
      <w:r w:rsidRPr="00CA6A66">
        <w:rPr>
          <w:sz w:val="26"/>
          <w:szCs w:val="26"/>
        </w:rPr>
        <w:t xml:space="preserve">  позволят комплексно подойти к развитию </w:t>
      </w:r>
      <w:proofErr w:type="spellStart"/>
      <w:proofErr w:type="gramStart"/>
      <w:r w:rsidRPr="00CA6A66">
        <w:rPr>
          <w:sz w:val="26"/>
          <w:szCs w:val="26"/>
        </w:rPr>
        <w:t>улично</w:t>
      </w:r>
      <w:proofErr w:type="spellEnd"/>
      <w:r w:rsidRPr="00CA6A66">
        <w:rPr>
          <w:sz w:val="26"/>
          <w:szCs w:val="26"/>
        </w:rPr>
        <w:t xml:space="preserve"> - дорожной</w:t>
      </w:r>
      <w:proofErr w:type="gramEnd"/>
      <w:r w:rsidRPr="00CA6A66">
        <w:rPr>
          <w:sz w:val="26"/>
          <w:szCs w:val="26"/>
        </w:rPr>
        <w:t xml:space="preserve"> сети, искусственных сооружений,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совершенствование улично-дорожной сети и ее содержания окажет существенное влияние на социально-экономическое развитие  Черниговского</w:t>
      </w:r>
      <w:r w:rsidR="00173D9B" w:rsidRPr="00CA6A66">
        <w:rPr>
          <w:sz w:val="26"/>
          <w:szCs w:val="26"/>
        </w:rPr>
        <w:t xml:space="preserve">муниципального </w:t>
      </w:r>
      <w:r w:rsidRPr="00CA6A66">
        <w:rPr>
          <w:sz w:val="26"/>
          <w:szCs w:val="26"/>
        </w:rPr>
        <w:t xml:space="preserve">округа. </w:t>
      </w:r>
    </w:p>
    <w:p w:rsidR="00743005" w:rsidRPr="00CA6A66" w:rsidRDefault="00743005" w:rsidP="00743005">
      <w:pPr>
        <w:ind w:firstLine="805"/>
        <w:jc w:val="both"/>
        <w:rPr>
          <w:sz w:val="26"/>
          <w:szCs w:val="26"/>
        </w:rPr>
      </w:pPr>
      <w:r w:rsidRPr="00CA6A66">
        <w:rPr>
          <w:sz w:val="26"/>
          <w:szCs w:val="26"/>
        </w:rPr>
        <w:lastRenderedPageBreak/>
        <w:t xml:space="preserve"> Дорожная сеть </w:t>
      </w:r>
      <w:r w:rsidR="00173D9B" w:rsidRPr="00CA6A66">
        <w:rPr>
          <w:sz w:val="26"/>
          <w:szCs w:val="26"/>
        </w:rPr>
        <w:t>округа</w:t>
      </w:r>
      <w:r w:rsidRPr="00CA6A66">
        <w:rPr>
          <w:sz w:val="26"/>
          <w:szCs w:val="26"/>
        </w:rPr>
        <w:t xml:space="preserve"> в настоящее время не в полной мере соответствует социальным, экономическим потребностям. </w:t>
      </w:r>
    </w:p>
    <w:p w:rsidR="00743005" w:rsidRPr="00CA6A66" w:rsidRDefault="00743005" w:rsidP="00743005">
      <w:pPr>
        <w:ind w:firstLine="878"/>
        <w:jc w:val="both"/>
        <w:rPr>
          <w:sz w:val="26"/>
          <w:szCs w:val="26"/>
        </w:rPr>
      </w:pPr>
      <w:r w:rsidRPr="00CA6A66">
        <w:rPr>
          <w:sz w:val="26"/>
          <w:szCs w:val="26"/>
        </w:rPr>
        <w:t xml:space="preserve">Проводимые обследования улично-дорожной сети Черниговского </w:t>
      </w:r>
      <w:r w:rsidR="00173D9B" w:rsidRPr="00CA6A66">
        <w:rPr>
          <w:sz w:val="26"/>
          <w:szCs w:val="26"/>
        </w:rPr>
        <w:t xml:space="preserve">муниципального </w:t>
      </w:r>
      <w:r w:rsidRPr="00CA6A66">
        <w:rPr>
          <w:sz w:val="26"/>
          <w:szCs w:val="26"/>
        </w:rPr>
        <w:t xml:space="preserve">округа  свидетельствуют о неудовлетворительном положении с обеспечением безопасности дорожного движения. Увеличение количества транспорта на улицах населенных пунктов, в сочетании с недостатками эксплуатационного состояния улично-дорожной сети, организации пешеходного движения,  требует комплексного подхода и </w:t>
      </w:r>
      <w:proofErr w:type="gramStart"/>
      <w:r w:rsidRPr="00CA6A66">
        <w:rPr>
          <w:sz w:val="26"/>
          <w:szCs w:val="26"/>
        </w:rPr>
        <w:t>принятия</w:t>
      </w:r>
      <w:proofErr w:type="gramEnd"/>
      <w:r w:rsidRPr="00CA6A66">
        <w:rPr>
          <w:sz w:val="26"/>
          <w:szCs w:val="26"/>
        </w:rPr>
        <w:t xml:space="preserve"> неотложных мер по реконструкции улиц и дорог, совершенствованию организации дорожного движения. </w:t>
      </w:r>
    </w:p>
    <w:p w:rsidR="00743005" w:rsidRPr="00CA6A66" w:rsidRDefault="00743005" w:rsidP="00743005">
      <w:pPr>
        <w:jc w:val="both"/>
        <w:rPr>
          <w:sz w:val="26"/>
          <w:szCs w:val="26"/>
        </w:rPr>
      </w:pPr>
      <w:r w:rsidRPr="00CA6A66">
        <w:rPr>
          <w:sz w:val="26"/>
          <w:szCs w:val="26"/>
        </w:rPr>
        <w:t xml:space="preserve"> Качество дорожных покрытий большинства улиц, не соответствует эксплуатационным требованиям, так как капитальный ремонт многих улиц не производился </w:t>
      </w:r>
      <w:r w:rsidRPr="00CA6A66">
        <w:rPr>
          <w:sz w:val="26"/>
          <w:szCs w:val="26"/>
          <w:lang w:val="en-US"/>
        </w:rPr>
        <w:t>c</w:t>
      </w:r>
      <w:r w:rsidRPr="00CA6A66">
        <w:rPr>
          <w:sz w:val="26"/>
          <w:szCs w:val="26"/>
        </w:rPr>
        <w:t xml:space="preserve"> 1991г.</w:t>
      </w:r>
    </w:p>
    <w:p w:rsidR="00743005" w:rsidRPr="00CA6A66" w:rsidRDefault="00743005" w:rsidP="00743005">
      <w:pPr>
        <w:ind w:firstLine="860"/>
        <w:jc w:val="both"/>
        <w:rPr>
          <w:sz w:val="26"/>
          <w:szCs w:val="26"/>
        </w:rPr>
      </w:pPr>
      <w:r w:rsidRPr="00CA6A66">
        <w:rPr>
          <w:sz w:val="26"/>
          <w:szCs w:val="26"/>
        </w:rPr>
        <w:t xml:space="preserve">Неудовлетворительные дорожные условия влияют на факторы окружающей среды, которые в свою очередь характеризуют санитарно-эпидемиологическое благополучие населения. Отсутствие продольных и поперечных уклонов на отдельных дорогах  приводит к образованию застоев воды и грязи. Изношенность наружных инженерных коммуникаций (водопровод, электрические кабели и др.) приводит к необходимости проведения ремонтных работ, постоянным раскопкам и разрушениям оснований и покрытий улиц. </w:t>
      </w:r>
    </w:p>
    <w:p w:rsidR="00743005" w:rsidRPr="00CA6A66" w:rsidRDefault="00743005" w:rsidP="00743005">
      <w:pPr>
        <w:ind w:firstLine="823"/>
        <w:jc w:val="both"/>
        <w:rPr>
          <w:sz w:val="26"/>
          <w:szCs w:val="26"/>
        </w:rPr>
      </w:pPr>
      <w:r w:rsidRPr="00CA6A66">
        <w:rPr>
          <w:sz w:val="26"/>
          <w:szCs w:val="26"/>
        </w:rPr>
        <w:t xml:space="preserve">Проведённые работы по реконструкции, капитальному ремонту и ремонту дорог в округе  позволили улучшить дорожную ситуацию на отдельных автодорогах Черниговского </w:t>
      </w:r>
      <w:r w:rsidR="005177B2" w:rsidRPr="00CA6A66">
        <w:rPr>
          <w:sz w:val="26"/>
          <w:szCs w:val="26"/>
        </w:rPr>
        <w:t xml:space="preserve">муниципального </w:t>
      </w:r>
      <w:r w:rsidRPr="00CA6A66">
        <w:rPr>
          <w:sz w:val="26"/>
          <w:szCs w:val="26"/>
        </w:rPr>
        <w:t xml:space="preserve">округа. Однако средств местного бюджета явно  недостаточно для приведения дорог местного значения и </w:t>
      </w:r>
      <w:proofErr w:type="spellStart"/>
      <w:proofErr w:type="gramStart"/>
      <w:r w:rsidRPr="00CA6A66">
        <w:rPr>
          <w:sz w:val="26"/>
          <w:szCs w:val="26"/>
        </w:rPr>
        <w:t>улично</w:t>
      </w:r>
      <w:proofErr w:type="spellEnd"/>
      <w:r w:rsidRPr="00CA6A66">
        <w:rPr>
          <w:sz w:val="26"/>
          <w:szCs w:val="26"/>
        </w:rPr>
        <w:t xml:space="preserve"> - дорожной</w:t>
      </w:r>
      <w:proofErr w:type="gramEnd"/>
      <w:r w:rsidRPr="00CA6A66">
        <w:rPr>
          <w:sz w:val="26"/>
          <w:szCs w:val="26"/>
        </w:rPr>
        <w:t xml:space="preserve"> сети в надлежащее состояние.</w:t>
      </w:r>
    </w:p>
    <w:p w:rsidR="00743005" w:rsidRPr="00CA6A66" w:rsidRDefault="00743005" w:rsidP="00743005">
      <w:pPr>
        <w:ind w:firstLine="896"/>
        <w:jc w:val="both"/>
        <w:rPr>
          <w:sz w:val="26"/>
          <w:szCs w:val="26"/>
        </w:rPr>
      </w:pPr>
      <w:r w:rsidRPr="00CA6A66">
        <w:rPr>
          <w:sz w:val="26"/>
          <w:szCs w:val="26"/>
        </w:rPr>
        <w:t xml:space="preserve">Данная ситуация требует принятия безотлагательных мер по разработке целевой программы проектирования, строительства, реконструкции, ремонта и содержания </w:t>
      </w:r>
      <w:proofErr w:type="spellStart"/>
      <w:r w:rsidRPr="00CA6A66">
        <w:rPr>
          <w:sz w:val="26"/>
          <w:szCs w:val="26"/>
        </w:rPr>
        <w:t>улично</w:t>
      </w:r>
      <w:proofErr w:type="spellEnd"/>
      <w:r w:rsidRPr="00CA6A66">
        <w:rPr>
          <w:sz w:val="26"/>
          <w:szCs w:val="26"/>
        </w:rPr>
        <w:t xml:space="preserve"> – дорожной  сети, искусственных сооружений Черниговского </w:t>
      </w:r>
      <w:r w:rsidR="005177B2" w:rsidRPr="00CA6A66">
        <w:rPr>
          <w:sz w:val="26"/>
          <w:szCs w:val="26"/>
        </w:rPr>
        <w:t xml:space="preserve">муниципального </w:t>
      </w:r>
      <w:r w:rsidRPr="00CA6A66">
        <w:rPr>
          <w:sz w:val="26"/>
          <w:szCs w:val="26"/>
        </w:rPr>
        <w:t>округа  на период 2024-202</w:t>
      </w:r>
      <w:r w:rsidR="005177B2" w:rsidRPr="00CA6A66">
        <w:rPr>
          <w:sz w:val="26"/>
          <w:szCs w:val="26"/>
        </w:rPr>
        <w:t>7</w:t>
      </w:r>
      <w:r w:rsidRPr="00CA6A66">
        <w:rPr>
          <w:sz w:val="26"/>
          <w:szCs w:val="26"/>
        </w:rPr>
        <w:t xml:space="preserve"> годы. </w:t>
      </w:r>
    </w:p>
    <w:p w:rsidR="00743005" w:rsidRPr="00CA6A66" w:rsidRDefault="00743005" w:rsidP="00743005">
      <w:pPr>
        <w:ind w:firstLine="933"/>
        <w:jc w:val="both"/>
        <w:rPr>
          <w:sz w:val="26"/>
          <w:szCs w:val="26"/>
        </w:rPr>
      </w:pPr>
      <w:r w:rsidRPr="00CA6A66">
        <w:rPr>
          <w:sz w:val="26"/>
          <w:szCs w:val="26"/>
        </w:rPr>
        <w:t xml:space="preserve">Разработка </w:t>
      </w:r>
      <w:r w:rsidR="005177B2" w:rsidRPr="00CA6A66">
        <w:rPr>
          <w:sz w:val="26"/>
          <w:szCs w:val="26"/>
        </w:rPr>
        <w:t>под</w:t>
      </w:r>
      <w:r w:rsidR="005A1541" w:rsidRPr="00CA6A66">
        <w:rPr>
          <w:sz w:val="26"/>
          <w:szCs w:val="26"/>
        </w:rPr>
        <w:t>программы</w:t>
      </w:r>
      <w:r w:rsidRPr="00CA6A66">
        <w:rPr>
          <w:sz w:val="26"/>
          <w:szCs w:val="26"/>
        </w:rPr>
        <w:t xml:space="preserve"> и </w:t>
      </w:r>
      <w:r w:rsidR="005A1541" w:rsidRPr="00CA6A66">
        <w:rPr>
          <w:sz w:val="26"/>
          <w:szCs w:val="26"/>
        </w:rPr>
        <w:t xml:space="preserve">ее </w:t>
      </w:r>
      <w:r w:rsidRPr="00CA6A66">
        <w:rPr>
          <w:sz w:val="26"/>
          <w:szCs w:val="26"/>
        </w:rPr>
        <w:t>реализация позволит в кратчайшее время улучшить состояние дорог, искусственных сооружений, повысить безопасность движения пешеходов и сократить количество дорожно-транспортных нарушений на дорогах Черниговского</w:t>
      </w:r>
      <w:r w:rsidR="005A1541" w:rsidRPr="00CA6A66">
        <w:rPr>
          <w:sz w:val="26"/>
          <w:szCs w:val="26"/>
        </w:rPr>
        <w:t xml:space="preserve"> муниципального</w:t>
      </w:r>
      <w:r w:rsidRPr="00CA6A66">
        <w:rPr>
          <w:sz w:val="26"/>
          <w:szCs w:val="26"/>
        </w:rPr>
        <w:t xml:space="preserve"> округа.</w:t>
      </w:r>
    </w:p>
    <w:p w:rsidR="002645E5" w:rsidRDefault="002645E5" w:rsidP="002339CD">
      <w:pPr>
        <w:tabs>
          <w:tab w:val="left" w:pos="3285"/>
        </w:tabs>
        <w:rPr>
          <w:lang w:eastAsia="ru-RU"/>
        </w:rPr>
      </w:pPr>
    </w:p>
    <w:p w:rsidR="002645E5" w:rsidRDefault="002645E5" w:rsidP="002645E5">
      <w:pPr>
        <w:jc w:val="center"/>
        <w:rPr>
          <w:b/>
          <w:color w:val="000000"/>
          <w:sz w:val="26"/>
          <w:szCs w:val="26"/>
        </w:rPr>
      </w:pPr>
      <w:r>
        <w:rPr>
          <w:b/>
          <w:color w:val="000000"/>
          <w:sz w:val="26"/>
          <w:szCs w:val="26"/>
        </w:rPr>
        <w:t>3.</w:t>
      </w:r>
      <w:r w:rsidRPr="00251647">
        <w:rPr>
          <w:b/>
          <w:color w:val="000000"/>
          <w:sz w:val="26"/>
          <w:szCs w:val="26"/>
        </w:rPr>
        <w:t xml:space="preserve">ПЕРЕЧЕНЬ </w:t>
      </w:r>
      <w:r>
        <w:rPr>
          <w:b/>
          <w:color w:val="000000"/>
          <w:sz w:val="26"/>
          <w:szCs w:val="26"/>
        </w:rPr>
        <w:t>ПОКАЗАТЕЛЕЙ</w:t>
      </w:r>
      <w:r w:rsidRPr="00251647">
        <w:rPr>
          <w:b/>
          <w:color w:val="000000"/>
          <w:sz w:val="26"/>
          <w:szCs w:val="26"/>
        </w:rPr>
        <w:t xml:space="preserve"> (ИНДИКАТОРОВ) П</w:t>
      </w:r>
      <w:r w:rsidR="00273298">
        <w:rPr>
          <w:b/>
          <w:color w:val="000000"/>
          <w:sz w:val="26"/>
          <w:szCs w:val="26"/>
        </w:rPr>
        <w:t xml:space="preserve">ОДПРОГРАММЫ </w:t>
      </w:r>
      <w:r w:rsidRPr="00251647">
        <w:rPr>
          <w:b/>
          <w:color w:val="000000"/>
          <w:sz w:val="26"/>
          <w:szCs w:val="26"/>
        </w:rPr>
        <w:t>И ОЖИДАЕМЫЕ РЕЗУЛЬТАТЫ ЕЕ РЕАЛИЗАЦИИ.</w:t>
      </w:r>
    </w:p>
    <w:p w:rsidR="002645E5" w:rsidRPr="002645E5" w:rsidRDefault="002645E5" w:rsidP="002645E5">
      <w:pPr>
        <w:rPr>
          <w:b/>
          <w:color w:val="000000"/>
          <w:sz w:val="26"/>
          <w:szCs w:val="26"/>
        </w:rPr>
      </w:pPr>
      <w:r w:rsidRPr="00CC6614">
        <w:rPr>
          <w:sz w:val="26"/>
          <w:szCs w:val="26"/>
        </w:rPr>
        <w:t>Индикаторы, характеризующие достижение цели муниципальной п</w:t>
      </w:r>
      <w:r w:rsidR="00273298">
        <w:rPr>
          <w:sz w:val="26"/>
          <w:szCs w:val="26"/>
        </w:rPr>
        <w:t>одп</w:t>
      </w:r>
      <w:r w:rsidRPr="00CC6614">
        <w:rPr>
          <w:sz w:val="26"/>
          <w:szCs w:val="26"/>
        </w:rPr>
        <w:t>рограммы:</w:t>
      </w:r>
    </w:p>
    <w:p w:rsidR="002645E5" w:rsidRPr="00CC6614" w:rsidRDefault="002645E5" w:rsidP="002645E5">
      <w:pPr>
        <w:widowControl w:val="0"/>
        <w:autoSpaceDE w:val="0"/>
        <w:jc w:val="both"/>
        <w:rPr>
          <w:sz w:val="26"/>
          <w:szCs w:val="26"/>
        </w:rPr>
      </w:pPr>
    </w:p>
    <w:p w:rsidR="002645E5" w:rsidRPr="00B05433" w:rsidRDefault="002645E5" w:rsidP="002645E5">
      <w:pPr>
        <w:pStyle w:val="a5"/>
        <w:snapToGrid w:val="0"/>
        <w:spacing w:after="120"/>
        <w:ind w:left="-37"/>
        <w:rPr>
          <w:sz w:val="26"/>
          <w:szCs w:val="26"/>
        </w:rPr>
      </w:pPr>
      <w:r w:rsidRPr="00B05433">
        <w:rPr>
          <w:sz w:val="26"/>
          <w:szCs w:val="26"/>
        </w:rPr>
        <w:t xml:space="preserve">-уменьшение </w:t>
      </w:r>
      <w:proofErr w:type="gramStart"/>
      <w:r w:rsidRPr="00B05433">
        <w:rPr>
          <w:sz w:val="26"/>
          <w:szCs w:val="26"/>
        </w:rPr>
        <w:t xml:space="preserve">доли </w:t>
      </w:r>
      <w:r w:rsidR="00FF5DC2">
        <w:rPr>
          <w:sz w:val="26"/>
          <w:szCs w:val="26"/>
        </w:rPr>
        <w:t xml:space="preserve">протяженности </w:t>
      </w:r>
      <w:r w:rsidRPr="00B05433">
        <w:rPr>
          <w:sz w:val="26"/>
          <w:szCs w:val="26"/>
        </w:rPr>
        <w:t>автомобильных дорог общего пользования местного значения</w:t>
      </w:r>
      <w:proofErr w:type="gramEnd"/>
      <w:r w:rsidRPr="00B05433">
        <w:rPr>
          <w:sz w:val="26"/>
          <w:szCs w:val="26"/>
        </w:rPr>
        <w:t xml:space="preserve"> и улично-дорожной сети  Черниговского</w:t>
      </w:r>
      <w:r>
        <w:rPr>
          <w:sz w:val="26"/>
          <w:szCs w:val="26"/>
        </w:rPr>
        <w:t xml:space="preserve"> муниципального округа</w:t>
      </w:r>
      <w:r w:rsidRPr="00B05433">
        <w:rPr>
          <w:sz w:val="26"/>
          <w:szCs w:val="26"/>
        </w:rPr>
        <w:t>, не соответствующ</w:t>
      </w:r>
      <w:r>
        <w:rPr>
          <w:sz w:val="26"/>
          <w:szCs w:val="26"/>
        </w:rPr>
        <w:t>их нормативным требованиям с 20,9% в 2024 до 19,2% в 2027;</w:t>
      </w:r>
    </w:p>
    <w:p w:rsidR="002645E5" w:rsidRPr="00193A90" w:rsidRDefault="002645E5" w:rsidP="002645E5">
      <w:pPr>
        <w:pStyle w:val="a5"/>
        <w:snapToGrid w:val="0"/>
        <w:spacing w:after="120"/>
        <w:rPr>
          <w:color w:val="FF0000"/>
          <w:sz w:val="26"/>
          <w:szCs w:val="26"/>
        </w:rPr>
      </w:pPr>
      <w:r w:rsidRPr="00B05433">
        <w:rPr>
          <w:sz w:val="26"/>
          <w:szCs w:val="26"/>
        </w:rPr>
        <w:t>-прирост протяженности автомобильных дорог общего пользования местного значения, соответствующих нормативным требованиям</w:t>
      </w:r>
      <w:r>
        <w:rPr>
          <w:sz w:val="26"/>
          <w:szCs w:val="26"/>
        </w:rPr>
        <w:t xml:space="preserve"> с 2,4 км. в 2024 до 10,8% в 2027;</w:t>
      </w:r>
    </w:p>
    <w:p w:rsidR="002645E5" w:rsidRDefault="002645E5" w:rsidP="002645E5">
      <w:pPr>
        <w:pStyle w:val="a5"/>
        <w:snapToGrid w:val="0"/>
        <w:spacing w:after="120"/>
        <w:rPr>
          <w:sz w:val="26"/>
          <w:szCs w:val="26"/>
        </w:rPr>
      </w:pPr>
      <w:r w:rsidRPr="00B05433">
        <w:rPr>
          <w:sz w:val="26"/>
          <w:szCs w:val="26"/>
        </w:rPr>
        <w:t>-уменьшение доли дорожно-транспортных происшествий из-за неудовлетворительных дорожных условий на автомобильных дорогах общего пользования местного значения</w:t>
      </w:r>
      <w:r>
        <w:rPr>
          <w:sz w:val="26"/>
          <w:szCs w:val="26"/>
        </w:rPr>
        <w:t xml:space="preserve"> с 12,1% в 2024 до 10,1% в 2027;</w:t>
      </w:r>
    </w:p>
    <w:p w:rsidR="00BE1335" w:rsidRPr="002645E5" w:rsidRDefault="002645E5" w:rsidP="00981AA1">
      <w:pPr>
        <w:pStyle w:val="a5"/>
        <w:snapToGrid w:val="0"/>
        <w:spacing w:after="120"/>
        <w:jc w:val="center"/>
        <w:rPr>
          <w:b/>
          <w:sz w:val="26"/>
          <w:szCs w:val="26"/>
        </w:rPr>
      </w:pPr>
      <w:r w:rsidRPr="002645E5">
        <w:rPr>
          <w:b/>
          <w:sz w:val="26"/>
          <w:szCs w:val="26"/>
        </w:rPr>
        <w:t>4</w:t>
      </w:r>
      <w:r w:rsidR="00BE1335" w:rsidRPr="002645E5">
        <w:rPr>
          <w:b/>
          <w:sz w:val="26"/>
          <w:szCs w:val="26"/>
        </w:rPr>
        <w:t xml:space="preserve">.СРОКИ  И  ЭТАПЫ  РЕАЛИЗАЦИИ  </w:t>
      </w:r>
      <w:r w:rsidR="00CD7575">
        <w:rPr>
          <w:b/>
          <w:sz w:val="26"/>
          <w:szCs w:val="26"/>
        </w:rPr>
        <w:t>ПОД</w:t>
      </w:r>
      <w:r w:rsidR="00404C2A">
        <w:rPr>
          <w:b/>
          <w:sz w:val="26"/>
          <w:szCs w:val="26"/>
        </w:rPr>
        <w:t>П</w:t>
      </w:r>
      <w:r w:rsidR="00CD7575">
        <w:rPr>
          <w:b/>
          <w:sz w:val="26"/>
          <w:szCs w:val="26"/>
        </w:rPr>
        <w:t>РОГРАММЫ</w:t>
      </w:r>
    </w:p>
    <w:p w:rsidR="008A6CD2" w:rsidRDefault="008A6CD2" w:rsidP="008A6CD2">
      <w:pPr>
        <w:ind w:firstLine="709"/>
        <w:jc w:val="both"/>
        <w:rPr>
          <w:sz w:val="26"/>
          <w:szCs w:val="26"/>
        </w:rPr>
      </w:pPr>
      <w:r w:rsidRPr="00C124B7">
        <w:rPr>
          <w:sz w:val="26"/>
          <w:szCs w:val="26"/>
        </w:rPr>
        <w:t>П</w:t>
      </w:r>
      <w:r w:rsidR="00CD7575">
        <w:rPr>
          <w:sz w:val="26"/>
          <w:szCs w:val="26"/>
        </w:rPr>
        <w:t>одп</w:t>
      </w:r>
      <w:r w:rsidRPr="00C124B7">
        <w:rPr>
          <w:sz w:val="26"/>
          <w:szCs w:val="26"/>
        </w:rPr>
        <w:t>рограммные мероприятия планируется реализовать на протяжении 4 лет, в период 2024-2027 годы</w:t>
      </w:r>
      <w:r w:rsidR="000D5599">
        <w:rPr>
          <w:sz w:val="26"/>
          <w:szCs w:val="26"/>
        </w:rPr>
        <w:t>.</w:t>
      </w:r>
    </w:p>
    <w:p w:rsidR="00064914" w:rsidRDefault="00064914" w:rsidP="008A6CD2">
      <w:pPr>
        <w:rPr>
          <w:b/>
          <w:sz w:val="28"/>
          <w:szCs w:val="28"/>
        </w:rPr>
      </w:pPr>
    </w:p>
    <w:p w:rsidR="008A6CD2" w:rsidRPr="009B2A9D" w:rsidRDefault="002645E5" w:rsidP="00E16E7E">
      <w:pPr>
        <w:jc w:val="center"/>
        <w:rPr>
          <w:b/>
          <w:sz w:val="26"/>
          <w:szCs w:val="26"/>
        </w:rPr>
      </w:pPr>
      <w:r w:rsidRPr="009B2A9D">
        <w:rPr>
          <w:b/>
          <w:sz w:val="26"/>
          <w:szCs w:val="26"/>
        </w:rPr>
        <w:t>5</w:t>
      </w:r>
      <w:r w:rsidR="008A6CD2" w:rsidRPr="009B2A9D">
        <w:rPr>
          <w:b/>
          <w:sz w:val="26"/>
          <w:szCs w:val="26"/>
        </w:rPr>
        <w:t>.ПЕРЕЧЕНЬ  МЕРОПРИЯТИЙ</w:t>
      </w:r>
      <w:r w:rsidR="004C13E9">
        <w:rPr>
          <w:b/>
          <w:sz w:val="26"/>
          <w:szCs w:val="26"/>
        </w:rPr>
        <w:t xml:space="preserve"> ПОДПР</w:t>
      </w:r>
      <w:r w:rsidR="00B76641">
        <w:rPr>
          <w:b/>
          <w:sz w:val="26"/>
          <w:szCs w:val="26"/>
        </w:rPr>
        <w:t>О</w:t>
      </w:r>
      <w:r w:rsidR="004C13E9">
        <w:rPr>
          <w:b/>
          <w:sz w:val="26"/>
          <w:szCs w:val="26"/>
        </w:rPr>
        <w:t>ГРАММЫ</w:t>
      </w:r>
    </w:p>
    <w:p w:rsidR="008A6CD2" w:rsidRPr="001651FC" w:rsidRDefault="008A6CD2" w:rsidP="008A6CD2">
      <w:pPr>
        <w:ind w:left="2880"/>
        <w:rPr>
          <w:b/>
          <w:sz w:val="28"/>
          <w:szCs w:val="28"/>
        </w:rPr>
      </w:pPr>
    </w:p>
    <w:p w:rsidR="00BE6404" w:rsidRPr="009B2A9D" w:rsidRDefault="00AA09A5" w:rsidP="008A6CD2">
      <w:pPr>
        <w:pStyle w:val="a5"/>
        <w:rPr>
          <w:sz w:val="26"/>
          <w:szCs w:val="26"/>
        </w:rPr>
      </w:pPr>
      <w:r>
        <w:rPr>
          <w:sz w:val="26"/>
          <w:szCs w:val="26"/>
        </w:rPr>
        <w:tab/>
      </w:r>
      <w:r w:rsidR="008A6CD2" w:rsidRPr="009B2A9D">
        <w:rPr>
          <w:sz w:val="26"/>
          <w:szCs w:val="26"/>
        </w:rPr>
        <w:t xml:space="preserve">Мероприятия настоящей </w:t>
      </w:r>
      <w:r w:rsidR="00064914" w:rsidRPr="009B2A9D">
        <w:rPr>
          <w:sz w:val="26"/>
          <w:szCs w:val="26"/>
        </w:rPr>
        <w:t>по</w:t>
      </w:r>
      <w:r w:rsidR="00257E41" w:rsidRPr="009B2A9D">
        <w:rPr>
          <w:sz w:val="26"/>
          <w:szCs w:val="26"/>
        </w:rPr>
        <w:t>д</w:t>
      </w:r>
      <w:r w:rsidR="00064914" w:rsidRPr="009B2A9D">
        <w:rPr>
          <w:sz w:val="26"/>
          <w:szCs w:val="26"/>
        </w:rPr>
        <w:t>программы</w:t>
      </w:r>
      <w:r w:rsidR="008A6CD2" w:rsidRPr="009B2A9D">
        <w:rPr>
          <w:sz w:val="26"/>
          <w:szCs w:val="26"/>
        </w:rPr>
        <w:t xml:space="preserve"> подразд</w:t>
      </w:r>
      <w:r w:rsidR="00257E41" w:rsidRPr="009B2A9D">
        <w:rPr>
          <w:sz w:val="26"/>
          <w:szCs w:val="26"/>
        </w:rPr>
        <w:t xml:space="preserve">еляются по основным разделам: </w:t>
      </w:r>
    </w:p>
    <w:p w:rsidR="00442B07" w:rsidRPr="00494810" w:rsidRDefault="00C3230B" w:rsidP="008A6CD2">
      <w:pPr>
        <w:pStyle w:val="a5"/>
        <w:rPr>
          <w:b/>
          <w:sz w:val="26"/>
          <w:szCs w:val="26"/>
        </w:rPr>
      </w:pPr>
      <w:r w:rsidRPr="009B2A9D">
        <w:rPr>
          <w:sz w:val="26"/>
          <w:szCs w:val="26"/>
        </w:rPr>
        <w:lastRenderedPageBreak/>
        <w:t>а</w:t>
      </w:r>
      <w:proofErr w:type="gramStart"/>
      <w:r w:rsidRPr="00494810">
        <w:rPr>
          <w:b/>
          <w:sz w:val="26"/>
          <w:szCs w:val="26"/>
        </w:rPr>
        <w:t>)</w:t>
      </w:r>
      <w:r w:rsidR="008A6CD2" w:rsidRPr="00494810">
        <w:rPr>
          <w:b/>
          <w:sz w:val="26"/>
          <w:szCs w:val="26"/>
        </w:rPr>
        <w:t>к</w:t>
      </w:r>
      <w:proofErr w:type="gramEnd"/>
      <w:r w:rsidR="008A6CD2" w:rsidRPr="00494810">
        <w:rPr>
          <w:b/>
          <w:sz w:val="26"/>
          <w:szCs w:val="26"/>
        </w:rPr>
        <w:t>апитальный  ремонт и ремонт  автомобильных дорог общего пользования местного значения</w:t>
      </w:r>
      <w:r w:rsidR="00442B07" w:rsidRPr="00494810">
        <w:rPr>
          <w:b/>
          <w:sz w:val="26"/>
          <w:szCs w:val="26"/>
        </w:rPr>
        <w:t>, которые  включают в себя</w:t>
      </w:r>
      <w:r w:rsidR="0002635D" w:rsidRPr="00494810">
        <w:rPr>
          <w:b/>
          <w:sz w:val="26"/>
          <w:szCs w:val="26"/>
        </w:rPr>
        <w:t xml:space="preserve"> следующие работы</w:t>
      </w:r>
      <w:r w:rsidR="003D175F" w:rsidRPr="00494810">
        <w:rPr>
          <w:b/>
          <w:sz w:val="26"/>
          <w:szCs w:val="26"/>
        </w:rPr>
        <w:t xml:space="preserve">: </w:t>
      </w:r>
    </w:p>
    <w:p w:rsidR="00AC52DC" w:rsidRDefault="00AC52DC" w:rsidP="008A6CD2">
      <w:pPr>
        <w:pStyle w:val="a5"/>
        <w:rPr>
          <w:sz w:val="26"/>
          <w:szCs w:val="26"/>
        </w:rPr>
      </w:pPr>
      <w:r>
        <w:rPr>
          <w:sz w:val="26"/>
          <w:szCs w:val="26"/>
        </w:rPr>
        <w:t>- устранение деформаций и повреждение элементов земляного полотна</w:t>
      </w:r>
      <w:r w:rsidR="00230393">
        <w:rPr>
          <w:sz w:val="26"/>
          <w:szCs w:val="26"/>
        </w:rPr>
        <w:t>;</w:t>
      </w:r>
    </w:p>
    <w:p w:rsidR="00230393" w:rsidRDefault="00230393" w:rsidP="008A6CD2">
      <w:pPr>
        <w:pStyle w:val="a5"/>
        <w:rPr>
          <w:sz w:val="26"/>
          <w:szCs w:val="26"/>
        </w:rPr>
      </w:pPr>
      <w:r>
        <w:rPr>
          <w:sz w:val="26"/>
          <w:szCs w:val="26"/>
        </w:rPr>
        <w:t>- замена изношенных звеньев лотков, дренажей, водоотводных канав</w:t>
      </w:r>
      <w:r w:rsidR="004163C5">
        <w:rPr>
          <w:sz w:val="26"/>
          <w:szCs w:val="26"/>
        </w:rPr>
        <w:t>, элементов ливневой канализации и других изношенных элементов системы водоотведения;</w:t>
      </w:r>
    </w:p>
    <w:p w:rsidR="004163C5" w:rsidRDefault="00B16BFB" w:rsidP="008A6CD2">
      <w:pPr>
        <w:pStyle w:val="a5"/>
        <w:rPr>
          <w:sz w:val="26"/>
          <w:szCs w:val="26"/>
        </w:rPr>
      </w:pPr>
      <w:r>
        <w:rPr>
          <w:sz w:val="26"/>
          <w:szCs w:val="26"/>
        </w:rPr>
        <w:t>- ликвидация колей глубиной более 50 мм с заменой верхних слоев дорожной одежды методами фрезерования на всю ширину покрытия с укладкой одного или нескольких слоев асфальтобетона;</w:t>
      </w:r>
    </w:p>
    <w:p w:rsidR="00D027C3" w:rsidRDefault="00D027C3" w:rsidP="008A6CD2">
      <w:pPr>
        <w:pStyle w:val="a5"/>
        <w:rPr>
          <w:sz w:val="26"/>
          <w:szCs w:val="26"/>
        </w:rPr>
      </w:pPr>
      <w:r>
        <w:rPr>
          <w:sz w:val="26"/>
          <w:szCs w:val="26"/>
        </w:rPr>
        <w:t>- восстановление дорожных одежд в местах исправления земляно</w:t>
      </w:r>
      <w:r w:rsidR="00986442">
        <w:rPr>
          <w:sz w:val="26"/>
          <w:szCs w:val="26"/>
        </w:rPr>
        <w:t>го полотна и водоотвода;</w:t>
      </w:r>
    </w:p>
    <w:p w:rsidR="00E87EEB" w:rsidRDefault="009F076D" w:rsidP="008A6CD2">
      <w:pPr>
        <w:pStyle w:val="a5"/>
        <w:rPr>
          <w:sz w:val="26"/>
          <w:szCs w:val="26"/>
        </w:rPr>
      </w:pPr>
      <w:r>
        <w:rPr>
          <w:sz w:val="26"/>
          <w:szCs w:val="26"/>
        </w:rPr>
        <w:t xml:space="preserve">- </w:t>
      </w:r>
      <w:r w:rsidR="009E4535">
        <w:rPr>
          <w:sz w:val="26"/>
          <w:szCs w:val="26"/>
        </w:rPr>
        <w:t xml:space="preserve">устройство, восстановление или замена подпорных стен, </w:t>
      </w:r>
      <w:r w:rsidR="003551E2">
        <w:rPr>
          <w:sz w:val="26"/>
          <w:szCs w:val="26"/>
        </w:rPr>
        <w:t>ак</w:t>
      </w:r>
      <w:r w:rsidR="00C340A5">
        <w:rPr>
          <w:sz w:val="26"/>
          <w:szCs w:val="26"/>
        </w:rPr>
        <w:t xml:space="preserve">устических экранов, </w:t>
      </w:r>
      <w:proofErr w:type="spellStart"/>
      <w:r w:rsidR="00C340A5">
        <w:rPr>
          <w:sz w:val="26"/>
          <w:szCs w:val="26"/>
        </w:rPr>
        <w:t>противолави</w:t>
      </w:r>
      <w:r w:rsidR="003551E2">
        <w:rPr>
          <w:sz w:val="26"/>
          <w:szCs w:val="26"/>
        </w:rPr>
        <w:t>нных</w:t>
      </w:r>
      <w:proofErr w:type="spellEnd"/>
      <w:r w:rsidR="003551E2">
        <w:rPr>
          <w:sz w:val="26"/>
          <w:szCs w:val="26"/>
        </w:rPr>
        <w:t xml:space="preserve"> галерей, навесов, </w:t>
      </w:r>
      <w:r w:rsidR="00C340A5">
        <w:rPr>
          <w:sz w:val="26"/>
          <w:szCs w:val="26"/>
        </w:rPr>
        <w:t>устройство укрепительных и регуляционных сооружений для защиты от шума, наледей, оползней и других;</w:t>
      </w:r>
    </w:p>
    <w:p w:rsidR="00CD22F8" w:rsidRDefault="00CD22F8" w:rsidP="008A6CD2">
      <w:pPr>
        <w:pStyle w:val="a5"/>
        <w:rPr>
          <w:sz w:val="26"/>
          <w:szCs w:val="26"/>
        </w:rPr>
      </w:pPr>
      <w:r>
        <w:rPr>
          <w:sz w:val="26"/>
          <w:szCs w:val="26"/>
        </w:rPr>
        <w:t>- замена ограждений, перил и тротуаров;</w:t>
      </w:r>
    </w:p>
    <w:p w:rsidR="00CD22F8" w:rsidRDefault="00CD22F8" w:rsidP="008A6CD2">
      <w:pPr>
        <w:pStyle w:val="a5"/>
        <w:rPr>
          <w:sz w:val="26"/>
          <w:szCs w:val="26"/>
        </w:rPr>
      </w:pPr>
      <w:r>
        <w:rPr>
          <w:sz w:val="26"/>
          <w:szCs w:val="26"/>
        </w:rPr>
        <w:t>- устройство и замена знаков, сигнальных столбиков и барьерных ограждений</w:t>
      </w:r>
      <w:r w:rsidR="00420AF7">
        <w:rPr>
          <w:sz w:val="26"/>
          <w:szCs w:val="26"/>
        </w:rPr>
        <w:t>;</w:t>
      </w:r>
    </w:p>
    <w:p w:rsidR="00420AF7" w:rsidRDefault="008775AC" w:rsidP="008A6CD2">
      <w:pPr>
        <w:pStyle w:val="a5"/>
        <w:rPr>
          <w:sz w:val="26"/>
          <w:szCs w:val="26"/>
        </w:rPr>
      </w:pPr>
      <w:r>
        <w:rPr>
          <w:sz w:val="26"/>
          <w:szCs w:val="26"/>
        </w:rPr>
        <w:t xml:space="preserve">- </w:t>
      </w:r>
      <w:r w:rsidR="00420AF7">
        <w:rPr>
          <w:sz w:val="26"/>
          <w:szCs w:val="26"/>
        </w:rPr>
        <w:t>устройство и замена специальных технических средств</w:t>
      </w:r>
      <w:r w:rsidR="00B204BF">
        <w:rPr>
          <w:sz w:val="26"/>
          <w:szCs w:val="26"/>
        </w:rPr>
        <w:t>, имеющих функции фото- и киносъ</w:t>
      </w:r>
      <w:r w:rsidR="00420AF7">
        <w:rPr>
          <w:sz w:val="26"/>
          <w:szCs w:val="26"/>
        </w:rPr>
        <w:t xml:space="preserve">емки для фиксации </w:t>
      </w:r>
      <w:r w:rsidR="00B204BF">
        <w:rPr>
          <w:sz w:val="26"/>
          <w:szCs w:val="26"/>
        </w:rPr>
        <w:t>нарушений правил дорожного движения автомобильных дорог</w:t>
      </w:r>
      <w:r w:rsidR="004C5E0E">
        <w:rPr>
          <w:sz w:val="26"/>
          <w:szCs w:val="26"/>
        </w:rPr>
        <w:t>;</w:t>
      </w:r>
    </w:p>
    <w:p w:rsidR="004C5E0E" w:rsidRDefault="004C5E0E" w:rsidP="008A6CD2">
      <w:pPr>
        <w:pStyle w:val="a5"/>
        <w:rPr>
          <w:sz w:val="26"/>
          <w:szCs w:val="26"/>
        </w:rPr>
      </w:pPr>
      <w:r>
        <w:rPr>
          <w:sz w:val="26"/>
          <w:szCs w:val="26"/>
        </w:rPr>
        <w:t>- изыскание и освоение резервов грунта и месторождений каменных материалов в объемах, необх</w:t>
      </w:r>
      <w:r w:rsidR="00CB776E">
        <w:rPr>
          <w:sz w:val="26"/>
          <w:szCs w:val="26"/>
        </w:rPr>
        <w:t>о</w:t>
      </w:r>
      <w:r>
        <w:rPr>
          <w:sz w:val="26"/>
          <w:szCs w:val="26"/>
        </w:rPr>
        <w:t>димых для производства работ на участках капитального ремонта автомобильных дорогах и искус</w:t>
      </w:r>
      <w:r w:rsidR="00CB776E">
        <w:rPr>
          <w:sz w:val="26"/>
          <w:szCs w:val="26"/>
        </w:rPr>
        <w:t>с</w:t>
      </w:r>
      <w:r>
        <w:rPr>
          <w:sz w:val="26"/>
          <w:szCs w:val="26"/>
        </w:rPr>
        <w:t>твенных сооружений, устройство и ликвидация временных объездов и искус</w:t>
      </w:r>
      <w:r w:rsidR="00CB776E">
        <w:rPr>
          <w:sz w:val="26"/>
          <w:szCs w:val="26"/>
        </w:rPr>
        <w:t>с</w:t>
      </w:r>
      <w:r>
        <w:rPr>
          <w:sz w:val="26"/>
          <w:szCs w:val="26"/>
        </w:rPr>
        <w:t xml:space="preserve">твенных </w:t>
      </w:r>
      <w:r w:rsidR="00E17D9C">
        <w:rPr>
          <w:sz w:val="26"/>
          <w:szCs w:val="26"/>
        </w:rPr>
        <w:t>сооружений на участках капитального ремонта;</w:t>
      </w:r>
    </w:p>
    <w:p w:rsidR="00E17D9C" w:rsidRDefault="00A87B0A" w:rsidP="008A6CD2">
      <w:pPr>
        <w:pStyle w:val="a5"/>
        <w:rPr>
          <w:sz w:val="26"/>
          <w:szCs w:val="26"/>
        </w:rPr>
      </w:pPr>
      <w:r>
        <w:rPr>
          <w:sz w:val="26"/>
          <w:szCs w:val="26"/>
        </w:rPr>
        <w:t>- проведение инженерных изысканий, обследов</w:t>
      </w:r>
      <w:r w:rsidR="00D82147">
        <w:rPr>
          <w:sz w:val="26"/>
          <w:szCs w:val="26"/>
        </w:rPr>
        <w:t>а</w:t>
      </w:r>
      <w:r>
        <w:rPr>
          <w:sz w:val="26"/>
          <w:szCs w:val="26"/>
        </w:rPr>
        <w:t xml:space="preserve">ние и разработка проектной документации на капитальный ремонт, экспертиза </w:t>
      </w:r>
      <w:r w:rsidR="00D82147">
        <w:rPr>
          <w:sz w:val="26"/>
          <w:szCs w:val="26"/>
        </w:rPr>
        <w:t>проектной документации;</w:t>
      </w:r>
    </w:p>
    <w:p w:rsidR="00D82147" w:rsidRDefault="00D82147" w:rsidP="008A6CD2">
      <w:pPr>
        <w:pStyle w:val="a5"/>
        <w:rPr>
          <w:sz w:val="26"/>
          <w:szCs w:val="26"/>
        </w:rPr>
      </w:pPr>
      <w:r>
        <w:rPr>
          <w:sz w:val="26"/>
          <w:szCs w:val="26"/>
        </w:rPr>
        <w:t>- строительный контроль и авторский надзор</w:t>
      </w:r>
    </w:p>
    <w:p w:rsidR="008775AC" w:rsidRDefault="00A119DC" w:rsidP="008A6CD2">
      <w:pPr>
        <w:pStyle w:val="a5"/>
        <w:rPr>
          <w:sz w:val="26"/>
          <w:szCs w:val="26"/>
        </w:rPr>
      </w:pPr>
      <w:r>
        <w:rPr>
          <w:sz w:val="26"/>
          <w:szCs w:val="26"/>
        </w:rPr>
        <w:t xml:space="preserve">- поднятие земляного полотна на подтопляемых и </w:t>
      </w:r>
      <w:proofErr w:type="spellStart"/>
      <w:r>
        <w:rPr>
          <w:sz w:val="26"/>
          <w:szCs w:val="26"/>
        </w:rPr>
        <w:t>снегозаносимых</w:t>
      </w:r>
      <w:proofErr w:type="spellEnd"/>
      <w:r>
        <w:rPr>
          <w:sz w:val="26"/>
          <w:szCs w:val="26"/>
        </w:rPr>
        <w:t xml:space="preserve"> участках</w:t>
      </w:r>
      <w:r w:rsidR="0024758C">
        <w:rPr>
          <w:sz w:val="26"/>
          <w:szCs w:val="26"/>
        </w:rPr>
        <w:t>, пере</w:t>
      </w:r>
      <w:r w:rsidR="00735ADB">
        <w:rPr>
          <w:sz w:val="26"/>
          <w:szCs w:val="26"/>
        </w:rPr>
        <w:t xml:space="preserve">устройство </w:t>
      </w:r>
      <w:proofErr w:type="spellStart"/>
      <w:r w:rsidR="00735ADB">
        <w:rPr>
          <w:sz w:val="26"/>
          <w:szCs w:val="26"/>
        </w:rPr>
        <w:t>пучинистых</w:t>
      </w:r>
      <w:proofErr w:type="spellEnd"/>
      <w:r w:rsidR="00735ADB">
        <w:rPr>
          <w:sz w:val="26"/>
          <w:szCs w:val="26"/>
        </w:rPr>
        <w:t>, оползней и обвальных участков автомобильной дороги и искусственных дорожных сооружений на них;</w:t>
      </w:r>
    </w:p>
    <w:p w:rsidR="00FA0D29" w:rsidRDefault="00FA0D29" w:rsidP="008A6CD2">
      <w:pPr>
        <w:pStyle w:val="a5"/>
        <w:rPr>
          <w:sz w:val="26"/>
          <w:szCs w:val="26"/>
        </w:rPr>
      </w:pPr>
      <w:r>
        <w:rPr>
          <w:sz w:val="26"/>
          <w:szCs w:val="26"/>
        </w:rPr>
        <w:t>- переустройство  лотков</w:t>
      </w:r>
      <w:r w:rsidR="007E2463">
        <w:rPr>
          <w:sz w:val="26"/>
          <w:szCs w:val="26"/>
        </w:rPr>
        <w:t xml:space="preserve">, дренажей, осушительных канав, быстротоков, </w:t>
      </w:r>
      <w:r w:rsidR="00E27295">
        <w:rPr>
          <w:sz w:val="26"/>
          <w:szCs w:val="26"/>
        </w:rPr>
        <w:t>водобойных колодцев, ливневой канализации;</w:t>
      </w:r>
    </w:p>
    <w:p w:rsidR="000D510D" w:rsidRDefault="006B2D50" w:rsidP="008A6CD2">
      <w:pPr>
        <w:pStyle w:val="a5"/>
        <w:rPr>
          <w:sz w:val="26"/>
          <w:szCs w:val="26"/>
        </w:rPr>
      </w:pPr>
      <w:r>
        <w:rPr>
          <w:sz w:val="26"/>
          <w:szCs w:val="26"/>
        </w:rPr>
        <w:t>- полная замена или усиление дорожной одежды на новую, более прочную и долговечную;</w:t>
      </w:r>
    </w:p>
    <w:p w:rsidR="007F442E" w:rsidRDefault="007F442E" w:rsidP="008A6CD2">
      <w:pPr>
        <w:pStyle w:val="a5"/>
        <w:rPr>
          <w:sz w:val="26"/>
          <w:szCs w:val="26"/>
        </w:rPr>
      </w:pPr>
      <w:r>
        <w:rPr>
          <w:sz w:val="26"/>
          <w:szCs w:val="26"/>
        </w:rPr>
        <w:t>- устройство недост</w:t>
      </w:r>
      <w:r w:rsidR="0076063D">
        <w:rPr>
          <w:sz w:val="26"/>
          <w:szCs w:val="26"/>
        </w:rPr>
        <w:t>а</w:t>
      </w:r>
      <w:r>
        <w:rPr>
          <w:sz w:val="26"/>
          <w:szCs w:val="26"/>
        </w:rPr>
        <w:t>ющих останов</w:t>
      </w:r>
      <w:r w:rsidR="0076063D">
        <w:rPr>
          <w:sz w:val="26"/>
          <w:szCs w:val="26"/>
        </w:rPr>
        <w:t>очных и посадочных площадок и автопа</w:t>
      </w:r>
      <w:r w:rsidR="007E0FE2">
        <w:rPr>
          <w:sz w:val="26"/>
          <w:szCs w:val="26"/>
        </w:rPr>
        <w:t>вильонов на автобусных остановках, тротуаров, туалетов, площадок</w:t>
      </w:r>
      <w:r w:rsidR="007A64A0">
        <w:rPr>
          <w:sz w:val="26"/>
          <w:szCs w:val="26"/>
        </w:rPr>
        <w:t xml:space="preserve"> для остановки или стоянки автомобилей с обустройством для отдыха участников движения, смотровыми ямами или эстакадами, с оборудованием знаками и ограждениями;</w:t>
      </w:r>
    </w:p>
    <w:p w:rsidR="007A64A0" w:rsidRDefault="007A64A0" w:rsidP="008A6CD2">
      <w:pPr>
        <w:pStyle w:val="a5"/>
        <w:rPr>
          <w:sz w:val="26"/>
          <w:szCs w:val="26"/>
        </w:rPr>
      </w:pPr>
      <w:r>
        <w:rPr>
          <w:sz w:val="26"/>
          <w:szCs w:val="26"/>
        </w:rPr>
        <w:t xml:space="preserve">- </w:t>
      </w:r>
      <w:r w:rsidR="00317A76">
        <w:rPr>
          <w:sz w:val="26"/>
          <w:szCs w:val="26"/>
        </w:rPr>
        <w:t>устройство (монтаж) недост</w:t>
      </w:r>
      <w:r w:rsidR="00057D32">
        <w:rPr>
          <w:sz w:val="26"/>
          <w:szCs w:val="26"/>
        </w:rPr>
        <w:t>а</w:t>
      </w:r>
      <w:r w:rsidR="00317A76">
        <w:rPr>
          <w:sz w:val="26"/>
          <w:szCs w:val="26"/>
        </w:rPr>
        <w:t>ющи</w:t>
      </w:r>
      <w:r w:rsidR="00057D32">
        <w:rPr>
          <w:sz w:val="26"/>
          <w:szCs w:val="26"/>
        </w:rPr>
        <w:t>х средств организации и регулирования  дорожного движения, в том</w:t>
      </w:r>
      <w:r w:rsidR="00D81289">
        <w:rPr>
          <w:sz w:val="26"/>
          <w:szCs w:val="26"/>
        </w:rPr>
        <w:t xml:space="preserve"> числе светофорных объектов, на пересечениях автомобильных дорогс </w:t>
      </w:r>
      <w:r w:rsidR="009145F7">
        <w:rPr>
          <w:sz w:val="26"/>
          <w:szCs w:val="26"/>
        </w:rPr>
        <w:t xml:space="preserve">автомобильными и </w:t>
      </w:r>
      <w:r w:rsidR="00C6136E">
        <w:rPr>
          <w:sz w:val="26"/>
          <w:szCs w:val="26"/>
        </w:rPr>
        <w:t>ж</w:t>
      </w:r>
      <w:r w:rsidR="009145F7">
        <w:rPr>
          <w:sz w:val="26"/>
          <w:szCs w:val="26"/>
        </w:rPr>
        <w:t>еле</w:t>
      </w:r>
      <w:r w:rsidR="00C6136E">
        <w:rPr>
          <w:sz w:val="26"/>
          <w:szCs w:val="26"/>
        </w:rPr>
        <w:t>з</w:t>
      </w:r>
      <w:r w:rsidR="009145F7">
        <w:rPr>
          <w:sz w:val="26"/>
          <w:szCs w:val="26"/>
        </w:rPr>
        <w:t xml:space="preserve">ными дорогами, а также в местах </w:t>
      </w:r>
      <w:r w:rsidR="003C6A75">
        <w:rPr>
          <w:sz w:val="26"/>
          <w:szCs w:val="26"/>
        </w:rPr>
        <w:t xml:space="preserve">пешеходных переходов в </w:t>
      </w:r>
      <w:r w:rsidR="004F5BC5">
        <w:rPr>
          <w:sz w:val="26"/>
          <w:szCs w:val="26"/>
        </w:rPr>
        <w:t>одном уровне;</w:t>
      </w:r>
    </w:p>
    <w:p w:rsidR="004F5BC5" w:rsidRDefault="004F5BC5" w:rsidP="008A6CD2">
      <w:pPr>
        <w:pStyle w:val="a5"/>
        <w:rPr>
          <w:sz w:val="26"/>
          <w:szCs w:val="26"/>
        </w:rPr>
      </w:pPr>
      <w:r>
        <w:rPr>
          <w:sz w:val="26"/>
          <w:szCs w:val="26"/>
        </w:rPr>
        <w:t>- архитектурно-художественное оформление элементов</w:t>
      </w:r>
      <w:r w:rsidR="00CC3156">
        <w:rPr>
          <w:sz w:val="26"/>
          <w:szCs w:val="26"/>
        </w:rPr>
        <w:t xml:space="preserve"> обустройства и благоустройства участков автомобильных дорог, развязок, площадок отдыха, автобусных остановок, смотровых площадок и других объектов;</w:t>
      </w:r>
    </w:p>
    <w:p w:rsidR="00CC3156" w:rsidRDefault="00423EBA" w:rsidP="008A6CD2">
      <w:pPr>
        <w:pStyle w:val="a5"/>
        <w:rPr>
          <w:sz w:val="26"/>
          <w:szCs w:val="26"/>
        </w:rPr>
      </w:pPr>
      <w:r>
        <w:rPr>
          <w:sz w:val="26"/>
          <w:szCs w:val="26"/>
        </w:rPr>
        <w:t>- устройство электроосвещения;</w:t>
      </w:r>
    </w:p>
    <w:p w:rsidR="00423EBA" w:rsidRDefault="00423EBA" w:rsidP="008A6CD2">
      <w:pPr>
        <w:pStyle w:val="a5"/>
        <w:rPr>
          <w:sz w:val="26"/>
          <w:szCs w:val="26"/>
        </w:rPr>
      </w:pPr>
      <w:r>
        <w:rPr>
          <w:sz w:val="26"/>
          <w:szCs w:val="26"/>
        </w:rPr>
        <w:t xml:space="preserve">-перенос и переустройство инженерных коммуникаций (линий электропередач, </w:t>
      </w:r>
      <w:r w:rsidR="001D3987">
        <w:rPr>
          <w:sz w:val="26"/>
          <w:szCs w:val="26"/>
        </w:rPr>
        <w:t>связи, трубопроводов и др.);</w:t>
      </w:r>
    </w:p>
    <w:p w:rsidR="00D4361A" w:rsidRDefault="001D3987" w:rsidP="008A6CD2">
      <w:pPr>
        <w:pStyle w:val="a5"/>
        <w:rPr>
          <w:sz w:val="26"/>
          <w:szCs w:val="26"/>
        </w:rPr>
      </w:pPr>
      <w:r>
        <w:rPr>
          <w:sz w:val="26"/>
          <w:szCs w:val="26"/>
        </w:rPr>
        <w:t xml:space="preserve">- устройство временных площадок для складирования материалов и рекультивации земель, нарушенных при </w:t>
      </w:r>
      <w:r w:rsidR="00D4361A">
        <w:rPr>
          <w:sz w:val="26"/>
          <w:szCs w:val="26"/>
        </w:rPr>
        <w:t>проведении ремонтных работ;</w:t>
      </w:r>
    </w:p>
    <w:p w:rsidR="00D4361A" w:rsidRDefault="00D4361A" w:rsidP="008A6CD2">
      <w:pPr>
        <w:pStyle w:val="a5"/>
        <w:rPr>
          <w:sz w:val="26"/>
          <w:szCs w:val="26"/>
        </w:rPr>
      </w:pPr>
      <w:r>
        <w:rPr>
          <w:sz w:val="26"/>
          <w:szCs w:val="26"/>
        </w:rPr>
        <w:t>- устройство постоянных снегозащитных сооружений;</w:t>
      </w:r>
    </w:p>
    <w:p w:rsidR="001D3987" w:rsidRDefault="00D4361A" w:rsidP="008A6CD2">
      <w:pPr>
        <w:pStyle w:val="a5"/>
        <w:rPr>
          <w:sz w:val="26"/>
          <w:szCs w:val="26"/>
        </w:rPr>
      </w:pPr>
      <w:proofErr w:type="gramStart"/>
      <w:r>
        <w:rPr>
          <w:sz w:val="26"/>
          <w:szCs w:val="26"/>
        </w:rPr>
        <w:t>- устройство, замена, перенос надземных пешеходных переходов из модульных конструкций, устройство пешеходных и велосипедных дорожек без дополнительных землеотвода.</w:t>
      </w:r>
      <w:proofErr w:type="gramEnd"/>
    </w:p>
    <w:p w:rsidR="008A18F5" w:rsidRPr="00494810" w:rsidRDefault="009F528A" w:rsidP="008A6CD2">
      <w:pPr>
        <w:pStyle w:val="a5"/>
        <w:rPr>
          <w:b/>
          <w:sz w:val="26"/>
          <w:szCs w:val="26"/>
        </w:rPr>
      </w:pPr>
      <w:r w:rsidRPr="00494810">
        <w:rPr>
          <w:b/>
          <w:sz w:val="26"/>
          <w:szCs w:val="26"/>
        </w:rPr>
        <w:t>б</w:t>
      </w:r>
      <w:r w:rsidR="00FA4BC9" w:rsidRPr="00494810">
        <w:rPr>
          <w:b/>
          <w:sz w:val="26"/>
          <w:szCs w:val="26"/>
        </w:rPr>
        <w:t>)</w:t>
      </w:r>
      <w:r w:rsidRPr="00494810">
        <w:rPr>
          <w:b/>
          <w:sz w:val="26"/>
          <w:szCs w:val="26"/>
        </w:rPr>
        <w:t xml:space="preserve"> содержание</w:t>
      </w:r>
      <w:r w:rsidR="00FA4BC9" w:rsidRPr="00494810">
        <w:rPr>
          <w:b/>
          <w:sz w:val="26"/>
          <w:szCs w:val="26"/>
        </w:rPr>
        <w:t xml:space="preserve"> автомобильных дорог общего пользования местного значения, которые  включают в себя следующие работы:  </w:t>
      </w:r>
    </w:p>
    <w:p w:rsidR="008068DE" w:rsidRDefault="008068DE" w:rsidP="008A6CD2">
      <w:pPr>
        <w:pStyle w:val="a5"/>
        <w:rPr>
          <w:sz w:val="26"/>
          <w:szCs w:val="26"/>
        </w:rPr>
      </w:pPr>
      <w:r>
        <w:rPr>
          <w:sz w:val="26"/>
          <w:szCs w:val="26"/>
        </w:rPr>
        <w:lastRenderedPageBreak/>
        <w:t>- поддержание полосы отвода</w:t>
      </w:r>
      <w:r w:rsidR="000005D3">
        <w:rPr>
          <w:sz w:val="26"/>
          <w:szCs w:val="26"/>
        </w:rPr>
        <w:t>, обочин, откосов и разделительных полос в чистоте и порядке</w:t>
      </w:r>
      <w:r w:rsidR="00B20545">
        <w:rPr>
          <w:sz w:val="26"/>
          <w:szCs w:val="26"/>
        </w:rPr>
        <w:t xml:space="preserve">; очистка их от мусора посторонних предметов с вывозом и </w:t>
      </w:r>
      <w:r w:rsidR="006F7D5F">
        <w:rPr>
          <w:sz w:val="26"/>
          <w:szCs w:val="26"/>
        </w:rPr>
        <w:t>утилизацией на полигонах;</w:t>
      </w:r>
    </w:p>
    <w:p w:rsidR="006F7D5F" w:rsidRDefault="006F7D5F" w:rsidP="008A6CD2">
      <w:pPr>
        <w:pStyle w:val="a5"/>
        <w:rPr>
          <w:sz w:val="26"/>
          <w:szCs w:val="26"/>
        </w:rPr>
      </w:pPr>
      <w:r>
        <w:rPr>
          <w:sz w:val="26"/>
          <w:szCs w:val="26"/>
        </w:rPr>
        <w:t>- планировка откосов насыпей и выемок, исправление повреждений с добавлением грунта и укрепление засевом трав</w:t>
      </w:r>
      <w:r w:rsidR="00517A89">
        <w:rPr>
          <w:sz w:val="26"/>
          <w:szCs w:val="26"/>
        </w:rPr>
        <w:t>;</w:t>
      </w:r>
    </w:p>
    <w:p w:rsidR="00436060" w:rsidRDefault="00517A89" w:rsidP="008A6CD2">
      <w:pPr>
        <w:pStyle w:val="a5"/>
        <w:rPr>
          <w:sz w:val="26"/>
          <w:szCs w:val="26"/>
        </w:rPr>
      </w:pPr>
      <w:r>
        <w:rPr>
          <w:sz w:val="26"/>
          <w:szCs w:val="26"/>
        </w:rPr>
        <w:t xml:space="preserve">- поддержание элементов системы водоотвода в чистоте и порядке, </w:t>
      </w:r>
      <w:r w:rsidR="00906991">
        <w:rPr>
          <w:sz w:val="26"/>
          <w:szCs w:val="26"/>
        </w:rPr>
        <w:t>профилирование, укрепление стенок дна кюветов и водоотводных канав, устранение дефектов их укреплений, прочистка</w:t>
      </w:r>
      <w:r w:rsidR="00436060">
        <w:rPr>
          <w:sz w:val="26"/>
          <w:szCs w:val="26"/>
        </w:rPr>
        <w:t xml:space="preserve"> и устранение мелких повреждений ливневой канализации, дренажных устройств, лотков;</w:t>
      </w:r>
    </w:p>
    <w:p w:rsidR="00436060" w:rsidRDefault="00436060" w:rsidP="008A6CD2">
      <w:pPr>
        <w:pStyle w:val="a5"/>
        <w:rPr>
          <w:sz w:val="26"/>
          <w:szCs w:val="26"/>
        </w:rPr>
      </w:pPr>
      <w:r>
        <w:rPr>
          <w:sz w:val="26"/>
          <w:szCs w:val="26"/>
        </w:rPr>
        <w:t>-устройство дренажных п</w:t>
      </w:r>
      <w:r w:rsidR="00600436">
        <w:rPr>
          <w:sz w:val="26"/>
          <w:szCs w:val="26"/>
        </w:rPr>
        <w:t>р</w:t>
      </w:r>
      <w:r>
        <w:rPr>
          <w:sz w:val="26"/>
          <w:szCs w:val="26"/>
        </w:rPr>
        <w:t>орезей;</w:t>
      </w:r>
    </w:p>
    <w:p w:rsidR="00600436" w:rsidRDefault="00600436" w:rsidP="008A6CD2">
      <w:pPr>
        <w:pStyle w:val="a5"/>
        <w:rPr>
          <w:sz w:val="26"/>
          <w:szCs w:val="26"/>
        </w:rPr>
      </w:pPr>
      <w:r>
        <w:rPr>
          <w:sz w:val="26"/>
          <w:szCs w:val="26"/>
        </w:rPr>
        <w:t>-противопаводковые мероприятия;</w:t>
      </w:r>
    </w:p>
    <w:p w:rsidR="00647B32" w:rsidRDefault="00600436" w:rsidP="008A6CD2">
      <w:pPr>
        <w:pStyle w:val="a5"/>
        <w:rPr>
          <w:sz w:val="26"/>
          <w:szCs w:val="26"/>
        </w:rPr>
      </w:pPr>
      <w:r>
        <w:rPr>
          <w:sz w:val="26"/>
          <w:szCs w:val="26"/>
        </w:rPr>
        <w:t>- срезка, подсыпка, планировка и уплотнение</w:t>
      </w:r>
      <w:r w:rsidR="00D971D1">
        <w:rPr>
          <w:sz w:val="26"/>
          <w:szCs w:val="26"/>
        </w:rPr>
        <w:t xml:space="preserve"> неукрепленных обочин дренирующим грунтом толщиной до 10 см;</w:t>
      </w:r>
      <w:r w:rsidR="008843D1">
        <w:rPr>
          <w:sz w:val="26"/>
          <w:szCs w:val="26"/>
        </w:rPr>
        <w:t xml:space="preserve"> подсыпка, планировка и уплотнение щебеночных и гравийных обочин</w:t>
      </w:r>
      <w:r w:rsidR="00A75693">
        <w:rPr>
          <w:sz w:val="26"/>
          <w:szCs w:val="26"/>
        </w:rPr>
        <w:t>; устранение деформации и повреждений</w:t>
      </w:r>
      <w:r w:rsidR="00647B32">
        <w:rPr>
          <w:sz w:val="26"/>
          <w:szCs w:val="26"/>
        </w:rPr>
        <w:t>на укрепленных обочинах;</w:t>
      </w:r>
    </w:p>
    <w:p w:rsidR="00600436" w:rsidRDefault="00647B32" w:rsidP="008A6CD2">
      <w:pPr>
        <w:pStyle w:val="a5"/>
        <w:rPr>
          <w:sz w:val="26"/>
          <w:szCs w:val="26"/>
        </w:rPr>
      </w:pPr>
      <w:r>
        <w:rPr>
          <w:sz w:val="26"/>
          <w:szCs w:val="26"/>
        </w:rPr>
        <w:t>- восстановление земельного полотна на участках</w:t>
      </w:r>
      <w:r w:rsidR="0009218A">
        <w:rPr>
          <w:sz w:val="26"/>
          <w:szCs w:val="26"/>
        </w:rPr>
        <w:t xml:space="preserve"> </w:t>
      </w:r>
      <w:r w:rsidR="00CF5F72">
        <w:rPr>
          <w:sz w:val="26"/>
          <w:szCs w:val="26"/>
        </w:rPr>
        <w:t xml:space="preserve">с </w:t>
      </w:r>
      <w:proofErr w:type="spellStart"/>
      <w:r w:rsidR="00CF5F72">
        <w:rPr>
          <w:sz w:val="26"/>
          <w:szCs w:val="26"/>
        </w:rPr>
        <w:t>пучинистыми</w:t>
      </w:r>
      <w:proofErr w:type="spellEnd"/>
      <w:r w:rsidR="00CF5F72">
        <w:rPr>
          <w:sz w:val="26"/>
          <w:szCs w:val="26"/>
        </w:rPr>
        <w:t xml:space="preserve"> и слабыми грунтами на площади  до 100 м</w:t>
      </w:r>
      <w:proofErr w:type="gramStart"/>
      <w:r w:rsidR="00CF5F72">
        <w:rPr>
          <w:sz w:val="26"/>
          <w:szCs w:val="26"/>
        </w:rPr>
        <w:t>2</w:t>
      </w:r>
      <w:proofErr w:type="gramEnd"/>
      <w:r w:rsidR="00CF5F72">
        <w:rPr>
          <w:sz w:val="26"/>
          <w:szCs w:val="26"/>
        </w:rPr>
        <w:t>;</w:t>
      </w:r>
    </w:p>
    <w:p w:rsidR="00CF5F72" w:rsidRDefault="00BA7997" w:rsidP="008A6CD2">
      <w:pPr>
        <w:pStyle w:val="a5"/>
        <w:rPr>
          <w:sz w:val="26"/>
          <w:szCs w:val="26"/>
        </w:rPr>
      </w:pPr>
      <w:r>
        <w:rPr>
          <w:sz w:val="26"/>
          <w:szCs w:val="26"/>
        </w:rPr>
        <w:t>- ликвидация съездов с автомобильных доро</w:t>
      </w:r>
      <w:proofErr w:type="gramStart"/>
      <w:r>
        <w:rPr>
          <w:sz w:val="26"/>
          <w:szCs w:val="26"/>
        </w:rPr>
        <w:t>г(</w:t>
      </w:r>
      <w:proofErr w:type="gramEnd"/>
      <w:r>
        <w:rPr>
          <w:sz w:val="26"/>
          <w:szCs w:val="26"/>
        </w:rPr>
        <w:t>выездов на автомобильные дороги)в неустановленных местах;</w:t>
      </w:r>
    </w:p>
    <w:p w:rsidR="00BA7997" w:rsidRDefault="00BA7997" w:rsidP="008A6CD2">
      <w:pPr>
        <w:pStyle w:val="a5"/>
        <w:rPr>
          <w:sz w:val="26"/>
          <w:szCs w:val="26"/>
        </w:rPr>
      </w:pPr>
      <w:r>
        <w:rPr>
          <w:sz w:val="26"/>
          <w:szCs w:val="26"/>
        </w:rPr>
        <w:t>- поддержание в чистоте и порядке элементовобозначения границ</w:t>
      </w:r>
      <w:r w:rsidR="004B0351">
        <w:rPr>
          <w:sz w:val="26"/>
          <w:szCs w:val="26"/>
        </w:rPr>
        <w:t xml:space="preserve"> полосы отвода</w:t>
      </w:r>
      <w:r w:rsidR="00597416">
        <w:rPr>
          <w:sz w:val="26"/>
          <w:szCs w:val="26"/>
        </w:rPr>
        <w:t>;</w:t>
      </w:r>
    </w:p>
    <w:p w:rsidR="00597416" w:rsidRDefault="00597416" w:rsidP="008A6CD2">
      <w:pPr>
        <w:pStyle w:val="a5"/>
        <w:rPr>
          <w:sz w:val="26"/>
          <w:szCs w:val="26"/>
        </w:rPr>
      </w:pPr>
      <w:r>
        <w:rPr>
          <w:sz w:val="26"/>
          <w:szCs w:val="26"/>
        </w:rPr>
        <w:t>- очистка проезже</w:t>
      </w:r>
      <w:r w:rsidR="00A64D25">
        <w:rPr>
          <w:sz w:val="26"/>
          <w:szCs w:val="26"/>
        </w:rPr>
        <w:t>й части от мусора, грязи и п</w:t>
      </w:r>
      <w:r w:rsidR="009D3315">
        <w:rPr>
          <w:sz w:val="26"/>
          <w:szCs w:val="26"/>
        </w:rPr>
        <w:t>осторонних предметов, мойка покрытий;</w:t>
      </w:r>
    </w:p>
    <w:p w:rsidR="009D3315" w:rsidRDefault="009D3315" w:rsidP="008A6CD2">
      <w:pPr>
        <w:pStyle w:val="a5"/>
        <w:rPr>
          <w:sz w:val="26"/>
          <w:szCs w:val="26"/>
        </w:rPr>
      </w:pPr>
      <w:r>
        <w:rPr>
          <w:sz w:val="26"/>
          <w:szCs w:val="26"/>
        </w:rPr>
        <w:t xml:space="preserve">- устранение деформации и </w:t>
      </w:r>
      <w:r w:rsidR="005145E4">
        <w:rPr>
          <w:sz w:val="26"/>
          <w:szCs w:val="26"/>
        </w:rPr>
        <w:t xml:space="preserve">повреждений покрытий, </w:t>
      </w:r>
      <w:r w:rsidR="008409F2">
        <w:rPr>
          <w:sz w:val="26"/>
          <w:szCs w:val="26"/>
        </w:rPr>
        <w:t>исправление кромок покрытий, устранение повреждений бор</w:t>
      </w:r>
      <w:r w:rsidR="0063090C">
        <w:rPr>
          <w:sz w:val="26"/>
          <w:szCs w:val="26"/>
        </w:rPr>
        <w:t>дюров, заливка трещи</w:t>
      </w:r>
      <w:r w:rsidR="00A51FBB">
        <w:rPr>
          <w:sz w:val="26"/>
          <w:szCs w:val="26"/>
        </w:rPr>
        <w:t>н на асфальтобетонных и цементобетонных покрытиях</w:t>
      </w:r>
      <w:r w:rsidR="000732F8">
        <w:rPr>
          <w:sz w:val="26"/>
          <w:szCs w:val="26"/>
        </w:rPr>
        <w:t xml:space="preserve">, восстановление и </w:t>
      </w:r>
      <w:r w:rsidR="00D360F0">
        <w:rPr>
          <w:sz w:val="26"/>
          <w:szCs w:val="26"/>
        </w:rPr>
        <w:t>заполнение деформационных швов</w:t>
      </w:r>
      <w:r w:rsidR="00351E0E">
        <w:rPr>
          <w:sz w:val="26"/>
          <w:szCs w:val="26"/>
        </w:rPr>
        <w:t>;</w:t>
      </w:r>
    </w:p>
    <w:p w:rsidR="00351E0E" w:rsidRDefault="00351E0E" w:rsidP="008A6CD2">
      <w:pPr>
        <w:pStyle w:val="a5"/>
        <w:rPr>
          <w:sz w:val="26"/>
          <w:szCs w:val="26"/>
        </w:rPr>
      </w:pPr>
      <w:r>
        <w:rPr>
          <w:sz w:val="26"/>
          <w:szCs w:val="26"/>
        </w:rPr>
        <w:t>- устранение сколов и обломов плит цементобетонных покрытий</w:t>
      </w:r>
      <w:r w:rsidR="00166392">
        <w:rPr>
          <w:sz w:val="26"/>
          <w:szCs w:val="26"/>
        </w:rPr>
        <w:t>, замена отдельных</w:t>
      </w:r>
      <w:r w:rsidR="00B35C68">
        <w:rPr>
          <w:sz w:val="26"/>
          <w:szCs w:val="26"/>
        </w:rPr>
        <w:t xml:space="preserve"> плит;</w:t>
      </w:r>
    </w:p>
    <w:p w:rsidR="00B35C68" w:rsidRDefault="00B35C68" w:rsidP="008A6CD2">
      <w:pPr>
        <w:pStyle w:val="a5"/>
        <w:rPr>
          <w:sz w:val="26"/>
          <w:szCs w:val="26"/>
        </w:rPr>
      </w:pPr>
      <w:r>
        <w:rPr>
          <w:sz w:val="26"/>
          <w:szCs w:val="26"/>
        </w:rPr>
        <w:t>- ликвидация колей глубиной до 50мм;фрезерование или срезка</w:t>
      </w:r>
      <w:r w:rsidR="00674D75">
        <w:rPr>
          <w:sz w:val="26"/>
          <w:szCs w:val="26"/>
        </w:rPr>
        <w:t xml:space="preserve"> гребней выпора с заполнением колей черным щебнем или </w:t>
      </w:r>
      <w:r w:rsidR="00214805">
        <w:rPr>
          <w:sz w:val="26"/>
          <w:szCs w:val="26"/>
        </w:rPr>
        <w:t>асфальтобетонн</w:t>
      </w:r>
      <w:r w:rsidR="00253E9E">
        <w:rPr>
          <w:sz w:val="26"/>
          <w:szCs w:val="26"/>
        </w:rPr>
        <w:t>ом</w:t>
      </w:r>
      <w:r w:rsidR="00214805">
        <w:rPr>
          <w:sz w:val="26"/>
          <w:szCs w:val="26"/>
        </w:rPr>
        <w:t xml:space="preserve"> и устройством защитного слоя</w:t>
      </w:r>
      <w:r w:rsidR="00253E9E">
        <w:rPr>
          <w:sz w:val="26"/>
          <w:szCs w:val="26"/>
        </w:rPr>
        <w:t xml:space="preserve"> на всю ширину покрытия;</w:t>
      </w:r>
    </w:p>
    <w:p w:rsidR="00FF5B82" w:rsidRDefault="00FF5B82" w:rsidP="008A6CD2">
      <w:pPr>
        <w:pStyle w:val="a5"/>
        <w:rPr>
          <w:sz w:val="26"/>
          <w:szCs w:val="26"/>
        </w:rPr>
      </w:pPr>
      <w:r>
        <w:rPr>
          <w:sz w:val="26"/>
          <w:szCs w:val="26"/>
        </w:rPr>
        <w:t>-защита асфальтобетонных покрытий от поверхностных разрушений</w:t>
      </w:r>
      <w:r w:rsidR="008554CB">
        <w:rPr>
          <w:sz w:val="26"/>
          <w:szCs w:val="26"/>
        </w:rPr>
        <w:t>;</w:t>
      </w:r>
    </w:p>
    <w:p w:rsidR="008554CB" w:rsidRDefault="008554CB" w:rsidP="008A6CD2">
      <w:pPr>
        <w:pStyle w:val="a5"/>
        <w:rPr>
          <w:sz w:val="26"/>
          <w:szCs w:val="26"/>
        </w:rPr>
      </w:pPr>
      <w:r>
        <w:rPr>
          <w:sz w:val="26"/>
          <w:szCs w:val="26"/>
        </w:rPr>
        <w:t>- восстановление изношенных верхних слоев асфальтобетонных покрытий;</w:t>
      </w:r>
    </w:p>
    <w:p w:rsidR="008554CB" w:rsidRDefault="008554CB" w:rsidP="008A6CD2">
      <w:pPr>
        <w:pStyle w:val="a5"/>
        <w:rPr>
          <w:sz w:val="26"/>
          <w:szCs w:val="26"/>
        </w:rPr>
      </w:pPr>
      <w:r>
        <w:rPr>
          <w:sz w:val="26"/>
          <w:szCs w:val="26"/>
        </w:rPr>
        <w:t xml:space="preserve">- </w:t>
      </w:r>
      <w:r w:rsidR="00F87B86">
        <w:rPr>
          <w:sz w:val="26"/>
          <w:szCs w:val="26"/>
        </w:rPr>
        <w:t>восстанов</w:t>
      </w:r>
      <w:r w:rsidR="00EC1B1A">
        <w:rPr>
          <w:sz w:val="26"/>
          <w:szCs w:val="26"/>
        </w:rPr>
        <w:t xml:space="preserve">ление </w:t>
      </w:r>
      <w:r w:rsidR="00822380">
        <w:rPr>
          <w:sz w:val="26"/>
          <w:szCs w:val="26"/>
        </w:rPr>
        <w:t xml:space="preserve">поперечного профиля и ровности проезжей части </w:t>
      </w:r>
      <w:r w:rsidR="000E61FB">
        <w:rPr>
          <w:sz w:val="26"/>
          <w:szCs w:val="26"/>
        </w:rPr>
        <w:t xml:space="preserve">автомобильных дорог </w:t>
      </w:r>
      <w:proofErr w:type="gramStart"/>
      <w:r w:rsidR="000E61FB">
        <w:rPr>
          <w:sz w:val="26"/>
          <w:szCs w:val="26"/>
        </w:rPr>
        <w:t>с</w:t>
      </w:r>
      <w:proofErr w:type="gramEnd"/>
      <w:r w:rsidR="000E61FB">
        <w:rPr>
          <w:sz w:val="26"/>
          <w:szCs w:val="26"/>
        </w:rPr>
        <w:t xml:space="preserve"> щебеночным, гравийным или грунтовым покрытием </w:t>
      </w:r>
      <w:r w:rsidR="00ED3034">
        <w:rPr>
          <w:sz w:val="26"/>
          <w:szCs w:val="26"/>
        </w:rPr>
        <w:t>без добавление и добавления щебня;</w:t>
      </w:r>
    </w:p>
    <w:p w:rsidR="00ED3034" w:rsidRDefault="00ED3034" w:rsidP="008A6CD2">
      <w:pPr>
        <w:pStyle w:val="a5"/>
        <w:rPr>
          <w:sz w:val="26"/>
          <w:szCs w:val="26"/>
        </w:rPr>
      </w:pPr>
      <w:r>
        <w:rPr>
          <w:sz w:val="26"/>
          <w:szCs w:val="26"/>
        </w:rPr>
        <w:t xml:space="preserve">- обеспыливание </w:t>
      </w:r>
      <w:r w:rsidR="00FF38DB">
        <w:rPr>
          <w:sz w:val="26"/>
          <w:szCs w:val="26"/>
        </w:rPr>
        <w:t>проезжей части автомобильных дорог;</w:t>
      </w:r>
    </w:p>
    <w:p w:rsidR="00FF38DB" w:rsidRDefault="00FF38DB" w:rsidP="008A6CD2">
      <w:pPr>
        <w:pStyle w:val="a5"/>
        <w:rPr>
          <w:sz w:val="26"/>
          <w:szCs w:val="26"/>
        </w:rPr>
      </w:pPr>
      <w:r>
        <w:rPr>
          <w:sz w:val="26"/>
          <w:szCs w:val="26"/>
        </w:rPr>
        <w:t>-восстановление дорожной оде</w:t>
      </w:r>
      <w:r w:rsidR="00E4282E">
        <w:rPr>
          <w:sz w:val="26"/>
          <w:szCs w:val="26"/>
        </w:rPr>
        <w:t xml:space="preserve">жды на участках с </w:t>
      </w:r>
      <w:proofErr w:type="spellStart"/>
      <w:r w:rsidR="00E4282E">
        <w:rPr>
          <w:sz w:val="26"/>
          <w:szCs w:val="26"/>
        </w:rPr>
        <w:t>пучинистыми</w:t>
      </w:r>
      <w:proofErr w:type="spellEnd"/>
      <w:r w:rsidR="00E4282E">
        <w:rPr>
          <w:sz w:val="26"/>
          <w:szCs w:val="26"/>
        </w:rPr>
        <w:t xml:space="preserve"> на площади до 100 м2;</w:t>
      </w:r>
    </w:p>
    <w:p w:rsidR="00E57BCC" w:rsidRDefault="00E57BCC" w:rsidP="008A6CD2">
      <w:pPr>
        <w:pStyle w:val="a5"/>
        <w:rPr>
          <w:sz w:val="26"/>
          <w:szCs w:val="26"/>
        </w:rPr>
      </w:pPr>
      <w:r>
        <w:rPr>
          <w:sz w:val="26"/>
          <w:szCs w:val="26"/>
        </w:rPr>
        <w:t xml:space="preserve">- устройство защитных слоев, слоев износа и </w:t>
      </w:r>
      <w:r w:rsidR="00693986">
        <w:rPr>
          <w:sz w:val="26"/>
          <w:szCs w:val="26"/>
        </w:rPr>
        <w:t>поверхностной обработки дорожного покрытия;</w:t>
      </w:r>
    </w:p>
    <w:p w:rsidR="00693986" w:rsidRDefault="00693986" w:rsidP="008A6CD2">
      <w:pPr>
        <w:pStyle w:val="a5"/>
        <w:rPr>
          <w:sz w:val="26"/>
          <w:szCs w:val="26"/>
        </w:rPr>
      </w:pPr>
      <w:r>
        <w:rPr>
          <w:sz w:val="26"/>
          <w:szCs w:val="26"/>
        </w:rPr>
        <w:t xml:space="preserve">- очистка от пыли и грязи элементов </w:t>
      </w:r>
      <w:r w:rsidR="007B6906">
        <w:rPr>
          <w:sz w:val="26"/>
          <w:szCs w:val="26"/>
        </w:rPr>
        <w:t>мостового полотна и тротуаров;</w:t>
      </w:r>
    </w:p>
    <w:p w:rsidR="007B6906" w:rsidRDefault="007B6906" w:rsidP="008A6CD2">
      <w:pPr>
        <w:pStyle w:val="a5"/>
        <w:rPr>
          <w:sz w:val="26"/>
          <w:szCs w:val="26"/>
        </w:rPr>
      </w:pPr>
      <w:r>
        <w:rPr>
          <w:sz w:val="26"/>
          <w:szCs w:val="26"/>
        </w:rPr>
        <w:t xml:space="preserve">- заделка трещин и мелких выбоин в покрытии в зоне </w:t>
      </w:r>
      <w:r w:rsidR="00064BC0">
        <w:rPr>
          <w:sz w:val="26"/>
          <w:szCs w:val="26"/>
        </w:rPr>
        <w:t>деформации швов у тротуаров и тротуаров</w:t>
      </w:r>
      <w:r w:rsidR="001233C2">
        <w:rPr>
          <w:sz w:val="26"/>
          <w:szCs w:val="26"/>
        </w:rPr>
        <w:t xml:space="preserve"> и на тротуарах, подкраска металлических элементов перил, ограждений, мачт освещения и других объектов</w:t>
      </w:r>
      <w:r w:rsidR="007719B5">
        <w:rPr>
          <w:sz w:val="26"/>
          <w:szCs w:val="26"/>
        </w:rPr>
        <w:t>;</w:t>
      </w:r>
    </w:p>
    <w:p w:rsidR="007719B5" w:rsidRDefault="007719B5" w:rsidP="008A6CD2">
      <w:pPr>
        <w:pStyle w:val="a5"/>
        <w:rPr>
          <w:sz w:val="26"/>
          <w:szCs w:val="26"/>
        </w:rPr>
      </w:pPr>
      <w:r>
        <w:rPr>
          <w:sz w:val="26"/>
          <w:szCs w:val="26"/>
        </w:rPr>
        <w:t>- мойка стоек, дорожных знаков,</w:t>
      </w:r>
      <w:r w:rsidR="00FF0849">
        <w:rPr>
          <w:sz w:val="26"/>
          <w:szCs w:val="26"/>
        </w:rPr>
        <w:t xml:space="preserve"> сигнальных столбиков</w:t>
      </w:r>
      <w:r w:rsidR="00CC6411">
        <w:rPr>
          <w:sz w:val="26"/>
          <w:szCs w:val="26"/>
        </w:rPr>
        <w:t>,</w:t>
      </w:r>
      <w:r>
        <w:rPr>
          <w:sz w:val="26"/>
          <w:szCs w:val="26"/>
        </w:rPr>
        <w:t xml:space="preserve"> замена поврежденных дорожных знаков и стоек, подсыпка и планировка берм</w:t>
      </w:r>
      <w:r w:rsidR="00EF368F">
        <w:rPr>
          <w:sz w:val="26"/>
          <w:szCs w:val="26"/>
        </w:rPr>
        <w:t xml:space="preserve"> дорожных знаков</w:t>
      </w:r>
      <w:r w:rsidR="00FF0849">
        <w:rPr>
          <w:sz w:val="26"/>
          <w:szCs w:val="26"/>
        </w:rPr>
        <w:t>,</w:t>
      </w:r>
      <w:r w:rsidR="00CC6411">
        <w:rPr>
          <w:sz w:val="26"/>
          <w:szCs w:val="26"/>
        </w:rPr>
        <w:t xml:space="preserve"> наклеивание светоотражающей пленки</w:t>
      </w:r>
      <w:r w:rsidR="001A5959">
        <w:rPr>
          <w:sz w:val="26"/>
          <w:szCs w:val="26"/>
        </w:rPr>
        <w:t xml:space="preserve"> на </w:t>
      </w:r>
      <w:proofErr w:type="spellStart"/>
      <w:r w:rsidR="001A5959">
        <w:rPr>
          <w:sz w:val="26"/>
          <w:szCs w:val="26"/>
        </w:rPr>
        <w:t>световозвращающие</w:t>
      </w:r>
      <w:r w:rsidR="00BB199B">
        <w:rPr>
          <w:sz w:val="26"/>
          <w:szCs w:val="26"/>
        </w:rPr>
        <w:t>элементы</w:t>
      </w:r>
      <w:proofErr w:type="spellEnd"/>
      <w:r w:rsidR="00BB199B">
        <w:rPr>
          <w:sz w:val="26"/>
          <w:szCs w:val="26"/>
        </w:rPr>
        <w:t>;</w:t>
      </w:r>
      <w:r w:rsidR="00896E27">
        <w:rPr>
          <w:sz w:val="26"/>
          <w:szCs w:val="26"/>
        </w:rPr>
        <w:t xml:space="preserve"> исправление, замена поврежденных</w:t>
      </w:r>
      <w:r w:rsidR="00BB199B">
        <w:rPr>
          <w:sz w:val="26"/>
          <w:szCs w:val="26"/>
        </w:rPr>
        <w:t xml:space="preserve"> или не соответствующих действующим стандартам секций барьерных ограждений</w:t>
      </w:r>
      <w:r w:rsidR="006055B2">
        <w:rPr>
          <w:sz w:val="26"/>
          <w:szCs w:val="26"/>
        </w:rPr>
        <w:t>, уборка наносного грунта у ограждений и удерживающих буферов; очистка, устранение отдельных повреждений или замена отдельных разрушенных бордюр</w:t>
      </w:r>
      <w:r w:rsidR="00855D38">
        <w:rPr>
          <w:sz w:val="26"/>
          <w:szCs w:val="26"/>
        </w:rPr>
        <w:t>;</w:t>
      </w:r>
    </w:p>
    <w:p w:rsidR="00855D38" w:rsidRDefault="00855D38" w:rsidP="008A6CD2">
      <w:pPr>
        <w:pStyle w:val="a5"/>
        <w:rPr>
          <w:sz w:val="26"/>
          <w:szCs w:val="26"/>
        </w:rPr>
      </w:pPr>
      <w:r>
        <w:rPr>
          <w:sz w:val="26"/>
          <w:szCs w:val="26"/>
        </w:rPr>
        <w:t xml:space="preserve">- </w:t>
      </w:r>
      <w:r w:rsidR="007B36A8" w:rsidRPr="007B36A8">
        <w:rPr>
          <w:sz w:val="26"/>
          <w:szCs w:val="26"/>
        </w:rPr>
        <w:t>уход за разметкой, нанесение вновь и восстановление изношенной вертикальной и горизонтальной разметки, в том числе на элементах дорожных сооружений, с удалением остатков старой разметки;</w:t>
      </w:r>
    </w:p>
    <w:p w:rsidR="007B36A8" w:rsidRDefault="007B36A8" w:rsidP="008A6CD2">
      <w:pPr>
        <w:pStyle w:val="a5"/>
        <w:rPr>
          <w:sz w:val="26"/>
          <w:szCs w:val="26"/>
        </w:rPr>
      </w:pPr>
      <w:r>
        <w:rPr>
          <w:sz w:val="26"/>
          <w:szCs w:val="26"/>
        </w:rPr>
        <w:t xml:space="preserve">- </w:t>
      </w:r>
      <w:r w:rsidRPr="007B36A8">
        <w:rPr>
          <w:sz w:val="26"/>
          <w:szCs w:val="26"/>
        </w:rPr>
        <w:t>уборка и мойка остановок общественного транспорта</w:t>
      </w:r>
      <w:proofErr w:type="gramStart"/>
      <w:r>
        <w:rPr>
          <w:sz w:val="26"/>
          <w:szCs w:val="26"/>
        </w:rPr>
        <w:t>,</w:t>
      </w:r>
      <w:r>
        <w:t>н</w:t>
      </w:r>
      <w:proofErr w:type="gramEnd"/>
      <w:r>
        <w:t xml:space="preserve">аземных пешеходных переходов </w:t>
      </w:r>
      <w:r w:rsidRPr="007B613C">
        <w:rPr>
          <w:sz w:val="26"/>
          <w:szCs w:val="26"/>
        </w:rPr>
        <w:t>и в разных уровнях, туалетов, площадок отдыха и элементов их обустройства,</w:t>
      </w:r>
      <w:r w:rsidR="00251061">
        <w:rPr>
          <w:sz w:val="26"/>
          <w:szCs w:val="26"/>
        </w:rPr>
        <w:t xml:space="preserve"> </w:t>
      </w:r>
      <w:proofErr w:type="spellStart"/>
      <w:r w:rsidRPr="00E65CB4">
        <w:rPr>
          <w:sz w:val="26"/>
          <w:szCs w:val="26"/>
        </w:rPr>
        <w:t>шумозащитных</w:t>
      </w:r>
      <w:proofErr w:type="spellEnd"/>
      <w:r w:rsidRPr="00E65CB4">
        <w:rPr>
          <w:sz w:val="26"/>
          <w:szCs w:val="26"/>
        </w:rPr>
        <w:t xml:space="preserve"> и </w:t>
      </w:r>
      <w:proofErr w:type="spellStart"/>
      <w:r w:rsidRPr="00E65CB4">
        <w:rPr>
          <w:sz w:val="26"/>
          <w:szCs w:val="26"/>
        </w:rPr>
        <w:t>противодеформационных</w:t>
      </w:r>
      <w:proofErr w:type="spellEnd"/>
      <w:r w:rsidRPr="00E65CB4">
        <w:rPr>
          <w:sz w:val="26"/>
          <w:szCs w:val="26"/>
        </w:rPr>
        <w:t xml:space="preserve"> сооружений</w:t>
      </w:r>
      <w:r w:rsidR="00E65CB4" w:rsidRPr="00E65CB4">
        <w:rPr>
          <w:sz w:val="26"/>
          <w:szCs w:val="26"/>
        </w:rPr>
        <w:t xml:space="preserve"> замена поврежденных и установка </w:t>
      </w:r>
      <w:r w:rsidR="00E65CB4" w:rsidRPr="00227F60">
        <w:rPr>
          <w:sz w:val="26"/>
          <w:szCs w:val="26"/>
        </w:rPr>
        <w:lastRenderedPageBreak/>
        <w:t>недостающих контейнеров для сбора мусора, урн, скамеек на автобусных остановках и площадках отдыха; вывозка мусора для утилизации на полигоны</w:t>
      </w:r>
      <w:r w:rsidR="00227F60" w:rsidRPr="00227F60">
        <w:rPr>
          <w:sz w:val="26"/>
          <w:szCs w:val="26"/>
        </w:rPr>
        <w:t>.</w:t>
      </w:r>
    </w:p>
    <w:p w:rsidR="00227F60" w:rsidRPr="00227F60" w:rsidRDefault="00227F60" w:rsidP="008A6CD2">
      <w:pPr>
        <w:pStyle w:val="a5"/>
        <w:rPr>
          <w:sz w:val="26"/>
          <w:szCs w:val="26"/>
        </w:rPr>
      </w:pPr>
      <w:r>
        <w:rPr>
          <w:sz w:val="26"/>
          <w:szCs w:val="26"/>
        </w:rPr>
        <w:t>-</w:t>
      </w:r>
      <w:r w:rsidRPr="00227F60">
        <w:rPr>
          <w:sz w:val="26"/>
          <w:szCs w:val="26"/>
        </w:rPr>
        <w:t>освобождение проезжей части и земляного полотна от объектов, препятствующих проезду транспортных средств, уборка места дорожно-транспортного происшествия, проведение первоочередных мероприятий по обеспечению безопасности и организации движения;</w:t>
      </w:r>
    </w:p>
    <w:p w:rsidR="00517A89" w:rsidRDefault="009F665D" w:rsidP="008A6CD2">
      <w:pPr>
        <w:pStyle w:val="a5"/>
        <w:rPr>
          <w:sz w:val="26"/>
          <w:szCs w:val="26"/>
        </w:rPr>
      </w:pPr>
      <w:r>
        <w:rPr>
          <w:sz w:val="26"/>
          <w:szCs w:val="26"/>
        </w:rPr>
        <w:t xml:space="preserve">- </w:t>
      </w:r>
      <w:r w:rsidRPr="009F665D">
        <w:rPr>
          <w:sz w:val="26"/>
          <w:szCs w:val="26"/>
        </w:rPr>
        <w:t>содержание в чистоте и порядке тротуаров, пешеходных и велосипедных дорожек, устранение повреждений покрытия тротуаров, пешеходных и велосипедных дорожек</w:t>
      </w:r>
      <w:r w:rsidR="000C67BB">
        <w:rPr>
          <w:sz w:val="26"/>
          <w:szCs w:val="26"/>
        </w:rPr>
        <w:t>;</w:t>
      </w:r>
    </w:p>
    <w:p w:rsidR="009F665D" w:rsidRDefault="009F665D" w:rsidP="008A6CD2">
      <w:pPr>
        <w:pStyle w:val="a5"/>
        <w:rPr>
          <w:sz w:val="26"/>
          <w:szCs w:val="26"/>
        </w:rPr>
      </w:pPr>
      <w:r>
        <w:rPr>
          <w:sz w:val="26"/>
          <w:szCs w:val="26"/>
        </w:rPr>
        <w:t>-</w:t>
      </w:r>
      <w:r w:rsidR="000C67BB" w:rsidRPr="000C67BB">
        <w:rPr>
          <w:sz w:val="26"/>
          <w:szCs w:val="26"/>
        </w:rPr>
        <w:t>окраска элементов обстановки и обустройства автомобильных дорог</w:t>
      </w:r>
      <w:r w:rsidR="008B3B47">
        <w:rPr>
          <w:sz w:val="26"/>
          <w:szCs w:val="26"/>
        </w:rPr>
        <w:t>;</w:t>
      </w:r>
    </w:p>
    <w:p w:rsidR="008B3B47" w:rsidRPr="00E07FF4" w:rsidRDefault="008B3B47" w:rsidP="008A6CD2">
      <w:pPr>
        <w:pStyle w:val="a5"/>
        <w:rPr>
          <w:sz w:val="26"/>
          <w:szCs w:val="26"/>
        </w:rPr>
      </w:pPr>
      <w:r w:rsidRPr="00E07FF4">
        <w:rPr>
          <w:sz w:val="26"/>
          <w:szCs w:val="26"/>
        </w:rPr>
        <w:t>- поддержание в чистоте и порядке линий электроосвещения (включая автономные системы освещения) дорог, искусственных сооружений</w:t>
      </w:r>
      <w:r w:rsidR="006D420A" w:rsidRPr="00E07FF4">
        <w:rPr>
          <w:sz w:val="26"/>
          <w:szCs w:val="26"/>
        </w:rPr>
        <w:t>; обслуживание систем контроля и управления линиями электроосвещения; замена вышедших из строя ламп и светильников, проводов, кабелей, автоматических выключателей, трансформаторов и других элементов электроосвещения, техническое обслуживание трансформаторов, светофорные объекты, информационные щиты и указатели</w:t>
      </w:r>
      <w:r w:rsidR="00A24178" w:rsidRPr="00E07FF4">
        <w:rPr>
          <w:sz w:val="26"/>
          <w:szCs w:val="26"/>
        </w:rPr>
        <w:t>, счетчики учета интенсивности движения и иные подобные объекты; проведение испытаний линий электроосвещения и электроснабжения; замена светильников на энергоэффективные; устройство недостающих элементов и оборудования электроснабжения и энергообеспечения;</w:t>
      </w:r>
    </w:p>
    <w:p w:rsidR="002D7520" w:rsidRPr="00E07FF4" w:rsidRDefault="00E30823" w:rsidP="008A6CD2">
      <w:pPr>
        <w:pStyle w:val="a5"/>
        <w:rPr>
          <w:sz w:val="26"/>
          <w:szCs w:val="26"/>
          <w:u w:val="single"/>
        </w:rPr>
      </w:pPr>
      <w:r w:rsidRPr="00E07FF4">
        <w:rPr>
          <w:sz w:val="26"/>
          <w:szCs w:val="26"/>
        </w:rPr>
        <w:t xml:space="preserve">- </w:t>
      </w:r>
      <w:r w:rsidR="002D7520" w:rsidRPr="00E07FF4">
        <w:rPr>
          <w:sz w:val="26"/>
          <w:szCs w:val="26"/>
        </w:rPr>
        <w:t>получение технических условий на присоединение к каналам связи и линиям электроснабжения и разрешений на выделение электрической мощности в целях функционирования линий электроосвещения;</w:t>
      </w:r>
    </w:p>
    <w:p w:rsidR="008A18F5" w:rsidRPr="00E07FF4" w:rsidRDefault="00625301" w:rsidP="008A6CD2">
      <w:pPr>
        <w:pStyle w:val="a5"/>
        <w:rPr>
          <w:i/>
          <w:sz w:val="26"/>
          <w:szCs w:val="26"/>
        </w:rPr>
      </w:pPr>
      <w:r w:rsidRPr="00E07FF4">
        <w:rPr>
          <w:i/>
          <w:sz w:val="26"/>
          <w:szCs w:val="26"/>
          <w:u w:val="single"/>
        </w:rPr>
        <w:t xml:space="preserve">В состав </w:t>
      </w:r>
      <w:r w:rsidR="00C34EC6" w:rsidRPr="00E07FF4">
        <w:rPr>
          <w:i/>
          <w:sz w:val="26"/>
          <w:szCs w:val="26"/>
          <w:u w:val="single"/>
        </w:rPr>
        <w:t xml:space="preserve">работ </w:t>
      </w:r>
      <w:r w:rsidRPr="00E07FF4">
        <w:rPr>
          <w:i/>
          <w:sz w:val="26"/>
          <w:szCs w:val="26"/>
          <w:u w:val="single"/>
        </w:rPr>
        <w:t>по зимнему содержанию</w:t>
      </w:r>
      <w:r w:rsidR="007B613C" w:rsidRPr="00E07FF4">
        <w:rPr>
          <w:i/>
          <w:sz w:val="26"/>
          <w:szCs w:val="26"/>
          <w:u w:val="single"/>
        </w:rPr>
        <w:t xml:space="preserve"> входят</w:t>
      </w:r>
      <w:r w:rsidR="007B613C" w:rsidRPr="00E07FF4">
        <w:rPr>
          <w:i/>
          <w:sz w:val="26"/>
          <w:szCs w:val="26"/>
        </w:rPr>
        <w:t>:</w:t>
      </w:r>
    </w:p>
    <w:p w:rsidR="007B613C" w:rsidRPr="00E07FF4" w:rsidRDefault="007B613C" w:rsidP="008A6CD2">
      <w:pPr>
        <w:pStyle w:val="a5"/>
        <w:rPr>
          <w:sz w:val="26"/>
          <w:szCs w:val="26"/>
        </w:rPr>
      </w:pPr>
      <w:r w:rsidRPr="00E07FF4">
        <w:rPr>
          <w:i/>
          <w:sz w:val="26"/>
          <w:szCs w:val="26"/>
        </w:rPr>
        <w:t xml:space="preserve">- </w:t>
      </w:r>
      <w:r w:rsidR="00C34EC6" w:rsidRPr="00E07FF4">
        <w:rPr>
          <w:sz w:val="26"/>
          <w:szCs w:val="26"/>
        </w:rPr>
        <w:t>получение технических условий на присоединение к каналам связи и линиям электроснабжения и разрешений на выделение электрической мощности в целях функционирования линий электроосвещения;</w:t>
      </w:r>
    </w:p>
    <w:p w:rsidR="00C34EC6" w:rsidRPr="00E07FF4" w:rsidRDefault="003F7C49" w:rsidP="008A6CD2">
      <w:pPr>
        <w:pStyle w:val="a5"/>
        <w:rPr>
          <w:sz w:val="26"/>
          <w:szCs w:val="26"/>
        </w:rPr>
      </w:pPr>
      <w:r w:rsidRPr="00E07FF4">
        <w:rPr>
          <w:sz w:val="26"/>
          <w:szCs w:val="26"/>
        </w:rPr>
        <w:t>-</w:t>
      </w:r>
      <w:r w:rsidR="00063475" w:rsidRPr="00E07FF4">
        <w:rPr>
          <w:sz w:val="26"/>
          <w:szCs w:val="26"/>
        </w:rPr>
        <w:t>механизированная снегоочистка, расчистка автомобильных дорог от снежных заносов, борьба с зимней скользкостью, уборка снежных валов с обочин;</w:t>
      </w:r>
    </w:p>
    <w:p w:rsidR="003F7C49" w:rsidRPr="00E07FF4" w:rsidRDefault="00C86FB7" w:rsidP="008A6CD2">
      <w:pPr>
        <w:pStyle w:val="a5"/>
        <w:rPr>
          <w:sz w:val="26"/>
          <w:szCs w:val="26"/>
        </w:rPr>
      </w:pPr>
      <w:r w:rsidRPr="00E07FF4">
        <w:rPr>
          <w:sz w:val="26"/>
          <w:szCs w:val="26"/>
        </w:rPr>
        <w:t>- профилирование и уплотнение снежного покрова на проезжей части автомобильных дорог с переходным или грунтовым покрытием;</w:t>
      </w:r>
    </w:p>
    <w:p w:rsidR="00544D93" w:rsidRPr="00E07FF4" w:rsidRDefault="00544D93" w:rsidP="00A83F35">
      <w:pPr>
        <w:pStyle w:val="2"/>
        <w:rPr>
          <w:sz w:val="26"/>
          <w:szCs w:val="26"/>
        </w:rPr>
      </w:pPr>
      <w:r w:rsidRPr="00E07FF4">
        <w:rPr>
          <w:sz w:val="26"/>
          <w:szCs w:val="26"/>
        </w:rPr>
        <w:t>- погрузка и вывоз снега, в том числе его утилизация;</w:t>
      </w:r>
    </w:p>
    <w:p w:rsidR="00544D93" w:rsidRPr="00E07FF4" w:rsidRDefault="00544D93" w:rsidP="00A83F35">
      <w:pPr>
        <w:pStyle w:val="2"/>
        <w:rPr>
          <w:sz w:val="26"/>
          <w:szCs w:val="26"/>
        </w:rPr>
      </w:pPr>
      <w:r w:rsidRPr="00E07FF4">
        <w:rPr>
          <w:sz w:val="26"/>
          <w:szCs w:val="26"/>
        </w:rPr>
        <w:t>- распределение противогололедных материалов;</w:t>
      </w:r>
    </w:p>
    <w:p w:rsidR="00975DC8" w:rsidRPr="00E07FF4" w:rsidRDefault="00975DC8" w:rsidP="00A83F35">
      <w:pPr>
        <w:jc w:val="both"/>
        <w:rPr>
          <w:sz w:val="26"/>
          <w:szCs w:val="26"/>
        </w:rPr>
      </w:pPr>
      <w:r w:rsidRPr="00E07FF4">
        <w:rPr>
          <w:sz w:val="26"/>
          <w:szCs w:val="26"/>
        </w:rPr>
        <w:t>- очистка от снега и льда элементов обустройства, в том числе автобусных остановок, павильонов, площадок отдыха, ограждений, тротуаров, пешеходных дорожек и других объектов;</w:t>
      </w:r>
    </w:p>
    <w:p w:rsidR="00963894" w:rsidRPr="00E07FF4" w:rsidRDefault="00963894" w:rsidP="00A83F35">
      <w:pPr>
        <w:jc w:val="both"/>
        <w:rPr>
          <w:sz w:val="26"/>
          <w:szCs w:val="26"/>
        </w:rPr>
      </w:pPr>
      <w:r w:rsidRPr="00E07FF4">
        <w:rPr>
          <w:sz w:val="26"/>
          <w:szCs w:val="26"/>
        </w:rPr>
        <w:t>- очистка от снега и льда элементов мостового полотна;</w:t>
      </w:r>
    </w:p>
    <w:p w:rsidR="00963894" w:rsidRPr="00E07FF4" w:rsidRDefault="00963894" w:rsidP="00A83F35">
      <w:pPr>
        <w:jc w:val="both"/>
        <w:rPr>
          <w:sz w:val="26"/>
          <w:szCs w:val="26"/>
        </w:rPr>
      </w:pPr>
      <w:r w:rsidRPr="00E07FF4">
        <w:rPr>
          <w:sz w:val="26"/>
          <w:szCs w:val="26"/>
        </w:rPr>
        <w:t>- круглосуточное дежурство механизированных бригад для уборки снега и борьбы с зимней скользкостью, патрульная снегоочистка;</w:t>
      </w:r>
    </w:p>
    <w:p w:rsidR="005872FE" w:rsidRPr="00E07FF4" w:rsidRDefault="005872FE" w:rsidP="00A83F35">
      <w:pPr>
        <w:jc w:val="both"/>
        <w:rPr>
          <w:sz w:val="26"/>
          <w:szCs w:val="26"/>
        </w:rPr>
      </w:pPr>
      <w:r w:rsidRPr="00E07FF4">
        <w:rPr>
          <w:sz w:val="26"/>
          <w:szCs w:val="26"/>
        </w:rPr>
        <w:t>- устройство, поддержание в чистоте и порядке зимних автомобильных дорог</w:t>
      </w:r>
      <w:r w:rsidR="00AE3002" w:rsidRPr="00E07FF4">
        <w:rPr>
          <w:sz w:val="26"/>
          <w:szCs w:val="26"/>
        </w:rPr>
        <w:t>;</w:t>
      </w:r>
    </w:p>
    <w:p w:rsidR="00AE3002" w:rsidRPr="00E07FF4" w:rsidRDefault="00AE3002" w:rsidP="00A83F35">
      <w:pPr>
        <w:jc w:val="both"/>
        <w:rPr>
          <w:sz w:val="26"/>
          <w:szCs w:val="26"/>
        </w:rPr>
      </w:pPr>
      <w:r w:rsidRPr="00E07FF4">
        <w:rPr>
          <w:sz w:val="26"/>
          <w:szCs w:val="26"/>
        </w:rPr>
        <w:t>- обслуживание и восстановление баз хранения противогололедных материалов, приготовление противогололедных материалов</w:t>
      </w:r>
      <w:r w:rsidR="00E24E8C" w:rsidRPr="00E07FF4">
        <w:rPr>
          <w:sz w:val="26"/>
          <w:szCs w:val="26"/>
        </w:rPr>
        <w:t>;</w:t>
      </w:r>
    </w:p>
    <w:p w:rsidR="00A83F35" w:rsidRPr="00E07FF4" w:rsidRDefault="00A83F35" w:rsidP="00A83F35">
      <w:pPr>
        <w:jc w:val="both"/>
        <w:rPr>
          <w:sz w:val="26"/>
          <w:szCs w:val="26"/>
        </w:rPr>
      </w:pPr>
      <w:r w:rsidRPr="00E07FF4">
        <w:rPr>
          <w:sz w:val="26"/>
          <w:szCs w:val="26"/>
        </w:rPr>
        <w:t>- поддержание в чистоте и порядке, обслуживание и восстановление автоматических систем раннего обнаружения и прогнозирования зимней скользкости, а также автоматических систем распределения противогололедных материалов, в том числе содержание и (или) аренда каналов связи и оплата услуг связи;</w:t>
      </w:r>
    </w:p>
    <w:p w:rsidR="00A83F35" w:rsidRPr="00E07FF4" w:rsidRDefault="00A83F35" w:rsidP="00A83F35">
      <w:pPr>
        <w:jc w:val="both"/>
        <w:rPr>
          <w:sz w:val="26"/>
          <w:szCs w:val="26"/>
        </w:rPr>
      </w:pPr>
      <w:r w:rsidRPr="00E07FF4">
        <w:rPr>
          <w:sz w:val="26"/>
          <w:szCs w:val="26"/>
        </w:rPr>
        <w:t>- закрытие отверстий водопропускных труб осенью и открытие их весной, очистка водопропускных труб от снега, льда, мусора и посторонних предметов</w:t>
      </w:r>
      <w:r w:rsidR="00C9726F" w:rsidRPr="00E07FF4">
        <w:rPr>
          <w:sz w:val="26"/>
          <w:szCs w:val="26"/>
        </w:rPr>
        <w:t>;</w:t>
      </w:r>
    </w:p>
    <w:p w:rsidR="00C9726F" w:rsidRPr="00E07FF4" w:rsidRDefault="00C9726F" w:rsidP="00A83F35">
      <w:pPr>
        <w:jc w:val="both"/>
        <w:rPr>
          <w:sz w:val="26"/>
          <w:szCs w:val="26"/>
        </w:rPr>
      </w:pPr>
      <w:r w:rsidRPr="00E07FF4">
        <w:rPr>
          <w:sz w:val="26"/>
          <w:szCs w:val="26"/>
        </w:rPr>
        <w:t>- борьба с наледями на автомобильных дорогах, в том числе у искусственных сооружений;</w:t>
      </w:r>
    </w:p>
    <w:p w:rsidR="00544D93" w:rsidRPr="00E07FF4" w:rsidRDefault="00D22BC2" w:rsidP="008A6CD2">
      <w:pPr>
        <w:pStyle w:val="a5"/>
        <w:rPr>
          <w:sz w:val="26"/>
          <w:szCs w:val="26"/>
        </w:rPr>
      </w:pPr>
      <w:r w:rsidRPr="00E07FF4">
        <w:rPr>
          <w:sz w:val="26"/>
          <w:szCs w:val="26"/>
        </w:rPr>
        <w:t xml:space="preserve">- проведение </w:t>
      </w:r>
      <w:proofErr w:type="spellStart"/>
      <w:r w:rsidRPr="00E07FF4">
        <w:rPr>
          <w:sz w:val="26"/>
          <w:szCs w:val="26"/>
        </w:rPr>
        <w:t>противолавинных</w:t>
      </w:r>
      <w:proofErr w:type="spellEnd"/>
      <w:r w:rsidRPr="00E07FF4">
        <w:rPr>
          <w:sz w:val="26"/>
          <w:szCs w:val="26"/>
        </w:rPr>
        <w:t xml:space="preserve"> мероприятий, уборка лавинных отложений</w:t>
      </w:r>
      <w:r w:rsidR="00B66945" w:rsidRPr="00E07FF4">
        <w:rPr>
          <w:sz w:val="26"/>
          <w:szCs w:val="26"/>
        </w:rPr>
        <w:t>;</w:t>
      </w:r>
    </w:p>
    <w:p w:rsidR="00B66945" w:rsidRPr="00E07FF4" w:rsidRDefault="00B66945" w:rsidP="008A6CD2">
      <w:pPr>
        <w:pStyle w:val="a5"/>
        <w:rPr>
          <w:i/>
          <w:sz w:val="26"/>
          <w:szCs w:val="26"/>
          <w:u w:val="single"/>
        </w:rPr>
      </w:pPr>
      <w:r w:rsidRPr="00E07FF4">
        <w:rPr>
          <w:i/>
          <w:sz w:val="26"/>
          <w:szCs w:val="26"/>
          <w:u w:val="single"/>
        </w:rPr>
        <w:t>В состав работ по озеленению входят:</w:t>
      </w:r>
    </w:p>
    <w:p w:rsidR="00B66945" w:rsidRPr="00E07FF4" w:rsidRDefault="006507BF" w:rsidP="008A6CD2">
      <w:pPr>
        <w:pStyle w:val="a5"/>
        <w:rPr>
          <w:sz w:val="26"/>
          <w:szCs w:val="26"/>
        </w:rPr>
      </w:pPr>
      <w:r w:rsidRPr="00E07FF4">
        <w:rPr>
          <w:sz w:val="26"/>
          <w:szCs w:val="26"/>
        </w:rPr>
        <w:t>- уход за посадками, обрезка веток для обеспечения видимости, уборка сухостоя, защита лесопосадок от пожаров, борьба с вредителями и болезнями растений, подсадка деревьев и кустарников;</w:t>
      </w:r>
    </w:p>
    <w:p w:rsidR="006507BF" w:rsidRPr="00E07FF4" w:rsidRDefault="006507BF" w:rsidP="008A6CD2">
      <w:pPr>
        <w:pStyle w:val="a5"/>
        <w:rPr>
          <w:sz w:val="26"/>
          <w:szCs w:val="26"/>
        </w:rPr>
      </w:pPr>
      <w:r w:rsidRPr="00E07FF4">
        <w:rPr>
          <w:sz w:val="26"/>
          <w:szCs w:val="26"/>
        </w:rPr>
        <w:lastRenderedPageBreak/>
        <w:t xml:space="preserve">- скашивание травы на обочинах, откосах, разделительной полосе, полосе отвода и в </w:t>
      </w:r>
      <w:proofErr w:type="spellStart"/>
      <w:r w:rsidRPr="00E07FF4">
        <w:rPr>
          <w:sz w:val="26"/>
          <w:szCs w:val="26"/>
        </w:rPr>
        <w:t>подмостовой</w:t>
      </w:r>
      <w:proofErr w:type="spellEnd"/>
      <w:r w:rsidRPr="00E07FF4">
        <w:rPr>
          <w:sz w:val="26"/>
          <w:szCs w:val="26"/>
        </w:rPr>
        <w:t xml:space="preserve"> зоне, вырубка деревьев и кустарника с уборкой и утилизацией порубочных остатков; ликвидация нежелательной растительности химическим способом</w:t>
      </w:r>
      <w:r w:rsidR="009445AC" w:rsidRPr="00E07FF4">
        <w:rPr>
          <w:sz w:val="26"/>
          <w:szCs w:val="26"/>
        </w:rPr>
        <w:t>;</w:t>
      </w:r>
    </w:p>
    <w:p w:rsidR="009445AC" w:rsidRDefault="009445AC" w:rsidP="008A6CD2">
      <w:pPr>
        <w:pStyle w:val="a5"/>
        <w:rPr>
          <w:sz w:val="26"/>
          <w:szCs w:val="26"/>
        </w:rPr>
      </w:pPr>
      <w:r>
        <w:t xml:space="preserve">- </w:t>
      </w:r>
      <w:r w:rsidRPr="009445AC">
        <w:rPr>
          <w:sz w:val="26"/>
          <w:szCs w:val="26"/>
        </w:rPr>
        <w:t>засев травами полосы отвода, разделительной полосы, откосов земляного полотна с проведением необходимых агротехнических мероприятий по созданию устойчивого дернового покрытия;</w:t>
      </w:r>
    </w:p>
    <w:p w:rsidR="001C0FC6" w:rsidRDefault="001C0FC6" w:rsidP="008A6CD2">
      <w:pPr>
        <w:pStyle w:val="a5"/>
        <w:rPr>
          <w:sz w:val="26"/>
          <w:szCs w:val="26"/>
        </w:rPr>
      </w:pPr>
      <w:r>
        <w:rPr>
          <w:sz w:val="26"/>
          <w:szCs w:val="26"/>
        </w:rPr>
        <w:t>-</w:t>
      </w:r>
      <w:r w:rsidRPr="001C0FC6">
        <w:rPr>
          <w:sz w:val="26"/>
          <w:szCs w:val="26"/>
        </w:rPr>
        <w:t>художественно-ландшафтное оформление дорог;</w:t>
      </w:r>
    </w:p>
    <w:p w:rsidR="001C0FC6" w:rsidRDefault="001C0FC6" w:rsidP="008A6CD2">
      <w:pPr>
        <w:pStyle w:val="a5"/>
        <w:rPr>
          <w:i/>
          <w:sz w:val="26"/>
          <w:szCs w:val="26"/>
          <w:u w:val="single"/>
        </w:rPr>
      </w:pPr>
      <w:r w:rsidRPr="001C0FC6">
        <w:rPr>
          <w:i/>
          <w:sz w:val="26"/>
          <w:szCs w:val="26"/>
          <w:u w:val="single"/>
        </w:rPr>
        <w:t>В прочие работы по содержанию входят:</w:t>
      </w:r>
    </w:p>
    <w:p w:rsidR="001C0FC6" w:rsidRDefault="001C0FC6" w:rsidP="008A6CD2">
      <w:pPr>
        <w:pStyle w:val="a5"/>
        <w:rPr>
          <w:sz w:val="26"/>
          <w:szCs w:val="26"/>
        </w:rPr>
      </w:pPr>
      <w:r>
        <w:t xml:space="preserve">- </w:t>
      </w:r>
      <w:r w:rsidRPr="001C0FC6">
        <w:rPr>
          <w:sz w:val="26"/>
          <w:szCs w:val="26"/>
        </w:rPr>
        <w:t>разработка проектов содержания автомобильных дорог, экспертиза проектов сметных расчётов стоимости работ по содержанию</w:t>
      </w:r>
      <w:r w:rsidR="001245DC">
        <w:rPr>
          <w:sz w:val="26"/>
          <w:szCs w:val="26"/>
        </w:rPr>
        <w:t>;</w:t>
      </w:r>
    </w:p>
    <w:p w:rsidR="001245DC" w:rsidRDefault="001245DC" w:rsidP="008A6CD2">
      <w:pPr>
        <w:pStyle w:val="a5"/>
        <w:rPr>
          <w:sz w:val="26"/>
          <w:szCs w:val="26"/>
        </w:rPr>
      </w:pPr>
      <w:r>
        <w:rPr>
          <w:sz w:val="26"/>
          <w:szCs w:val="26"/>
        </w:rPr>
        <w:t xml:space="preserve">- </w:t>
      </w:r>
      <w:r w:rsidRPr="001245DC">
        <w:rPr>
          <w:sz w:val="26"/>
          <w:szCs w:val="26"/>
        </w:rPr>
        <w:t>охрана дорожных сооружений, обслуживание противопожарных систем, обслуживание систем сигнализации, видеонаблюдения</w:t>
      </w:r>
      <w:r w:rsidR="007D6871">
        <w:rPr>
          <w:sz w:val="26"/>
          <w:szCs w:val="26"/>
        </w:rPr>
        <w:t>,</w:t>
      </w:r>
      <w:r w:rsidR="007D6871" w:rsidRPr="007D6871">
        <w:rPr>
          <w:sz w:val="26"/>
          <w:szCs w:val="26"/>
        </w:rPr>
        <w:t>принудительного водоотвода, освещения</w:t>
      </w:r>
      <w:r w:rsidR="007D6871">
        <w:rPr>
          <w:sz w:val="26"/>
          <w:szCs w:val="26"/>
        </w:rPr>
        <w:t>,</w:t>
      </w:r>
      <w:r w:rsidR="007D6871" w:rsidRPr="006C05BC">
        <w:rPr>
          <w:sz w:val="26"/>
          <w:szCs w:val="26"/>
        </w:rPr>
        <w:t>инженерно-технических средств обеспечения транспортной безопасности</w:t>
      </w:r>
      <w:r w:rsidR="006C05BC">
        <w:rPr>
          <w:sz w:val="26"/>
          <w:szCs w:val="26"/>
        </w:rPr>
        <w:t>;</w:t>
      </w:r>
      <w:r w:rsidR="006C05BC" w:rsidRPr="006C05BC">
        <w:rPr>
          <w:sz w:val="26"/>
          <w:szCs w:val="26"/>
        </w:rPr>
        <w:t>обслуживание и содержание оборудования для маломобильных групп населения с ограниченными возможностями в подземных и надземных пешеходных переходах;</w:t>
      </w:r>
    </w:p>
    <w:p w:rsidR="005F19F3" w:rsidRDefault="005F19F3" w:rsidP="008A6CD2">
      <w:pPr>
        <w:pStyle w:val="a5"/>
        <w:rPr>
          <w:sz w:val="26"/>
          <w:szCs w:val="26"/>
        </w:rPr>
      </w:pPr>
      <w:r>
        <w:rPr>
          <w:sz w:val="26"/>
          <w:szCs w:val="26"/>
        </w:rPr>
        <w:t xml:space="preserve">- </w:t>
      </w:r>
      <w:r w:rsidRPr="005F19F3">
        <w:rPr>
          <w:sz w:val="26"/>
          <w:szCs w:val="26"/>
        </w:rPr>
        <w:t>организация временных ограничений или прекращения движения транспортных средств по автомобильным дорогам и искусственным сооружениям в установленном порядке, установка и уход за временными дорожными знаками</w:t>
      </w:r>
      <w:r>
        <w:rPr>
          <w:sz w:val="26"/>
          <w:szCs w:val="26"/>
        </w:rPr>
        <w:t>;</w:t>
      </w:r>
    </w:p>
    <w:p w:rsidR="005F19F3" w:rsidRDefault="005F19F3" w:rsidP="008A6CD2">
      <w:pPr>
        <w:pStyle w:val="a5"/>
        <w:rPr>
          <w:sz w:val="26"/>
          <w:szCs w:val="26"/>
        </w:rPr>
      </w:pPr>
      <w:r>
        <w:rPr>
          <w:sz w:val="26"/>
          <w:szCs w:val="26"/>
        </w:rPr>
        <w:t>-</w:t>
      </w:r>
      <w:r w:rsidRPr="00E24404">
        <w:rPr>
          <w:sz w:val="26"/>
          <w:szCs w:val="26"/>
        </w:rPr>
        <w:t>паспортизация автомобильных дорог и искусственных сооружени</w:t>
      </w:r>
      <w:r w:rsidR="0050502E">
        <w:rPr>
          <w:sz w:val="26"/>
          <w:szCs w:val="26"/>
        </w:rPr>
        <w:t>й</w:t>
      </w:r>
      <w:r w:rsidRPr="00E24404">
        <w:rPr>
          <w:sz w:val="26"/>
          <w:szCs w:val="26"/>
        </w:rPr>
        <w:t>, изготовление технических планов автомобильных дорог</w:t>
      </w:r>
      <w:r w:rsidR="00DD7E8F" w:rsidRPr="00E24404">
        <w:rPr>
          <w:sz w:val="26"/>
          <w:szCs w:val="26"/>
        </w:rPr>
        <w:t>;</w:t>
      </w:r>
    </w:p>
    <w:p w:rsidR="00E24404" w:rsidRDefault="00E24404" w:rsidP="008A6CD2">
      <w:pPr>
        <w:pStyle w:val="a5"/>
        <w:rPr>
          <w:sz w:val="26"/>
          <w:szCs w:val="26"/>
        </w:rPr>
      </w:pPr>
      <w:r>
        <w:rPr>
          <w:sz w:val="26"/>
          <w:szCs w:val="26"/>
        </w:rPr>
        <w:t>-</w:t>
      </w:r>
      <w:r w:rsidRPr="00E24404">
        <w:rPr>
          <w:sz w:val="26"/>
          <w:szCs w:val="26"/>
        </w:rPr>
        <w:t>диагностика, обследование и оценка технического состояния автомобильных дорог и искусственных сооружений</w:t>
      </w:r>
      <w:r>
        <w:rPr>
          <w:sz w:val="26"/>
          <w:szCs w:val="26"/>
        </w:rPr>
        <w:t>;</w:t>
      </w:r>
      <w:r w:rsidR="00916D4E" w:rsidRPr="00916D4E">
        <w:rPr>
          <w:sz w:val="26"/>
          <w:szCs w:val="26"/>
        </w:rPr>
        <w:t>аудит безопасности дорожного движения; оценка освещенности автомобильных дорог;</w:t>
      </w:r>
    </w:p>
    <w:p w:rsidR="00916D4E" w:rsidRDefault="00916D4E" w:rsidP="008A6CD2">
      <w:pPr>
        <w:pStyle w:val="a5"/>
        <w:rPr>
          <w:sz w:val="26"/>
          <w:szCs w:val="26"/>
        </w:rPr>
      </w:pPr>
      <w:r>
        <w:rPr>
          <w:sz w:val="26"/>
          <w:szCs w:val="26"/>
        </w:rPr>
        <w:t xml:space="preserve">- </w:t>
      </w:r>
      <w:r w:rsidRPr="00916D4E">
        <w:rPr>
          <w:sz w:val="26"/>
          <w:szCs w:val="26"/>
        </w:rPr>
        <w:t>учет интенсивности дорожного движения; поддержание в чистоте и порядке пунктов автоматизированного учета интенсивности дорожного движения</w:t>
      </w:r>
      <w:r w:rsidR="00862E1A">
        <w:rPr>
          <w:sz w:val="26"/>
          <w:szCs w:val="26"/>
        </w:rPr>
        <w:t>;</w:t>
      </w:r>
    </w:p>
    <w:p w:rsidR="003F7C49" w:rsidRDefault="008147DC" w:rsidP="008A6CD2">
      <w:pPr>
        <w:pStyle w:val="a5"/>
        <w:rPr>
          <w:sz w:val="26"/>
          <w:szCs w:val="26"/>
        </w:rPr>
      </w:pPr>
      <w:r>
        <w:rPr>
          <w:sz w:val="26"/>
          <w:szCs w:val="26"/>
        </w:rPr>
        <w:t>-</w:t>
      </w:r>
      <w:r w:rsidRPr="008D5030">
        <w:rPr>
          <w:sz w:val="26"/>
          <w:szCs w:val="26"/>
        </w:rPr>
        <w:t>обеспечение работы и содержание ситуационных центров, дежурно-диспетчерских служб, центров управления производством, пунктов взимания платы,</w:t>
      </w:r>
      <w:r w:rsidR="00FD40A6" w:rsidRPr="00FD40A6">
        <w:rPr>
          <w:sz w:val="26"/>
          <w:szCs w:val="26"/>
        </w:rPr>
        <w:t>и</w:t>
      </w:r>
      <w:r w:rsidR="008D5030" w:rsidRPr="00FD40A6">
        <w:rPr>
          <w:sz w:val="26"/>
          <w:szCs w:val="26"/>
        </w:rPr>
        <w:t xml:space="preserve">нформационно-расчетных центров и центров продаж электронных средств оплаты и обслуживания пользователей </w:t>
      </w:r>
      <w:r w:rsidR="008D5030" w:rsidRPr="00B6799E">
        <w:rPr>
          <w:sz w:val="26"/>
          <w:szCs w:val="26"/>
        </w:rPr>
        <w:t>платными автомобильными дорогами, метеорологических систем мониторинга погодных условий и условий движения, видеосистем, специальных технических средств, работающих в автоматическом режим</w:t>
      </w:r>
      <w:r w:rsidR="00B6799E" w:rsidRPr="00B6799E">
        <w:rPr>
          <w:sz w:val="26"/>
          <w:szCs w:val="26"/>
        </w:rPr>
        <w:t>е, также через средства массовой информации; обслуживание и восстановление информационных щитов и указателей, знаков переменной информации; разработка, обслуживание и обновление аппаратно-программных комплексов для обеспечения работы ситуационных центров, дежурно-диспетчерских служб</w:t>
      </w:r>
      <w:r w:rsidR="00B6799E">
        <w:rPr>
          <w:sz w:val="26"/>
          <w:szCs w:val="26"/>
        </w:rPr>
        <w:t>;</w:t>
      </w:r>
    </w:p>
    <w:p w:rsidR="00677352" w:rsidRDefault="00677352" w:rsidP="008A6CD2">
      <w:pPr>
        <w:pStyle w:val="a5"/>
        <w:rPr>
          <w:sz w:val="26"/>
          <w:szCs w:val="26"/>
        </w:rPr>
      </w:pPr>
      <w:r>
        <w:rPr>
          <w:sz w:val="26"/>
          <w:szCs w:val="26"/>
        </w:rPr>
        <w:t>-</w:t>
      </w:r>
      <w:proofErr w:type="spellStart"/>
      <w:r w:rsidRPr="00677352">
        <w:rPr>
          <w:sz w:val="26"/>
          <w:szCs w:val="26"/>
        </w:rPr>
        <w:t>противокамнепадные</w:t>
      </w:r>
      <w:proofErr w:type="spellEnd"/>
      <w:r w:rsidRPr="00677352">
        <w:rPr>
          <w:sz w:val="26"/>
          <w:szCs w:val="26"/>
        </w:rPr>
        <w:t xml:space="preserve"> мероприятия</w:t>
      </w:r>
      <w:r>
        <w:rPr>
          <w:sz w:val="26"/>
          <w:szCs w:val="26"/>
        </w:rPr>
        <w:t>;</w:t>
      </w:r>
    </w:p>
    <w:p w:rsidR="00530D47" w:rsidRDefault="00530D47" w:rsidP="008A6CD2">
      <w:pPr>
        <w:pStyle w:val="a5"/>
      </w:pPr>
      <w:r>
        <w:rPr>
          <w:sz w:val="26"/>
          <w:szCs w:val="26"/>
        </w:rPr>
        <w:t>-</w:t>
      </w:r>
      <w:r w:rsidRPr="00530D47">
        <w:rPr>
          <w:sz w:val="26"/>
          <w:szCs w:val="26"/>
        </w:rPr>
        <w:t>установка, замена и окраска элементов обозначения полосы отвода</w:t>
      </w:r>
      <w:r>
        <w:t>;</w:t>
      </w:r>
    </w:p>
    <w:p w:rsidR="00530D47" w:rsidRDefault="00530D47" w:rsidP="008A6CD2">
      <w:pPr>
        <w:pStyle w:val="a5"/>
        <w:rPr>
          <w:sz w:val="26"/>
          <w:szCs w:val="26"/>
        </w:rPr>
      </w:pPr>
      <w:r w:rsidRPr="0039753A">
        <w:rPr>
          <w:sz w:val="26"/>
          <w:szCs w:val="26"/>
        </w:rPr>
        <w:t>- проведение оценки уровня содержания и оценки технического состояния автомобильных дорог и дорожных сооружений, а также их элементов</w:t>
      </w:r>
      <w:r w:rsidR="00451839">
        <w:rPr>
          <w:sz w:val="26"/>
          <w:szCs w:val="26"/>
        </w:rPr>
        <w:t>;</w:t>
      </w:r>
    </w:p>
    <w:p w:rsidR="00B665B1" w:rsidRDefault="00B665B1" w:rsidP="008A6CD2">
      <w:pPr>
        <w:pStyle w:val="a5"/>
        <w:rPr>
          <w:sz w:val="26"/>
          <w:szCs w:val="26"/>
        </w:rPr>
      </w:pPr>
      <w:r>
        <w:rPr>
          <w:sz w:val="26"/>
          <w:szCs w:val="26"/>
        </w:rPr>
        <w:t>-</w:t>
      </w:r>
      <w:r w:rsidR="00237A52" w:rsidRPr="00237A52">
        <w:rPr>
          <w:sz w:val="26"/>
          <w:szCs w:val="26"/>
        </w:rPr>
        <w:t>разработка мобилизационных планов, планов и схем технического прикрытия, инженерных проектов сокращенного состава для технического прикрытия и восстановления автомобильных дорог и искусственных сооружений; формирование и ведение баз данных о техническом прикрытии автомобильных дорог и искусственных сооружений; поддержание в работоспособном состоянии основных фондов имущества мобилизационного назначения; проведение мероприятий по подготовке организаций и производства в целях выполнения мобилизационных заданий (заказов) в период мобилизации и военное время, выполнение мобилизационных заданий в целях обеспечения мобилизационной подготовки и мобилизации;</w:t>
      </w:r>
    </w:p>
    <w:p w:rsidR="00237A52" w:rsidRDefault="00237A52" w:rsidP="008A6CD2">
      <w:pPr>
        <w:pStyle w:val="a5"/>
        <w:rPr>
          <w:sz w:val="26"/>
          <w:szCs w:val="26"/>
        </w:rPr>
      </w:pPr>
      <w:r>
        <w:rPr>
          <w:sz w:val="26"/>
          <w:szCs w:val="26"/>
        </w:rPr>
        <w:t>-</w:t>
      </w:r>
      <w:r w:rsidRPr="00237A52">
        <w:rPr>
          <w:sz w:val="26"/>
          <w:szCs w:val="26"/>
        </w:rPr>
        <w:t>устройство и содержание стационарных очистных сооружений</w:t>
      </w:r>
      <w:r>
        <w:rPr>
          <w:sz w:val="26"/>
          <w:szCs w:val="26"/>
        </w:rPr>
        <w:t>;</w:t>
      </w:r>
    </w:p>
    <w:p w:rsidR="00237A52" w:rsidRDefault="00237A52" w:rsidP="008A6CD2">
      <w:pPr>
        <w:pStyle w:val="a5"/>
        <w:rPr>
          <w:sz w:val="26"/>
          <w:szCs w:val="26"/>
        </w:rPr>
      </w:pPr>
      <w:r>
        <w:rPr>
          <w:sz w:val="26"/>
          <w:szCs w:val="26"/>
        </w:rPr>
        <w:t xml:space="preserve">- </w:t>
      </w:r>
      <w:r w:rsidRPr="006657D6">
        <w:rPr>
          <w:sz w:val="26"/>
          <w:szCs w:val="26"/>
        </w:rPr>
        <w:t>аварийно-восстановительные работы в местах ликвидации последствий дорожно-транспортных происшествий (ДТП);</w:t>
      </w:r>
    </w:p>
    <w:p w:rsidR="001B7991" w:rsidRDefault="001B7991" w:rsidP="008A6CD2">
      <w:pPr>
        <w:pStyle w:val="a5"/>
        <w:rPr>
          <w:sz w:val="26"/>
          <w:szCs w:val="26"/>
        </w:rPr>
      </w:pPr>
      <w:r>
        <w:rPr>
          <w:sz w:val="26"/>
          <w:szCs w:val="26"/>
        </w:rPr>
        <w:lastRenderedPageBreak/>
        <w:t xml:space="preserve">- </w:t>
      </w:r>
      <w:r w:rsidRPr="001A12AE">
        <w:rPr>
          <w:sz w:val="26"/>
          <w:szCs w:val="26"/>
        </w:rPr>
        <w:t xml:space="preserve">установка габаритных, удерживающих ворот, недостающих дорожных знаков, светофорных объектов, </w:t>
      </w:r>
      <w:r w:rsidR="007131F2">
        <w:rPr>
          <w:sz w:val="26"/>
          <w:szCs w:val="26"/>
        </w:rPr>
        <w:t xml:space="preserve">элементов автоматизированных систем, </w:t>
      </w:r>
      <w:r w:rsidRPr="001A12AE">
        <w:rPr>
          <w:sz w:val="26"/>
          <w:szCs w:val="26"/>
        </w:rPr>
        <w:t>в том числе элементов систем передачи данных</w:t>
      </w:r>
      <w:r w:rsidR="001A12AE">
        <w:rPr>
          <w:sz w:val="26"/>
          <w:szCs w:val="26"/>
        </w:rPr>
        <w:t>;</w:t>
      </w:r>
    </w:p>
    <w:p w:rsidR="008A18F5" w:rsidRDefault="001A12AE" w:rsidP="008A6CD2">
      <w:pPr>
        <w:pStyle w:val="a5"/>
        <w:rPr>
          <w:sz w:val="26"/>
          <w:szCs w:val="26"/>
        </w:rPr>
      </w:pPr>
      <w:r>
        <w:rPr>
          <w:sz w:val="26"/>
          <w:szCs w:val="26"/>
        </w:rPr>
        <w:t xml:space="preserve">- </w:t>
      </w:r>
      <w:r w:rsidR="0004491F" w:rsidRPr="00B72174">
        <w:rPr>
          <w:sz w:val="26"/>
          <w:szCs w:val="26"/>
        </w:rPr>
        <w:t>установка недостающих светоотражающих щитков на осевом дорожном ограждении</w:t>
      </w:r>
      <w:r w:rsidR="00377357">
        <w:rPr>
          <w:sz w:val="26"/>
          <w:szCs w:val="26"/>
        </w:rPr>
        <w:t>;</w:t>
      </w:r>
    </w:p>
    <w:p w:rsidR="000A7DA0" w:rsidRDefault="000A7DA0" w:rsidP="008A6CD2">
      <w:pPr>
        <w:pStyle w:val="a5"/>
        <w:rPr>
          <w:sz w:val="26"/>
          <w:szCs w:val="26"/>
        </w:rPr>
      </w:pPr>
      <w:r>
        <w:rPr>
          <w:sz w:val="26"/>
          <w:szCs w:val="26"/>
        </w:rPr>
        <w:t>-</w:t>
      </w:r>
      <w:r w:rsidRPr="000A7DA0">
        <w:rPr>
          <w:sz w:val="26"/>
          <w:szCs w:val="26"/>
        </w:rPr>
        <w:t xml:space="preserve">установка дорожных ограждений, сигнальных столбиков, противоослепляющих экранов, </w:t>
      </w:r>
      <w:proofErr w:type="spellStart"/>
      <w:r w:rsidRPr="000A7DA0">
        <w:rPr>
          <w:sz w:val="26"/>
          <w:szCs w:val="26"/>
        </w:rPr>
        <w:t>световозвращающих</w:t>
      </w:r>
      <w:proofErr w:type="spellEnd"/>
      <w:r w:rsidRPr="000A7DA0">
        <w:rPr>
          <w:sz w:val="26"/>
          <w:szCs w:val="26"/>
        </w:rPr>
        <w:t xml:space="preserve"> устройств</w:t>
      </w:r>
      <w:r>
        <w:rPr>
          <w:sz w:val="26"/>
          <w:szCs w:val="26"/>
        </w:rPr>
        <w:t>;</w:t>
      </w:r>
    </w:p>
    <w:p w:rsidR="000A7DA0" w:rsidRDefault="000A7DA0" w:rsidP="008A6CD2">
      <w:pPr>
        <w:pStyle w:val="a5"/>
        <w:rPr>
          <w:sz w:val="26"/>
          <w:szCs w:val="26"/>
        </w:rPr>
      </w:pPr>
      <w:r>
        <w:t xml:space="preserve">- </w:t>
      </w:r>
      <w:r w:rsidRPr="000A7DA0">
        <w:rPr>
          <w:sz w:val="26"/>
          <w:szCs w:val="26"/>
        </w:rPr>
        <w:t>установка недостающих или замена существующих беседок, скамеек и других объектов архитектурно-художественного оформления</w:t>
      </w:r>
      <w:r w:rsidR="005A25A8">
        <w:rPr>
          <w:sz w:val="26"/>
          <w:szCs w:val="26"/>
        </w:rPr>
        <w:t>;</w:t>
      </w:r>
    </w:p>
    <w:p w:rsidR="005A25A8" w:rsidRDefault="005A25A8" w:rsidP="008A6CD2">
      <w:pPr>
        <w:pStyle w:val="a5"/>
        <w:rPr>
          <w:sz w:val="26"/>
          <w:szCs w:val="26"/>
        </w:rPr>
      </w:pPr>
      <w:r>
        <w:rPr>
          <w:sz w:val="26"/>
          <w:szCs w:val="26"/>
        </w:rPr>
        <w:t>-</w:t>
      </w:r>
      <w:r w:rsidR="001B26D9" w:rsidRPr="001B26D9">
        <w:rPr>
          <w:sz w:val="26"/>
          <w:szCs w:val="26"/>
        </w:rPr>
        <w:t>изготовление, установка (перестановка) и разборка временных снегозадерживающих устройств</w:t>
      </w:r>
      <w:r w:rsidR="00A5488A">
        <w:rPr>
          <w:sz w:val="26"/>
          <w:szCs w:val="26"/>
        </w:rPr>
        <w:t>;</w:t>
      </w:r>
    </w:p>
    <w:p w:rsidR="00A5488A" w:rsidRDefault="00A5488A" w:rsidP="008A6CD2">
      <w:pPr>
        <w:pStyle w:val="a5"/>
        <w:rPr>
          <w:sz w:val="26"/>
          <w:szCs w:val="26"/>
        </w:rPr>
      </w:pPr>
      <w:r>
        <w:t xml:space="preserve">- </w:t>
      </w:r>
      <w:r w:rsidRPr="00A5488A">
        <w:rPr>
          <w:sz w:val="26"/>
          <w:szCs w:val="26"/>
        </w:rPr>
        <w:t>устройство снегозащитных лесных насаждений и живых изгородей, противоэрозионные и декоративные посадки;</w:t>
      </w:r>
    </w:p>
    <w:p w:rsidR="00E4127B" w:rsidRDefault="00E4127B" w:rsidP="008A6CD2">
      <w:pPr>
        <w:pStyle w:val="a5"/>
        <w:rPr>
          <w:sz w:val="26"/>
          <w:szCs w:val="26"/>
        </w:rPr>
      </w:pPr>
      <w:r>
        <w:rPr>
          <w:sz w:val="26"/>
          <w:szCs w:val="26"/>
        </w:rPr>
        <w:t xml:space="preserve">- </w:t>
      </w:r>
      <w:r w:rsidRPr="00E4127B">
        <w:rPr>
          <w:sz w:val="26"/>
          <w:szCs w:val="26"/>
        </w:rPr>
        <w:t>установка недостающего и восстановление существующего оборудования на искусственных сооружениях для функционирования систем вентиляции, принудительного водоотвода, освещения</w:t>
      </w:r>
      <w:r>
        <w:rPr>
          <w:sz w:val="26"/>
          <w:szCs w:val="26"/>
        </w:rPr>
        <w:t>;</w:t>
      </w:r>
    </w:p>
    <w:p w:rsidR="004C20FE" w:rsidRDefault="004C20FE" w:rsidP="008A6CD2">
      <w:pPr>
        <w:pStyle w:val="a5"/>
        <w:rPr>
          <w:sz w:val="26"/>
          <w:szCs w:val="26"/>
        </w:rPr>
      </w:pPr>
      <w:r>
        <w:rPr>
          <w:sz w:val="26"/>
          <w:szCs w:val="26"/>
        </w:rPr>
        <w:t xml:space="preserve">- </w:t>
      </w:r>
      <w:r w:rsidRPr="004C20FE">
        <w:rPr>
          <w:sz w:val="26"/>
          <w:szCs w:val="26"/>
        </w:rPr>
        <w:t>установка и замена существующих контейнеров для сбора мусора и туалетов</w:t>
      </w:r>
      <w:r>
        <w:rPr>
          <w:sz w:val="26"/>
          <w:szCs w:val="26"/>
        </w:rPr>
        <w:t>;</w:t>
      </w:r>
    </w:p>
    <w:p w:rsidR="004C20FE" w:rsidRDefault="004C20FE" w:rsidP="008A6CD2">
      <w:pPr>
        <w:pStyle w:val="a5"/>
        <w:rPr>
          <w:sz w:val="26"/>
          <w:szCs w:val="26"/>
        </w:rPr>
      </w:pPr>
      <w:r>
        <w:rPr>
          <w:sz w:val="26"/>
          <w:szCs w:val="26"/>
        </w:rPr>
        <w:t>-</w:t>
      </w:r>
      <w:r w:rsidRPr="006F76FF">
        <w:rPr>
          <w:sz w:val="26"/>
          <w:szCs w:val="26"/>
        </w:rPr>
        <w:t>замена оборудования и установка недостающих элементов для функционирования</w:t>
      </w:r>
      <w:r w:rsidR="006F76FF" w:rsidRPr="006F76FF">
        <w:rPr>
          <w:sz w:val="26"/>
          <w:szCs w:val="26"/>
        </w:rPr>
        <w:t xml:space="preserve"> систем контроля линий электроосвещения</w:t>
      </w:r>
      <w:r w:rsidR="009026F2">
        <w:rPr>
          <w:sz w:val="26"/>
          <w:szCs w:val="26"/>
        </w:rPr>
        <w:t>;</w:t>
      </w:r>
    </w:p>
    <w:p w:rsidR="009026F2" w:rsidRPr="00BE18EC" w:rsidRDefault="009026F2" w:rsidP="008A6CD2">
      <w:pPr>
        <w:pStyle w:val="a5"/>
        <w:rPr>
          <w:sz w:val="26"/>
          <w:szCs w:val="26"/>
        </w:rPr>
      </w:pPr>
      <w:r w:rsidRPr="009026F2">
        <w:rPr>
          <w:sz w:val="26"/>
          <w:szCs w:val="26"/>
        </w:rPr>
        <w:t xml:space="preserve">- </w:t>
      </w:r>
      <w:r w:rsidRPr="00BE18EC">
        <w:rPr>
          <w:sz w:val="26"/>
          <w:szCs w:val="26"/>
        </w:rPr>
        <w:t>устройство искусственных дорожных неровностей и тротуаров;</w:t>
      </w:r>
    </w:p>
    <w:p w:rsidR="009026F2" w:rsidRPr="00BE18EC" w:rsidRDefault="009026F2" w:rsidP="008A6CD2">
      <w:pPr>
        <w:pStyle w:val="a5"/>
        <w:rPr>
          <w:sz w:val="26"/>
          <w:szCs w:val="26"/>
        </w:rPr>
      </w:pPr>
      <w:r w:rsidRPr="00BE18EC">
        <w:rPr>
          <w:sz w:val="26"/>
          <w:szCs w:val="26"/>
        </w:rPr>
        <w:t>- установка освещения;</w:t>
      </w:r>
    </w:p>
    <w:p w:rsidR="00BE18EC" w:rsidRDefault="00BE18EC" w:rsidP="008A6CD2">
      <w:pPr>
        <w:pStyle w:val="a5"/>
      </w:pPr>
      <w:r w:rsidRPr="00BE18EC">
        <w:rPr>
          <w:sz w:val="26"/>
          <w:szCs w:val="26"/>
        </w:rPr>
        <w:t>- установка надземных пешеходных переходов из модульных конструкций</w:t>
      </w:r>
      <w:r>
        <w:t>;</w:t>
      </w:r>
    </w:p>
    <w:p w:rsidR="00BE18EC" w:rsidRPr="00BE18EC" w:rsidRDefault="00BE18EC" w:rsidP="008A6CD2">
      <w:pPr>
        <w:pStyle w:val="a5"/>
        <w:rPr>
          <w:sz w:val="26"/>
          <w:szCs w:val="26"/>
        </w:rPr>
      </w:pPr>
      <w:r w:rsidRPr="00BE18EC">
        <w:rPr>
          <w:sz w:val="26"/>
          <w:szCs w:val="26"/>
        </w:rPr>
        <w:t>- устройство остановочных и посадочных площадок и автопавильонов на автобусных остановках</w:t>
      </w:r>
      <w:r>
        <w:rPr>
          <w:sz w:val="26"/>
          <w:szCs w:val="26"/>
        </w:rPr>
        <w:t>;</w:t>
      </w:r>
    </w:p>
    <w:p w:rsidR="008A6CD2" w:rsidRDefault="008A6CD2" w:rsidP="008A6CD2">
      <w:pPr>
        <w:pStyle w:val="a5"/>
        <w:ind w:firstLine="708"/>
        <w:rPr>
          <w:szCs w:val="28"/>
        </w:rPr>
      </w:pPr>
      <w:r w:rsidRPr="009B2A9D">
        <w:rPr>
          <w:sz w:val="26"/>
          <w:szCs w:val="26"/>
        </w:rPr>
        <w:t>Целью данных мероприятий является выполнение ремонтных работ и  приведение в нормативное состояние существующих магистральных улиц и дорог</w:t>
      </w:r>
      <w:r w:rsidRPr="001651FC">
        <w:rPr>
          <w:szCs w:val="28"/>
        </w:rPr>
        <w:t>.</w:t>
      </w:r>
    </w:p>
    <w:p w:rsidR="00826D27" w:rsidRPr="00184133" w:rsidRDefault="00826D27" w:rsidP="00826D27">
      <w:pPr>
        <w:widowControl w:val="0"/>
        <w:ind w:firstLine="709"/>
        <w:jc w:val="both"/>
        <w:rPr>
          <w:sz w:val="26"/>
          <w:szCs w:val="26"/>
        </w:rPr>
      </w:pPr>
      <w:r w:rsidRPr="00184133">
        <w:rPr>
          <w:sz w:val="26"/>
          <w:szCs w:val="26"/>
        </w:rPr>
        <w:t xml:space="preserve">Перечень мероприятий </w:t>
      </w:r>
      <w:r>
        <w:rPr>
          <w:sz w:val="26"/>
          <w:szCs w:val="26"/>
        </w:rPr>
        <w:t>подпрограммы</w:t>
      </w:r>
      <w:r w:rsidRPr="00184133">
        <w:rPr>
          <w:sz w:val="26"/>
          <w:szCs w:val="26"/>
        </w:rPr>
        <w:t xml:space="preserve"> и сроков исполнения представлен в приложении № </w:t>
      </w:r>
      <w:r w:rsidR="00DB4FBB">
        <w:rPr>
          <w:sz w:val="26"/>
          <w:szCs w:val="26"/>
        </w:rPr>
        <w:t>1</w:t>
      </w:r>
      <w:r w:rsidRPr="00184133">
        <w:rPr>
          <w:sz w:val="26"/>
          <w:szCs w:val="26"/>
        </w:rPr>
        <w:t xml:space="preserve"> к </w:t>
      </w:r>
      <w:r>
        <w:rPr>
          <w:sz w:val="26"/>
          <w:szCs w:val="26"/>
        </w:rPr>
        <w:t>подпрограмме.</w:t>
      </w:r>
    </w:p>
    <w:p w:rsidR="00BE1335" w:rsidRDefault="00BE1335" w:rsidP="002339CD">
      <w:pPr>
        <w:tabs>
          <w:tab w:val="left" w:pos="3285"/>
        </w:tabs>
        <w:rPr>
          <w:lang w:eastAsia="ru-RU"/>
        </w:rPr>
      </w:pPr>
    </w:p>
    <w:p w:rsidR="00711B11" w:rsidRDefault="00860947" w:rsidP="0087656E">
      <w:pPr>
        <w:tabs>
          <w:tab w:val="left" w:pos="3285"/>
        </w:tabs>
        <w:jc w:val="center"/>
        <w:rPr>
          <w:b/>
          <w:sz w:val="28"/>
          <w:szCs w:val="28"/>
        </w:rPr>
      </w:pPr>
      <w:r>
        <w:rPr>
          <w:b/>
          <w:sz w:val="28"/>
          <w:szCs w:val="28"/>
        </w:rPr>
        <w:t xml:space="preserve">6. </w:t>
      </w:r>
      <w:r w:rsidRPr="001651FC">
        <w:rPr>
          <w:b/>
          <w:sz w:val="28"/>
          <w:szCs w:val="28"/>
        </w:rPr>
        <w:t>М</w:t>
      </w:r>
      <w:r>
        <w:rPr>
          <w:b/>
          <w:sz w:val="28"/>
          <w:szCs w:val="28"/>
        </w:rPr>
        <w:t>ЕХАНИЗМ  РЕАЛИЗАЦИИ</w:t>
      </w:r>
      <w:r w:rsidR="00345648">
        <w:rPr>
          <w:b/>
          <w:sz w:val="28"/>
          <w:szCs w:val="28"/>
        </w:rPr>
        <w:t xml:space="preserve"> ПОДПРОГРАММЫ</w:t>
      </w:r>
    </w:p>
    <w:p w:rsidR="003D65B7" w:rsidRDefault="003D65B7" w:rsidP="002339CD">
      <w:pPr>
        <w:tabs>
          <w:tab w:val="left" w:pos="3285"/>
        </w:tabs>
        <w:rPr>
          <w:b/>
          <w:sz w:val="28"/>
          <w:szCs w:val="28"/>
        </w:rPr>
      </w:pPr>
    </w:p>
    <w:p w:rsidR="003D65B7" w:rsidRPr="00827A01" w:rsidRDefault="003D65B7" w:rsidP="003D65B7">
      <w:pPr>
        <w:pStyle w:val="a5"/>
        <w:snapToGrid w:val="0"/>
        <w:rPr>
          <w:sz w:val="26"/>
          <w:szCs w:val="26"/>
        </w:rPr>
      </w:pPr>
      <w:r>
        <w:rPr>
          <w:sz w:val="26"/>
          <w:szCs w:val="26"/>
        </w:rPr>
        <w:tab/>
      </w:r>
      <w:r w:rsidRPr="00827A01">
        <w:rPr>
          <w:sz w:val="26"/>
          <w:szCs w:val="26"/>
        </w:rPr>
        <w:t xml:space="preserve">Механизм реализации подпрограммы «Ремонт и содержание дорог местного значения Черниговского муниципального округа Приморского края» и контроль эффективности ее реализации осуществляется исполнителем - координатором </w:t>
      </w:r>
      <w:r>
        <w:rPr>
          <w:sz w:val="26"/>
          <w:szCs w:val="26"/>
        </w:rPr>
        <w:t>подпрограммы</w:t>
      </w:r>
      <w:r w:rsidRPr="00827A01">
        <w:rPr>
          <w:sz w:val="26"/>
          <w:szCs w:val="26"/>
        </w:rPr>
        <w:t xml:space="preserve">  отделом </w:t>
      </w:r>
      <w:r>
        <w:rPr>
          <w:sz w:val="26"/>
          <w:szCs w:val="26"/>
        </w:rPr>
        <w:t>благоустройства и дорожного хозяйства администрации Черниговского муниципального округа</w:t>
      </w:r>
      <w:r w:rsidRPr="00827A01">
        <w:rPr>
          <w:sz w:val="26"/>
          <w:szCs w:val="26"/>
        </w:rPr>
        <w:t xml:space="preserve"> который:</w:t>
      </w:r>
    </w:p>
    <w:p w:rsidR="003D65B7" w:rsidRPr="00827A01" w:rsidRDefault="003D65B7" w:rsidP="003D65B7">
      <w:pPr>
        <w:pStyle w:val="ConsPlusNormal"/>
        <w:jc w:val="both"/>
        <w:rPr>
          <w:rFonts w:ascii="Times New Roman" w:hAnsi="Times New Roman" w:cs="Times New Roman"/>
          <w:sz w:val="26"/>
          <w:szCs w:val="26"/>
        </w:rPr>
      </w:pPr>
      <w:r w:rsidRPr="00827A01">
        <w:rPr>
          <w:rFonts w:ascii="Times New Roman" w:hAnsi="Times New Roman" w:cs="Times New Roman"/>
          <w:sz w:val="26"/>
          <w:szCs w:val="26"/>
        </w:rPr>
        <w:t>- обеспечивает эффективное и целевое использование средств, выделяемых на ее реализацию;</w:t>
      </w:r>
    </w:p>
    <w:p w:rsidR="003D65B7" w:rsidRPr="00A23D1E" w:rsidRDefault="003D65B7" w:rsidP="003D65B7">
      <w:pPr>
        <w:pStyle w:val="ConsPlusNormal"/>
        <w:jc w:val="both"/>
        <w:rPr>
          <w:rFonts w:ascii="Times New Roman" w:hAnsi="Times New Roman" w:cs="Times New Roman"/>
          <w:sz w:val="26"/>
          <w:szCs w:val="26"/>
        </w:rPr>
      </w:pPr>
      <w:r w:rsidRPr="00827A01">
        <w:rPr>
          <w:rFonts w:ascii="Times New Roman" w:hAnsi="Times New Roman" w:cs="Times New Roman"/>
          <w:sz w:val="26"/>
          <w:szCs w:val="26"/>
        </w:rPr>
        <w:t>- осуществляет контроль за ходом реализации мероприятий настояще</w:t>
      </w:r>
      <w:r>
        <w:rPr>
          <w:rFonts w:ascii="Times New Roman" w:hAnsi="Times New Roman" w:cs="Times New Roman"/>
          <w:sz w:val="26"/>
          <w:szCs w:val="26"/>
        </w:rPr>
        <w:t>й подпрограммы</w:t>
      </w:r>
      <w:r w:rsidRPr="00827A01">
        <w:rPr>
          <w:rFonts w:ascii="Times New Roman" w:hAnsi="Times New Roman" w:cs="Times New Roman"/>
          <w:sz w:val="26"/>
          <w:szCs w:val="26"/>
        </w:rPr>
        <w:t>.</w:t>
      </w:r>
      <w:r w:rsidRPr="00827A01">
        <w:rPr>
          <w:rFonts w:ascii="Times New Roman" w:hAnsi="Times New Roman" w:cs="Times New Roman"/>
          <w:sz w:val="26"/>
          <w:szCs w:val="26"/>
        </w:rPr>
        <w:br/>
        <w:t xml:space="preserve">       Организация исполнения, определение первоочередности выполнения мероприятий </w:t>
      </w:r>
      <w:r>
        <w:rPr>
          <w:rFonts w:ascii="Times New Roman" w:hAnsi="Times New Roman" w:cs="Times New Roman"/>
          <w:sz w:val="26"/>
          <w:szCs w:val="26"/>
        </w:rPr>
        <w:t>подпрограммы</w:t>
      </w:r>
      <w:r w:rsidRPr="00827A01">
        <w:rPr>
          <w:rFonts w:ascii="Times New Roman" w:hAnsi="Times New Roman" w:cs="Times New Roman"/>
          <w:sz w:val="26"/>
          <w:szCs w:val="26"/>
        </w:rPr>
        <w:t xml:space="preserve">  возлагается на отдел </w:t>
      </w:r>
      <w:r w:rsidRPr="00A23D1E">
        <w:rPr>
          <w:rFonts w:ascii="Times New Roman" w:hAnsi="Times New Roman" w:cs="Times New Roman"/>
          <w:sz w:val="26"/>
          <w:szCs w:val="26"/>
        </w:rPr>
        <w:t xml:space="preserve">благоустройства и дорожного хозяйства Администрации  Черниговского </w:t>
      </w:r>
      <w:r>
        <w:rPr>
          <w:rFonts w:ascii="Times New Roman" w:hAnsi="Times New Roman" w:cs="Times New Roman"/>
          <w:sz w:val="26"/>
          <w:szCs w:val="26"/>
        </w:rPr>
        <w:t xml:space="preserve">муниципального </w:t>
      </w:r>
      <w:r w:rsidRPr="00A23D1E">
        <w:rPr>
          <w:rFonts w:ascii="Times New Roman" w:hAnsi="Times New Roman" w:cs="Times New Roman"/>
          <w:sz w:val="26"/>
          <w:szCs w:val="26"/>
        </w:rPr>
        <w:t xml:space="preserve">округа. </w:t>
      </w:r>
    </w:p>
    <w:p w:rsidR="003D65B7" w:rsidRPr="00A23D1E" w:rsidRDefault="003D65B7" w:rsidP="003D65B7">
      <w:pPr>
        <w:pStyle w:val="ConsPlusNormal"/>
        <w:jc w:val="both"/>
        <w:rPr>
          <w:rFonts w:ascii="Times New Roman" w:hAnsi="Times New Roman" w:cs="Times New Roman"/>
          <w:sz w:val="26"/>
          <w:szCs w:val="26"/>
        </w:rPr>
      </w:pPr>
      <w:r>
        <w:rPr>
          <w:rFonts w:ascii="Times New Roman" w:hAnsi="Times New Roman" w:cs="Times New Roman"/>
          <w:sz w:val="26"/>
          <w:szCs w:val="26"/>
        </w:rPr>
        <w:t>О</w:t>
      </w:r>
      <w:r w:rsidRPr="00827A01">
        <w:rPr>
          <w:rFonts w:ascii="Times New Roman" w:hAnsi="Times New Roman" w:cs="Times New Roman"/>
          <w:sz w:val="26"/>
          <w:szCs w:val="26"/>
        </w:rPr>
        <w:t xml:space="preserve">тдел </w:t>
      </w:r>
      <w:r w:rsidRPr="00A23D1E">
        <w:rPr>
          <w:rFonts w:ascii="Times New Roman" w:hAnsi="Times New Roman" w:cs="Times New Roman"/>
          <w:sz w:val="26"/>
          <w:szCs w:val="26"/>
        </w:rPr>
        <w:t>благоустройства и дорожного хозяйства:</w:t>
      </w:r>
    </w:p>
    <w:p w:rsidR="003D65B7" w:rsidRPr="00827A01" w:rsidRDefault="003D65B7" w:rsidP="003D65B7">
      <w:pPr>
        <w:pStyle w:val="ConsPlusNormal"/>
        <w:jc w:val="both"/>
        <w:rPr>
          <w:rFonts w:ascii="Times New Roman" w:hAnsi="Times New Roman" w:cs="Times New Roman"/>
          <w:sz w:val="26"/>
          <w:szCs w:val="26"/>
        </w:rPr>
      </w:pPr>
      <w:r w:rsidRPr="00827A01">
        <w:rPr>
          <w:rFonts w:ascii="Times New Roman" w:hAnsi="Times New Roman" w:cs="Times New Roman"/>
          <w:sz w:val="26"/>
          <w:szCs w:val="26"/>
        </w:rPr>
        <w:t>- разрабатывает в пределах своих полномочий проекты нормативных правовых актов, необходимых для реализации курируемых мероприятий;</w:t>
      </w:r>
      <w:r w:rsidRPr="00827A01">
        <w:rPr>
          <w:rFonts w:ascii="Times New Roman" w:hAnsi="Times New Roman" w:cs="Times New Roman"/>
          <w:sz w:val="26"/>
          <w:szCs w:val="26"/>
        </w:rPr>
        <w:br/>
        <w:t>- обеспечивает эффективное и целевое использование средств, выделяемых на реализацию мероприятий настояще</w:t>
      </w:r>
      <w:r>
        <w:rPr>
          <w:rFonts w:ascii="Times New Roman" w:hAnsi="Times New Roman" w:cs="Times New Roman"/>
          <w:sz w:val="26"/>
          <w:szCs w:val="26"/>
        </w:rPr>
        <w:t>й подпрограммы</w:t>
      </w:r>
      <w:r w:rsidRPr="00827A01">
        <w:rPr>
          <w:rFonts w:ascii="Times New Roman" w:hAnsi="Times New Roman" w:cs="Times New Roman"/>
          <w:sz w:val="26"/>
          <w:szCs w:val="26"/>
        </w:rPr>
        <w:t>;</w:t>
      </w:r>
    </w:p>
    <w:p w:rsidR="003D65B7" w:rsidRPr="00827A01" w:rsidRDefault="003D65B7" w:rsidP="003D65B7">
      <w:pPr>
        <w:pStyle w:val="ConsPlusNormal"/>
        <w:jc w:val="both"/>
        <w:rPr>
          <w:rFonts w:ascii="Times New Roman" w:hAnsi="Times New Roman" w:cs="Times New Roman"/>
          <w:sz w:val="26"/>
          <w:szCs w:val="26"/>
        </w:rPr>
      </w:pPr>
      <w:r w:rsidRPr="00827A01">
        <w:rPr>
          <w:rFonts w:ascii="Times New Roman" w:hAnsi="Times New Roman" w:cs="Times New Roman"/>
          <w:sz w:val="26"/>
          <w:szCs w:val="26"/>
        </w:rPr>
        <w:t>- по результатам оценки выполнения мероприятий настояще</w:t>
      </w:r>
      <w:r>
        <w:rPr>
          <w:rFonts w:ascii="Times New Roman" w:hAnsi="Times New Roman" w:cs="Times New Roman"/>
          <w:sz w:val="26"/>
          <w:szCs w:val="26"/>
        </w:rPr>
        <w:t>й подпрограммы</w:t>
      </w:r>
      <w:r w:rsidRPr="00827A01">
        <w:rPr>
          <w:rFonts w:ascii="Times New Roman" w:hAnsi="Times New Roman" w:cs="Times New Roman"/>
          <w:sz w:val="26"/>
          <w:szCs w:val="26"/>
        </w:rPr>
        <w:t xml:space="preserve">  готовит предложения о ее дальнейшей реализации, корректировке плановых показателей.</w:t>
      </w:r>
    </w:p>
    <w:p w:rsidR="003D65B7" w:rsidRPr="00827A01" w:rsidRDefault="003D65B7" w:rsidP="003D65B7">
      <w:pPr>
        <w:pStyle w:val="ConsPlusNormal"/>
        <w:jc w:val="both"/>
        <w:rPr>
          <w:rFonts w:ascii="Times New Roman" w:hAnsi="Times New Roman" w:cs="Times New Roman"/>
          <w:sz w:val="26"/>
          <w:szCs w:val="26"/>
        </w:rPr>
      </w:pPr>
      <w:r w:rsidRPr="00827A01">
        <w:rPr>
          <w:rFonts w:ascii="Times New Roman" w:hAnsi="Times New Roman" w:cs="Times New Roman"/>
          <w:sz w:val="26"/>
          <w:szCs w:val="26"/>
        </w:rPr>
        <w:t>- организует размещение в средствах массовой информации и в электронном виде информации о ходе и результатах реализации настояще</w:t>
      </w:r>
      <w:r>
        <w:rPr>
          <w:rFonts w:ascii="Times New Roman" w:hAnsi="Times New Roman" w:cs="Times New Roman"/>
          <w:sz w:val="26"/>
          <w:szCs w:val="26"/>
        </w:rPr>
        <w:t>йподпрограммы</w:t>
      </w:r>
      <w:r w:rsidRPr="00827A01">
        <w:rPr>
          <w:rFonts w:ascii="Times New Roman" w:hAnsi="Times New Roman" w:cs="Times New Roman"/>
          <w:sz w:val="26"/>
          <w:szCs w:val="26"/>
        </w:rPr>
        <w:t xml:space="preserve">  и финансировании мероприятий;</w:t>
      </w:r>
    </w:p>
    <w:p w:rsidR="003D65B7" w:rsidRDefault="003D65B7" w:rsidP="003D65B7">
      <w:pPr>
        <w:tabs>
          <w:tab w:val="left" w:pos="3285"/>
        </w:tabs>
        <w:rPr>
          <w:sz w:val="26"/>
          <w:szCs w:val="26"/>
        </w:rPr>
      </w:pPr>
      <w:r w:rsidRPr="00827A01">
        <w:rPr>
          <w:sz w:val="26"/>
          <w:szCs w:val="26"/>
        </w:rPr>
        <w:lastRenderedPageBreak/>
        <w:t>- ежегодно подготавливает предложения по уточнению перечня мероприятий на очередной финансовый год с учетом выделяемых на ее реализацию финансовых средств, уточняет целевые показатели и затраты на реализацию мероприятий, механизм реализации и финансирования настояще</w:t>
      </w:r>
      <w:r>
        <w:rPr>
          <w:sz w:val="26"/>
          <w:szCs w:val="26"/>
        </w:rPr>
        <w:t>й подпрограммы</w:t>
      </w:r>
      <w:r w:rsidR="00B657F0">
        <w:rPr>
          <w:sz w:val="26"/>
          <w:szCs w:val="26"/>
        </w:rPr>
        <w:t>.</w:t>
      </w:r>
    </w:p>
    <w:p w:rsidR="00251061" w:rsidRDefault="00251061" w:rsidP="003D65B7">
      <w:pPr>
        <w:tabs>
          <w:tab w:val="left" w:pos="3285"/>
        </w:tabs>
        <w:rPr>
          <w:sz w:val="26"/>
          <w:szCs w:val="26"/>
        </w:rPr>
      </w:pPr>
    </w:p>
    <w:p w:rsidR="00303D48" w:rsidRDefault="00303D48" w:rsidP="00303D48">
      <w:pPr>
        <w:pStyle w:val="3"/>
        <w:numPr>
          <w:ilvl w:val="2"/>
          <w:numId w:val="0"/>
        </w:numPr>
        <w:tabs>
          <w:tab w:val="num" w:pos="0"/>
        </w:tabs>
        <w:rPr>
          <w:sz w:val="26"/>
          <w:szCs w:val="26"/>
        </w:rPr>
      </w:pPr>
    </w:p>
    <w:p w:rsidR="00303D48" w:rsidRDefault="00303D48" w:rsidP="0087656E">
      <w:pPr>
        <w:pStyle w:val="3"/>
        <w:numPr>
          <w:ilvl w:val="2"/>
          <w:numId w:val="0"/>
        </w:numPr>
        <w:tabs>
          <w:tab w:val="num" w:pos="0"/>
        </w:tabs>
        <w:rPr>
          <w:b/>
          <w:szCs w:val="28"/>
        </w:rPr>
      </w:pPr>
      <w:r w:rsidRPr="001651FC">
        <w:rPr>
          <w:b/>
          <w:szCs w:val="28"/>
        </w:rPr>
        <w:t>6. РЕСУРСНОЕ ОБЕСПЕЧЕН</w:t>
      </w:r>
      <w:r>
        <w:rPr>
          <w:b/>
          <w:szCs w:val="28"/>
        </w:rPr>
        <w:t xml:space="preserve">ИЕ </w:t>
      </w:r>
      <w:r w:rsidR="004261AD">
        <w:rPr>
          <w:b/>
          <w:szCs w:val="28"/>
        </w:rPr>
        <w:t>ПОДПРОГРАММЫ</w:t>
      </w:r>
    </w:p>
    <w:p w:rsidR="00AD64E1" w:rsidRPr="00AD64E1" w:rsidRDefault="00AD64E1" w:rsidP="00AD64E1"/>
    <w:p w:rsidR="00B45E1B" w:rsidRDefault="00AD64E1" w:rsidP="00303D48">
      <w:pPr>
        <w:snapToGrid w:val="0"/>
        <w:jc w:val="both"/>
        <w:rPr>
          <w:sz w:val="26"/>
          <w:szCs w:val="26"/>
        </w:rPr>
      </w:pPr>
      <w:r>
        <w:rPr>
          <w:sz w:val="28"/>
          <w:szCs w:val="28"/>
        </w:rPr>
        <w:tab/>
      </w:r>
      <w:r w:rsidR="00303D48" w:rsidRPr="00B13FFE">
        <w:rPr>
          <w:sz w:val="26"/>
          <w:szCs w:val="26"/>
        </w:rPr>
        <w:t xml:space="preserve">На реализацию мероприятий настоящего </w:t>
      </w:r>
      <w:r w:rsidRPr="00B13FFE">
        <w:rPr>
          <w:sz w:val="26"/>
          <w:szCs w:val="26"/>
        </w:rPr>
        <w:t>подпрограммы</w:t>
      </w:r>
      <w:r w:rsidR="00303D48" w:rsidRPr="00B13FFE">
        <w:rPr>
          <w:sz w:val="26"/>
          <w:szCs w:val="26"/>
        </w:rPr>
        <w:t xml:space="preserve">  предусмотрены средства в объеме </w:t>
      </w:r>
      <w:r w:rsidR="00667BC4">
        <w:rPr>
          <w:sz w:val="26"/>
          <w:szCs w:val="26"/>
        </w:rPr>
        <w:t>145 102,399</w:t>
      </w:r>
      <w:r w:rsidR="00303D48" w:rsidRPr="00B13FFE">
        <w:rPr>
          <w:sz w:val="26"/>
          <w:szCs w:val="26"/>
        </w:rPr>
        <w:t xml:space="preserve">   тыс. рублей в том числе: местного бюджета </w:t>
      </w:r>
      <w:r w:rsidR="00667BC4">
        <w:rPr>
          <w:sz w:val="26"/>
          <w:szCs w:val="26"/>
        </w:rPr>
        <w:t>125 102,399</w:t>
      </w:r>
      <w:r w:rsidR="00303D48" w:rsidRPr="00B13FFE">
        <w:rPr>
          <w:sz w:val="26"/>
          <w:szCs w:val="26"/>
        </w:rPr>
        <w:t xml:space="preserve">   тыс. руб., </w:t>
      </w:r>
    </w:p>
    <w:p w:rsidR="00B45E1B" w:rsidRDefault="00667BC4" w:rsidP="00303D48">
      <w:pPr>
        <w:snapToGrid w:val="0"/>
        <w:jc w:val="both"/>
        <w:rPr>
          <w:sz w:val="26"/>
          <w:szCs w:val="26"/>
        </w:rPr>
      </w:pPr>
      <w:r>
        <w:rPr>
          <w:sz w:val="26"/>
          <w:szCs w:val="26"/>
        </w:rPr>
        <w:t>2</w:t>
      </w:r>
      <w:r w:rsidR="0099431C">
        <w:rPr>
          <w:sz w:val="26"/>
          <w:szCs w:val="26"/>
        </w:rPr>
        <w:t>0 000</w:t>
      </w:r>
      <w:r w:rsidR="00B45E1B">
        <w:rPr>
          <w:sz w:val="26"/>
          <w:szCs w:val="26"/>
        </w:rPr>
        <w:t xml:space="preserve"> тыс. руб. краевого бюджета.</w:t>
      </w:r>
    </w:p>
    <w:p w:rsidR="00303D48" w:rsidRPr="00B13FFE" w:rsidRDefault="00303D48" w:rsidP="00303D48">
      <w:pPr>
        <w:snapToGrid w:val="0"/>
        <w:jc w:val="both"/>
        <w:rPr>
          <w:sz w:val="26"/>
          <w:szCs w:val="26"/>
        </w:rPr>
      </w:pPr>
      <w:r w:rsidRPr="00B13FFE">
        <w:rPr>
          <w:sz w:val="26"/>
          <w:szCs w:val="26"/>
        </w:rPr>
        <w:t xml:space="preserve">         </w:t>
      </w:r>
      <w:proofErr w:type="gramStart"/>
      <w:r w:rsidRPr="00B13FFE">
        <w:rPr>
          <w:sz w:val="26"/>
          <w:szCs w:val="26"/>
        </w:rPr>
        <w:t>Финансирование мероприятий настояще</w:t>
      </w:r>
      <w:r w:rsidR="00AD64E1" w:rsidRPr="00B13FFE">
        <w:rPr>
          <w:sz w:val="26"/>
          <w:szCs w:val="26"/>
        </w:rPr>
        <w:t>й подпрограммы</w:t>
      </w:r>
      <w:r w:rsidRPr="00B13FFE">
        <w:rPr>
          <w:sz w:val="26"/>
          <w:szCs w:val="26"/>
        </w:rPr>
        <w:t xml:space="preserve">осуществляется  в соответствии со сводным перечнем мероприятий и расходов согласно </w:t>
      </w:r>
      <w:r w:rsidRPr="001E3330">
        <w:rPr>
          <w:sz w:val="26"/>
          <w:szCs w:val="26"/>
        </w:rPr>
        <w:t xml:space="preserve">Приложению </w:t>
      </w:r>
      <w:r w:rsidR="003C16B7" w:rsidRPr="001E3330">
        <w:rPr>
          <w:sz w:val="26"/>
          <w:szCs w:val="26"/>
        </w:rPr>
        <w:t xml:space="preserve">№ </w:t>
      </w:r>
      <w:r w:rsidR="008155E0">
        <w:rPr>
          <w:sz w:val="26"/>
          <w:szCs w:val="26"/>
        </w:rPr>
        <w:t>2</w:t>
      </w:r>
      <w:r w:rsidRPr="00B13FFE">
        <w:rPr>
          <w:sz w:val="26"/>
          <w:szCs w:val="26"/>
        </w:rPr>
        <w:t xml:space="preserve"> к  </w:t>
      </w:r>
      <w:r w:rsidR="00B13FFE" w:rsidRPr="00B13FFE">
        <w:rPr>
          <w:sz w:val="26"/>
          <w:szCs w:val="26"/>
        </w:rPr>
        <w:t>подпрогр</w:t>
      </w:r>
      <w:r w:rsidR="003C16B7" w:rsidRPr="00B13FFE">
        <w:rPr>
          <w:sz w:val="26"/>
          <w:szCs w:val="26"/>
        </w:rPr>
        <w:t>амм</w:t>
      </w:r>
      <w:r w:rsidR="00210AF4">
        <w:rPr>
          <w:sz w:val="26"/>
          <w:szCs w:val="26"/>
        </w:rPr>
        <w:t>е</w:t>
      </w:r>
      <w:r w:rsidRPr="00B13FFE">
        <w:rPr>
          <w:sz w:val="26"/>
          <w:szCs w:val="26"/>
        </w:rPr>
        <w:t>.</w:t>
      </w:r>
      <w:proofErr w:type="gramEnd"/>
    </w:p>
    <w:p w:rsidR="00B13FFE" w:rsidRDefault="00B13FFE" w:rsidP="00B13FFE">
      <w:pPr>
        <w:pStyle w:val="af"/>
        <w:ind w:left="0" w:firstLine="720"/>
        <w:jc w:val="both"/>
        <w:rPr>
          <w:sz w:val="26"/>
          <w:szCs w:val="26"/>
        </w:rPr>
      </w:pPr>
      <w:r w:rsidRPr="00B13FFE">
        <w:rPr>
          <w:sz w:val="26"/>
          <w:szCs w:val="26"/>
        </w:rPr>
        <w:t>Объемы финансирования могут уточняться при утверждении показателей местного и краевого бюджетов  на очередной финансовый год.</w:t>
      </w:r>
    </w:p>
    <w:p w:rsidR="00777096" w:rsidRDefault="00777096" w:rsidP="00B13FFE">
      <w:pPr>
        <w:pStyle w:val="af"/>
        <w:ind w:left="0" w:firstLine="720"/>
        <w:jc w:val="both"/>
        <w:rPr>
          <w:sz w:val="26"/>
          <w:szCs w:val="26"/>
        </w:rPr>
      </w:pPr>
    </w:p>
    <w:p w:rsidR="00777096" w:rsidRPr="001651FC" w:rsidRDefault="00777096" w:rsidP="0087656E">
      <w:pPr>
        <w:spacing w:line="100" w:lineRule="atLeast"/>
        <w:jc w:val="center"/>
        <w:rPr>
          <w:sz w:val="28"/>
          <w:szCs w:val="28"/>
        </w:rPr>
      </w:pPr>
      <w:r w:rsidRPr="001651FC">
        <w:rPr>
          <w:b/>
          <w:sz w:val="28"/>
          <w:szCs w:val="28"/>
        </w:rPr>
        <w:t xml:space="preserve">7. УПРАВЛЕНИЕ И КОНТРОЛЬ </w:t>
      </w:r>
      <w:r w:rsidR="00AB3C02">
        <w:rPr>
          <w:b/>
          <w:sz w:val="28"/>
          <w:szCs w:val="28"/>
        </w:rPr>
        <w:t xml:space="preserve">ЗА </w:t>
      </w:r>
      <w:r w:rsidR="00AB3C02" w:rsidRPr="001651FC">
        <w:rPr>
          <w:b/>
          <w:sz w:val="28"/>
          <w:szCs w:val="28"/>
        </w:rPr>
        <w:t xml:space="preserve">РЕАЛИЗАЦИЕЙ </w:t>
      </w:r>
      <w:r w:rsidR="00AB3C02">
        <w:rPr>
          <w:b/>
          <w:sz w:val="28"/>
          <w:szCs w:val="28"/>
        </w:rPr>
        <w:t>ПОД</w:t>
      </w:r>
      <w:r w:rsidR="00AB3C02" w:rsidRPr="001651FC">
        <w:rPr>
          <w:b/>
          <w:sz w:val="28"/>
          <w:szCs w:val="28"/>
        </w:rPr>
        <w:t>ПРОГРАММЫ</w:t>
      </w:r>
    </w:p>
    <w:p w:rsidR="00777096" w:rsidRPr="001651FC" w:rsidRDefault="00777096" w:rsidP="00777096">
      <w:pPr>
        <w:pStyle w:val="ConsNormal"/>
        <w:widowControl/>
        <w:spacing w:line="100" w:lineRule="atLeast"/>
        <w:ind w:right="0"/>
        <w:jc w:val="both"/>
        <w:rPr>
          <w:rFonts w:ascii="Times New Roman" w:hAnsi="Times New Roman" w:cs="Times New Roman"/>
          <w:sz w:val="28"/>
          <w:szCs w:val="28"/>
        </w:rPr>
      </w:pPr>
    </w:p>
    <w:p w:rsidR="00777096" w:rsidRPr="000375F9" w:rsidRDefault="00777096" w:rsidP="00777096">
      <w:pPr>
        <w:pStyle w:val="ConsNormal"/>
        <w:widowControl/>
        <w:spacing w:line="100" w:lineRule="atLeast"/>
        <w:ind w:right="0"/>
        <w:jc w:val="both"/>
        <w:rPr>
          <w:rFonts w:ascii="Times New Roman" w:hAnsi="Times New Roman" w:cs="Times New Roman"/>
          <w:sz w:val="26"/>
          <w:szCs w:val="26"/>
        </w:rPr>
      </w:pPr>
      <w:r w:rsidRPr="000375F9">
        <w:rPr>
          <w:rFonts w:ascii="Times New Roman" w:hAnsi="Times New Roman" w:cs="Times New Roman"/>
          <w:sz w:val="26"/>
          <w:szCs w:val="26"/>
        </w:rPr>
        <w:t xml:space="preserve">Координацию мероприятий, направленных на реализацию </w:t>
      </w:r>
      <w:r w:rsidR="00413180">
        <w:rPr>
          <w:rFonts w:ascii="Times New Roman" w:hAnsi="Times New Roman" w:cs="Times New Roman"/>
          <w:sz w:val="26"/>
          <w:szCs w:val="26"/>
        </w:rPr>
        <w:t>подпрограммы</w:t>
      </w:r>
      <w:r w:rsidRPr="000375F9">
        <w:rPr>
          <w:rFonts w:ascii="Times New Roman" w:hAnsi="Times New Roman" w:cs="Times New Roman"/>
          <w:sz w:val="26"/>
          <w:szCs w:val="26"/>
        </w:rPr>
        <w:t xml:space="preserve">, и контроль за ходом реализации </w:t>
      </w:r>
      <w:r w:rsidR="00413180">
        <w:rPr>
          <w:rFonts w:ascii="Times New Roman" w:hAnsi="Times New Roman" w:cs="Times New Roman"/>
          <w:sz w:val="26"/>
          <w:szCs w:val="26"/>
        </w:rPr>
        <w:t>подп</w:t>
      </w:r>
      <w:r w:rsidRPr="000375F9">
        <w:rPr>
          <w:rFonts w:ascii="Times New Roman" w:hAnsi="Times New Roman" w:cs="Times New Roman"/>
          <w:sz w:val="26"/>
          <w:szCs w:val="26"/>
        </w:rPr>
        <w:t xml:space="preserve">рограммы осуществляет отдел </w:t>
      </w:r>
      <w:r w:rsidR="00320E2C" w:rsidRPr="000375F9">
        <w:rPr>
          <w:rFonts w:ascii="Times New Roman" w:hAnsi="Times New Roman" w:cs="Times New Roman"/>
          <w:sz w:val="26"/>
          <w:szCs w:val="26"/>
        </w:rPr>
        <w:t>благоустройства и дорожного хозяйства</w:t>
      </w:r>
      <w:r w:rsidRPr="000375F9">
        <w:rPr>
          <w:rFonts w:ascii="Times New Roman" w:hAnsi="Times New Roman" w:cs="Times New Roman"/>
          <w:sz w:val="26"/>
          <w:szCs w:val="26"/>
        </w:rPr>
        <w:t xml:space="preserve"> администрации Черниговского </w:t>
      </w:r>
      <w:r w:rsidR="00320E2C" w:rsidRPr="000375F9">
        <w:rPr>
          <w:rFonts w:ascii="Times New Roman" w:hAnsi="Times New Roman" w:cs="Times New Roman"/>
          <w:sz w:val="26"/>
          <w:szCs w:val="26"/>
        </w:rPr>
        <w:t xml:space="preserve">муниципального </w:t>
      </w:r>
      <w:r w:rsidRPr="000375F9">
        <w:rPr>
          <w:rFonts w:ascii="Times New Roman" w:hAnsi="Times New Roman" w:cs="Times New Roman"/>
          <w:sz w:val="26"/>
          <w:szCs w:val="26"/>
        </w:rPr>
        <w:t>округа</w:t>
      </w:r>
    </w:p>
    <w:p w:rsidR="00777096" w:rsidRPr="000375F9" w:rsidRDefault="00777096" w:rsidP="00777096">
      <w:pPr>
        <w:pStyle w:val="ConsNormal"/>
        <w:widowControl/>
        <w:spacing w:line="100" w:lineRule="atLeast"/>
        <w:ind w:right="0"/>
        <w:jc w:val="both"/>
        <w:rPr>
          <w:rFonts w:ascii="Times New Roman" w:hAnsi="Times New Roman" w:cs="Times New Roman"/>
          <w:sz w:val="26"/>
          <w:szCs w:val="26"/>
        </w:rPr>
      </w:pPr>
      <w:r w:rsidRPr="000375F9">
        <w:rPr>
          <w:rFonts w:ascii="Times New Roman" w:hAnsi="Times New Roman" w:cs="Times New Roman"/>
          <w:sz w:val="26"/>
          <w:szCs w:val="26"/>
        </w:rPr>
        <w:t xml:space="preserve">На основании предварительных результатов выполнения </w:t>
      </w:r>
      <w:r w:rsidR="00413180">
        <w:rPr>
          <w:rFonts w:ascii="Times New Roman" w:hAnsi="Times New Roman" w:cs="Times New Roman"/>
          <w:sz w:val="26"/>
          <w:szCs w:val="26"/>
        </w:rPr>
        <w:t>подп</w:t>
      </w:r>
      <w:r w:rsidRPr="000375F9">
        <w:rPr>
          <w:rFonts w:ascii="Times New Roman" w:hAnsi="Times New Roman" w:cs="Times New Roman"/>
          <w:sz w:val="26"/>
          <w:szCs w:val="26"/>
        </w:rPr>
        <w:t xml:space="preserve">рограммы </w:t>
      </w:r>
      <w:r w:rsidR="00AE59D3" w:rsidRPr="000375F9">
        <w:rPr>
          <w:rFonts w:ascii="Times New Roman" w:hAnsi="Times New Roman" w:cs="Times New Roman"/>
          <w:sz w:val="26"/>
          <w:szCs w:val="26"/>
        </w:rPr>
        <w:t xml:space="preserve">отдел благоустройства и дорожного хозяйства </w:t>
      </w:r>
      <w:r w:rsidRPr="000375F9">
        <w:rPr>
          <w:rFonts w:ascii="Times New Roman" w:hAnsi="Times New Roman" w:cs="Times New Roman"/>
          <w:sz w:val="26"/>
          <w:szCs w:val="26"/>
        </w:rPr>
        <w:t xml:space="preserve">администрации Черниговского </w:t>
      </w:r>
      <w:r w:rsidR="00AE59D3" w:rsidRPr="000375F9">
        <w:rPr>
          <w:rFonts w:ascii="Times New Roman" w:hAnsi="Times New Roman" w:cs="Times New Roman"/>
          <w:sz w:val="26"/>
          <w:szCs w:val="26"/>
        </w:rPr>
        <w:t xml:space="preserve">муниципального </w:t>
      </w:r>
      <w:r w:rsidRPr="000375F9">
        <w:rPr>
          <w:rFonts w:ascii="Times New Roman" w:hAnsi="Times New Roman" w:cs="Times New Roman"/>
          <w:sz w:val="26"/>
          <w:szCs w:val="26"/>
        </w:rPr>
        <w:t xml:space="preserve">округа уточняет промежуточные сроки реализации мероприятий </w:t>
      </w:r>
      <w:r w:rsidR="00663779">
        <w:rPr>
          <w:rFonts w:ascii="Times New Roman" w:hAnsi="Times New Roman" w:cs="Times New Roman"/>
          <w:sz w:val="26"/>
          <w:szCs w:val="26"/>
        </w:rPr>
        <w:t>подпрограммы</w:t>
      </w:r>
      <w:r w:rsidRPr="000375F9">
        <w:rPr>
          <w:rFonts w:ascii="Times New Roman" w:hAnsi="Times New Roman" w:cs="Times New Roman"/>
          <w:sz w:val="26"/>
          <w:szCs w:val="26"/>
        </w:rPr>
        <w:t xml:space="preserve"> и объемы их финансирования.</w:t>
      </w:r>
    </w:p>
    <w:p w:rsidR="00777096" w:rsidRPr="000375F9" w:rsidRDefault="00777096" w:rsidP="00777096">
      <w:pPr>
        <w:pStyle w:val="ConsNormal"/>
        <w:widowControl/>
        <w:spacing w:line="100" w:lineRule="atLeast"/>
        <w:ind w:right="0"/>
        <w:jc w:val="both"/>
        <w:rPr>
          <w:rFonts w:ascii="Times New Roman" w:hAnsi="Times New Roman" w:cs="Times New Roman"/>
          <w:sz w:val="26"/>
          <w:szCs w:val="26"/>
        </w:rPr>
      </w:pPr>
      <w:r w:rsidRPr="000375F9">
        <w:rPr>
          <w:rFonts w:ascii="Times New Roman" w:hAnsi="Times New Roman" w:cs="Times New Roman"/>
          <w:sz w:val="26"/>
          <w:szCs w:val="26"/>
        </w:rPr>
        <w:t xml:space="preserve">При текущем управлении </w:t>
      </w:r>
      <w:r w:rsidR="00663779">
        <w:rPr>
          <w:rFonts w:ascii="Times New Roman" w:hAnsi="Times New Roman" w:cs="Times New Roman"/>
          <w:sz w:val="26"/>
          <w:szCs w:val="26"/>
        </w:rPr>
        <w:t>подпрограммой</w:t>
      </w:r>
      <w:r w:rsidRPr="000375F9">
        <w:rPr>
          <w:rFonts w:ascii="Times New Roman" w:hAnsi="Times New Roman" w:cs="Times New Roman"/>
          <w:sz w:val="26"/>
          <w:szCs w:val="26"/>
        </w:rPr>
        <w:t xml:space="preserve">отдел </w:t>
      </w:r>
      <w:r w:rsidR="00692A86" w:rsidRPr="000375F9">
        <w:rPr>
          <w:rFonts w:ascii="Times New Roman" w:hAnsi="Times New Roman" w:cs="Times New Roman"/>
          <w:sz w:val="26"/>
          <w:szCs w:val="26"/>
        </w:rPr>
        <w:t xml:space="preserve"> благоустройства и дорожного хозяйства </w:t>
      </w:r>
      <w:r w:rsidRPr="000375F9">
        <w:rPr>
          <w:rFonts w:ascii="Times New Roman" w:hAnsi="Times New Roman" w:cs="Times New Roman"/>
          <w:sz w:val="26"/>
          <w:szCs w:val="26"/>
        </w:rPr>
        <w:t xml:space="preserve">администрации Черниговского </w:t>
      </w:r>
      <w:r w:rsidR="005974CC">
        <w:rPr>
          <w:rFonts w:ascii="Times New Roman" w:hAnsi="Times New Roman" w:cs="Times New Roman"/>
          <w:sz w:val="26"/>
          <w:szCs w:val="26"/>
        </w:rPr>
        <w:t xml:space="preserve">муниципального </w:t>
      </w:r>
      <w:r w:rsidRPr="000375F9">
        <w:rPr>
          <w:rFonts w:ascii="Times New Roman" w:hAnsi="Times New Roman" w:cs="Times New Roman"/>
          <w:sz w:val="26"/>
          <w:szCs w:val="26"/>
        </w:rPr>
        <w:t>округа  выполняет следующие задачи:</w:t>
      </w:r>
    </w:p>
    <w:p w:rsidR="00777096" w:rsidRPr="000375F9" w:rsidRDefault="00777096" w:rsidP="00777096">
      <w:pPr>
        <w:pStyle w:val="ConsNormal"/>
        <w:widowControl/>
        <w:tabs>
          <w:tab w:val="left" w:pos="1120"/>
        </w:tabs>
        <w:spacing w:line="100" w:lineRule="atLeast"/>
        <w:ind w:right="0"/>
        <w:jc w:val="both"/>
        <w:rPr>
          <w:rFonts w:ascii="Times New Roman" w:hAnsi="Times New Roman" w:cs="Times New Roman"/>
          <w:sz w:val="26"/>
          <w:szCs w:val="26"/>
        </w:rPr>
      </w:pPr>
      <w:r w:rsidRPr="000375F9">
        <w:rPr>
          <w:rFonts w:ascii="Times New Roman" w:hAnsi="Times New Roman" w:cs="Times New Roman"/>
          <w:sz w:val="26"/>
          <w:szCs w:val="26"/>
        </w:rPr>
        <w:t xml:space="preserve">осуществляет мониторинг выполнения показателей </w:t>
      </w:r>
      <w:r w:rsidR="00FD38C6">
        <w:rPr>
          <w:rFonts w:ascii="Times New Roman" w:hAnsi="Times New Roman" w:cs="Times New Roman"/>
          <w:sz w:val="26"/>
          <w:szCs w:val="26"/>
        </w:rPr>
        <w:t>подпрограммы</w:t>
      </w:r>
      <w:r w:rsidRPr="000375F9">
        <w:rPr>
          <w:rFonts w:ascii="Times New Roman" w:hAnsi="Times New Roman" w:cs="Times New Roman"/>
          <w:sz w:val="26"/>
          <w:szCs w:val="26"/>
        </w:rPr>
        <w:t>;</w:t>
      </w:r>
    </w:p>
    <w:p w:rsidR="00777096" w:rsidRPr="000375F9" w:rsidRDefault="00777096" w:rsidP="00777096">
      <w:pPr>
        <w:pStyle w:val="ConsNormal"/>
        <w:widowControl/>
        <w:tabs>
          <w:tab w:val="left" w:pos="1120"/>
        </w:tabs>
        <w:spacing w:line="100" w:lineRule="atLeast"/>
        <w:ind w:right="0"/>
        <w:jc w:val="both"/>
        <w:rPr>
          <w:rFonts w:ascii="Times New Roman" w:hAnsi="Times New Roman" w:cs="Times New Roman"/>
          <w:sz w:val="26"/>
          <w:szCs w:val="26"/>
        </w:rPr>
      </w:pPr>
      <w:r w:rsidRPr="000375F9">
        <w:rPr>
          <w:rFonts w:ascii="Times New Roman" w:hAnsi="Times New Roman" w:cs="Times New Roman"/>
          <w:sz w:val="26"/>
          <w:szCs w:val="26"/>
        </w:rPr>
        <w:t>обеспечивает согласованные действия по подготовке и реализации мероприятий, целевому и эффективному использованию средств;</w:t>
      </w:r>
    </w:p>
    <w:p w:rsidR="00777096" w:rsidRPr="000375F9" w:rsidRDefault="00777096" w:rsidP="00777096">
      <w:pPr>
        <w:pStyle w:val="ConsNormal"/>
        <w:widowControl/>
        <w:tabs>
          <w:tab w:val="left" w:pos="1120"/>
        </w:tabs>
        <w:spacing w:line="100" w:lineRule="atLeast"/>
        <w:ind w:right="0"/>
        <w:jc w:val="both"/>
        <w:rPr>
          <w:rFonts w:ascii="Times New Roman" w:hAnsi="Times New Roman" w:cs="Times New Roman"/>
          <w:sz w:val="26"/>
          <w:szCs w:val="26"/>
        </w:rPr>
      </w:pPr>
      <w:r w:rsidRPr="000375F9">
        <w:rPr>
          <w:rFonts w:ascii="Times New Roman" w:hAnsi="Times New Roman" w:cs="Times New Roman"/>
          <w:sz w:val="26"/>
          <w:szCs w:val="26"/>
        </w:rPr>
        <w:t>осуществляет взаимодействие с ответственными за выполнение мероприятий, запрашивает и получает от них информацию о ходе выполнения программных мероприятий;</w:t>
      </w:r>
    </w:p>
    <w:p w:rsidR="00777096" w:rsidRPr="000375F9" w:rsidRDefault="00777096" w:rsidP="00777096">
      <w:pPr>
        <w:pStyle w:val="ConsNormal"/>
        <w:widowControl/>
        <w:tabs>
          <w:tab w:val="left" w:pos="1120"/>
        </w:tabs>
        <w:spacing w:line="100" w:lineRule="atLeast"/>
        <w:ind w:right="0"/>
        <w:jc w:val="both"/>
        <w:rPr>
          <w:rFonts w:ascii="Times New Roman" w:hAnsi="Times New Roman" w:cs="Times New Roman"/>
          <w:sz w:val="26"/>
          <w:szCs w:val="26"/>
        </w:rPr>
      </w:pPr>
      <w:r w:rsidRPr="000375F9">
        <w:rPr>
          <w:rFonts w:ascii="Times New Roman" w:hAnsi="Times New Roman" w:cs="Times New Roman"/>
          <w:sz w:val="26"/>
          <w:szCs w:val="26"/>
        </w:rPr>
        <w:t>на основании информации, полученной от ответственных лиц по каждому муниципальному учреждению, готовит отчеты о ходе реализации программных мероприятий.</w:t>
      </w:r>
    </w:p>
    <w:p w:rsidR="00777096" w:rsidRPr="000375F9" w:rsidRDefault="00777096" w:rsidP="00777096">
      <w:pPr>
        <w:autoSpaceDE w:val="0"/>
        <w:spacing w:line="100" w:lineRule="atLeast"/>
        <w:ind w:firstLine="720"/>
        <w:jc w:val="both"/>
        <w:rPr>
          <w:sz w:val="26"/>
          <w:szCs w:val="26"/>
        </w:rPr>
      </w:pPr>
      <w:r w:rsidRPr="000375F9">
        <w:rPr>
          <w:sz w:val="26"/>
          <w:szCs w:val="26"/>
        </w:rPr>
        <w:t xml:space="preserve">Отдел </w:t>
      </w:r>
      <w:r w:rsidR="00692A86" w:rsidRPr="000375F9">
        <w:rPr>
          <w:sz w:val="26"/>
          <w:szCs w:val="26"/>
        </w:rPr>
        <w:t xml:space="preserve">благоустройства и дорожного хозяйства </w:t>
      </w:r>
      <w:r w:rsidRPr="000375F9">
        <w:rPr>
          <w:sz w:val="26"/>
          <w:szCs w:val="26"/>
        </w:rPr>
        <w:t xml:space="preserve">администрации Черниговского </w:t>
      </w:r>
      <w:r w:rsidR="0077351C">
        <w:rPr>
          <w:sz w:val="26"/>
          <w:szCs w:val="26"/>
        </w:rPr>
        <w:t xml:space="preserve">муниципального </w:t>
      </w:r>
      <w:r w:rsidRPr="000375F9">
        <w:rPr>
          <w:sz w:val="26"/>
          <w:szCs w:val="26"/>
        </w:rPr>
        <w:t>округа  организует:</w:t>
      </w:r>
    </w:p>
    <w:p w:rsidR="00777096" w:rsidRPr="000375F9" w:rsidRDefault="00777096" w:rsidP="00777096">
      <w:pPr>
        <w:tabs>
          <w:tab w:val="left" w:pos="1120"/>
        </w:tabs>
        <w:autoSpaceDE w:val="0"/>
        <w:spacing w:line="100" w:lineRule="atLeast"/>
        <w:ind w:firstLine="720"/>
        <w:jc w:val="both"/>
        <w:rPr>
          <w:sz w:val="26"/>
          <w:szCs w:val="26"/>
        </w:rPr>
      </w:pPr>
      <w:r w:rsidRPr="000375F9">
        <w:rPr>
          <w:sz w:val="26"/>
          <w:szCs w:val="26"/>
        </w:rPr>
        <w:t xml:space="preserve">подготовку предложений по корректировке </w:t>
      </w:r>
      <w:r w:rsidR="00984DC3">
        <w:rPr>
          <w:sz w:val="26"/>
          <w:szCs w:val="26"/>
        </w:rPr>
        <w:t>подпрограммы</w:t>
      </w:r>
      <w:r w:rsidRPr="000375F9">
        <w:rPr>
          <w:sz w:val="26"/>
          <w:szCs w:val="26"/>
        </w:rPr>
        <w:t xml:space="preserve"> на соответствующий финансовый год в части объемов финансирования и предлагаемых к реализации мероприятий; мониторинг выполнения мероприятий </w:t>
      </w:r>
      <w:r w:rsidR="00984DC3">
        <w:rPr>
          <w:sz w:val="26"/>
          <w:szCs w:val="26"/>
        </w:rPr>
        <w:t>подпро</w:t>
      </w:r>
      <w:r w:rsidRPr="000375F9">
        <w:rPr>
          <w:sz w:val="26"/>
          <w:szCs w:val="26"/>
        </w:rPr>
        <w:t>граммы.</w:t>
      </w:r>
    </w:p>
    <w:p w:rsidR="00777096" w:rsidRPr="000375F9" w:rsidRDefault="00777096" w:rsidP="00777096">
      <w:pPr>
        <w:tabs>
          <w:tab w:val="left" w:pos="1120"/>
        </w:tabs>
        <w:autoSpaceDE w:val="0"/>
        <w:spacing w:line="100" w:lineRule="atLeast"/>
        <w:ind w:firstLine="720"/>
        <w:jc w:val="both"/>
        <w:rPr>
          <w:sz w:val="26"/>
          <w:szCs w:val="26"/>
        </w:rPr>
      </w:pPr>
      <w:r w:rsidRPr="000375F9">
        <w:rPr>
          <w:rFonts w:eastAsia="Arial"/>
          <w:sz w:val="26"/>
          <w:szCs w:val="26"/>
        </w:rPr>
        <w:t>Д</w:t>
      </w:r>
      <w:r w:rsidRPr="000375F9">
        <w:rPr>
          <w:sz w:val="26"/>
          <w:szCs w:val="26"/>
        </w:rPr>
        <w:t xml:space="preserve">ля обеспечения мониторинга и анализа хода реализации </w:t>
      </w:r>
      <w:r w:rsidR="00C73AB2">
        <w:rPr>
          <w:sz w:val="26"/>
          <w:szCs w:val="26"/>
        </w:rPr>
        <w:t>подпрограммы</w:t>
      </w:r>
    </w:p>
    <w:p w:rsidR="00777096" w:rsidRPr="000375F9" w:rsidRDefault="00777096" w:rsidP="00777096">
      <w:pPr>
        <w:pStyle w:val="ConsPlusNormal"/>
        <w:ind w:firstLine="540"/>
        <w:jc w:val="both"/>
        <w:rPr>
          <w:rFonts w:ascii="Times New Roman" w:hAnsi="Times New Roman" w:cs="Times New Roman"/>
          <w:sz w:val="26"/>
          <w:szCs w:val="26"/>
        </w:rPr>
      </w:pPr>
      <w:r w:rsidRPr="000375F9">
        <w:rPr>
          <w:rFonts w:ascii="Times New Roman" w:hAnsi="Times New Roman" w:cs="Times New Roman"/>
          <w:sz w:val="26"/>
          <w:szCs w:val="26"/>
        </w:rPr>
        <w:t xml:space="preserve">    Ежегодно до 1 марта года следующего </w:t>
      </w:r>
      <w:proofErr w:type="gramStart"/>
      <w:r w:rsidRPr="000375F9">
        <w:rPr>
          <w:rFonts w:ascii="Times New Roman" w:hAnsi="Times New Roman" w:cs="Times New Roman"/>
          <w:sz w:val="26"/>
          <w:szCs w:val="26"/>
        </w:rPr>
        <w:t>за</w:t>
      </w:r>
      <w:proofErr w:type="gramEnd"/>
      <w:r w:rsidRPr="000375F9">
        <w:rPr>
          <w:rFonts w:ascii="Times New Roman" w:hAnsi="Times New Roman" w:cs="Times New Roman"/>
          <w:sz w:val="26"/>
          <w:szCs w:val="26"/>
        </w:rPr>
        <w:t xml:space="preserve"> </w:t>
      </w:r>
      <w:proofErr w:type="gramStart"/>
      <w:r w:rsidRPr="000375F9">
        <w:rPr>
          <w:rFonts w:ascii="Times New Roman" w:hAnsi="Times New Roman" w:cs="Times New Roman"/>
          <w:sz w:val="26"/>
          <w:szCs w:val="26"/>
        </w:rPr>
        <w:t>отчетным</w:t>
      </w:r>
      <w:proofErr w:type="gramEnd"/>
      <w:r w:rsidRPr="000375F9">
        <w:rPr>
          <w:rFonts w:ascii="Times New Roman" w:hAnsi="Times New Roman" w:cs="Times New Roman"/>
          <w:sz w:val="26"/>
          <w:szCs w:val="26"/>
        </w:rPr>
        <w:t xml:space="preserve">, представляет  в отдел экономики администрации Черниговского </w:t>
      </w:r>
      <w:r w:rsidR="0077351C">
        <w:rPr>
          <w:rFonts w:ascii="Times New Roman" w:hAnsi="Times New Roman" w:cs="Times New Roman"/>
          <w:sz w:val="26"/>
          <w:szCs w:val="26"/>
        </w:rPr>
        <w:t xml:space="preserve">муниципального </w:t>
      </w:r>
      <w:r w:rsidRPr="000375F9">
        <w:rPr>
          <w:rFonts w:ascii="Times New Roman" w:hAnsi="Times New Roman" w:cs="Times New Roman"/>
          <w:sz w:val="26"/>
          <w:szCs w:val="26"/>
        </w:rPr>
        <w:t xml:space="preserve">округа   годовой отчет о ходе реализации и оценке эффективности </w:t>
      </w:r>
      <w:r w:rsidR="00C73AB2">
        <w:rPr>
          <w:rFonts w:ascii="Times New Roman" w:hAnsi="Times New Roman" w:cs="Times New Roman"/>
          <w:sz w:val="26"/>
          <w:szCs w:val="26"/>
        </w:rPr>
        <w:t>подпрограмм</w:t>
      </w:r>
      <w:r w:rsidRPr="000375F9">
        <w:rPr>
          <w:rFonts w:ascii="Times New Roman" w:hAnsi="Times New Roman" w:cs="Times New Roman"/>
          <w:sz w:val="26"/>
          <w:szCs w:val="26"/>
        </w:rPr>
        <w:t>, который содержит:</w:t>
      </w:r>
    </w:p>
    <w:p w:rsidR="00777096" w:rsidRPr="000375F9" w:rsidRDefault="00777096" w:rsidP="00777096">
      <w:pPr>
        <w:pStyle w:val="ConsPlusDocList"/>
        <w:ind w:firstLine="540"/>
        <w:jc w:val="both"/>
        <w:rPr>
          <w:rFonts w:ascii="Times New Roman" w:hAnsi="Times New Roman" w:cs="Times New Roman"/>
          <w:sz w:val="26"/>
          <w:szCs w:val="26"/>
        </w:rPr>
      </w:pPr>
      <w:r w:rsidRPr="000375F9">
        <w:rPr>
          <w:rFonts w:ascii="Times New Roman" w:hAnsi="Times New Roman" w:cs="Times New Roman"/>
          <w:sz w:val="26"/>
          <w:szCs w:val="26"/>
        </w:rPr>
        <w:t>а) конкретные результаты, достигнутые за отчетный период;</w:t>
      </w:r>
    </w:p>
    <w:p w:rsidR="00777096" w:rsidRPr="000375F9" w:rsidRDefault="00777096" w:rsidP="00777096">
      <w:pPr>
        <w:pStyle w:val="ConsPlusDocList"/>
        <w:ind w:firstLine="540"/>
        <w:jc w:val="both"/>
        <w:rPr>
          <w:rFonts w:ascii="Times New Roman" w:hAnsi="Times New Roman" w:cs="Times New Roman"/>
          <w:sz w:val="26"/>
          <w:szCs w:val="26"/>
        </w:rPr>
      </w:pPr>
      <w:r w:rsidRPr="000375F9">
        <w:rPr>
          <w:rFonts w:ascii="Times New Roman" w:hAnsi="Times New Roman" w:cs="Times New Roman"/>
          <w:sz w:val="26"/>
          <w:szCs w:val="26"/>
        </w:rPr>
        <w:t>б) перечень мероприятий, выполненных и не выполненных (с указанием причин) в установленные сроки;</w:t>
      </w:r>
    </w:p>
    <w:p w:rsidR="00777096" w:rsidRPr="000375F9" w:rsidRDefault="00777096" w:rsidP="00777096">
      <w:pPr>
        <w:pStyle w:val="ConsPlusDocList"/>
        <w:ind w:firstLine="540"/>
        <w:jc w:val="both"/>
        <w:rPr>
          <w:rFonts w:ascii="Times New Roman" w:hAnsi="Times New Roman" w:cs="Times New Roman"/>
          <w:sz w:val="26"/>
          <w:szCs w:val="26"/>
        </w:rPr>
      </w:pPr>
      <w:r w:rsidRPr="000375F9">
        <w:rPr>
          <w:rFonts w:ascii="Times New Roman" w:hAnsi="Times New Roman" w:cs="Times New Roman"/>
          <w:sz w:val="26"/>
          <w:szCs w:val="26"/>
        </w:rPr>
        <w:t xml:space="preserve">в) анализ факторов, повлиявших на ход реализации </w:t>
      </w:r>
      <w:r w:rsidR="00C73AB2">
        <w:rPr>
          <w:rFonts w:ascii="Times New Roman" w:hAnsi="Times New Roman" w:cs="Times New Roman"/>
          <w:sz w:val="26"/>
          <w:szCs w:val="26"/>
        </w:rPr>
        <w:t>подп</w:t>
      </w:r>
      <w:r w:rsidR="001D2CC6">
        <w:rPr>
          <w:rFonts w:ascii="Times New Roman" w:hAnsi="Times New Roman" w:cs="Times New Roman"/>
          <w:sz w:val="26"/>
          <w:szCs w:val="26"/>
        </w:rPr>
        <w:t>ро</w:t>
      </w:r>
      <w:r w:rsidR="00C73AB2">
        <w:rPr>
          <w:rFonts w:ascii="Times New Roman" w:hAnsi="Times New Roman" w:cs="Times New Roman"/>
          <w:sz w:val="26"/>
          <w:szCs w:val="26"/>
        </w:rPr>
        <w:t>граммы</w:t>
      </w:r>
      <w:r w:rsidRPr="000375F9">
        <w:rPr>
          <w:rFonts w:ascii="Times New Roman" w:hAnsi="Times New Roman" w:cs="Times New Roman"/>
          <w:sz w:val="26"/>
          <w:szCs w:val="26"/>
        </w:rPr>
        <w:t>;</w:t>
      </w:r>
    </w:p>
    <w:p w:rsidR="00777096" w:rsidRPr="000375F9" w:rsidRDefault="00777096" w:rsidP="00777096">
      <w:pPr>
        <w:pStyle w:val="ConsPlusDocList"/>
        <w:ind w:firstLine="540"/>
        <w:jc w:val="both"/>
        <w:rPr>
          <w:rFonts w:ascii="Times New Roman" w:hAnsi="Times New Roman" w:cs="Times New Roman"/>
          <w:sz w:val="26"/>
          <w:szCs w:val="26"/>
        </w:rPr>
      </w:pPr>
      <w:r w:rsidRPr="000375F9">
        <w:rPr>
          <w:rFonts w:ascii="Times New Roman" w:hAnsi="Times New Roman" w:cs="Times New Roman"/>
          <w:sz w:val="26"/>
          <w:szCs w:val="26"/>
        </w:rPr>
        <w:t xml:space="preserve">г) данные об использовании бюджетных ассигнований и иных средств на выполнение </w:t>
      </w:r>
      <w:r w:rsidRPr="000375F9">
        <w:rPr>
          <w:rFonts w:ascii="Times New Roman" w:hAnsi="Times New Roman" w:cs="Times New Roman"/>
          <w:sz w:val="26"/>
          <w:szCs w:val="26"/>
        </w:rPr>
        <w:lastRenderedPageBreak/>
        <w:t>мероприятий;</w:t>
      </w:r>
    </w:p>
    <w:p w:rsidR="00777096" w:rsidRPr="000375F9" w:rsidRDefault="00777096" w:rsidP="00777096">
      <w:pPr>
        <w:pStyle w:val="ConsPlusDocList"/>
        <w:ind w:firstLine="540"/>
        <w:jc w:val="both"/>
        <w:rPr>
          <w:rFonts w:ascii="Times New Roman" w:hAnsi="Times New Roman" w:cs="Times New Roman"/>
          <w:sz w:val="26"/>
          <w:szCs w:val="26"/>
        </w:rPr>
      </w:pPr>
      <w:r w:rsidRPr="000375F9">
        <w:rPr>
          <w:rFonts w:ascii="Times New Roman" w:hAnsi="Times New Roman" w:cs="Times New Roman"/>
          <w:sz w:val="26"/>
          <w:szCs w:val="26"/>
        </w:rPr>
        <w:t xml:space="preserve">д) информацию о внесенных ответственным исполнителем изменениях в </w:t>
      </w:r>
      <w:r w:rsidR="00836479">
        <w:rPr>
          <w:rFonts w:ascii="Times New Roman" w:hAnsi="Times New Roman" w:cs="Times New Roman"/>
          <w:sz w:val="26"/>
          <w:szCs w:val="26"/>
        </w:rPr>
        <w:t>подпро</w:t>
      </w:r>
      <w:r w:rsidRPr="000375F9">
        <w:rPr>
          <w:rFonts w:ascii="Times New Roman" w:hAnsi="Times New Roman" w:cs="Times New Roman"/>
          <w:sz w:val="26"/>
          <w:szCs w:val="26"/>
        </w:rPr>
        <w:t>граммы;</w:t>
      </w:r>
    </w:p>
    <w:p w:rsidR="00777096" w:rsidRPr="000375F9" w:rsidRDefault="00777096" w:rsidP="00777096">
      <w:pPr>
        <w:pStyle w:val="ConsPlusNormal"/>
        <w:ind w:firstLine="540"/>
        <w:jc w:val="both"/>
        <w:rPr>
          <w:rFonts w:ascii="Times New Roman" w:hAnsi="Times New Roman" w:cs="Times New Roman"/>
          <w:sz w:val="26"/>
          <w:szCs w:val="26"/>
        </w:rPr>
      </w:pPr>
      <w:proofErr w:type="gramStart"/>
      <w:r w:rsidRPr="000375F9">
        <w:rPr>
          <w:rFonts w:ascii="Times New Roman" w:hAnsi="Times New Roman" w:cs="Times New Roman"/>
          <w:sz w:val="26"/>
          <w:szCs w:val="26"/>
        </w:rPr>
        <w:t xml:space="preserve">е) оценку целевых индикаторов и эффективности </w:t>
      </w:r>
      <w:r w:rsidR="000F2B13">
        <w:rPr>
          <w:rFonts w:ascii="Times New Roman" w:hAnsi="Times New Roman" w:cs="Times New Roman"/>
          <w:sz w:val="26"/>
          <w:szCs w:val="26"/>
        </w:rPr>
        <w:t>под</w:t>
      </w:r>
      <w:r w:rsidR="007E074C">
        <w:rPr>
          <w:rFonts w:ascii="Times New Roman" w:hAnsi="Times New Roman" w:cs="Times New Roman"/>
          <w:sz w:val="26"/>
          <w:szCs w:val="26"/>
        </w:rPr>
        <w:t>п</w:t>
      </w:r>
      <w:r w:rsidR="000F2B13">
        <w:rPr>
          <w:rFonts w:ascii="Times New Roman" w:hAnsi="Times New Roman" w:cs="Times New Roman"/>
          <w:sz w:val="26"/>
          <w:szCs w:val="26"/>
        </w:rPr>
        <w:t>рограмм</w:t>
      </w:r>
      <w:r w:rsidRPr="000375F9">
        <w:rPr>
          <w:rFonts w:ascii="Times New Roman" w:hAnsi="Times New Roman" w:cs="Times New Roman"/>
          <w:sz w:val="26"/>
          <w:szCs w:val="26"/>
        </w:rPr>
        <w:t xml:space="preserve">, динамику фактически достигнутых значений целевых индикаторов в соответствии с разделом </w:t>
      </w:r>
      <w:r w:rsidR="007C139A">
        <w:rPr>
          <w:rFonts w:ascii="Times New Roman" w:hAnsi="Times New Roman" w:cs="Times New Roman"/>
          <w:sz w:val="26"/>
          <w:szCs w:val="26"/>
        </w:rPr>
        <w:t>6</w:t>
      </w:r>
      <w:r w:rsidRPr="000375F9">
        <w:rPr>
          <w:rFonts w:ascii="Times New Roman" w:hAnsi="Times New Roman" w:cs="Times New Roman"/>
          <w:sz w:val="26"/>
          <w:szCs w:val="26"/>
        </w:rPr>
        <w:t xml:space="preserve">  Порядка организации работы по разработке, реализации и оценке эффективности муниципальных программ Черниговского </w:t>
      </w:r>
      <w:r w:rsidR="0069747C">
        <w:rPr>
          <w:rFonts w:ascii="Times New Roman" w:hAnsi="Times New Roman" w:cs="Times New Roman"/>
          <w:sz w:val="26"/>
          <w:szCs w:val="26"/>
        </w:rPr>
        <w:t xml:space="preserve">муниципального </w:t>
      </w:r>
      <w:r w:rsidRPr="000375F9">
        <w:rPr>
          <w:rFonts w:ascii="Times New Roman" w:hAnsi="Times New Roman" w:cs="Times New Roman"/>
          <w:sz w:val="26"/>
          <w:szCs w:val="26"/>
        </w:rPr>
        <w:t xml:space="preserve">округа  приложения к распоряжению администрации Черниговского района от </w:t>
      </w:r>
      <w:r w:rsidR="00F95F57">
        <w:rPr>
          <w:rFonts w:ascii="Times New Roman" w:hAnsi="Times New Roman" w:cs="Times New Roman"/>
          <w:sz w:val="26"/>
          <w:szCs w:val="26"/>
        </w:rPr>
        <w:t>05.04.2024 года № 342</w:t>
      </w:r>
      <w:r w:rsidRPr="000375F9">
        <w:rPr>
          <w:rFonts w:ascii="Times New Roman" w:hAnsi="Times New Roman" w:cs="Times New Roman"/>
          <w:sz w:val="26"/>
          <w:szCs w:val="26"/>
        </w:rPr>
        <w:t>-</w:t>
      </w:r>
      <w:r w:rsidR="00F95F57">
        <w:rPr>
          <w:rFonts w:ascii="Times New Roman" w:hAnsi="Times New Roman" w:cs="Times New Roman"/>
          <w:sz w:val="26"/>
          <w:szCs w:val="26"/>
        </w:rPr>
        <w:t>п</w:t>
      </w:r>
      <w:r w:rsidRPr="000375F9">
        <w:rPr>
          <w:rFonts w:ascii="Times New Roman" w:hAnsi="Times New Roman" w:cs="Times New Roman"/>
          <w:sz w:val="26"/>
          <w:szCs w:val="26"/>
        </w:rPr>
        <w:t>а «О</w:t>
      </w:r>
      <w:r w:rsidR="00F95F57">
        <w:rPr>
          <w:rFonts w:ascii="Times New Roman" w:hAnsi="Times New Roman" w:cs="Times New Roman"/>
          <w:sz w:val="26"/>
          <w:szCs w:val="26"/>
        </w:rPr>
        <w:t xml:space="preserve">б утверждении порядка организации работы по </w:t>
      </w:r>
      <w:r w:rsidRPr="000375F9">
        <w:rPr>
          <w:rFonts w:ascii="Times New Roman" w:hAnsi="Times New Roman" w:cs="Times New Roman"/>
          <w:sz w:val="26"/>
          <w:szCs w:val="26"/>
        </w:rPr>
        <w:t xml:space="preserve">разработке </w:t>
      </w:r>
      <w:r w:rsidR="005C36E0">
        <w:rPr>
          <w:rFonts w:ascii="Times New Roman" w:hAnsi="Times New Roman" w:cs="Times New Roman"/>
          <w:sz w:val="26"/>
          <w:szCs w:val="26"/>
        </w:rPr>
        <w:t xml:space="preserve">реализации и оценке эффективности муниципальных программ в </w:t>
      </w:r>
      <w:r w:rsidRPr="000375F9">
        <w:rPr>
          <w:rFonts w:ascii="Times New Roman" w:hAnsi="Times New Roman" w:cs="Times New Roman"/>
          <w:sz w:val="26"/>
          <w:szCs w:val="26"/>
        </w:rPr>
        <w:t>Черниговского муниципального округ</w:t>
      </w:r>
      <w:r w:rsidR="005C36E0">
        <w:rPr>
          <w:rFonts w:ascii="Times New Roman" w:hAnsi="Times New Roman" w:cs="Times New Roman"/>
          <w:sz w:val="26"/>
          <w:szCs w:val="26"/>
        </w:rPr>
        <w:t>е</w:t>
      </w:r>
      <w:r w:rsidRPr="000375F9">
        <w:rPr>
          <w:rFonts w:ascii="Times New Roman" w:hAnsi="Times New Roman" w:cs="Times New Roman"/>
          <w:sz w:val="26"/>
          <w:szCs w:val="26"/>
        </w:rPr>
        <w:t>»;</w:t>
      </w:r>
      <w:proofErr w:type="gramEnd"/>
    </w:p>
    <w:p w:rsidR="00777096" w:rsidRPr="000375F9" w:rsidRDefault="00777096" w:rsidP="00777096">
      <w:pPr>
        <w:pStyle w:val="ConsPlusNormal"/>
        <w:tabs>
          <w:tab w:val="left" w:pos="1120"/>
        </w:tabs>
        <w:spacing w:line="100" w:lineRule="atLeast"/>
        <w:ind w:firstLine="540"/>
        <w:jc w:val="both"/>
        <w:rPr>
          <w:rFonts w:ascii="Times New Roman" w:hAnsi="Times New Roman" w:cs="Times New Roman"/>
          <w:sz w:val="26"/>
          <w:szCs w:val="26"/>
        </w:rPr>
      </w:pPr>
      <w:r w:rsidRPr="000375F9">
        <w:rPr>
          <w:rFonts w:ascii="Times New Roman" w:hAnsi="Times New Roman" w:cs="Times New Roman"/>
          <w:sz w:val="26"/>
          <w:szCs w:val="26"/>
        </w:rPr>
        <w:t xml:space="preserve">ж) отчет может содержать иную информацию, в том числе предложения о внесении изменений в </w:t>
      </w:r>
      <w:r w:rsidR="0069747C">
        <w:rPr>
          <w:rFonts w:ascii="Times New Roman" w:hAnsi="Times New Roman" w:cs="Times New Roman"/>
          <w:sz w:val="26"/>
          <w:szCs w:val="26"/>
        </w:rPr>
        <w:t>п</w:t>
      </w:r>
      <w:r w:rsidRPr="000375F9">
        <w:rPr>
          <w:rFonts w:ascii="Times New Roman" w:hAnsi="Times New Roman" w:cs="Times New Roman"/>
          <w:sz w:val="26"/>
          <w:szCs w:val="26"/>
        </w:rPr>
        <w:t xml:space="preserve">рограммы; сокращении  с очередного финансового года бюджетных ассигнований;  досрочном прекращении  реализации </w:t>
      </w:r>
      <w:r w:rsidR="000F2B13">
        <w:rPr>
          <w:rFonts w:ascii="Times New Roman" w:hAnsi="Times New Roman" w:cs="Times New Roman"/>
          <w:sz w:val="26"/>
          <w:szCs w:val="26"/>
        </w:rPr>
        <w:t>подп</w:t>
      </w:r>
      <w:r w:rsidRPr="000375F9">
        <w:rPr>
          <w:rFonts w:ascii="Times New Roman" w:hAnsi="Times New Roman" w:cs="Times New Roman"/>
          <w:sz w:val="26"/>
          <w:szCs w:val="26"/>
        </w:rPr>
        <w:t>рограмм.</w:t>
      </w:r>
    </w:p>
    <w:p w:rsidR="000375F9" w:rsidRDefault="000375F9" w:rsidP="000375F9">
      <w:pPr>
        <w:pStyle w:val="3"/>
        <w:numPr>
          <w:ilvl w:val="2"/>
          <w:numId w:val="0"/>
        </w:numPr>
        <w:tabs>
          <w:tab w:val="num" w:pos="0"/>
        </w:tabs>
        <w:spacing w:before="240"/>
        <w:rPr>
          <w:b/>
          <w:szCs w:val="28"/>
        </w:rPr>
      </w:pPr>
      <w:r w:rsidRPr="001651FC">
        <w:rPr>
          <w:b/>
          <w:szCs w:val="28"/>
        </w:rPr>
        <w:t>8. ОЦЕНКА  ЭФФЕКТИВНОСТИ</w:t>
      </w:r>
      <w:r w:rsidR="0009218A">
        <w:rPr>
          <w:b/>
          <w:szCs w:val="28"/>
        </w:rPr>
        <w:t xml:space="preserve"> </w:t>
      </w:r>
      <w:r w:rsidR="006D2838">
        <w:rPr>
          <w:b/>
          <w:szCs w:val="28"/>
        </w:rPr>
        <w:t>ПОДПРОГРАММЫ</w:t>
      </w:r>
    </w:p>
    <w:p w:rsidR="000375F9" w:rsidRPr="000375F9" w:rsidRDefault="000375F9" w:rsidP="000375F9"/>
    <w:p w:rsidR="000375F9" w:rsidRPr="000375F9" w:rsidRDefault="000375F9" w:rsidP="000375F9">
      <w:pPr>
        <w:ind w:firstLine="896"/>
        <w:jc w:val="both"/>
        <w:rPr>
          <w:sz w:val="26"/>
          <w:szCs w:val="26"/>
        </w:rPr>
      </w:pPr>
      <w:r w:rsidRPr="000375F9">
        <w:rPr>
          <w:sz w:val="26"/>
          <w:szCs w:val="26"/>
        </w:rPr>
        <w:t xml:space="preserve">Динамика и уровень </w:t>
      </w:r>
      <w:proofErr w:type="gramStart"/>
      <w:r w:rsidRPr="000375F9">
        <w:rPr>
          <w:sz w:val="26"/>
          <w:szCs w:val="26"/>
        </w:rPr>
        <w:t>достижения целевых показателей эффективности реализации настояще</w:t>
      </w:r>
      <w:r w:rsidR="00E124EE">
        <w:rPr>
          <w:sz w:val="26"/>
          <w:szCs w:val="26"/>
        </w:rPr>
        <w:t>й подпрограммы</w:t>
      </w:r>
      <w:proofErr w:type="gramEnd"/>
      <w:r w:rsidR="00E124EE">
        <w:rPr>
          <w:sz w:val="26"/>
          <w:szCs w:val="26"/>
        </w:rPr>
        <w:t xml:space="preserve"> </w:t>
      </w:r>
      <w:r w:rsidRPr="000375F9">
        <w:rPr>
          <w:sz w:val="26"/>
          <w:szCs w:val="26"/>
        </w:rPr>
        <w:t xml:space="preserve">по годам представлена в таблице </w:t>
      </w:r>
      <w:r w:rsidR="00FE2FE3">
        <w:rPr>
          <w:sz w:val="26"/>
          <w:szCs w:val="26"/>
        </w:rPr>
        <w:t xml:space="preserve">№ </w:t>
      </w:r>
      <w:r w:rsidRPr="000375F9">
        <w:rPr>
          <w:sz w:val="26"/>
          <w:szCs w:val="26"/>
        </w:rPr>
        <w:t>1 к настояще</w:t>
      </w:r>
      <w:r w:rsidR="00461346">
        <w:rPr>
          <w:sz w:val="26"/>
          <w:szCs w:val="26"/>
        </w:rPr>
        <w:t>й подпрограммы</w:t>
      </w:r>
      <w:r w:rsidRPr="000375F9">
        <w:rPr>
          <w:sz w:val="26"/>
          <w:szCs w:val="26"/>
        </w:rPr>
        <w:t>.</w:t>
      </w:r>
    </w:p>
    <w:p w:rsidR="000375F9" w:rsidRPr="000375F9" w:rsidRDefault="000375F9" w:rsidP="000375F9">
      <w:pPr>
        <w:ind w:firstLine="896"/>
        <w:jc w:val="both"/>
        <w:rPr>
          <w:sz w:val="26"/>
          <w:szCs w:val="26"/>
        </w:rPr>
      </w:pPr>
      <w:r w:rsidRPr="000375F9">
        <w:rPr>
          <w:sz w:val="26"/>
          <w:szCs w:val="26"/>
        </w:rPr>
        <w:t xml:space="preserve">  В результате реализации </w:t>
      </w:r>
      <w:r w:rsidR="00461346">
        <w:rPr>
          <w:sz w:val="26"/>
          <w:szCs w:val="26"/>
        </w:rPr>
        <w:t xml:space="preserve">подпрограммы </w:t>
      </w:r>
      <w:r w:rsidRPr="000375F9">
        <w:rPr>
          <w:sz w:val="26"/>
          <w:szCs w:val="26"/>
        </w:rPr>
        <w:t xml:space="preserve">  ее основные целевые показатели к 202</w:t>
      </w:r>
      <w:r w:rsidR="00461346">
        <w:rPr>
          <w:sz w:val="26"/>
          <w:szCs w:val="26"/>
        </w:rPr>
        <w:t>7</w:t>
      </w:r>
      <w:r w:rsidRPr="000375F9">
        <w:rPr>
          <w:sz w:val="26"/>
          <w:szCs w:val="26"/>
        </w:rPr>
        <w:t xml:space="preserve"> году составят:</w:t>
      </w:r>
    </w:p>
    <w:p w:rsidR="000375F9" w:rsidRPr="000375F9" w:rsidRDefault="000375F9" w:rsidP="000375F9">
      <w:pPr>
        <w:jc w:val="center"/>
        <w:rPr>
          <w:sz w:val="26"/>
          <w:szCs w:val="26"/>
        </w:rPr>
      </w:pPr>
      <w:r w:rsidRPr="000375F9">
        <w:rPr>
          <w:sz w:val="26"/>
          <w:szCs w:val="26"/>
        </w:rPr>
        <w:t>Целевые индикаторы и показатели подпрограммы.</w:t>
      </w:r>
    </w:p>
    <w:p w:rsidR="000375F9" w:rsidRPr="000375F9" w:rsidRDefault="000375F9" w:rsidP="00AE379C">
      <w:pPr>
        <w:rPr>
          <w:sz w:val="26"/>
          <w:szCs w:val="26"/>
        </w:rPr>
      </w:pPr>
    </w:p>
    <w:p w:rsidR="000375F9" w:rsidRPr="00FE2FE3" w:rsidRDefault="00FE2FE3" w:rsidP="000375F9">
      <w:pPr>
        <w:jc w:val="right"/>
        <w:rPr>
          <w:sz w:val="26"/>
          <w:szCs w:val="26"/>
        </w:rPr>
      </w:pPr>
      <w:r w:rsidRPr="00FE2FE3">
        <w:rPr>
          <w:sz w:val="26"/>
          <w:szCs w:val="26"/>
        </w:rPr>
        <w:t>Таблица № 1</w:t>
      </w:r>
    </w:p>
    <w:tbl>
      <w:tblPr>
        <w:tblW w:w="8146" w:type="dxa"/>
        <w:tblInd w:w="-11" w:type="dxa"/>
        <w:tblLayout w:type="fixed"/>
        <w:tblCellMar>
          <w:top w:w="55" w:type="dxa"/>
          <w:left w:w="55" w:type="dxa"/>
          <w:bottom w:w="55" w:type="dxa"/>
          <w:right w:w="55" w:type="dxa"/>
        </w:tblCellMar>
        <w:tblLook w:val="0000"/>
      </w:tblPr>
      <w:tblGrid>
        <w:gridCol w:w="457"/>
        <w:gridCol w:w="2728"/>
        <w:gridCol w:w="709"/>
        <w:gridCol w:w="850"/>
        <w:gridCol w:w="709"/>
        <w:gridCol w:w="709"/>
        <w:gridCol w:w="992"/>
        <w:gridCol w:w="992"/>
      </w:tblGrid>
      <w:tr w:rsidR="00FE2FE3" w:rsidRPr="001651FC" w:rsidTr="00E97B45">
        <w:tc>
          <w:tcPr>
            <w:tcW w:w="457" w:type="dxa"/>
            <w:vMerge w:val="restart"/>
            <w:tcBorders>
              <w:top w:val="single" w:sz="4" w:space="0" w:color="000000"/>
              <w:left w:val="single" w:sz="4" w:space="0" w:color="000000"/>
              <w:bottom w:val="single" w:sz="4" w:space="0" w:color="000000"/>
            </w:tcBorders>
            <w:shd w:val="clear" w:color="auto" w:fill="FFFFFF"/>
          </w:tcPr>
          <w:p w:rsidR="00FE2FE3" w:rsidRPr="00FC6A37" w:rsidRDefault="00FE2FE3" w:rsidP="000375F9">
            <w:pPr>
              <w:suppressLineNumbers/>
              <w:snapToGrid w:val="0"/>
              <w:jc w:val="center"/>
              <w:rPr>
                <w:sz w:val="26"/>
                <w:szCs w:val="26"/>
              </w:rPr>
            </w:pPr>
            <w:r w:rsidRPr="00FC6A37">
              <w:rPr>
                <w:sz w:val="26"/>
                <w:szCs w:val="26"/>
              </w:rPr>
              <w:t>№ п/п</w:t>
            </w:r>
          </w:p>
        </w:tc>
        <w:tc>
          <w:tcPr>
            <w:tcW w:w="2728" w:type="dxa"/>
            <w:vMerge w:val="restart"/>
            <w:tcBorders>
              <w:top w:val="single" w:sz="4" w:space="0" w:color="000000"/>
              <w:left w:val="single" w:sz="4" w:space="0" w:color="000000"/>
              <w:bottom w:val="single" w:sz="4" w:space="0" w:color="000000"/>
            </w:tcBorders>
            <w:shd w:val="clear" w:color="auto" w:fill="FFFFFF"/>
            <w:vAlign w:val="center"/>
          </w:tcPr>
          <w:p w:rsidR="00FE2FE3" w:rsidRPr="00FC6A37" w:rsidRDefault="00FE2FE3" w:rsidP="000375F9">
            <w:pPr>
              <w:suppressLineNumbers/>
              <w:snapToGrid w:val="0"/>
              <w:jc w:val="center"/>
              <w:rPr>
                <w:sz w:val="26"/>
                <w:szCs w:val="26"/>
              </w:rPr>
            </w:pPr>
            <w:r w:rsidRPr="00FC6A37">
              <w:rPr>
                <w:sz w:val="26"/>
                <w:szCs w:val="26"/>
              </w:rPr>
              <w:t>Показатель (индикатор)</w:t>
            </w:r>
          </w:p>
        </w:tc>
        <w:tc>
          <w:tcPr>
            <w:tcW w:w="709" w:type="dxa"/>
            <w:vMerge w:val="restart"/>
            <w:tcBorders>
              <w:top w:val="single" w:sz="4" w:space="0" w:color="000000"/>
              <w:left w:val="single" w:sz="4" w:space="0" w:color="000000"/>
              <w:bottom w:val="single" w:sz="4" w:space="0" w:color="000000"/>
            </w:tcBorders>
            <w:shd w:val="clear" w:color="auto" w:fill="FFFFFF"/>
            <w:vAlign w:val="center"/>
          </w:tcPr>
          <w:p w:rsidR="00FE2FE3" w:rsidRPr="00FC6A37" w:rsidRDefault="00FE2FE3" w:rsidP="000375F9">
            <w:pPr>
              <w:suppressLineNumbers/>
              <w:snapToGrid w:val="0"/>
              <w:jc w:val="center"/>
              <w:rPr>
                <w:sz w:val="26"/>
                <w:szCs w:val="26"/>
              </w:rPr>
            </w:pPr>
            <w:r w:rsidRPr="00FC6A37">
              <w:rPr>
                <w:sz w:val="26"/>
                <w:szCs w:val="26"/>
              </w:rPr>
              <w:t>Ед. измерения</w:t>
            </w:r>
          </w:p>
        </w:tc>
        <w:tc>
          <w:tcPr>
            <w:tcW w:w="3260" w:type="dxa"/>
            <w:gridSpan w:val="4"/>
            <w:tcBorders>
              <w:top w:val="single" w:sz="4" w:space="0" w:color="000000"/>
              <w:left w:val="single" w:sz="4" w:space="0" w:color="000000"/>
              <w:right w:val="single" w:sz="4" w:space="0" w:color="000000"/>
            </w:tcBorders>
            <w:shd w:val="clear" w:color="auto" w:fill="FFFFFF"/>
          </w:tcPr>
          <w:p w:rsidR="00FE2FE3" w:rsidRPr="00FC6A37" w:rsidRDefault="00FE2FE3" w:rsidP="000375F9">
            <w:pPr>
              <w:suppressLineNumbers/>
              <w:snapToGrid w:val="0"/>
              <w:jc w:val="center"/>
              <w:rPr>
                <w:b/>
                <w:sz w:val="26"/>
                <w:szCs w:val="26"/>
              </w:rPr>
            </w:pPr>
          </w:p>
        </w:tc>
        <w:tc>
          <w:tcPr>
            <w:tcW w:w="992" w:type="dxa"/>
            <w:tcBorders>
              <w:top w:val="single" w:sz="4" w:space="0" w:color="000000"/>
              <w:left w:val="single" w:sz="4" w:space="0" w:color="000000"/>
              <w:right w:val="single" w:sz="4" w:space="0" w:color="000000"/>
            </w:tcBorders>
            <w:shd w:val="clear" w:color="auto" w:fill="FFFFFF"/>
            <w:vAlign w:val="center"/>
          </w:tcPr>
          <w:p w:rsidR="00735D1C" w:rsidRPr="00FC6A37" w:rsidRDefault="00735D1C" w:rsidP="000375F9">
            <w:pPr>
              <w:suppressLineNumbers/>
              <w:snapToGrid w:val="0"/>
              <w:jc w:val="center"/>
              <w:rPr>
                <w:b/>
                <w:sz w:val="26"/>
                <w:szCs w:val="26"/>
              </w:rPr>
            </w:pPr>
          </w:p>
          <w:p w:rsidR="00FE2FE3" w:rsidRPr="00FC6A37" w:rsidRDefault="00FE2FE3" w:rsidP="000375F9">
            <w:pPr>
              <w:suppressLineNumbers/>
              <w:snapToGrid w:val="0"/>
              <w:jc w:val="center"/>
              <w:rPr>
                <w:b/>
                <w:sz w:val="26"/>
                <w:szCs w:val="26"/>
              </w:rPr>
            </w:pPr>
            <w:r w:rsidRPr="00FC6A37">
              <w:rPr>
                <w:b/>
                <w:sz w:val="26"/>
                <w:szCs w:val="26"/>
              </w:rPr>
              <w:t>Итого</w:t>
            </w:r>
          </w:p>
        </w:tc>
      </w:tr>
      <w:tr w:rsidR="00FE2FE3" w:rsidRPr="001651FC" w:rsidTr="00E97B45">
        <w:tc>
          <w:tcPr>
            <w:tcW w:w="457" w:type="dxa"/>
            <w:vMerge/>
            <w:tcBorders>
              <w:top w:val="single" w:sz="4" w:space="0" w:color="000000"/>
              <w:left w:val="single" w:sz="4" w:space="0" w:color="000000"/>
              <w:bottom w:val="single" w:sz="4" w:space="0" w:color="000000"/>
            </w:tcBorders>
            <w:shd w:val="clear" w:color="auto" w:fill="FFFFFF"/>
          </w:tcPr>
          <w:p w:rsidR="00FE2FE3" w:rsidRPr="00FC6A37" w:rsidRDefault="00FE2FE3" w:rsidP="000375F9">
            <w:pPr>
              <w:suppressLineNumbers/>
              <w:snapToGrid w:val="0"/>
              <w:spacing w:after="240"/>
              <w:jc w:val="center"/>
              <w:rPr>
                <w:sz w:val="26"/>
                <w:szCs w:val="26"/>
              </w:rPr>
            </w:pPr>
          </w:p>
        </w:tc>
        <w:tc>
          <w:tcPr>
            <w:tcW w:w="2728" w:type="dxa"/>
            <w:vMerge/>
            <w:tcBorders>
              <w:top w:val="single" w:sz="4" w:space="0" w:color="000000"/>
              <w:left w:val="single" w:sz="4" w:space="0" w:color="000000"/>
              <w:bottom w:val="single" w:sz="4" w:space="0" w:color="000000"/>
            </w:tcBorders>
            <w:shd w:val="clear" w:color="auto" w:fill="FFFFFF"/>
          </w:tcPr>
          <w:p w:rsidR="00FE2FE3" w:rsidRPr="00FC6A37" w:rsidRDefault="00FE2FE3" w:rsidP="000375F9">
            <w:pPr>
              <w:suppressLineNumbers/>
              <w:snapToGrid w:val="0"/>
              <w:spacing w:after="240"/>
              <w:jc w:val="both"/>
              <w:rPr>
                <w:sz w:val="26"/>
                <w:szCs w:val="26"/>
              </w:rPr>
            </w:pPr>
          </w:p>
        </w:tc>
        <w:tc>
          <w:tcPr>
            <w:tcW w:w="709" w:type="dxa"/>
            <w:vMerge/>
            <w:tcBorders>
              <w:top w:val="single" w:sz="4" w:space="0" w:color="000000"/>
              <w:left w:val="single" w:sz="4" w:space="0" w:color="000000"/>
              <w:bottom w:val="single" w:sz="4" w:space="0" w:color="000000"/>
            </w:tcBorders>
            <w:shd w:val="clear" w:color="auto" w:fill="FFFFFF"/>
            <w:vAlign w:val="center"/>
          </w:tcPr>
          <w:p w:rsidR="00FE2FE3" w:rsidRPr="00FC6A37" w:rsidRDefault="00FE2FE3" w:rsidP="000375F9">
            <w:pPr>
              <w:suppressLineNumbers/>
              <w:snapToGrid w:val="0"/>
              <w:spacing w:after="240"/>
              <w:jc w:val="center"/>
              <w:rPr>
                <w:sz w:val="26"/>
                <w:szCs w:val="26"/>
              </w:rPr>
            </w:pPr>
          </w:p>
        </w:tc>
        <w:tc>
          <w:tcPr>
            <w:tcW w:w="850" w:type="dxa"/>
            <w:tcBorders>
              <w:top w:val="single" w:sz="4" w:space="0" w:color="000000"/>
              <w:left w:val="single" w:sz="4" w:space="0" w:color="000000"/>
              <w:bottom w:val="single" w:sz="4" w:space="0" w:color="000000"/>
            </w:tcBorders>
            <w:shd w:val="clear" w:color="auto" w:fill="FFFFFF"/>
            <w:vAlign w:val="center"/>
          </w:tcPr>
          <w:p w:rsidR="00FE2FE3" w:rsidRPr="00FC6A37" w:rsidRDefault="00FE2FE3" w:rsidP="000375F9">
            <w:pPr>
              <w:suppressLineNumbers/>
              <w:snapToGrid w:val="0"/>
              <w:spacing w:after="240"/>
              <w:jc w:val="center"/>
              <w:rPr>
                <w:sz w:val="26"/>
                <w:szCs w:val="26"/>
              </w:rPr>
            </w:pPr>
            <w:r w:rsidRPr="00FC6A37">
              <w:rPr>
                <w:sz w:val="26"/>
                <w:szCs w:val="26"/>
              </w:rPr>
              <w:t xml:space="preserve">2024 </w:t>
            </w:r>
          </w:p>
        </w:tc>
        <w:tc>
          <w:tcPr>
            <w:tcW w:w="709" w:type="dxa"/>
            <w:tcBorders>
              <w:top w:val="single" w:sz="4" w:space="0" w:color="000000"/>
              <w:left w:val="single" w:sz="4" w:space="0" w:color="000000"/>
              <w:bottom w:val="single" w:sz="4" w:space="0" w:color="000000"/>
            </w:tcBorders>
            <w:shd w:val="clear" w:color="auto" w:fill="FFFFFF"/>
            <w:vAlign w:val="center"/>
          </w:tcPr>
          <w:p w:rsidR="00FE2FE3" w:rsidRPr="00FC6A37" w:rsidRDefault="00FE2FE3" w:rsidP="000375F9">
            <w:pPr>
              <w:suppressLineNumbers/>
              <w:snapToGrid w:val="0"/>
              <w:spacing w:after="240"/>
              <w:jc w:val="center"/>
              <w:rPr>
                <w:sz w:val="26"/>
                <w:szCs w:val="26"/>
              </w:rPr>
            </w:pPr>
            <w:r w:rsidRPr="00FC6A37">
              <w:rPr>
                <w:sz w:val="26"/>
                <w:szCs w:val="26"/>
              </w:rPr>
              <w:t>2025</w:t>
            </w:r>
          </w:p>
        </w:tc>
        <w:tc>
          <w:tcPr>
            <w:tcW w:w="709" w:type="dxa"/>
            <w:tcBorders>
              <w:top w:val="single" w:sz="4" w:space="0" w:color="000000"/>
              <w:left w:val="single" w:sz="4" w:space="0" w:color="000000"/>
              <w:bottom w:val="single" w:sz="4" w:space="0" w:color="000000"/>
            </w:tcBorders>
            <w:shd w:val="clear" w:color="auto" w:fill="FFFFFF"/>
            <w:vAlign w:val="center"/>
          </w:tcPr>
          <w:p w:rsidR="00FE2FE3" w:rsidRPr="00FC6A37" w:rsidRDefault="00FE2FE3" w:rsidP="000375F9">
            <w:pPr>
              <w:suppressLineNumbers/>
              <w:snapToGrid w:val="0"/>
              <w:spacing w:after="240"/>
              <w:jc w:val="center"/>
              <w:rPr>
                <w:sz w:val="26"/>
                <w:szCs w:val="26"/>
              </w:rPr>
            </w:pPr>
            <w:r w:rsidRPr="00FC6A37">
              <w:rPr>
                <w:sz w:val="26"/>
                <w:szCs w:val="26"/>
              </w:rPr>
              <w:t>2026</w:t>
            </w:r>
          </w:p>
        </w:tc>
        <w:tc>
          <w:tcPr>
            <w:tcW w:w="992" w:type="dxa"/>
            <w:tcBorders>
              <w:top w:val="single" w:sz="4" w:space="0" w:color="auto"/>
              <w:left w:val="single" w:sz="4" w:space="0" w:color="000000"/>
              <w:bottom w:val="single" w:sz="4" w:space="0" w:color="000000"/>
            </w:tcBorders>
            <w:shd w:val="clear" w:color="auto" w:fill="FFFFFF"/>
            <w:vAlign w:val="center"/>
          </w:tcPr>
          <w:p w:rsidR="00FE2FE3" w:rsidRPr="00FC6A37" w:rsidRDefault="00735D1C" w:rsidP="00735D1C">
            <w:pPr>
              <w:suppressLineNumbers/>
              <w:snapToGrid w:val="0"/>
              <w:spacing w:after="240"/>
              <w:jc w:val="center"/>
              <w:rPr>
                <w:sz w:val="26"/>
                <w:szCs w:val="26"/>
              </w:rPr>
            </w:pPr>
            <w:r w:rsidRPr="00FC6A37">
              <w:rPr>
                <w:sz w:val="26"/>
                <w:szCs w:val="26"/>
              </w:rPr>
              <w:t>2027</w:t>
            </w:r>
          </w:p>
        </w:tc>
        <w:tc>
          <w:tcPr>
            <w:tcW w:w="992" w:type="dxa"/>
            <w:tcBorders>
              <w:left w:val="single" w:sz="4" w:space="0" w:color="000000"/>
              <w:bottom w:val="single" w:sz="4" w:space="0" w:color="000000"/>
              <w:right w:val="single" w:sz="4" w:space="0" w:color="000000"/>
            </w:tcBorders>
            <w:shd w:val="clear" w:color="auto" w:fill="FFFFFF"/>
            <w:vAlign w:val="center"/>
          </w:tcPr>
          <w:p w:rsidR="00FE2FE3" w:rsidRPr="00FC6A37" w:rsidRDefault="00FE2FE3" w:rsidP="000375F9">
            <w:pPr>
              <w:suppressLineNumbers/>
              <w:snapToGrid w:val="0"/>
              <w:spacing w:after="240"/>
              <w:jc w:val="center"/>
              <w:rPr>
                <w:sz w:val="26"/>
                <w:szCs w:val="26"/>
              </w:rPr>
            </w:pPr>
          </w:p>
        </w:tc>
      </w:tr>
      <w:tr w:rsidR="00FE2FE3" w:rsidRPr="001651FC" w:rsidTr="006D2838">
        <w:tc>
          <w:tcPr>
            <w:tcW w:w="457" w:type="dxa"/>
            <w:tcBorders>
              <w:top w:val="single" w:sz="4" w:space="0" w:color="000000"/>
              <w:left w:val="single" w:sz="4" w:space="0" w:color="000000"/>
              <w:bottom w:val="single" w:sz="4" w:space="0" w:color="000000"/>
            </w:tcBorders>
            <w:shd w:val="clear" w:color="auto" w:fill="FFFFFF"/>
          </w:tcPr>
          <w:p w:rsidR="00FE2FE3" w:rsidRPr="00FC6A37" w:rsidRDefault="00FE2FE3" w:rsidP="000375F9">
            <w:pPr>
              <w:suppressLineNumbers/>
              <w:snapToGrid w:val="0"/>
              <w:jc w:val="center"/>
              <w:rPr>
                <w:sz w:val="26"/>
                <w:szCs w:val="26"/>
              </w:rPr>
            </w:pPr>
            <w:r w:rsidRPr="00FC6A37">
              <w:rPr>
                <w:sz w:val="26"/>
                <w:szCs w:val="26"/>
              </w:rPr>
              <w:t>1.</w:t>
            </w:r>
          </w:p>
        </w:tc>
        <w:tc>
          <w:tcPr>
            <w:tcW w:w="2728" w:type="dxa"/>
            <w:tcBorders>
              <w:top w:val="single" w:sz="4" w:space="0" w:color="000000"/>
              <w:left w:val="single" w:sz="4" w:space="0" w:color="000000"/>
              <w:bottom w:val="single" w:sz="4" w:space="0" w:color="000000"/>
            </w:tcBorders>
            <w:shd w:val="clear" w:color="auto" w:fill="FFFFFF"/>
          </w:tcPr>
          <w:p w:rsidR="00FE2FE3" w:rsidRPr="00FC6A37" w:rsidRDefault="007C139A" w:rsidP="007C139A">
            <w:pPr>
              <w:suppressLineNumbers/>
              <w:snapToGrid w:val="0"/>
              <w:rPr>
                <w:sz w:val="26"/>
                <w:szCs w:val="26"/>
              </w:rPr>
            </w:pPr>
            <w:proofErr w:type="gramStart"/>
            <w:r>
              <w:rPr>
                <w:sz w:val="26"/>
                <w:szCs w:val="26"/>
              </w:rPr>
              <w:t>Уменьшение д</w:t>
            </w:r>
            <w:r w:rsidR="00FE2FE3" w:rsidRPr="00FC6A37">
              <w:rPr>
                <w:sz w:val="26"/>
                <w:szCs w:val="26"/>
              </w:rPr>
              <w:t>ол</w:t>
            </w:r>
            <w:r>
              <w:rPr>
                <w:sz w:val="26"/>
                <w:szCs w:val="26"/>
              </w:rPr>
              <w:t>и</w:t>
            </w:r>
            <w:r w:rsidR="00FE2FE3" w:rsidRPr="00FC6A37">
              <w:rPr>
                <w:sz w:val="26"/>
                <w:szCs w:val="26"/>
              </w:rPr>
              <w:t xml:space="preserve"> </w:t>
            </w:r>
            <w:r w:rsidR="00784C1A">
              <w:rPr>
                <w:sz w:val="26"/>
                <w:szCs w:val="26"/>
              </w:rPr>
              <w:t xml:space="preserve">протяженности </w:t>
            </w:r>
            <w:r w:rsidR="00FE2FE3" w:rsidRPr="00FC6A37">
              <w:rPr>
                <w:sz w:val="26"/>
                <w:szCs w:val="26"/>
              </w:rPr>
              <w:t>автомобильных дорог общего пользования местного значения, не отвечающие нормативным требованиям, в общей протяженности автомобильных дорог общего пользования местного значения.</w:t>
            </w:r>
            <w:proofErr w:type="gramEnd"/>
          </w:p>
        </w:tc>
        <w:tc>
          <w:tcPr>
            <w:tcW w:w="709" w:type="dxa"/>
            <w:tcBorders>
              <w:top w:val="single" w:sz="4" w:space="0" w:color="000000"/>
              <w:left w:val="single" w:sz="4" w:space="0" w:color="000000"/>
              <w:bottom w:val="single" w:sz="4" w:space="0" w:color="000000"/>
            </w:tcBorders>
            <w:shd w:val="clear" w:color="auto" w:fill="FFFFFF"/>
            <w:vAlign w:val="center"/>
          </w:tcPr>
          <w:p w:rsidR="00FE2FE3" w:rsidRPr="00FC6A37" w:rsidRDefault="00FE2FE3" w:rsidP="000375F9">
            <w:pPr>
              <w:suppressLineNumbers/>
              <w:snapToGrid w:val="0"/>
              <w:jc w:val="center"/>
              <w:rPr>
                <w:sz w:val="26"/>
                <w:szCs w:val="26"/>
              </w:rPr>
            </w:pPr>
            <w:r w:rsidRPr="00FC6A37">
              <w:rPr>
                <w:sz w:val="26"/>
                <w:szCs w:val="26"/>
              </w:rPr>
              <w:t>%</w:t>
            </w:r>
          </w:p>
        </w:tc>
        <w:tc>
          <w:tcPr>
            <w:tcW w:w="850" w:type="dxa"/>
            <w:tcBorders>
              <w:top w:val="single" w:sz="4" w:space="0" w:color="000000"/>
              <w:left w:val="single" w:sz="4" w:space="0" w:color="000000"/>
              <w:bottom w:val="single" w:sz="4" w:space="0" w:color="000000"/>
            </w:tcBorders>
            <w:shd w:val="clear" w:color="auto" w:fill="FFFFFF"/>
            <w:vAlign w:val="center"/>
          </w:tcPr>
          <w:p w:rsidR="00FE2FE3" w:rsidRPr="00FC6A37" w:rsidRDefault="00FE2FE3" w:rsidP="000375F9">
            <w:pPr>
              <w:suppressLineNumbers/>
              <w:snapToGrid w:val="0"/>
              <w:jc w:val="center"/>
              <w:rPr>
                <w:sz w:val="26"/>
                <w:szCs w:val="26"/>
              </w:rPr>
            </w:pPr>
            <w:r w:rsidRPr="00FC6A37">
              <w:rPr>
                <w:sz w:val="26"/>
                <w:szCs w:val="26"/>
              </w:rPr>
              <w:t>20,9</w:t>
            </w:r>
          </w:p>
          <w:p w:rsidR="00FE2FE3" w:rsidRPr="00FC6A37" w:rsidRDefault="00FE2FE3" w:rsidP="000375F9">
            <w:pPr>
              <w:suppressLineNumbers/>
              <w:snapToGrid w:val="0"/>
              <w:jc w:val="center"/>
              <w:rPr>
                <w:color w:val="FF0000"/>
                <w:sz w:val="26"/>
                <w:szCs w:val="26"/>
              </w:rPr>
            </w:pPr>
          </w:p>
        </w:tc>
        <w:tc>
          <w:tcPr>
            <w:tcW w:w="709" w:type="dxa"/>
            <w:tcBorders>
              <w:top w:val="single" w:sz="4" w:space="0" w:color="000000"/>
              <w:left w:val="single" w:sz="4" w:space="0" w:color="000000"/>
              <w:bottom w:val="single" w:sz="4" w:space="0" w:color="000000"/>
            </w:tcBorders>
            <w:shd w:val="clear" w:color="auto" w:fill="FFFFFF"/>
            <w:vAlign w:val="center"/>
          </w:tcPr>
          <w:p w:rsidR="00FE2FE3" w:rsidRPr="00FC6A37" w:rsidRDefault="00FE2FE3" w:rsidP="000375F9">
            <w:pPr>
              <w:suppressLineNumbers/>
              <w:snapToGrid w:val="0"/>
              <w:jc w:val="center"/>
              <w:rPr>
                <w:sz w:val="26"/>
                <w:szCs w:val="26"/>
              </w:rPr>
            </w:pPr>
            <w:r w:rsidRPr="00FC6A37">
              <w:rPr>
                <w:sz w:val="26"/>
                <w:szCs w:val="26"/>
              </w:rPr>
              <w:t>20,0</w:t>
            </w:r>
          </w:p>
          <w:p w:rsidR="00FE2FE3" w:rsidRPr="00FC6A37" w:rsidRDefault="00FE2FE3" w:rsidP="000375F9">
            <w:pPr>
              <w:suppressLineNumbers/>
              <w:snapToGrid w:val="0"/>
              <w:jc w:val="center"/>
              <w:rPr>
                <w:color w:val="FF0000"/>
                <w:sz w:val="26"/>
                <w:szCs w:val="26"/>
              </w:rPr>
            </w:pPr>
          </w:p>
        </w:tc>
        <w:tc>
          <w:tcPr>
            <w:tcW w:w="709" w:type="dxa"/>
            <w:tcBorders>
              <w:top w:val="single" w:sz="4" w:space="0" w:color="000000"/>
              <w:left w:val="single" w:sz="4" w:space="0" w:color="000000"/>
              <w:bottom w:val="single" w:sz="4" w:space="0" w:color="000000"/>
            </w:tcBorders>
            <w:shd w:val="clear" w:color="auto" w:fill="FFFFFF"/>
            <w:vAlign w:val="center"/>
          </w:tcPr>
          <w:p w:rsidR="00FE2FE3" w:rsidRPr="00FC6A37" w:rsidRDefault="00FE2FE3" w:rsidP="000375F9">
            <w:pPr>
              <w:suppressLineNumbers/>
              <w:snapToGrid w:val="0"/>
              <w:jc w:val="center"/>
              <w:rPr>
                <w:sz w:val="26"/>
                <w:szCs w:val="26"/>
              </w:rPr>
            </w:pPr>
            <w:r w:rsidRPr="00FC6A37">
              <w:rPr>
                <w:sz w:val="26"/>
                <w:szCs w:val="26"/>
              </w:rPr>
              <w:t>19,6</w:t>
            </w:r>
          </w:p>
          <w:p w:rsidR="00FE2FE3" w:rsidRPr="00FC6A37" w:rsidRDefault="00FE2FE3" w:rsidP="000375F9">
            <w:pPr>
              <w:suppressLineNumbers/>
              <w:snapToGrid w:val="0"/>
              <w:jc w:val="center"/>
              <w:rPr>
                <w:color w:val="FF0000"/>
                <w:sz w:val="26"/>
                <w:szCs w:val="26"/>
              </w:rPr>
            </w:pPr>
          </w:p>
        </w:tc>
        <w:tc>
          <w:tcPr>
            <w:tcW w:w="992" w:type="dxa"/>
            <w:tcBorders>
              <w:top w:val="single" w:sz="4" w:space="0" w:color="000000"/>
              <w:left w:val="single" w:sz="4" w:space="0" w:color="000000"/>
              <w:bottom w:val="single" w:sz="4" w:space="0" w:color="000000"/>
            </w:tcBorders>
            <w:shd w:val="clear" w:color="auto" w:fill="FFFFFF"/>
            <w:vAlign w:val="center"/>
          </w:tcPr>
          <w:p w:rsidR="00FE2FE3" w:rsidRDefault="004214ED" w:rsidP="006D2838">
            <w:pPr>
              <w:suppressLineNumbers/>
              <w:snapToGrid w:val="0"/>
              <w:jc w:val="center"/>
              <w:rPr>
                <w:sz w:val="26"/>
                <w:szCs w:val="26"/>
                <w:lang w:val="en-US"/>
              </w:rPr>
            </w:pPr>
            <w:r w:rsidRPr="00FC6A37">
              <w:rPr>
                <w:sz w:val="26"/>
                <w:szCs w:val="26"/>
              </w:rPr>
              <w:t>19,2</w:t>
            </w:r>
          </w:p>
          <w:p w:rsidR="005D6739" w:rsidRPr="005D6739" w:rsidRDefault="005D6739" w:rsidP="006D2838">
            <w:pPr>
              <w:suppressLineNumbers/>
              <w:snapToGrid w:val="0"/>
              <w:jc w:val="center"/>
              <w:rPr>
                <w:sz w:val="26"/>
                <w:szCs w:val="26"/>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D2838" w:rsidRDefault="006D2838" w:rsidP="006D2838">
            <w:pPr>
              <w:suppressLineNumbers/>
              <w:snapToGrid w:val="0"/>
              <w:jc w:val="center"/>
              <w:rPr>
                <w:b/>
                <w:sz w:val="26"/>
                <w:szCs w:val="26"/>
              </w:rPr>
            </w:pPr>
          </w:p>
          <w:p w:rsidR="006D2838" w:rsidRDefault="006D2838" w:rsidP="006D2838">
            <w:pPr>
              <w:suppressLineNumbers/>
              <w:snapToGrid w:val="0"/>
              <w:jc w:val="center"/>
              <w:rPr>
                <w:b/>
                <w:sz w:val="26"/>
                <w:szCs w:val="26"/>
              </w:rPr>
            </w:pPr>
          </w:p>
          <w:p w:rsidR="006D2838" w:rsidRDefault="006D2838" w:rsidP="006D2838">
            <w:pPr>
              <w:suppressLineNumbers/>
              <w:snapToGrid w:val="0"/>
              <w:jc w:val="center"/>
              <w:rPr>
                <w:b/>
                <w:sz w:val="26"/>
                <w:szCs w:val="26"/>
              </w:rPr>
            </w:pPr>
          </w:p>
          <w:p w:rsidR="006D2838" w:rsidRDefault="006D2838" w:rsidP="006D2838">
            <w:pPr>
              <w:suppressLineNumbers/>
              <w:snapToGrid w:val="0"/>
              <w:jc w:val="center"/>
              <w:rPr>
                <w:b/>
                <w:sz w:val="26"/>
                <w:szCs w:val="26"/>
              </w:rPr>
            </w:pPr>
          </w:p>
          <w:p w:rsidR="006D2838" w:rsidRDefault="006D2838" w:rsidP="006D2838">
            <w:pPr>
              <w:suppressLineNumbers/>
              <w:snapToGrid w:val="0"/>
              <w:jc w:val="center"/>
              <w:rPr>
                <w:b/>
                <w:sz w:val="26"/>
                <w:szCs w:val="26"/>
              </w:rPr>
            </w:pPr>
          </w:p>
          <w:p w:rsidR="00FE2FE3" w:rsidRPr="00FC6A37" w:rsidRDefault="00FE2FE3" w:rsidP="006D2838">
            <w:pPr>
              <w:suppressLineNumbers/>
              <w:snapToGrid w:val="0"/>
              <w:jc w:val="center"/>
              <w:rPr>
                <w:b/>
                <w:sz w:val="26"/>
                <w:szCs w:val="26"/>
              </w:rPr>
            </w:pPr>
            <w:r w:rsidRPr="00FC6A37">
              <w:rPr>
                <w:b/>
                <w:sz w:val="26"/>
                <w:szCs w:val="26"/>
              </w:rPr>
              <w:t>19,</w:t>
            </w:r>
            <w:r w:rsidR="00365ADB" w:rsidRPr="00FC6A37">
              <w:rPr>
                <w:b/>
                <w:sz w:val="26"/>
                <w:szCs w:val="26"/>
              </w:rPr>
              <w:t>2</w:t>
            </w:r>
          </w:p>
        </w:tc>
      </w:tr>
      <w:tr w:rsidR="00FE2FE3" w:rsidRPr="001651FC" w:rsidTr="00FC6A37">
        <w:tc>
          <w:tcPr>
            <w:tcW w:w="457" w:type="dxa"/>
            <w:tcBorders>
              <w:top w:val="single" w:sz="4" w:space="0" w:color="000000"/>
              <w:left w:val="single" w:sz="4" w:space="0" w:color="000000"/>
              <w:bottom w:val="single" w:sz="4" w:space="0" w:color="000000"/>
            </w:tcBorders>
            <w:shd w:val="clear" w:color="auto" w:fill="FFFFFF"/>
          </w:tcPr>
          <w:p w:rsidR="00FE2FE3" w:rsidRPr="00FC6A37" w:rsidRDefault="00FE2FE3" w:rsidP="000375F9">
            <w:pPr>
              <w:suppressLineNumbers/>
              <w:snapToGrid w:val="0"/>
              <w:jc w:val="center"/>
              <w:rPr>
                <w:sz w:val="26"/>
                <w:szCs w:val="26"/>
              </w:rPr>
            </w:pPr>
            <w:r w:rsidRPr="00FC6A37">
              <w:rPr>
                <w:sz w:val="26"/>
                <w:szCs w:val="26"/>
              </w:rPr>
              <w:t>2.</w:t>
            </w:r>
          </w:p>
        </w:tc>
        <w:tc>
          <w:tcPr>
            <w:tcW w:w="2728" w:type="dxa"/>
            <w:tcBorders>
              <w:top w:val="single" w:sz="4" w:space="0" w:color="000000"/>
              <w:left w:val="single" w:sz="4" w:space="0" w:color="000000"/>
              <w:bottom w:val="single" w:sz="4" w:space="0" w:color="000000"/>
            </w:tcBorders>
            <w:shd w:val="clear" w:color="auto" w:fill="FFFFFF"/>
          </w:tcPr>
          <w:p w:rsidR="00673B05" w:rsidRPr="00FC6A37" w:rsidRDefault="00FE2FE3" w:rsidP="00673B05">
            <w:pPr>
              <w:suppressLineNumbers/>
              <w:snapToGrid w:val="0"/>
              <w:rPr>
                <w:sz w:val="26"/>
                <w:szCs w:val="26"/>
              </w:rPr>
            </w:pPr>
            <w:r w:rsidRPr="00FC6A37">
              <w:rPr>
                <w:sz w:val="26"/>
                <w:szCs w:val="26"/>
              </w:rPr>
              <w:t>Прирост протяженности автомобильных дорог общего пользования местного значения, соответствующих нормативным требованиям</w:t>
            </w:r>
          </w:p>
          <w:p w:rsidR="00FE2FE3" w:rsidRPr="00FC6A37" w:rsidRDefault="00673B05" w:rsidP="00673B05">
            <w:pPr>
              <w:suppressLineNumbers/>
              <w:snapToGrid w:val="0"/>
              <w:rPr>
                <w:sz w:val="26"/>
                <w:szCs w:val="26"/>
              </w:rPr>
            </w:pPr>
            <w:r w:rsidRPr="00FC6A37">
              <w:rPr>
                <w:i/>
                <w:sz w:val="26"/>
                <w:szCs w:val="26"/>
              </w:rPr>
              <w:t>(с нарастающим итогом) на:</w:t>
            </w:r>
          </w:p>
        </w:tc>
        <w:tc>
          <w:tcPr>
            <w:tcW w:w="709" w:type="dxa"/>
            <w:tcBorders>
              <w:top w:val="single" w:sz="4" w:space="0" w:color="000000"/>
              <w:left w:val="single" w:sz="4" w:space="0" w:color="000000"/>
              <w:bottom w:val="single" w:sz="4" w:space="0" w:color="000000"/>
            </w:tcBorders>
            <w:shd w:val="clear" w:color="auto" w:fill="FFFFFF"/>
            <w:vAlign w:val="center"/>
          </w:tcPr>
          <w:p w:rsidR="00FE2FE3" w:rsidRPr="00FC6A37" w:rsidRDefault="00FE2FE3" w:rsidP="000375F9">
            <w:pPr>
              <w:suppressLineNumbers/>
              <w:snapToGrid w:val="0"/>
              <w:jc w:val="center"/>
              <w:rPr>
                <w:sz w:val="26"/>
                <w:szCs w:val="26"/>
              </w:rPr>
            </w:pPr>
            <w:r w:rsidRPr="00FC6A37">
              <w:rPr>
                <w:sz w:val="26"/>
                <w:szCs w:val="26"/>
              </w:rPr>
              <w:t>км</w:t>
            </w:r>
          </w:p>
        </w:tc>
        <w:tc>
          <w:tcPr>
            <w:tcW w:w="850" w:type="dxa"/>
            <w:tcBorders>
              <w:top w:val="single" w:sz="4" w:space="0" w:color="000000"/>
              <w:left w:val="single" w:sz="4" w:space="0" w:color="000000"/>
              <w:bottom w:val="single" w:sz="4" w:space="0" w:color="000000"/>
            </w:tcBorders>
            <w:shd w:val="clear" w:color="auto" w:fill="FFFFFF"/>
            <w:vAlign w:val="center"/>
          </w:tcPr>
          <w:p w:rsidR="00FE2FE3" w:rsidRPr="00FC6A37" w:rsidRDefault="00673B05" w:rsidP="000375F9">
            <w:pPr>
              <w:suppressLineNumbers/>
              <w:snapToGrid w:val="0"/>
              <w:jc w:val="center"/>
              <w:rPr>
                <w:sz w:val="26"/>
                <w:szCs w:val="26"/>
              </w:rPr>
            </w:pPr>
            <w:r w:rsidRPr="00FC6A37">
              <w:rPr>
                <w:sz w:val="26"/>
                <w:szCs w:val="26"/>
              </w:rPr>
              <w:t>2,4</w:t>
            </w:r>
          </w:p>
        </w:tc>
        <w:tc>
          <w:tcPr>
            <w:tcW w:w="709" w:type="dxa"/>
            <w:tcBorders>
              <w:top w:val="single" w:sz="4" w:space="0" w:color="000000"/>
              <w:left w:val="single" w:sz="4" w:space="0" w:color="000000"/>
              <w:bottom w:val="single" w:sz="4" w:space="0" w:color="000000"/>
            </w:tcBorders>
            <w:shd w:val="clear" w:color="auto" w:fill="FFFFFF"/>
            <w:vAlign w:val="center"/>
          </w:tcPr>
          <w:p w:rsidR="00FE2FE3" w:rsidRPr="00FC6A37" w:rsidRDefault="00673B05" w:rsidP="000375F9">
            <w:pPr>
              <w:suppressLineNumbers/>
              <w:snapToGrid w:val="0"/>
              <w:jc w:val="center"/>
              <w:rPr>
                <w:sz w:val="26"/>
                <w:szCs w:val="26"/>
              </w:rPr>
            </w:pPr>
            <w:r w:rsidRPr="00FC6A37">
              <w:rPr>
                <w:sz w:val="26"/>
                <w:szCs w:val="26"/>
              </w:rPr>
              <w:t>5,0</w:t>
            </w:r>
          </w:p>
        </w:tc>
        <w:tc>
          <w:tcPr>
            <w:tcW w:w="709" w:type="dxa"/>
            <w:tcBorders>
              <w:top w:val="single" w:sz="4" w:space="0" w:color="000000"/>
              <w:left w:val="single" w:sz="4" w:space="0" w:color="000000"/>
              <w:bottom w:val="single" w:sz="4" w:space="0" w:color="000000"/>
            </w:tcBorders>
            <w:shd w:val="clear" w:color="auto" w:fill="FFFFFF"/>
            <w:vAlign w:val="center"/>
          </w:tcPr>
          <w:p w:rsidR="00FE2FE3" w:rsidRPr="00FC6A37" w:rsidRDefault="00673B05" w:rsidP="000375F9">
            <w:pPr>
              <w:suppressLineNumbers/>
              <w:snapToGrid w:val="0"/>
              <w:jc w:val="center"/>
              <w:rPr>
                <w:sz w:val="26"/>
                <w:szCs w:val="26"/>
              </w:rPr>
            </w:pPr>
            <w:r w:rsidRPr="00FC6A37">
              <w:rPr>
                <w:sz w:val="26"/>
                <w:szCs w:val="26"/>
              </w:rPr>
              <w:t>7,8</w:t>
            </w:r>
          </w:p>
        </w:tc>
        <w:tc>
          <w:tcPr>
            <w:tcW w:w="992" w:type="dxa"/>
            <w:tcBorders>
              <w:top w:val="single" w:sz="4" w:space="0" w:color="000000"/>
              <w:left w:val="single" w:sz="4" w:space="0" w:color="000000"/>
              <w:bottom w:val="single" w:sz="4" w:space="0" w:color="000000"/>
            </w:tcBorders>
            <w:shd w:val="clear" w:color="auto" w:fill="FFFFFF"/>
            <w:vAlign w:val="center"/>
          </w:tcPr>
          <w:p w:rsidR="00A70B93" w:rsidRPr="00FC6A37" w:rsidRDefault="00A70B93" w:rsidP="00FC6A37">
            <w:pPr>
              <w:suppressLineNumbers/>
              <w:snapToGrid w:val="0"/>
              <w:jc w:val="center"/>
              <w:rPr>
                <w:sz w:val="26"/>
                <w:szCs w:val="26"/>
              </w:rPr>
            </w:pPr>
            <w:r w:rsidRPr="00FC6A37">
              <w:rPr>
                <w:sz w:val="26"/>
                <w:szCs w:val="26"/>
              </w:rPr>
              <w:t>10,8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2FE3" w:rsidRPr="00FC6A37" w:rsidRDefault="00A70B93" w:rsidP="000375F9">
            <w:pPr>
              <w:suppressLineNumbers/>
              <w:snapToGrid w:val="0"/>
              <w:jc w:val="center"/>
              <w:rPr>
                <w:b/>
                <w:sz w:val="26"/>
                <w:szCs w:val="26"/>
              </w:rPr>
            </w:pPr>
            <w:r w:rsidRPr="00FC6A37">
              <w:rPr>
                <w:b/>
                <w:sz w:val="26"/>
                <w:szCs w:val="26"/>
              </w:rPr>
              <w:t>10,8</w:t>
            </w:r>
          </w:p>
        </w:tc>
      </w:tr>
      <w:tr w:rsidR="00FE2FE3" w:rsidRPr="001651FC" w:rsidTr="00A70B93">
        <w:tc>
          <w:tcPr>
            <w:tcW w:w="457" w:type="dxa"/>
            <w:tcBorders>
              <w:top w:val="single" w:sz="4" w:space="0" w:color="000000"/>
              <w:left w:val="single" w:sz="4" w:space="0" w:color="000000"/>
              <w:bottom w:val="single" w:sz="4" w:space="0" w:color="000000"/>
            </w:tcBorders>
            <w:shd w:val="clear" w:color="auto" w:fill="FFFFFF"/>
          </w:tcPr>
          <w:p w:rsidR="00FE2FE3" w:rsidRPr="00FC6A37" w:rsidRDefault="00FE2FE3" w:rsidP="000375F9">
            <w:pPr>
              <w:suppressLineNumbers/>
              <w:snapToGrid w:val="0"/>
              <w:jc w:val="center"/>
              <w:rPr>
                <w:sz w:val="26"/>
                <w:szCs w:val="26"/>
              </w:rPr>
            </w:pPr>
            <w:r w:rsidRPr="00FC6A37">
              <w:rPr>
                <w:sz w:val="26"/>
                <w:szCs w:val="26"/>
              </w:rPr>
              <w:lastRenderedPageBreak/>
              <w:t>3.</w:t>
            </w:r>
          </w:p>
        </w:tc>
        <w:tc>
          <w:tcPr>
            <w:tcW w:w="2728" w:type="dxa"/>
            <w:tcBorders>
              <w:top w:val="single" w:sz="4" w:space="0" w:color="000000"/>
              <w:left w:val="single" w:sz="4" w:space="0" w:color="000000"/>
              <w:bottom w:val="single" w:sz="4" w:space="0" w:color="000000"/>
            </w:tcBorders>
            <w:shd w:val="clear" w:color="auto" w:fill="FFFFFF"/>
          </w:tcPr>
          <w:p w:rsidR="00FE2FE3" w:rsidRPr="00FC6A37" w:rsidRDefault="005F0C2F" w:rsidP="005F0C2F">
            <w:pPr>
              <w:suppressLineNumbers/>
              <w:snapToGrid w:val="0"/>
              <w:rPr>
                <w:sz w:val="26"/>
                <w:szCs w:val="26"/>
              </w:rPr>
            </w:pPr>
            <w:r>
              <w:rPr>
                <w:sz w:val="26"/>
                <w:szCs w:val="26"/>
              </w:rPr>
              <w:t>Уменьшение д</w:t>
            </w:r>
            <w:r w:rsidR="00FE2FE3" w:rsidRPr="00FC6A37">
              <w:rPr>
                <w:sz w:val="26"/>
                <w:szCs w:val="26"/>
              </w:rPr>
              <w:t>ол</w:t>
            </w:r>
            <w:r>
              <w:rPr>
                <w:sz w:val="26"/>
                <w:szCs w:val="26"/>
              </w:rPr>
              <w:t>и</w:t>
            </w:r>
            <w:r w:rsidR="00FE2FE3" w:rsidRPr="00FC6A37">
              <w:rPr>
                <w:sz w:val="26"/>
                <w:szCs w:val="26"/>
              </w:rPr>
              <w:t xml:space="preserve"> дорожно-транспортных происшествий из-за неудовлетворительных дорожных условий на автомобильных дорогах общего пользования местного значения.</w:t>
            </w:r>
          </w:p>
        </w:tc>
        <w:tc>
          <w:tcPr>
            <w:tcW w:w="709" w:type="dxa"/>
            <w:tcBorders>
              <w:top w:val="single" w:sz="4" w:space="0" w:color="000000"/>
              <w:left w:val="single" w:sz="4" w:space="0" w:color="000000"/>
              <w:bottom w:val="single" w:sz="4" w:space="0" w:color="000000"/>
            </w:tcBorders>
            <w:shd w:val="clear" w:color="auto" w:fill="FFFFFF"/>
            <w:vAlign w:val="center"/>
          </w:tcPr>
          <w:p w:rsidR="00FE2FE3" w:rsidRPr="00FC6A37" w:rsidRDefault="00FE2FE3" w:rsidP="000375F9">
            <w:pPr>
              <w:suppressLineNumbers/>
              <w:snapToGrid w:val="0"/>
              <w:jc w:val="center"/>
              <w:rPr>
                <w:sz w:val="26"/>
                <w:szCs w:val="26"/>
              </w:rPr>
            </w:pPr>
            <w:r w:rsidRPr="00FC6A37">
              <w:rPr>
                <w:sz w:val="26"/>
                <w:szCs w:val="26"/>
              </w:rPr>
              <w:t xml:space="preserve">% </w:t>
            </w:r>
          </w:p>
        </w:tc>
        <w:tc>
          <w:tcPr>
            <w:tcW w:w="850" w:type="dxa"/>
            <w:tcBorders>
              <w:top w:val="single" w:sz="4" w:space="0" w:color="000000"/>
              <w:left w:val="single" w:sz="4" w:space="0" w:color="000000"/>
              <w:bottom w:val="single" w:sz="4" w:space="0" w:color="000000"/>
            </w:tcBorders>
            <w:shd w:val="clear" w:color="auto" w:fill="FFFFFF"/>
            <w:vAlign w:val="center"/>
          </w:tcPr>
          <w:p w:rsidR="00FE2FE3" w:rsidRPr="00FC6A37" w:rsidRDefault="00FE2FE3" w:rsidP="000375F9">
            <w:pPr>
              <w:suppressLineNumbers/>
              <w:snapToGrid w:val="0"/>
              <w:jc w:val="center"/>
              <w:rPr>
                <w:sz w:val="26"/>
                <w:szCs w:val="26"/>
              </w:rPr>
            </w:pPr>
            <w:r w:rsidRPr="00FC6A37">
              <w:rPr>
                <w:sz w:val="26"/>
                <w:szCs w:val="26"/>
              </w:rPr>
              <w:t>12,1</w:t>
            </w:r>
          </w:p>
        </w:tc>
        <w:tc>
          <w:tcPr>
            <w:tcW w:w="709" w:type="dxa"/>
            <w:tcBorders>
              <w:top w:val="single" w:sz="4" w:space="0" w:color="000000"/>
              <w:left w:val="single" w:sz="4" w:space="0" w:color="000000"/>
              <w:bottom w:val="single" w:sz="4" w:space="0" w:color="000000"/>
            </w:tcBorders>
            <w:shd w:val="clear" w:color="auto" w:fill="FFFFFF"/>
            <w:vAlign w:val="center"/>
          </w:tcPr>
          <w:p w:rsidR="00FE2FE3" w:rsidRPr="00FC6A37" w:rsidRDefault="00FE2FE3" w:rsidP="000375F9">
            <w:pPr>
              <w:suppressLineNumbers/>
              <w:snapToGrid w:val="0"/>
              <w:jc w:val="center"/>
              <w:rPr>
                <w:sz w:val="26"/>
                <w:szCs w:val="26"/>
              </w:rPr>
            </w:pPr>
            <w:r w:rsidRPr="00FC6A37">
              <w:rPr>
                <w:sz w:val="26"/>
                <w:szCs w:val="26"/>
              </w:rPr>
              <w:t>11,4</w:t>
            </w:r>
          </w:p>
        </w:tc>
        <w:tc>
          <w:tcPr>
            <w:tcW w:w="709" w:type="dxa"/>
            <w:tcBorders>
              <w:top w:val="single" w:sz="4" w:space="0" w:color="000000"/>
              <w:left w:val="single" w:sz="4" w:space="0" w:color="000000"/>
              <w:bottom w:val="single" w:sz="4" w:space="0" w:color="000000"/>
            </w:tcBorders>
            <w:shd w:val="clear" w:color="auto" w:fill="FFFFFF"/>
            <w:vAlign w:val="center"/>
          </w:tcPr>
          <w:p w:rsidR="00FE2FE3" w:rsidRPr="00FC6A37" w:rsidRDefault="00FE2FE3" w:rsidP="000375F9">
            <w:pPr>
              <w:suppressLineNumbers/>
              <w:snapToGrid w:val="0"/>
              <w:rPr>
                <w:sz w:val="26"/>
                <w:szCs w:val="26"/>
              </w:rPr>
            </w:pPr>
            <w:r w:rsidRPr="00FC6A37">
              <w:rPr>
                <w:sz w:val="26"/>
                <w:szCs w:val="26"/>
              </w:rPr>
              <w:t>10,5</w:t>
            </w:r>
          </w:p>
        </w:tc>
        <w:tc>
          <w:tcPr>
            <w:tcW w:w="992" w:type="dxa"/>
            <w:tcBorders>
              <w:top w:val="single" w:sz="4" w:space="0" w:color="000000"/>
              <w:left w:val="single" w:sz="4" w:space="0" w:color="000000"/>
              <w:bottom w:val="single" w:sz="4" w:space="0" w:color="000000"/>
            </w:tcBorders>
            <w:shd w:val="clear" w:color="auto" w:fill="FFFFFF"/>
            <w:vAlign w:val="center"/>
          </w:tcPr>
          <w:p w:rsidR="00FE2FE3" w:rsidRPr="00FC6A37" w:rsidRDefault="00FE2FE3" w:rsidP="00A70B93">
            <w:pPr>
              <w:suppressLineNumbers/>
              <w:snapToGrid w:val="0"/>
              <w:jc w:val="center"/>
              <w:rPr>
                <w:b/>
                <w:sz w:val="26"/>
                <w:szCs w:val="26"/>
              </w:rPr>
            </w:pPr>
          </w:p>
          <w:p w:rsidR="00A70B93" w:rsidRPr="00FC6A37" w:rsidRDefault="00A70B93" w:rsidP="00A70B93">
            <w:pPr>
              <w:suppressLineNumbers/>
              <w:snapToGrid w:val="0"/>
              <w:jc w:val="center"/>
              <w:rPr>
                <w:sz w:val="26"/>
                <w:szCs w:val="26"/>
              </w:rPr>
            </w:pPr>
            <w:r w:rsidRPr="00FC6A37">
              <w:rPr>
                <w:sz w:val="26"/>
                <w:szCs w:val="26"/>
              </w:rPr>
              <w:t>10,1</w:t>
            </w:r>
          </w:p>
          <w:p w:rsidR="00A70B93" w:rsidRPr="00FC6A37" w:rsidRDefault="00A70B93" w:rsidP="00A70B93">
            <w:pPr>
              <w:suppressLineNumbers/>
              <w:snapToGrid w:val="0"/>
              <w:jc w:val="center"/>
              <w:rPr>
                <w:b/>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2FE3" w:rsidRPr="00FC6A37" w:rsidRDefault="00FE2FE3" w:rsidP="00A70B93">
            <w:pPr>
              <w:suppressLineNumbers/>
              <w:snapToGrid w:val="0"/>
              <w:jc w:val="center"/>
              <w:rPr>
                <w:b/>
                <w:sz w:val="26"/>
                <w:szCs w:val="26"/>
              </w:rPr>
            </w:pPr>
            <w:r w:rsidRPr="00FC6A37">
              <w:rPr>
                <w:b/>
                <w:sz w:val="26"/>
                <w:szCs w:val="26"/>
              </w:rPr>
              <w:t>10,</w:t>
            </w:r>
            <w:r w:rsidR="00A70B93" w:rsidRPr="00FC6A37">
              <w:rPr>
                <w:b/>
                <w:sz w:val="26"/>
                <w:szCs w:val="26"/>
              </w:rPr>
              <w:t>1</w:t>
            </w:r>
          </w:p>
        </w:tc>
      </w:tr>
    </w:tbl>
    <w:p w:rsidR="000375F9" w:rsidRPr="001651FC" w:rsidRDefault="000375F9" w:rsidP="000375F9">
      <w:pPr>
        <w:ind w:firstLine="896"/>
        <w:jc w:val="both"/>
        <w:rPr>
          <w:sz w:val="28"/>
          <w:szCs w:val="28"/>
        </w:rPr>
      </w:pPr>
    </w:p>
    <w:p w:rsidR="0063792A" w:rsidRDefault="0063792A" w:rsidP="0087656E">
      <w:pPr>
        <w:jc w:val="center"/>
        <w:rPr>
          <w:b/>
          <w:sz w:val="28"/>
          <w:szCs w:val="28"/>
        </w:rPr>
      </w:pPr>
      <w:r w:rsidRPr="001651FC">
        <w:rPr>
          <w:b/>
          <w:sz w:val="28"/>
          <w:szCs w:val="28"/>
        </w:rPr>
        <w:t>9. ОЖИДАЕМЫЕ КОНЕЧНЫЕ РЕЗУЛЬТАТЫ</w:t>
      </w:r>
    </w:p>
    <w:p w:rsidR="0063792A" w:rsidRPr="001651FC" w:rsidRDefault="0063792A" w:rsidP="0063792A">
      <w:pPr>
        <w:jc w:val="both"/>
        <w:rPr>
          <w:b/>
          <w:sz w:val="28"/>
          <w:szCs w:val="28"/>
        </w:rPr>
      </w:pPr>
    </w:p>
    <w:p w:rsidR="0063792A" w:rsidRPr="0063792A" w:rsidRDefault="0063792A" w:rsidP="0063792A">
      <w:pPr>
        <w:pStyle w:val="ConsPlusNormal"/>
        <w:jc w:val="both"/>
        <w:rPr>
          <w:rFonts w:ascii="Times New Roman" w:hAnsi="Times New Roman" w:cs="Times New Roman"/>
          <w:sz w:val="26"/>
          <w:szCs w:val="26"/>
        </w:rPr>
      </w:pPr>
      <w:r>
        <w:rPr>
          <w:rFonts w:ascii="Times New Roman" w:hAnsi="Times New Roman" w:cs="Times New Roman"/>
          <w:sz w:val="28"/>
          <w:szCs w:val="28"/>
        </w:rPr>
        <w:tab/>
      </w:r>
      <w:r w:rsidRPr="0063792A">
        <w:rPr>
          <w:rFonts w:ascii="Times New Roman" w:hAnsi="Times New Roman" w:cs="Times New Roman"/>
          <w:sz w:val="26"/>
          <w:szCs w:val="26"/>
        </w:rPr>
        <w:t xml:space="preserve">Выполнение </w:t>
      </w:r>
      <w:r>
        <w:rPr>
          <w:rFonts w:ascii="Times New Roman" w:hAnsi="Times New Roman" w:cs="Times New Roman"/>
          <w:sz w:val="26"/>
          <w:szCs w:val="26"/>
        </w:rPr>
        <w:t>подпрограммы</w:t>
      </w:r>
      <w:r w:rsidRPr="0063792A">
        <w:rPr>
          <w:rFonts w:ascii="Times New Roman" w:hAnsi="Times New Roman" w:cs="Times New Roman"/>
          <w:sz w:val="26"/>
          <w:szCs w:val="26"/>
        </w:rPr>
        <w:t xml:space="preserve"> будет способствовать дальнейшему созданию благоприятных условий для решения социальных проблем.</w:t>
      </w:r>
    </w:p>
    <w:p w:rsidR="0063792A" w:rsidRPr="0063792A" w:rsidRDefault="008702DF" w:rsidP="0063792A">
      <w:pPr>
        <w:pStyle w:val="ConsPlusNormal"/>
        <w:jc w:val="both"/>
        <w:rPr>
          <w:rFonts w:ascii="Times New Roman" w:hAnsi="Times New Roman" w:cs="Times New Roman"/>
          <w:sz w:val="26"/>
          <w:szCs w:val="26"/>
        </w:rPr>
      </w:pPr>
      <w:r>
        <w:rPr>
          <w:rFonts w:ascii="Times New Roman" w:hAnsi="Times New Roman" w:cs="Times New Roman"/>
          <w:sz w:val="26"/>
          <w:szCs w:val="26"/>
        </w:rPr>
        <w:tab/>
      </w:r>
      <w:r w:rsidR="0063792A" w:rsidRPr="0063792A">
        <w:rPr>
          <w:rFonts w:ascii="Times New Roman" w:hAnsi="Times New Roman" w:cs="Times New Roman"/>
          <w:sz w:val="26"/>
          <w:szCs w:val="26"/>
        </w:rPr>
        <w:t xml:space="preserve">По результатам исполнения </w:t>
      </w:r>
      <w:r w:rsidR="0063792A">
        <w:rPr>
          <w:rFonts w:ascii="Times New Roman" w:hAnsi="Times New Roman" w:cs="Times New Roman"/>
          <w:sz w:val="26"/>
          <w:szCs w:val="26"/>
        </w:rPr>
        <w:t>подпрограммы</w:t>
      </w:r>
      <w:r w:rsidR="0063792A" w:rsidRPr="0063792A">
        <w:rPr>
          <w:rFonts w:ascii="Times New Roman" w:hAnsi="Times New Roman" w:cs="Times New Roman"/>
          <w:sz w:val="26"/>
          <w:szCs w:val="26"/>
        </w:rPr>
        <w:t xml:space="preserve"> предполагается повышение комфортности проживания граждан на территории Черниговского муниципального округа, улучшение технического состояния объектов   </w:t>
      </w:r>
      <w:proofErr w:type="spellStart"/>
      <w:r w:rsidR="0063792A" w:rsidRPr="0063792A">
        <w:rPr>
          <w:rFonts w:ascii="Times New Roman" w:hAnsi="Times New Roman" w:cs="Times New Roman"/>
          <w:sz w:val="26"/>
          <w:szCs w:val="26"/>
        </w:rPr>
        <w:t>улично</w:t>
      </w:r>
      <w:proofErr w:type="spellEnd"/>
      <w:r w:rsidR="0063792A" w:rsidRPr="0063792A">
        <w:rPr>
          <w:rFonts w:ascii="Times New Roman" w:hAnsi="Times New Roman" w:cs="Times New Roman"/>
          <w:sz w:val="26"/>
          <w:szCs w:val="26"/>
        </w:rPr>
        <w:t xml:space="preserve"> - дорожной сети. </w:t>
      </w:r>
    </w:p>
    <w:p w:rsidR="00802024" w:rsidRDefault="006D2F4F" w:rsidP="0063792A">
      <w:pPr>
        <w:pStyle w:val="ConsPlusNormal"/>
        <w:jc w:val="both"/>
        <w:rPr>
          <w:rFonts w:ascii="Times New Roman" w:hAnsi="Times New Roman" w:cs="Times New Roman"/>
          <w:sz w:val="28"/>
          <w:szCs w:val="28"/>
        </w:rPr>
      </w:pPr>
      <w:r>
        <w:rPr>
          <w:rFonts w:ascii="Times New Roman" w:hAnsi="Times New Roman" w:cs="Times New Roman"/>
          <w:sz w:val="26"/>
          <w:szCs w:val="26"/>
        </w:rPr>
        <w:tab/>
      </w:r>
      <w:r w:rsidR="0063792A" w:rsidRPr="0063792A">
        <w:rPr>
          <w:rFonts w:ascii="Times New Roman" w:hAnsi="Times New Roman" w:cs="Times New Roman"/>
          <w:sz w:val="26"/>
          <w:szCs w:val="26"/>
        </w:rPr>
        <w:t>Ремонт дорожного полотна, увеличение площади автомобильных дорог с  улучшенным типом покрытия приведет к безаварийному передвижению транспортных средств по дорогам населенных пунктов</w:t>
      </w:r>
      <w:r w:rsidR="0063792A" w:rsidRPr="001651FC">
        <w:rPr>
          <w:rFonts w:ascii="Times New Roman" w:hAnsi="Times New Roman" w:cs="Times New Roman"/>
          <w:sz w:val="28"/>
          <w:szCs w:val="28"/>
        </w:rPr>
        <w:t xml:space="preserve">. </w:t>
      </w:r>
    </w:p>
    <w:p w:rsidR="00802024" w:rsidRDefault="00802024" w:rsidP="0063792A">
      <w:pPr>
        <w:pStyle w:val="ConsPlusNormal"/>
        <w:jc w:val="both"/>
        <w:rPr>
          <w:rFonts w:ascii="Times New Roman" w:hAnsi="Times New Roman" w:cs="Times New Roman"/>
          <w:sz w:val="28"/>
          <w:szCs w:val="28"/>
        </w:rPr>
      </w:pPr>
    </w:p>
    <w:p w:rsidR="00802024" w:rsidRDefault="00802024" w:rsidP="0063792A">
      <w:pPr>
        <w:pStyle w:val="ConsPlusNormal"/>
        <w:jc w:val="both"/>
        <w:rPr>
          <w:rFonts w:ascii="Times New Roman" w:hAnsi="Times New Roman" w:cs="Times New Roman"/>
          <w:sz w:val="28"/>
          <w:szCs w:val="28"/>
        </w:rPr>
      </w:pPr>
    </w:p>
    <w:p w:rsidR="00802024" w:rsidRDefault="00802024" w:rsidP="0063792A">
      <w:pPr>
        <w:pStyle w:val="ConsPlusNormal"/>
        <w:jc w:val="both"/>
        <w:rPr>
          <w:rFonts w:ascii="Times New Roman" w:hAnsi="Times New Roman" w:cs="Times New Roman"/>
          <w:sz w:val="28"/>
          <w:szCs w:val="28"/>
        </w:rPr>
      </w:pPr>
    </w:p>
    <w:p w:rsidR="00802024" w:rsidRDefault="00802024" w:rsidP="0063792A">
      <w:pPr>
        <w:pStyle w:val="ConsPlusNormal"/>
        <w:jc w:val="both"/>
        <w:rPr>
          <w:rFonts w:ascii="Times New Roman" w:hAnsi="Times New Roman" w:cs="Times New Roman"/>
          <w:sz w:val="28"/>
          <w:szCs w:val="28"/>
        </w:rPr>
      </w:pPr>
    </w:p>
    <w:p w:rsidR="00802024" w:rsidRDefault="00802024" w:rsidP="0063792A">
      <w:pPr>
        <w:pStyle w:val="ConsPlusNormal"/>
        <w:jc w:val="both"/>
        <w:rPr>
          <w:rFonts w:ascii="Times New Roman" w:hAnsi="Times New Roman" w:cs="Times New Roman"/>
          <w:sz w:val="28"/>
          <w:szCs w:val="28"/>
        </w:rPr>
      </w:pPr>
    </w:p>
    <w:p w:rsidR="00802024" w:rsidRDefault="00802024" w:rsidP="0063792A">
      <w:pPr>
        <w:pStyle w:val="ConsPlusNormal"/>
        <w:jc w:val="both"/>
        <w:rPr>
          <w:rFonts w:ascii="Times New Roman" w:hAnsi="Times New Roman" w:cs="Times New Roman"/>
          <w:sz w:val="28"/>
          <w:szCs w:val="28"/>
        </w:rPr>
      </w:pPr>
    </w:p>
    <w:p w:rsidR="00802024" w:rsidRDefault="00802024" w:rsidP="0063792A">
      <w:pPr>
        <w:pStyle w:val="ConsPlusNormal"/>
        <w:jc w:val="both"/>
        <w:rPr>
          <w:rFonts w:ascii="Times New Roman" w:hAnsi="Times New Roman" w:cs="Times New Roman"/>
          <w:sz w:val="28"/>
          <w:szCs w:val="28"/>
        </w:rPr>
      </w:pPr>
    </w:p>
    <w:p w:rsidR="00802024" w:rsidRDefault="00802024" w:rsidP="0063792A">
      <w:pPr>
        <w:pStyle w:val="ConsPlusNormal"/>
        <w:jc w:val="both"/>
        <w:rPr>
          <w:rFonts w:ascii="Times New Roman" w:hAnsi="Times New Roman" w:cs="Times New Roman"/>
          <w:sz w:val="28"/>
          <w:szCs w:val="28"/>
        </w:rPr>
      </w:pPr>
    </w:p>
    <w:p w:rsidR="00802024" w:rsidRDefault="00802024" w:rsidP="0063792A">
      <w:pPr>
        <w:pStyle w:val="ConsPlusNormal"/>
        <w:jc w:val="both"/>
        <w:rPr>
          <w:rFonts w:ascii="Times New Roman" w:hAnsi="Times New Roman" w:cs="Times New Roman"/>
          <w:sz w:val="28"/>
          <w:szCs w:val="28"/>
        </w:rPr>
      </w:pPr>
    </w:p>
    <w:p w:rsidR="00C75082" w:rsidRPr="002F4D44" w:rsidRDefault="00C75082" w:rsidP="00C75082">
      <w:pPr>
        <w:shd w:val="clear" w:color="auto" w:fill="FFFFFF"/>
        <w:jc w:val="right"/>
        <w:textAlignment w:val="baseline"/>
        <w:outlineLvl w:val="2"/>
        <w:rPr>
          <w:b/>
          <w:spacing w:val="2"/>
          <w:sz w:val="22"/>
          <w:szCs w:val="22"/>
        </w:rPr>
      </w:pPr>
    </w:p>
    <w:p w:rsidR="000D0951" w:rsidRDefault="000D0951" w:rsidP="0063792A">
      <w:pPr>
        <w:pStyle w:val="ConsPlusNormal"/>
        <w:jc w:val="both"/>
        <w:rPr>
          <w:rFonts w:ascii="Times New Roman" w:hAnsi="Times New Roman" w:cs="Times New Roman"/>
          <w:sz w:val="28"/>
          <w:szCs w:val="28"/>
        </w:rPr>
      </w:pPr>
    </w:p>
    <w:p w:rsidR="009A015F" w:rsidRDefault="009A015F" w:rsidP="00224182">
      <w:pPr>
        <w:pStyle w:val="ConsPlusNormal"/>
        <w:jc w:val="center"/>
        <w:rPr>
          <w:rFonts w:ascii="Times New Roman" w:hAnsi="Times New Roman" w:cs="Times New Roman"/>
          <w:sz w:val="24"/>
          <w:szCs w:val="24"/>
        </w:rPr>
      </w:pPr>
    </w:p>
    <w:p w:rsidR="000A1075" w:rsidRDefault="000A1075" w:rsidP="00224182">
      <w:pPr>
        <w:pStyle w:val="ConsPlusNormal"/>
        <w:jc w:val="center"/>
        <w:rPr>
          <w:rFonts w:ascii="Times New Roman" w:hAnsi="Times New Roman" w:cs="Times New Roman"/>
          <w:sz w:val="24"/>
          <w:szCs w:val="24"/>
        </w:rPr>
      </w:pPr>
    </w:p>
    <w:p w:rsidR="000A1075" w:rsidRDefault="000A1075" w:rsidP="00224182">
      <w:pPr>
        <w:pStyle w:val="ConsPlusNormal"/>
        <w:jc w:val="center"/>
        <w:rPr>
          <w:rFonts w:ascii="Times New Roman" w:hAnsi="Times New Roman" w:cs="Times New Roman"/>
          <w:sz w:val="24"/>
          <w:szCs w:val="24"/>
        </w:rPr>
      </w:pPr>
    </w:p>
    <w:p w:rsidR="000A1075" w:rsidRDefault="000A1075" w:rsidP="00224182">
      <w:pPr>
        <w:pStyle w:val="ConsPlusNormal"/>
        <w:jc w:val="center"/>
        <w:rPr>
          <w:rFonts w:ascii="Times New Roman" w:hAnsi="Times New Roman" w:cs="Times New Roman"/>
          <w:sz w:val="24"/>
          <w:szCs w:val="24"/>
        </w:rPr>
      </w:pPr>
    </w:p>
    <w:p w:rsidR="000A1075" w:rsidRDefault="000A1075" w:rsidP="00224182">
      <w:pPr>
        <w:pStyle w:val="ConsPlusNormal"/>
        <w:jc w:val="center"/>
        <w:rPr>
          <w:rFonts w:ascii="Times New Roman" w:hAnsi="Times New Roman" w:cs="Times New Roman"/>
          <w:sz w:val="24"/>
          <w:szCs w:val="24"/>
        </w:rPr>
      </w:pPr>
    </w:p>
    <w:p w:rsidR="000A1075" w:rsidRDefault="000A1075" w:rsidP="00224182">
      <w:pPr>
        <w:pStyle w:val="ConsPlusNormal"/>
        <w:jc w:val="center"/>
        <w:rPr>
          <w:rFonts w:ascii="Times New Roman" w:hAnsi="Times New Roman" w:cs="Times New Roman"/>
          <w:sz w:val="24"/>
          <w:szCs w:val="24"/>
        </w:rPr>
      </w:pPr>
    </w:p>
    <w:p w:rsidR="000A1075" w:rsidRDefault="000A1075" w:rsidP="00224182">
      <w:pPr>
        <w:pStyle w:val="ConsPlusNormal"/>
        <w:jc w:val="center"/>
        <w:rPr>
          <w:rFonts w:ascii="Times New Roman" w:hAnsi="Times New Roman" w:cs="Times New Roman"/>
          <w:sz w:val="24"/>
          <w:szCs w:val="24"/>
        </w:rPr>
      </w:pPr>
    </w:p>
    <w:p w:rsidR="000A1075" w:rsidRDefault="000A1075" w:rsidP="00224182">
      <w:pPr>
        <w:pStyle w:val="ConsPlusNormal"/>
        <w:jc w:val="center"/>
        <w:rPr>
          <w:rFonts w:ascii="Times New Roman" w:hAnsi="Times New Roman" w:cs="Times New Roman"/>
          <w:sz w:val="24"/>
          <w:szCs w:val="24"/>
        </w:rPr>
      </w:pPr>
    </w:p>
    <w:p w:rsidR="000A1075" w:rsidRDefault="000A1075" w:rsidP="00224182">
      <w:pPr>
        <w:pStyle w:val="ConsPlusNormal"/>
        <w:jc w:val="center"/>
        <w:rPr>
          <w:rFonts w:ascii="Times New Roman" w:hAnsi="Times New Roman" w:cs="Times New Roman"/>
          <w:sz w:val="24"/>
          <w:szCs w:val="24"/>
        </w:rPr>
      </w:pPr>
    </w:p>
    <w:p w:rsidR="000A1075" w:rsidRDefault="000A1075" w:rsidP="00224182">
      <w:pPr>
        <w:pStyle w:val="ConsPlusNormal"/>
        <w:jc w:val="center"/>
        <w:rPr>
          <w:rFonts w:ascii="Times New Roman" w:hAnsi="Times New Roman" w:cs="Times New Roman"/>
          <w:sz w:val="24"/>
          <w:szCs w:val="24"/>
        </w:rPr>
      </w:pPr>
    </w:p>
    <w:p w:rsidR="000A1075" w:rsidRDefault="000A1075" w:rsidP="00224182">
      <w:pPr>
        <w:pStyle w:val="ConsPlusNormal"/>
        <w:jc w:val="center"/>
        <w:rPr>
          <w:rFonts w:ascii="Times New Roman" w:hAnsi="Times New Roman" w:cs="Times New Roman"/>
          <w:sz w:val="24"/>
          <w:szCs w:val="24"/>
        </w:rPr>
      </w:pPr>
    </w:p>
    <w:p w:rsidR="000A1075" w:rsidRDefault="000A1075" w:rsidP="00224182">
      <w:pPr>
        <w:pStyle w:val="ConsPlusNormal"/>
        <w:jc w:val="center"/>
        <w:rPr>
          <w:rFonts w:ascii="Times New Roman" w:hAnsi="Times New Roman" w:cs="Times New Roman"/>
          <w:sz w:val="24"/>
          <w:szCs w:val="24"/>
        </w:rPr>
      </w:pPr>
    </w:p>
    <w:p w:rsidR="000A1075" w:rsidRDefault="000A1075" w:rsidP="00224182">
      <w:pPr>
        <w:pStyle w:val="ConsPlusNormal"/>
        <w:jc w:val="center"/>
        <w:rPr>
          <w:rFonts w:ascii="Times New Roman" w:hAnsi="Times New Roman" w:cs="Times New Roman"/>
          <w:sz w:val="24"/>
          <w:szCs w:val="24"/>
        </w:rPr>
      </w:pPr>
    </w:p>
    <w:p w:rsidR="000A1075" w:rsidRDefault="000A1075" w:rsidP="00224182">
      <w:pPr>
        <w:pStyle w:val="ConsPlusNormal"/>
        <w:jc w:val="center"/>
        <w:rPr>
          <w:rFonts w:ascii="Times New Roman" w:hAnsi="Times New Roman" w:cs="Times New Roman"/>
          <w:sz w:val="24"/>
          <w:szCs w:val="24"/>
        </w:rPr>
      </w:pPr>
    </w:p>
    <w:p w:rsidR="000A1075" w:rsidRDefault="000A1075" w:rsidP="00224182">
      <w:pPr>
        <w:pStyle w:val="ConsPlusNormal"/>
        <w:jc w:val="center"/>
        <w:rPr>
          <w:rFonts w:ascii="Times New Roman" w:hAnsi="Times New Roman" w:cs="Times New Roman"/>
          <w:sz w:val="24"/>
          <w:szCs w:val="24"/>
        </w:rPr>
      </w:pPr>
    </w:p>
    <w:p w:rsidR="000A1075" w:rsidRDefault="000A1075" w:rsidP="00224182">
      <w:pPr>
        <w:pStyle w:val="ConsPlusNormal"/>
        <w:jc w:val="center"/>
        <w:rPr>
          <w:rFonts w:ascii="Times New Roman" w:hAnsi="Times New Roman" w:cs="Times New Roman"/>
          <w:sz w:val="24"/>
          <w:szCs w:val="24"/>
        </w:rPr>
      </w:pPr>
    </w:p>
    <w:p w:rsidR="000A1075" w:rsidRDefault="000A1075" w:rsidP="00224182">
      <w:pPr>
        <w:pStyle w:val="ConsPlusNormal"/>
        <w:jc w:val="center"/>
        <w:rPr>
          <w:rFonts w:ascii="Times New Roman" w:hAnsi="Times New Roman" w:cs="Times New Roman"/>
          <w:sz w:val="24"/>
          <w:szCs w:val="24"/>
        </w:rPr>
      </w:pPr>
    </w:p>
    <w:p w:rsidR="000A1075" w:rsidRDefault="000A1075" w:rsidP="000A1075">
      <w:pPr>
        <w:pStyle w:val="ConsPlusNormal"/>
        <w:rPr>
          <w:rFonts w:ascii="Times New Roman" w:hAnsi="Times New Roman" w:cs="Times New Roman"/>
          <w:sz w:val="24"/>
          <w:szCs w:val="24"/>
        </w:rPr>
      </w:pPr>
    </w:p>
    <w:p w:rsidR="000A1075" w:rsidRDefault="000A1075" w:rsidP="000A1075">
      <w:pPr>
        <w:pStyle w:val="ConsPlusNormal"/>
        <w:rPr>
          <w:rFonts w:ascii="Times New Roman" w:hAnsi="Times New Roman" w:cs="Times New Roman"/>
          <w:sz w:val="24"/>
          <w:szCs w:val="24"/>
        </w:rPr>
      </w:pPr>
    </w:p>
    <w:p w:rsidR="000A1075" w:rsidRDefault="000A1075" w:rsidP="000A1075">
      <w:pPr>
        <w:pStyle w:val="ConsPlusNormal"/>
        <w:rPr>
          <w:rFonts w:ascii="Times New Roman" w:hAnsi="Times New Roman" w:cs="Times New Roman"/>
          <w:sz w:val="24"/>
          <w:szCs w:val="24"/>
        </w:rPr>
      </w:pPr>
    </w:p>
    <w:p w:rsidR="000A1075" w:rsidRDefault="000A1075" w:rsidP="000A1075">
      <w:pPr>
        <w:pStyle w:val="ConsPlusNormal"/>
        <w:rPr>
          <w:rFonts w:ascii="Times New Roman" w:hAnsi="Times New Roman" w:cs="Times New Roman"/>
          <w:sz w:val="24"/>
          <w:szCs w:val="24"/>
        </w:rPr>
        <w:sectPr w:rsidR="000A1075" w:rsidSect="001E6FDD">
          <w:pgSz w:w="11906" w:h="16838" w:code="9"/>
          <w:pgMar w:top="284" w:right="851" w:bottom="284" w:left="709" w:header="709" w:footer="709" w:gutter="0"/>
          <w:cols w:space="708"/>
          <w:docGrid w:linePitch="360"/>
        </w:sectPr>
      </w:pPr>
    </w:p>
    <w:p w:rsidR="009A015F" w:rsidRPr="00A3388A" w:rsidRDefault="007E3FF2" w:rsidP="007E3FF2">
      <w:pPr>
        <w:pStyle w:val="ConsPlusNormal"/>
        <w:ind w:firstLine="5565"/>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8236FC">
        <w:rPr>
          <w:rFonts w:ascii="Times New Roman" w:hAnsi="Times New Roman" w:cs="Times New Roman"/>
          <w:b/>
          <w:sz w:val="24"/>
          <w:szCs w:val="24"/>
        </w:rPr>
        <w:t xml:space="preserve">                       </w:t>
      </w:r>
      <w:r w:rsidR="009A015F" w:rsidRPr="00A3388A">
        <w:rPr>
          <w:rFonts w:ascii="Times New Roman" w:hAnsi="Times New Roman" w:cs="Times New Roman"/>
          <w:b/>
          <w:sz w:val="24"/>
          <w:szCs w:val="24"/>
        </w:rPr>
        <w:t>Приложение №</w:t>
      </w:r>
      <w:r w:rsidR="00ED4BFE">
        <w:rPr>
          <w:rFonts w:ascii="Times New Roman" w:hAnsi="Times New Roman" w:cs="Times New Roman"/>
          <w:b/>
          <w:sz w:val="24"/>
          <w:szCs w:val="24"/>
        </w:rPr>
        <w:t>1</w:t>
      </w:r>
    </w:p>
    <w:p w:rsidR="009A015F" w:rsidRPr="002F4D44" w:rsidRDefault="009163D8" w:rsidP="009163D8">
      <w:pPr>
        <w:shd w:val="clear" w:color="auto" w:fill="FFFFFF"/>
        <w:jc w:val="center"/>
        <w:textAlignment w:val="baseline"/>
        <w:outlineLvl w:val="2"/>
        <w:rPr>
          <w:spacing w:val="2"/>
          <w:sz w:val="22"/>
          <w:szCs w:val="22"/>
        </w:rPr>
      </w:pPr>
      <w:r>
        <w:rPr>
          <w:sz w:val="24"/>
          <w:szCs w:val="24"/>
        </w:rPr>
        <w:t xml:space="preserve">                                                                                                                                                              </w:t>
      </w:r>
      <w:r w:rsidR="008236FC">
        <w:rPr>
          <w:sz w:val="24"/>
          <w:szCs w:val="24"/>
        </w:rPr>
        <w:t xml:space="preserve">                    </w:t>
      </w:r>
      <w:r w:rsidR="009A015F">
        <w:rPr>
          <w:sz w:val="24"/>
          <w:szCs w:val="24"/>
        </w:rPr>
        <w:t>к подпрограмме</w:t>
      </w:r>
      <w:r w:rsidR="000A1075">
        <w:rPr>
          <w:sz w:val="24"/>
          <w:szCs w:val="24"/>
        </w:rPr>
        <w:t xml:space="preserve"> </w:t>
      </w:r>
      <w:r w:rsidR="009A015F" w:rsidRPr="002F4D44">
        <w:rPr>
          <w:spacing w:val="2"/>
          <w:sz w:val="22"/>
          <w:szCs w:val="22"/>
        </w:rPr>
        <w:t>муниципальной программ</w:t>
      </w:r>
      <w:r w:rsidR="009A015F">
        <w:rPr>
          <w:spacing w:val="2"/>
          <w:sz w:val="22"/>
          <w:szCs w:val="22"/>
        </w:rPr>
        <w:t>ы</w:t>
      </w:r>
    </w:p>
    <w:p w:rsidR="009A015F" w:rsidRPr="002F4D44" w:rsidRDefault="009163D8" w:rsidP="009163D8">
      <w:pPr>
        <w:pStyle w:val="ConsNormal"/>
        <w:widowControl/>
        <w:snapToGrid w:val="0"/>
        <w:ind w:right="0" w:firstLine="0"/>
        <w:jc w:val="center"/>
        <w:rPr>
          <w:rFonts w:ascii="Times New Roman" w:hAnsi="Times New Roman" w:cs="Times New Roman"/>
          <w:sz w:val="22"/>
          <w:szCs w:val="22"/>
        </w:rPr>
      </w:pPr>
      <w:r>
        <w:rPr>
          <w:rFonts w:ascii="Times New Roman" w:hAnsi="Times New Roman" w:cs="Times New Roman"/>
          <w:sz w:val="22"/>
          <w:szCs w:val="22"/>
        </w:rPr>
        <w:t xml:space="preserve">                                                                                                                                                                                              </w:t>
      </w:r>
      <w:r w:rsidR="009A015F" w:rsidRPr="002F4D44">
        <w:rPr>
          <w:rFonts w:ascii="Times New Roman" w:hAnsi="Times New Roman" w:cs="Times New Roman"/>
          <w:sz w:val="22"/>
          <w:szCs w:val="22"/>
        </w:rPr>
        <w:t>«Развитие дорожного хозяйства и транспорта</w:t>
      </w:r>
    </w:p>
    <w:p w:rsidR="009A015F" w:rsidRPr="002F4D44" w:rsidRDefault="009163D8" w:rsidP="009163D8">
      <w:pPr>
        <w:pStyle w:val="ConsNormal"/>
        <w:widowControl/>
        <w:snapToGrid w:val="0"/>
        <w:ind w:right="0" w:firstLine="0"/>
        <w:jc w:val="center"/>
        <w:rPr>
          <w:rFonts w:ascii="Times New Roman" w:hAnsi="Times New Roman" w:cs="Times New Roman"/>
          <w:sz w:val="22"/>
          <w:szCs w:val="22"/>
        </w:rPr>
      </w:pPr>
      <w:r>
        <w:rPr>
          <w:rFonts w:ascii="Times New Roman" w:hAnsi="Times New Roman" w:cs="Times New Roman"/>
          <w:sz w:val="22"/>
          <w:szCs w:val="22"/>
        </w:rPr>
        <w:t xml:space="preserve">                                                                                                                                                                                                         </w:t>
      </w:r>
      <w:r w:rsidR="009A015F" w:rsidRPr="002F4D44">
        <w:rPr>
          <w:rFonts w:ascii="Times New Roman" w:hAnsi="Times New Roman" w:cs="Times New Roman"/>
          <w:sz w:val="22"/>
          <w:szCs w:val="22"/>
        </w:rPr>
        <w:t>в Черниговском муниципальном округе</w:t>
      </w:r>
    </w:p>
    <w:p w:rsidR="009A015F" w:rsidRPr="002F4D44" w:rsidRDefault="009163D8" w:rsidP="009163D8">
      <w:pPr>
        <w:shd w:val="clear" w:color="auto" w:fill="FFFFFF"/>
        <w:jc w:val="center"/>
        <w:textAlignment w:val="baseline"/>
        <w:outlineLvl w:val="2"/>
        <w:rPr>
          <w:b/>
          <w:spacing w:val="2"/>
          <w:sz w:val="22"/>
          <w:szCs w:val="22"/>
        </w:rPr>
      </w:pPr>
      <w:r>
        <w:rPr>
          <w:sz w:val="22"/>
          <w:szCs w:val="22"/>
        </w:rPr>
        <w:t xml:space="preserve">                                                                                                                                                                                                                                                 </w:t>
      </w:r>
      <w:r w:rsidR="009A015F" w:rsidRPr="002F4D44">
        <w:rPr>
          <w:sz w:val="22"/>
          <w:szCs w:val="22"/>
        </w:rPr>
        <w:t>2024-2027годы»</w:t>
      </w:r>
    </w:p>
    <w:p w:rsidR="009A015F" w:rsidRDefault="009A015F" w:rsidP="009A015F">
      <w:pPr>
        <w:pStyle w:val="ConsPlusNormal"/>
        <w:jc w:val="both"/>
        <w:rPr>
          <w:rFonts w:ascii="Times New Roman" w:hAnsi="Times New Roman" w:cs="Times New Roman"/>
          <w:sz w:val="28"/>
          <w:szCs w:val="28"/>
        </w:rPr>
      </w:pPr>
    </w:p>
    <w:p w:rsidR="009A015F" w:rsidRDefault="009A015F" w:rsidP="00224182">
      <w:pPr>
        <w:pStyle w:val="ConsPlusNormal"/>
        <w:jc w:val="center"/>
        <w:rPr>
          <w:rFonts w:ascii="Times New Roman" w:hAnsi="Times New Roman" w:cs="Times New Roman"/>
          <w:sz w:val="24"/>
          <w:szCs w:val="24"/>
        </w:rPr>
      </w:pPr>
    </w:p>
    <w:p w:rsidR="009A015F" w:rsidRDefault="009A015F" w:rsidP="00224182">
      <w:pPr>
        <w:pStyle w:val="ConsPlusNormal"/>
        <w:jc w:val="center"/>
        <w:rPr>
          <w:rFonts w:ascii="Times New Roman" w:hAnsi="Times New Roman" w:cs="Times New Roman"/>
          <w:sz w:val="24"/>
          <w:szCs w:val="24"/>
        </w:rPr>
      </w:pPr>
    </w:p>
    <w:p w:rsidR="00224182" w:rsidRPr="00B0259C" w:rsidRDefault="00224182" w:rsidP="00224182">
      <w:pPr>
        <w:pStyle w:val="ConsPlusNormal"/>
        <w:jc w:val="center"/>
        <w:rPr>
          <w:rFonts w:ascii="Times New Roman" w:hAnsi="Times New Roman" w:cs="Times New Roman"/>
          <w:sz w:val="28"/>
          <w:szCs w:val="28"/>
        </w:rPr>
      </w:pPr>
      <w:r w:rsidRPr="00B0259C">
        <w:rPr>
          <w:rFonts w:ascii="Times New Roman" w:hAnsi="Times New Roman" w:cs="Times New Roman"/>
          <w:sz w:val="28"/>
          <w:szCs w:val="28"/>
        </w:rPr>
        <w:t>ПЕРЕЧЕНЬ</w:t>
      </w:r>
    </w:p>
    <w:p w:rsidR="00224182" w:rsidRPr="00B0259C" w:rsidRDefault="00224182" w:rsidP="00224182">
      <w:pPr>
        <w:tabs>
          <w:tab w:val="left" w:pos="4490"/>
        </w:tabs>
        <w:snapToGrid w:val="0"/>
        <w:ind w:left="-50" w:right="-70"/>
        <w:jc w:val="center"/>
        <w:rPr>
          <w:sz w:val="28"/>
          <w:szCs w:val="28"/>
        </w:rPr>
      </w:pPr>
      <w:r w:rsidRPr="00B0259C">
        <w:rPr>
          <w:sz w:val="28"/>
          <w:szCs w:val="28"/>
        </w:rPr>
        <w:t xml:space="preserve">МЕРОПРИЯТИЙ </w:t>
      </w:r>
      <w:r w:rsidR="00451F30" w:rsidRPr="00B0259C">
        <w:rPr>
          <w:sz w:val="28"/>
          <w:szCs w:val="28"/>
        </w:rPr>
        <w:t>ПОДПРОГРАММЫ</w:t>
      </w:r>
      <w:r w:rsidR="00652626">
        <w:rPr>
          <w:sz w:val="28"/>
          <w:szCs w:val="28"/>
        </w:rPr>
        <w:t xml:space="preserve"> № 1</w:t>
      </w:r>
    </w:p>
    <w:p w:rsidR="00B0259C" w:rsidRPr="00B0259C" w:rsidRDefault="00B0259C" w:rsidP="00B0259C">
      <w:pPr>
        <w:pStyle w:val="a5"/>
        <w:snapToGrid w:val="0"/>
        <w:jc w:val="center"/>
        <w:rPr>
          <w:szCs w:val="28"/>
        </w:rPr>
      </w:pPr>
      <w:r w:rsidRPr="00B0259C">
        <w:rPr>
          <w:szCs w:val="28"/>
        </w:rPr>
        <w:t xml:space="preserve">«Ремонт и содержание </w:t>
      </w:r>
      <w:proofErr w:type="gramStart"/>
      <w:r w:rsidRPr="00B0259C">
        <w:rPr>
          <w:szCs w:val="28"/>
        </w:rPr>
        <w:t>дорог местного значения Черниговского муниципального округа Приморского края</w:t>
      </w:r>
      <w:proofErr w:type="gramEnd"/>
      <w:r w:rsidRPr="00B0259C">
        <w:rPr>
          <w:szCs w:val="28"/>
        </w:rPr>
        <w:t>»</w:t>
      </w:r>
    </w:p>
    <w:p w:rsidR="00224182" w:rsidRPr="000C0CDA" w:rsidRDefault="00224182" w:rsidP="00B0259C">
      <w:pPr>
        <w:pStyle w:val="ConsPlusNormal"/>
        <w:jc w:val="center"/>
        <w:rPr>
          <w:rFonts w:ascii="Times New Roman" w:hAnsi="Times New Roman" w:cs="Times New Roman"/>
          <w:sz w:val="26"/>
          <w:szCs w:val="26"/>
        </w:rPr>
      </w:pPr>
    </w:p>
    <w:tbl>
      <w:tblPr>
        <w:tblW w:w="1502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9"/>
        <w:gridCol w:w="7794"/>
        <w:gridCol w:w="1985"/>
        <w:gridCol w:w="1276"/>
        <w:gridCol w:w="1417"/>
        <w:gridCol w:w="1984"/>
      </w:tblGrid>
      <w:tr w:rsidR="00224182" w:rsidRPr="00A36680" w:rsidTr="00F621EB">
        <w:tc>
          <w:tcPr>
            <w:tcW w:w="569" w:type="dxa"/>
            <w:vMerge w:val="restart"/>
          </w:tcPr>
          <w:p w:rsidR="00224182" w:rsidRPr="002E61FC" w:rsidRDefault="00224182" w:rsidP="00224182">
            <w:pPr>
              <w:pStyle w:val="ConsPlusNormal"/>
              <w:jc w:val="center"/>
              <w:rPr>
                <w:rFonts w:ascii="Times New Roman" w:hAnsi="Times New Roman" w:cs="Times New Roman"/>
                <w:sz w:val="24"/>
                <w:szCs w:val="24"/>
              </w:rPr>
            </w:pPr>
            <w:r w:rsidRPr="002E61FC">
              <w:rPr>
                <w:rFonts w:ascii="Times New Roman" w:hAnsi="Times New Roman" w:cs="Times New Roman"/>
                <w:sz w:val="24"/>
                <w:szCs w:val="24"/>
              </w:rPr>
              <w:t xml:space="preserve">N </w:t>
            </w:r>
            <w:proofErr w:type="gramStart"/>
            <w:r w:rsidRPr="002E61FC">
              <w:rPr>
                <w:rFonts w:ascii="Times New Roman" w:hAnsi="Times New Roman" w:cs="Times New Roman"/>
                <w:sz w:val="24"/>
                <w:szCs w:val="24"/>
              </w:rPr>
              <w:t>п</w:t>
            </w:r>
            <w:proofErr w:type="gramEnd"/>
            <w:r w:rsidRPr="002E61FC">
              <w:rPr>
                <w:rFonts w:ascii="Times New Roman" w:hAnsi="Times New Roman" w:cs="Times New Roman"/>
                <w:sz w:val="24"/>
                <w:szCs w:val="24"/>
              </w:rPr>
              <w:t>/п</w:t>
            </w:r>
          </w:p>
        </w:tc>
        <w:tc>
          <w:tcPr>
            <w:tcW w:w="7794" w:type="dxa"/>
            <w:vMerge w:val="restart"/>
          </w:tcPr>
          <w:p w:rsidR="00224182" w:rsidRPr="000C0CDA" w:rsidRDefault="00224182" w:rsidP="00224182">
            <w:pPr>
              <w:pStyle w:val="ConsPlusNormal"/>
              <w:jc w:val="center"/>
              <w:rPr>
                <w:rFonts w:ascii="Times New Roman" w:hAnsi="Times New Roman" w:cs="Times New Roman"/>
                <w:sz w:val="26"/>
                <w:szCs w:val="26"/>
              </w:rPr>
            </w:pPr>
            <w:r w:rsidRPr="000C0CDA">
              <w:rPr>
                <w:rFonts w:ascii="Times New Roman" w:hAnsi="Times New Roman" w:cs="Times New Roman"/>
                <w:sz w:val="26"/>
                <w:szCs w:val="26"/>
              </w:rPr>
              <w:t>Наименование подпрограммы, мероприятия (результата)/контрольные события</w:t>
            </w:r>
          </w:p>
        </w:tc>
        <w:tc>
          <w:tcPr>
            <w:tcW w:w="1985" w:type="dxa"/>
            <w:vMerge w:val="restart"/>
          </w:tcPr>
          <w:p w:rsidR="00224182" w:rsidRPr="000C0CDA" w:rsidRDefault="00224182" w:rsidP="00224182">
            <w:pPr>
              <w:pStyle w:val="ConsPlusNormal"/>
              <w:jc w:val="center"/>
              <w:rPr>
                <w:rFonts w:ascii="Times New Roman" w:hAnsi="Times New Roman" w:cs="Times New Roman"/>
                <w:sz w:val="26"/>
                <w:szCs w:val="26"/>
              </w:rPr>
            </w:pPr>
            <w:r w:rsidRPr="000C0CDA">
              <w:rPr>
                <w:rFonts w:ascii="Times New Roman" w:hAnsi="Times New Roman" w:cs="Times New Roman"/>
                <w:sz w:val="26"/>
                <w:szCs w:val="26"/>
              </w:rPr>
              <w:t>Ответственный исполнитель, соисполнители</w:t>
            </w:r>
          </w:p>
        </w:tc>
        <w:tc>
          <w:tcPr>
            <w:tcW w:w="2693" w:type="dxa"/>
            <w:gridSpan w:val="2"/>
          </w:tcPr>
          <w:p w:rsidR="00224182" w:rsidRPr="000C0CDA" w:rsidRDefault="00224182" w:rsidP="00224182">
            <w:pPr>
              <w:pStyle w:val="ConsPlusNormal"/>
              <w:jc w:val="center"/>
              <w:rPr>
                <w:rFonts w:ascii="Times New Roman" w:hAnsi="Times New Roman" w:cs="Times New Roman"/>
                <w:sz w:val="26"/>
                <w:szCs w:val="26"/>
              </w:rPr>
            </w:pPr>
            <w:r w:rsidRPr="000C0CDA">
              <w:rPr>
                <w:rFonts w:ascii="Times New Roman" w:hAnsi="Times New Roman" w:cs="Times New Roman"/>
                <w:sz w:val="26"/>
                <w:szCs w:val="26"/>
              </w:rPr>
              <w:t>Срок реализации</w:t>
            </w:r>
          </w:p>
        </w:tc>
        <w:tc>
          <w:tcPr>
            <w:tcW w:w="1984" w:type="dxa"/>
            <w:vMerge w:val="restart"/>
          </w:tcPr>
          <w:p w:rsidR="00224182" w:rsidRPr="000C0CDA" w:rsidRDefault="00224182" w:rsidP="00224182">
            <w:pPr>
              <w:pStyle w:val="ConsPlusNormal"/>
              <w:jc w:val="center"/>
              <w:rPr>
                <w:rFonts w:ascii="Times New Roman" w:hAnsi="Times New Roman" w:cs="Times New Roman"/>
                <w:sz w:val="26"/>
                <w:szCs w:val="26"/>
              </w:rPr>
            </w:pPr>
          </w:p>
          <w:p w:rsidR="00224182" w:rsidRPr="000C0CDA" w:rsidRDefault="00224182" w:rsidP="00224182">
            <w:pPr>
              <w:pStyle w:val="ConsPlusNormal"/>
              <w:jc w:val="center"/>
              <w:rPr>
                <w:rFonts w:ascii="Times New Roman" w:hAnsi="Times New Roman" w:cs="Times New Roman"/>
                <w:sz w:val="26"/>
                <w:szCs w:val="26"/>
              </w:rPr>
            </w:pPr>
            <w:r w:rsidRPr="000C0CDA">
              <w:rPr>
                <w:rFonts w:ascii="Times New Roman" w:hAnsi="Times New Roman" w:cs="Times New Roman"/>
                <w:sz w:val="26"/>
                <w:szCs w:val="26"/>
              </w:rPr>
              <w:t>Документ, подтверждающий факт достижения контрольного события</w:t>
            </w:r>
          </w:p>
        </w:tc>
      </w:tr>
      <w:tr w:rsidR="00224182" w:rsidRPr="00A36680" w:rsidTr="00F621EB">
        <w:tc>
          <w:tcPr>
            <w:tcW w:w="569" w:type="dxa"/>
            <w:vMerge/>
          </w:tcPr>
          <w:p w:rsidR="00224182" w:rsidRPr="002E61FC" w:rsidRDefault="00224182" w:rsidP="00224182">
            <w:pPr>
              <w:pStyle w:val="ConsPlusNormal"/>
              <w:jc w:val="center"/>
              <w:rPr>
                <w:rFonts w:ascii="Times New Roman" w:hAnsi="Times New Roman" w:cs="Times New Roman"/>
                <w:sz w:val="24"/>
                <w:szCs w:val="24"/>
              </w:rPr>
            </w:pPr>
          </w:p>
        </w:tc>
        <w:tc>
          <w:tcPr>
            <w:tcW w:w="7794" w:type="dxa"/>
            <w:vMerge/>
          </w:tcPr>
          <w:p w:rsidR="00224182" w:rsidRPr="002E61FC" w:rsidRDefault="00224182" w:rsidP="00224182">
            <w:pPr>
              <w:pStyle w:val="ConsPlusNormal"/>
              <w:jc w:val="center"/>
              <w:rPr>
                <w:rFonts w:ascii="Times New Roman" w:hAnsi="Times New Roman" w:cs="Times New Roman"/>
                <w:sz w:val="24"/>
                <w:szCs w:val="24"/>
              </w:rPr>
            </w:pPr>
          </w:p>
        </w:tc>
        <w:tc>
          <w:tcPr>
            <w:tcW w:w="1985" w:type="dxa"/>
            <w:vMerge/>
          </w:tcPr>
          <w:p w:rsidR="00224182" w:rsidRPr="002E61FC" w:rsidRDefault="00224182" w:rsidP="00224182">
            <w:pPr>
              <w:pStyle w:val="ConsPlusNormal"/>
              <w:jc w:val="center"/>
              <w:rPr>
                <w:rFonts w:ascii="Times New Roman" w:hAnsi="Times New Roman" w:cs="Times New Roman"/>
                <w:sz w:val="24"/>
                <w:szCs w:val="24"/>
              </w:rPr>
            </w:pPr>
          </w:p>
        </w:tc>
        <w:tc>
          <w:tcPr>
            <w:tcW w:w="1276" w:type="dxa"/>
          </w:tcPr>
          <w:p w:rsidR="00224182" w:rsidRPr="000C0CDA" w:rsidRDefault="00224182" w:rsidP="00224182">
            <w:pPr>
              <w:pStyle w:val="ConsPlusNormal"/>
              <w:jc w:val="center"/>
              <w:rPr>
                <w:rFonts w:ascii="Times New Roman" w:hAnsi="Times New Roman" w:cs="Times New Roman"/>
                <w:sz w:val="26"/>
                <w:szCs w:val="26"/>
              </w:rPr>
            </w:pPr>
            <w:r w:rsidRPr="000C0CDA">
              <w:rPr>
                <w:rFonts w:ascii="Times New Roman" w:hAnsi="Times New Roman" w:cs="Times New Roman"/>
                <w:sz w:val="26"/>
                <w:szCs w:val="26"/>
              </w:rPr>
              <w:t>дата начала реализации</w:t>
            </w:r>
          </w:p>
        </w:tc>
        <w:tc>
          <w:tcPr>
            <w:tcW w:w="1417" w:type="dxa"/>
          </w:tcPr>
          <w:p w:rsidR="00224182" w:rsidRPr="000C0CDA" w:rsidRDefault="00224182" w:rsidP="00224182">
            <w:pPr>
              <w:pStyle w:val="ConsPlusNormal"/>
              <w:jc w:val="center"/>
              <w:rPr>
                <w:rFonts w:ascii="Times New Roman" w:hAnsi="Times New Roman" w:cs="Times New Roman"/>
                <w:sz w:val="26"/>
                <w:szCs w:val="26"/>
              </w:rPr>
            </w:pPr>
            <w:r w:rsidRPr="000C0CDA">
              <w:rPr>
                <w:rFonts w:ascii="Times New Roman" w:hAnsi="Times New Roman" w:cs="Times New Roman"/>
                <w:sz w:val="26"/>
                <w:szCs w:val="26"/>
              </w:rPr>
              <w:t>дата окончания реализации</w:t>
            </w:r>
          </w:p>
        </w:tc>
        <w:tc>
          <w:tcPr>
            <w:tcW w:w="1984" w:type="dxa"/>
            <w:vMerge/>
          </w:tcPr>
          <w:p w:rsidR="00224182" w:rsidRPr="002E61FC" w:rsidRDefault="00224182" w:rsidP="00224182">
            <w:pPr>
              <w:pStyle w:val="ConsPlusNormal"/>
              <w:jc w:val="center"/>
              <w:rPr>
                <w:rFonts w:ascii="Times New Roman" w:hAnsi="Times New Roman" w:cs="Times New Roman"/>
                <w:sz w:val="24"/>
                <w:szCs w:val="24"/>
              </w:rPr>
            </w:pPr>
          </w:p>
        </w:tc>
      </w:tr>
      <w:tr w:rsidR="00224182" w:rsidRPr="00A36680" w:rsidTr="00F621EB">
        <w:tc>
          <w:tcPr>
            <w:tcW w:w="569" w:type="dxa"/>
          </w:tcPr>
          <w:p w:rsidR="00224182" w:rsidRPr="002E61FC" w:rsidRDefault="00224182" w:rsidP="00224182">
            <w:pPr>
              <w:pStyle w:val="ConsPlusNormal"/>
              <w:jc w:val="center"/>
              <w:rPr>
                <w:rFonts w:ascii="Times New Roman" w:hAnsi="Times New Roman" w:cs="Times New Roman"/>
                <w:sz w:val="24"/>
                <w:szCs w:val="24"/>
              </w:rPr>
            </w:pPr>
            <w:r w:rsidRPr="002E61FC">
              <w:rPr>
                <w:rFonts w:ascii="Times New Roman" w:hAnsi="Times New Roman" w:cs="Times New Roman"/>
                <w:sz w:val="24"/>
                <w:szCs w:val="24"/>
              </w:rPr>
              <w:t>1</w:t>
            </w:r>
          </w:p>
        </w:tc>
        <w:tc>
          <w:tcPr>
            <w:tcW w:w="7794" w:type="dxa"/>
          </w:tcPr>
          <w:p w:rsidR="00224182" w:rsidRPr="002E61FC" w:rsidRDefault="00224182" w:rsidP="00224182">
            <w:pPr>
              <w:pStyle w:val="ConsPlusNormal"/>
              <w:jc w:val="center"/>
              <w:rPr>
                <w:rFonts w:ascii="Times New Roman" w:hAnsi="Times New Roman" w:cs="Times New Roman"/>
                <w:sz w:val="24"/>
                <w:szCs w:val="24"/>
              </w:rPr>
            </w:pPr>
            <w:r w:rsidRPr="002E61FC">
              <w:rPr>
                <w:rFonts w:ascii="Times New Roman" w:hAnsi="Times New Roman" w:cs="Times New Roman"/>
                <w:sz w:val="24"/>
                <w:szCs w:val="24"/>
              </w:rPr>
              <w:t>2</w:t>
            </w:r>
          </w:p>
        </w:tc>
        <w:tc>
          <w:tcPr>
            <w:tcW w:w="1985" w:type="dxa"/>
          </w:tcPr>
          <w:p w:rsidR="00224182" w:rsidRPr="002E61FC" w:rsidRDefault="00224182" w:rsidP="00224182">
            <w:pPr>
              <w:pStyle w:val="ConsPlusNormal"/>
              <w:jc w:val="center"/>
              <w:rPr>
                <w:rFonts w:ascii="Times New Roman" w:hAnsi="Times New Roman" w:cs="Times New Roman"/>
                <w:sz w:val="24"/>
                <w:szCs w:val="24"/>
              </w:rPr>
            </w:pPr>
            <w:r w:rsidRPr="002E61FC">
              <w:rPr>
                <w:rFonts w:ascii="Times New Roman" w:hAnsi="Times New Roman" w:cs="Times New Roman"/>
                <w:sz w:val="24"/>
                <w:szCs w:val="24"/>
              </w:rPr>
              <w:t>3</w:t>
            </w:r>
          </w:p>
        </w:tc>
        <w:tc>
          <w:tcPr>
            <w:tcW w:w="1276" w:type="dxa"/>
          </w:tcPr>
          <w:p w:rsidR="00224182" w:rsidRPr="002E61FC" w:rsidRDefault="00224182" w:rsidP="00224182">
            <w:pPr>
              <w:pStyle w:val="ConsPlusNormal"/>
              <w:jc w:val="center"/>
              <w:rPr>
                <w:rFonts w:ascii="Times New Roman" w:hAnsi="Times New Roman" w:cs="Times New Roman"/>
                <w:sz w:val="24"/>
                <w:szCs w:val="24"/>
              </w:rPr>
            </w:pPr>
            <w:r w:rsidRPr="002E61FC">
              <w:rPr>
                <w:rFonts w:ascii="Times New Roman" w:hAnsi="Times New Roman" w:cs="Times New Roman"/>
                <w:sz w:val="24"/>
                <w:szCs w:val="24"/>
              </w:rPr>
              <w:t>4</w:t>
            </w:r>
          </w:p>
        </w:tc>
        <w:tc>
          <w:tcPr>
            <w:tcW w:w="1417" w:type="dxa"/>
          </w:tcPr>
          <w:p w:rsidR="00224182" w:rsidRPr="002E61FC" w:rsidRDefault="00224182" w:rsidP="00224182">
            <w:pPr>
              <w:pStyle w:val="ConsPlusNormal"/>
              <w:jc w:val="center"/>
              <w:rPr>
                <w:rFonts w:ascii="Times New Roman" w:hAnsi="Times New Roman" w:cs="Times New Roman"/>
                <w:sz w:val="24"/>
                <w:szCs w:val="24"/>
              </w:rPr>
            </w:pPr>
            <w:r w:rsidRPr="002E61FC">
              <w:rPr>
                <w:rFonts w:ascii="Times New Roman" w:hAnsi="Times New Roman" w:cs="Times New Roman"/>
                <w:sz w:val="24"/>
                <w:szCs w:val="24"/>
              </w:rPr>
              <w:t>5</w:t>
            </w:r>
          </w:p>
        </w:tc>
        <w:tc>
          <w:tcPr>
            <w:tcW w:w="1984" w:type="dxa"/>
          </w:tcPr>
          <w:p w:rsidR="00224182" w:rsidRPr="002E61FC" w:rsidRDefault="00224182" w:rsidP="00224182">
            <w:pPr>
              <w:pStyle w:val="ConsPlusNormal"/>
              <w:jc w:val="center"/>
              <w:rPr>
                <w:rFonts w:ascii="Times New Roman" w:hAnsi="Times New Roman" w:cs="Times New Roman"/>
                <w:sz w:val="24"/>
                <w:szCs w:val="24"/>
              </w:rPr>
            </w:pPr>
            <w:r w:rsidRPr="002E61FC">
              <w:rPr>
                <w:rFonts w:ascii="Times New Roman" w:hAnsi="Times New Roman" w:cs="Times New Roman"/>
                <w:sz w:val="24"/>
                <w:szCs w:val="24"/>
              </w:rPr>
              <w:t>6</w:t>
            </w:r>
          </w:p>
        </w:tc>
      </w:tr>
      <w:tr w:rsidR="00224182" w:rsidRPr="00A36680" w:rsidTr="00E751CB">
        <w:trPr>
          <w:trHeight w:val="789"/>
        </w:trPr>
        <w:tc>
          <w:tcPr>
            <w:tcW w:w="569" w:type="dxa"/>
          </w:tcPr>
          <w:p w:rsidR="00224182" w:rsidRPr="002E61FC" w:rsidRDefault="00224182" w:rsidP="00224182">
            <w:pPr>
              <w:pStyle w:val="ConsPlusNormal"/>
              <w:jc w:val="center"/>
              <w:rPr>
                <w:rFonts w:ascii="Times New Roman" w:hAnsi="Times New Roman" w:cs="Times New Roman"/>
                <w:sz w:val="24"/>
                <w:szCs w:val="24"/>
              </w:rPr>
            </w:pPr>
            <w:r w:rsidRPr="002E61FC">
              <w:rPr>
                <w:rFonts w:ascii="Times New Roman" w:hAnsi="Times New Roman" w:cs="Times New Roman"/>
                <w:sz w:val="24"/>
                <w:szCs w:val="24"/>
              </w:rPr>
              <w:t>1.</w:t>
            </w:r>
          </w:p>
        </w:tc>
        <w:tc>
          <w:tcPr>
            <w:tcW w:w="7794" w:type="dxa"/>
          </w:tcPr>
          <w:p w:rsidR="00224182" w:rsidRPr="000C0CDA" w:rsidRDefault="00224182" w:rsidP="00224182">
            <w:pPr>
              <w:pStyle w:val="a5"/>
              <w:snapToGrid w:val="0"/>
              <w:jc w:val="left"/>
              <w:rPr>
                <w:sz w:val="26"/>
                <w:szCs w:val="26"/>
              </w:rPr>
            </w:pPr>
            <w:r w:rsidRPr="000C0CDA">
              <w:rPr>
                <w:b/>
                <w:sz w:val="26"/>
                <w:szCs w:val="26"/>
              </w:rPr>
              <w:t xml:space="preserve">Подпрограмма </w:t>
            </w:r>
            <w:r w:rsidR="006D4D8E">
              <w:rPr>
                <w:b/>
                <w:sz w:val="26"/>
                <w:szCs w:val="26"/>
              </w:rPr>
              <w:t xml:space="preserve">№ </w:t>
            </w:r>
            <w:r w:rsidRPr="000C0CDA">
              <w:rPr>
                <w:b/>
                <w:sz w:val="26"/>
                <w:szCs w:val="26"/>
              </w:rPr>
              <w:t>1 «Ремонт и содержание дорог местного значения Черниговского муниципального округа Приморского края</w:t>
            </w:r>
            <w:r w:rsidRPr="000C0CDA">
              <w:rPr>
                <w:sz w:val="26"/>
                <w:szCs w:val="26"/>
              </w:rPr>
              <w:t xml:space="preserve">» </w:t>
            </w:r>
          </w:p>
          <w:p w:rsidR="00224182" w:rsidRPr="002E61FC" w:rsidRDefault="00224182" w:rsidP="00224182">
            <w:pPr>
              <w:pStyle w:val="ConsPlusNormal"/>
              <w:rPr>
                <w:rFonts w:ascii="Times New Roman" w:hAnsi="Times New Roman" w:cs="Times New Roman"/>
                <w:sz w:val="24"/>
                <w:szCs w:val="24"/>
              </w:rPr>
            </w:pPr>
          </w:p>
        </w:tc>
        <w:tc>
          <w:tcPr>
            <w:tcW w:w="1985" w:type="dxa"/>
          </w:tcPr>
          <w:p w:rsidR="00224182" w:rsidRPr="009A7E24" w:rsidRDefault="00224182" w:rsidP="00224182">
            <w:pPr>
              <w:pStyle w:val="ConsPlusNormal"/>
              <w:jc w:val="center"/>
              <w:rPr>
                <w:rStyle w:val="ListLabel78"/>
                <w:rFonts w:ascii="Times New Roman" w:hAnsi="Times New Roman" w:cs="Times New Roman"/>
                <w:color w:val="auto"/>
                <w:sz w:val="26"/>
                <w:szCs w:val="26"/>
              </w:rPr>
            </w:pPr>
            <w:r w:rsidRPr="009A7E24">
              <w:rPr>
                <w:rStyle w:val="ListLabel78"/>
                <w:rFonts w:ascii="Times New Roman" w:hAnsi="Times New Roman" w:cs="Times New Roman"/>
                <w:color w:val="auto"/>
                <w:sz w:val="26"/>
                <w:szCs w:val="26"/>
              </w:rPr>
              <w:t>Ответственные за реализацию подпрограммы – отдел благоустройства и дорожного хозяйства администрации Черниговского муниципального округа</w:t>
            </w:r>
            <w:r w:rsidR="003F4C01" w:rsidRPr="009A7E24">
              <w:rPr>
                <w:rStyle w:val="ListLabel78"/>
                <w:rFonts w:ascii="Times New Roman" w:hAnsi="Times New Roman" w:cs="Times New Roman"/>
                <w:color w:val="auto"/>
                <w:sz w:val="26"/>
                <w:szCs w:val="26"/>
              </w:rPr>
              <w:t>;</w:t>
            </w:r>
          </w:p>
          <w:p w:rsidR="003F4C01" w:rsidRPr="002E61FC" w:rsidRDefault="003F4C01" w:rsidP="00224182">
            <w:pPr>
              <w:pStyle w:val="ConsPlusNormal"/>
              <w:jc w:val="center"/>
              <w:rPr>
                <w:rFonts w:ascii="Times New Roman" w:hAnsi="Times New Roman" w:cs="Times New Roman"/>
                <w:sz w:val="24"/>
                <w:szCs w:val="24"/>
              </w:rPr>
            </w:pPr>
            <w:r w:rsidRPr="009A7E24">
              <w:rPr>
                <w:rFonts w:ascii="Times New Roman" w:hAnsi="Times New Roman" w:cs="Times New Roman"/>
                <w:sz w:val="26"/>
                <w:szCs w:val="26"/>
              </w:rPr>
              <w:t xml:space="preserve">МКУ «Служба </w:t>
            </w:r>
            <w:r w:rsidRPr="009A7E24">
              <w:rPr>
                <w:rFonts w:ascii="Times New Roman" w:hAnsi="Times New Roman" w:cs="Times New Roman"/>
                <w:sz w:val="26"/>
                <w:szCs w:val="26"/>
              </w:rPr>
              <w:lastRenderedPageBreak/>
              <w:t>благоустройства Черниговского муниципального округа».</w:t>
            </w:r>
          </w:p>
        </w:tc>
        <w:tc>
          <w:tcPr>
            <w:tcW w:w="1276" w:type="dxa"/>
          </w:tcPr>
          <w:p w:rsidR="00224182" w:rsidRPr="009A7E24" w:rsidRDefault="00224182" w:rsidP="00224182">
            <w:pPr>
              <w:pStyle w:val="ConsPlusNormal"/>
              <w:jc w:val="center"/>
              <w:rPr>
                <w:rFonts w:ascii="Times New Roman" w:hAnsi="Times New Roman" w:cs="Times New Roman"/>
                <w:sz w:val="26"/>
                <w:szCs w:val="26"/>
              </w:rPr>
            </w:pPr>
            <w:r w:rsidRPr="009A7E24">
              <w:rPr>
                <w:rFonts w:ascii="Times New Roman" w:hAnsi="Times New Roman" w:cs="Times New Roman"/>
                <w:sz w:val="26"/>
                <w:szCs w:val="26"/>
              </w:rPr>
              <w:lastRenderedPageBreak/>
              <w:t>2024</w:t>
            </w:r>
          </w:p>
        </w:tc>
        <w:tc>
          <w:tcPr>
            <w:tcW w:w="1417" w:type="dxa"/>
          </w:tcPr>
          <w:p w:rsidR="00224182" w:rsidRPr="009A7E24" w:rsidRDefault="00224182" w:rsidP="00224182">
            <w:pPr>
              <w:pStyle w:val="ConsPlusNormal"/>
              <w:jc w:val="center"/>
              <w:rPr>
                <w:rFonts w:ascii="Times New Roman" w:hAnsi="Times New Roman" w:cs="Times New Roman"/>
                <w:sz w:val="26"/>
                <w:szCs w:val="26"/>
              </w:rPr>
            </w:pPr>
            <w:r w:rsidRPr="009A7E24">
              <w:rPr>
                <w:rFonts w:ascii="Times New Roman" w:hAnsi="Times New Roman" w:cs="Times New Roman"/>
                <w:sz w:val="26"/>
                <w:szCs w:val="26"/>
              </w:rPr>
              <w:t>2027</w:t>
            </w:r>
          </w:p>
        </w:tc>
        <w:tc>
          <w:tcPr>
            <w:tcW w:w="1984" w:type="dxa"/>
          </w:tcPr>
          <w:p w:rsidR="00224182" w:rsidRPr="009A7E24" w:rsidRDefault="00224182" w:rsidP="00224182">
            <w:pPr>
              <w:pStyle w:val="ConsPlusNormal"/>
              <w:jc w:val="center"/>
              <w:rPr>
                <w:rFonts w:ascii="Times New Roman" w:hAnsi="Times New Roman" w:cs="Times New Roman"/>
                <w:sz w:val="26"/>
                <w:szCs w:val="26"/>
              </w:rPr>
            </w:pPr>
            <w:r w:rsidRPr="009A7E24">
              <w:rPr>
                <w:rFonts w:ascii="Times New Roman" w:hAnsi="Times New Roman" w:cs="Times New Roman"/>
                <w:sz w:val="26"/>
                <w:szCs w:val="26"/>
              </w:rPr>
              <w:t>Отчет о степени выполнения подпрограмм муниципальной программы</w:t>
            </w:r>
          </w:p>
        </w:tc>
      </w:tr>
      <w:tr w:rsidR="003774F6" w:rsidRPr="00A36680" w:rsidTr="00F621EB">
        <w:tc>
          <w:tcPr>
            <w:tcW w:w="569" w:type="dxa"/>
          </w:tcPr>
          <w:p w:rsidR="003774F6" w:rsidRDefault="003774F6" w:rsidP="00BB5269">
            <w:pPr>
              <w:pStyle w:val="ConsPlusNormal"/>
              <w:rPr>
                <w:rFonts w:ascii="Times New Roman" w:hAnsi="Times New Roman" w:cs="Times New Roman"/>
                <w:b/>
                <w:sz w:val="24"/>
                <w:szCs w:val="24"/>
              </w:rPr>
            </w:pPr>
            <w:r w:rsidRPr="00A25348">
              <w:rPr>
                <w:rFonts w:ascii="Times New Roman" w:hAnsi="Times New Roman" w:cs="Times New Roman"/>
                <w:b/>
                <w:sz w:val="24"/>
                <w:szCs w:val="24"/>
              </w:rPr>
              <w:lastRenderedPageBreak/>
              <w:t>1.1.</w:t>
            </w:r>
          </w:p>
          <w:p w:rsidR="003774F6" w:rsidRPr="002E61FC" w:rsidRDefault="003774F6" w:rsidP="003774F6">
            <w:pPr>
              <w:pStyle w:val="ConsPlusNormal"/>
              <w:jc w:val="center"/>
              <w:rPr>
                <w:rFonts w:ascii="Times New Roman" w:hAnsi="Times New Roman" w:cs="Times New Roman"/>
                <w:sz w:val="24"/>
                <w:szCs w:val="24"/>
              </w:rPr>
            </w:pPr>
          </w:p>
        </w:tc>
        <w:tc>
          <w:tcPr>
            <w:tcW w:w="14456" w:type="dxa"/>
            <w:gridSpan w:val="5"/>
          </w:tcPr>
          <w:p w:rsidR="003774F6" w:rsidRPr="000C0CDA" w:rsidRDefault="003774F6" w:rsidP="003774F6">
            <w:pPr>
              <w:pStyle w:val="ConsPlusNormal"/>
              <w:ind w:left="13"/>
              <w:rPr>
                <w:rFonts w:ascii="Times New Roman" w:hAnsi="Times New Roman" w:cs="Times New Roman"/>
                <w:b/>
                <w:sz w:val="26"/>
                <w:szCs w:val="26"/>
              </w:rPr>
            </w:pPr>
            <w:r w:rsidRPr="000C0CDA">
              <w:rPr>
                <w:rFonts w:ascii="Times New Roman" w:hAnsi="Times New Roman" w:cs="Times New Roman"/>
                <w:b/>
                <w:sz w:val="26"/>
                <w:szCs w:val="26"/>
              </w:rPr>
              <w:t>Капитальный ремонт и ремонт автомобильных дорог общего пользования</w:t>
            </w:r>
          </w:p>
          <w:p w:rsidR="003774F6" w:rsidRPr="002E61FC" w:rsidRDefault="003774F6" w:rsidP="00224182">
            <w:pPr>
              <w:pStyle w:val="ConsPlusNormal"/>
              <w:jc w:val="center"/>
              <w:rPr>
                <w:rFonts w:ascii="Times New Roman" w:hAnsi="Times New Roman" w:cs="Times New Roman"/>
                <w:sz w:val="24"/>
                <w:szCs w:val="24"/>
              </w:rPr>
            </w:pPr>
          </w:p>
        </w:tc>
      </w:tr>
      <w:tr w:rsidR="008B6FAA" w:rsidRPr="00A36680" w:rsidTr="00F621EB">
        <w:trPr>
          <w:trHeight w:val="648"/>
        </w:trPr>
        <w:tc>
          <w:tcPr>
            <w:tcW w:w="569" w:type="dxa"/>
            <w:vMerge w:val="restart"/>
          </w:tcPr>
          <w:p w:rsidR="008B6FAA" w:rsidRPr="002E61FC" w:rsidRDefault="008B6FAA" w:rsidP="00224182">
            <w:pPr>
              <w:pStyle w:val="ConsPlusNormal"/>
              <w:jc w:val="center"/>
              <w:rPr>
                <w:rFonts w:ascii="Times New Roman" w:hAnsi="Times New Roman" w:cs="Times New Roman"/>
                <w:sz w:val="24"/>
                <w:szCs w:val="24"/>
              </w:rPr>
            </w:pPr>
          </w:p>
        </w:tc>
        <w:tc>
          <w:tcPr>
            <w:tcW w:w="7794" w:type="dxa"/>
          </w:tcPr>
          <w:p w:rsidR="008B6FAA" w:rsidRPr="002E61FC" w:rsidRDefault="008B6FAA" w:rsidP="00C35812">
            <w:pPr>
              <w:pStyle w:val="a5"/>
              <w:rPr>
                <w:sz w:val="24"/>
                <w:szCs w:val="24"/>
              </w:rPr>
            </w:pPr>
            <w:r w:rsidRPr="005F42C8">
              <w:rPr>
                <w:sz w:val="26"/>
                <w:szCs w:val="26"/>
              </w:rPr>
              <w:t>- устранение деформаций и повреждение элементов земляного полотна;</w:t>
            </w:r>
          </w:p>
        </w:tc>
        <w:tc>
          <w:tcPr>
            <w:tcW w:w="1985" w:type="dxa"/>
            <w:vMerge w:val="restart"/>
          </w:tcPr>
          <w:p w:rsidR="0087558F" w:rsidRPr="009A7E24" w:rsidRDefault="0087558F" w:rsidP="0087558F">
            <w:pPr>
              <w:pStyle w:val="ConsPlusNormal"/>
              <w:rPr>
                <w:rStyle w:val="ListLabel78"/>
                <w:rFonts w:ascii="Times New Roman" w:hAnsi="Times New Roman" w:cs="Times New Roman"/>
                <w:color w:val="auto"/>
                <w:sz w:val="26"/>
                <w:szCs w:val="26"/>
              </w:rPr>
            </w:pPr>
            <w:r w:rsidRPr="009A7E24">
              <w:rPr>
                <w:rStyle w:val="ListLabel78"/>
                <w:sz w:val="26"/>
                <w:szCs w:val="26"/>
              </w:rPr>
              <w:t>-</w:t>
            </w:r>
            <w:r w:rsidRPr="009A7E24">
              <w:rPr>
                <w:rStyle w:val="ListLabel78"/>
                <w:rFonts w:ascii="Times New Roman" w:hAnsi="Times New Roman" w:cs="Times New Roman"/>
                <w:color w:val="auto"/>
                <w:sz w:val="26"/>
                <w:szCs w:val="26"/>
              </w:rPr>
              <w:t xml:space="preserve"> Отдел благоустройства и дорожного хозяйства администрации Черниговского муниципального округа;</w:t>
            </w:r>
          </w:p>
          <w:p w:rsidR="0087558F" w:rsidRPr="002E61FC" w:rsidRDefault="0087558F" w:rsidP="00956EA0">
            <w:pPr>
              <w:pStyle w:val="ConsPlusNormal"/>
              <w:rPr>
                <w:rFonts w:ascii="Times New Roman" w:hAnsi="Times New Roman" w:cs="Times New Roman"/>
                <w:sz w:val="24"/>
                <w:szCs w:val="24"/>
              </w:rPr>
            </w:pPr>
            <w:r w:rsidRPr="009A7E24">
              <w:rPr>
                <w:rStyle w:val="ListLabel78"/>
                <w:sz w:val="26"/>
                <w:szCs w:val="26"/>
              </w:rPr>
              <w:t>-</w:t>
            </w:r>
            <w:r w:rsidRPr="009A7E24">
              <w:rPr>
                <w:rFonts w:ascii="Times New Roman" w:hAnsi="Times New Roman" w:cs="Times New Roman"/>
                <w:sz w:val="26"/>
                <w:szCs w:val="26"/>
              </w:rPr>
              <w:t>МКУ «Служба благоустройства Черниговского муниципального округа».</w:t>
            </w:r>
          </w:p>
        </w:tc>
        <w:tc>
          <w:tcPr>
            <w:tcW w:w="1276" w:type="dxa"/>
            <w:vMerge w:val="restart"/>
          </w:tcPr>
          <w:p w:rsidR="008B6FAA" w:rsidRPr="009A7E24" w:rsidRDefault="008B6FAA" w:rsidP="00224182">
            <w:pPr>
              <w:pStyle w:val="ConsPlusNormal"/>
              <w:jc w:val="center"/>
              <w:rPr>
                <w:rFonts w:ascii="Times New Roman" w:hAnsi="Times New Roman" w:cs="Times New Roman"/>
                <w:sz w:val="26"/>
                <w:szCs w:val="26"/>
              </w:rPr>
            </w:pPr>
            <w:r w:rsidRPr="009A7E24">
              <w:rPr>
                <w:rFonts w:ascii="Times New Roman" w:hAnsi="Times New Roman" w:cs="Times New Roman"/>
                <w:sz w:val="26"/>
                <w:szCs w:val="26"/>
              </w:rPr>
              <w:t>2024</w:t>
            </w:r>
          </w:p>
        </w:tc>
        <w:tc>
          <w:tcPr>
            <w:tcW w:w="1417" w:type="dxa"/>
            <w:vMerge w:val="restart"/>
          </w:tcPr>
          <w:p w:rsidR="008B6FAA" w:rsidRPr="009A7E24" w:rsidRDefault="008B6FAA" w:rsidP="00224182">
            <w:pPr>
              <w:pStyle w:val="ConsPlusNormal"/>
              <w:jc w:val="center"/>
              <w:rPr>
                <w:rFonts w:ascii="Times New Roman" w:hAnsi="Times New Roman" w:cs="Times New Roman"/>
                <w:sz w:val="26"/>
                <w:szCs w:val="26"/>
              </w:rPr>
            </w:pPr>
            <w:r w:rsidRPr="009A7E24">
              <w:rPr>
                <w:rFonts w:ascii="Times New Roman" w:hAnsi="Times New Roman" w:cs="Times New Roman"/>
                <w:sz w:val="26"/>
                <w:szCs w:val="26"/>
              </w:rPr>
              <w:t>2027</w:t>
            </w:r>
          </w:p>
        </w:tc>
        <w:tc>
          <w:tcPr>
            <w:tcW w:w="1984" w:type="dxa"/>
            <w:vMerge w:val="restart"/>
          </w:tcPr>
          <w:p w:rsidR="008B6FAA" w:rsidRPr="009A7E24" w:rsidRDefault="008B6FAA" w:rsidP="00224182">
            <w:pPr>
              <w:pStyle w:val="ConsPlusNormal"/>
              <w:jc w:val="center"/>
              <w:rPr>
                <w:rFonts w:ascii="Times New Roman" w:hAnsi="Times New Roman" w:cs="Times New Roman"/>
                <w:sz w:val="26"/>
                <w:szCs w:val="26"/>
              </w:rPr>
            </w:pPr>
            <w:r w:rsidRPr="009A7E24">
              <w:rPr>
                <w:rFonts w:ascii="Times New Roman" w:hAnsi="Times New Roman" w:cs="Times New Roman"/>
                <w:sz w:val="26"/>
                <w:szCs w:val="26"/>
              </w:rPr>
              <w:t>Отчет о степени выполнения подпрограмм муниципальной программы</w:t>
            </w:r>
          </w:p>
        </w:tc>
      </w:tr>
      <w:tr w:rsidR="00C35812" w:rsidRPr="00A36680" w:rsidTr="00F621EB">
        <w:trPr>
          <w:trHeight w:val="88"/>
        </w:trPr>
        <w:tc>
          <w:tcPr>
            <w:tcW w:w="569" w:type="dxa"/>
            <w:vMerge/>
          </w:tcPr>
          <w:p w:rsidR="00C35812" w:rsidRPr="002E61FC" w:rsidRDefault="00C35812" w:rsidP="00224182">
            <w:pPr>
              <w:pStyle w:val="ConsPlusNormal"/>
              <w:jc w:val="center"/>
              <w:rPr>
                <w:rFonts w:ascii="Times New Roman" w:hAnsi="Times New Roman" w:cs="Times New Roman"/>
                <w:sz w:val="24"/>
                <w:szCs w:val="24"/>
              </w:rPr>
            </w:pPr>
          </w:p>
        </w:tc>
        <w:tc>
          <w:tcPr>
            <w:tcW w:w="7794" w:type="dxa"/>
          </w:tcPr>
          <w:p w:rsidR="00C35812" w:rsidRPr="005F42C8" w:rsidRDefault="00C35812" w:rsidP="00C35812">
            <w:pPr>
              <w:pStyle w:val="a5"/>
              <w:rPr>
                <w:sz w:val="26"/>
                <w:szCs w:val="26"/>
              </w:rPr>
            </w:pPr>
            <w:r w:rsidRPr="005F42C8">
              <w:rPr>
                <w:sz w:val="26"/>
                <w:szCs w:val="26"/>
              </w:rPr>
              <w:t>- замена изношенных звеньев лотков, дренажей, водоотводных канав, элементов ливневой канализации и других изношенных элементов системы водоотведения;</w:t>
            </w:r>
          </w:p>
        </w:tc>
        <w:tc>
          <w:tcPr>
            <w:tcW w:w="1985" w:type="dxa"/>
            <w:vMerge/>
          </w:tcPr>
          <w:p w:rsidR="00C35812" w:rsidRPr="002E61FC" w:rsidRDefault="00C35812" w:rsidP="00224182">
            <w:pPr>
              <w:pStyle w:val="ConsPlusNormal"/>
              <w:jc w:val="center"/>
              <w:rPr>
                <w:rStyle w:val="ListLabel78"/>
                <w:rFonts w:ascii="Times New Roman" w:hAnsi="Times New Roman" w:cs="Times New Roman"/>
                <w:color w:val="auto"/>
                <w:sz w:val="24"/>
                <w:szCs w:val="24"/>
              </w:rPr>
            </w:pPr>
          </w:p>
        </w:tc>
        <w:tc>
          <w:tcPr>
            <w:tcW w:w="1276" w:type="dxa"/>
            <w:vMerge/>
          </w:tcPr>
          <w:p w:rsidR="00C35812" w:rsidRPr="002E61FC" w:rsidRDefault="00C35812" w:rsidP="00224182">
            <w:pPr>
              <w:pStyle w:val="ConsPlusNormal"/>
              <w:jc w:val="center"/>
              <w:rPr>
                <w:rFonts w:ascii="Times New Roman" w:hAnsi="Times New Roman" w:cs="Times New Roman"/>
                <w:sz w:val="24"/>
                <w:szCs w:val="24"/>
              </w:rPr>
            </w:pPr>
          </w:p>
        </w:tc>
        <w:tc>
          <w:tcPr>
            <w:tcW w:w="1417" w:type="dxa"/>
            <w:vMerge/>
          </w:tcPr>
          <w:p w:rsidR="00C35812" w:rsidRPr="002E61FC" w:rsidRDefault="00C35812" w:rsidP="00224182">
            <w:pPr>
              <w:pStyle w:val="ConsPlusNormal"/>
              <w:jc w:val="center"/>
              <w:rPr>
                <w:rFonts w:ascii="Times New Roman" w:hAnsi="Times New Roman" w:cs="Times New Roman"/>
                <w:sz w:val="24"/>
                <w:szCs w:val="24"/>
              </w:rPr>
            </w:pPr>
          </w:p>
        </w:tc>
        <w:tc>
          <w:tcPr>
            <w:tcW w:w="1984" w:type="dxa"/>
            <w:vMerge/>
          </w:tcPr>
          <w:p w:rsidR="00C35812" w:rsidRPr="002E61FC" w:rsidRDefault="00C35812" w:rsidP="00224182">
            <w:pPr>
              <w:pStyle w:val="ConsPlusNormal"/>
              <w:jc w:val="center"/>
              <w:rPr>
                <w:rFonts w:ascii="Times New Roman" w:hAnsi="Times New Roman" w:cs="Times New Roman"/>
                <w:sz w:val="24"/>
                <w:szCs w:val="24"/>
              </w:rPr>
            </w:pPr>
          </w:p>
        </w:tc>
      </w:tr>
      <w:tr w:rsidR="00C35812" w:rsidRPr="00A36680" w:rsidTr="00F621EB">
        <w:trPr>
          <w:trHeight w:val="88"/>
        </w:trPr>
        <w:tc>
          <w:tcPr>
            <w:tcW w:w="569" w:type="dxa"/>
            <w:vMerge/>
          </w:tcPr>
          <w:p w:rsidR="00C35812" w:rsidRPr="002E61FC" w:rsidRDefault="00C35812" w:rsidP="00224182">
            <w:pPr>
              <w:pStyle w:val="ConsPlusNormal"/>
              <w:jc w:val="center"/>
              <w:rPr>
                <w:rFonts w:ascii="Times New Roman" w:hAnsi="Times New Roman" w:cs="Times New Roman"/>
                <w:sz w:val="24"/>
                <w:szCs w:val="24"/>
              </w:rPr>
            </w:pPr>
          </w:p>
        </w:tc>
        <w:tc>
          <w:tcPr>
            <w:tcW w:w="7794" w:type="dxa"/>
          </w:tcPr>
          <w:p w:rsidR="00C35812" w:rsidRPr="005F42C8" w:rsidRDefault="00C35812" w:rsidP="00C35812">
            <w:pPr>
              <w:pStyle w:val="a5"/>
              <w:rPr>
                <w:sz w:val="26"/>
                <w:szCs w:val="26"/>
              </w:rPr>
            </w:pPr>
            <w:r w:rsidRPr="005F42C8">
              <w:rPr>
                <w:sz w:val="26"/>
                <w:szCs w:val="26"/>
              </w:rPr>
              <w:t>- ликвидация колей глубиной более 50 мм с заменой верхних слоев дорожной одежды методами фрезерования на всю ширину покрытия с укладкой одного или нескольких слоев асфальтобетона;</w:t>
            </w:r>
          </w:p>
        </w:tc>
        <w:tc>
          <w:tcPr>
            <w:tcW w:w="1985" w:type="dxa"/>
            <w:vMerge/>
          </w:tcPr>
          <w:p w:rsidR="00C35812" w:rsidRPr="002E61FC" w:rsidRDefault="00C35812" w:rsidP="00224182">
            <w:pPr>
              <w:pStyle w:val="ConsPlusNormal"/>
              <w:jc w:val="center"/>
              <w:rPr>
                <w:rStyle w:val="ListLabel78"/>
                <w:rFonts w:ascii="Times New Roman" w:hAnsi="Times New Roman" w:cs="Times New Roman"/>
                <w:color w:val="auto"/>
                <w:sz w:val="24"/>
                <w:szCs w:val="24"/>
              </w:rPr>
            </w:pPr>
          </w:p>
        </w:tc>
        <w:tc>
          <w:tcPr>
            <w:tcW w:w="1276" w:type="dxa"/>
            <w:vMerge/>
          </w:tcPr>
          <w:p w:rsidR="00C35812" w:rsidRPr="002E61FC" w:rsidRDefault="00C35812" w:rsidP="00224182">
            <w:pPr>
              <w:pStyle w:val="ConsPlusNormal"/>
              <w:jc w:val="center"/>
              <w:rPr>
                <w:rFonts w:ascii="Times New Roman" w:hAnsi="Times New Roman" w:cs="Times New Roman"/>
                <w:sz w:val="24"/>
                <w:szCs w:val="24"/>
              </w:rPr>
            </w:pPr>
          </w:p>
        </w:tc>
        <w:tc>
          <w:tcPr>
            <w:tcW w:w="1417" w:type="dxa"/>
            <w:vMerge/>
          </w:tcPr>
          <w:p w:rsidR="00C35812" w:rsidRPr="002E61FC" w:rsidRDefault="00C35812" w:rsidP="00224182">
            <w:pPr>
              <w:pStyle w:val="ConsPlusNormal"/>
              <w:jc w:val="center"/>
              <w:rPr>
                <w:rFonts w:ascii="Times New Roman" w:hAnsi="Times New Roman" w:cs="Times New Roman"/>
                <w:sz w:val="24"/>
                <w:szCs w:val="24"/>
              </w:rPr>
            </w:pPr>
          </w:p>
        </w:tc>
        <w:tc>
          <w:tcPr>
            <w:tcW w:w="1984" w:type="dxa"/>
            <w:vMerge/>
          </w:tcPr>
          <w:p w:rsidR="00C35812" w:rsidRPr="002E61FC" w:rsidRDefault="00C35812" w:rsidP="00224182">
            <w:pPr>
              <w:pStyle w:val="ConsPlusNormal"/>
              <w:jc w:val="center"/>
              <w:rPr>
                <w:rFonts w:ascii="Times New Roman" w:hAnsi="Times New Roman" w:cs="Times New Roman"/>
                <w:sz w:val="24"/>
                <w:szCs w:val="24"/>
              </w:rPr>
            </w:pPr>
          </w:p>
        </w:tc>
      </w:tr>
      <w:tr w:rsidR="00C35812" w:rsidRPr="00A36680" w:rsidTr="00F621EB">
        <w:trPr>
          <w:trHeight w:val="88"/>
        </w:trPr>
        <w:tc>
          <w:tcPr>
            <w:tcW w:w="569" w:type="dxa"/>
            <w:vMerge/>
          </w:tcPr>
          <w:p w:rsidR="00C35812" w:rsidRPr="002E61FC" w:rsidRDefault="00C35812" w:rsidP="00224182">
            <w:pPr>
              <w:pStyle w:val="ConsPlusNormal"/>
              <w:jc w:val="center"/>
              <w:rPr>
                <w:rFonts w:ascii="Times New Roman" w:hAnsi="Times New Roman" w:cs="Times New Roman"/>
                <w:sz w:val="24"/>
                <w:szCs w:val="24"/>
              </w:rPr>
            </w:pPr>
          </w:p>
        </w:tc>
        <w:tc>
          <w:tcPr>
            <w:tcW w:w="7794" w:type="dxa"/>
          </w:tcPr>
          <w:p w:rsidR="00C35812" w:rsidRPr="005F42C8" w:rsidRDefault="00C35812" w:rsidP="00C35812">
            <w:pPr>
              <w:pStyle w:val="a5"/>
              <w:rPr>
                <w:sz w:val="26"/>
                <w:szCs w:val="26"/>
              </w:rPr>
            </w:pPr>
            <w:r w:rsidRPr="005F42C8">
              <w:rPr>
                <w:sz w:val="26"/>
                <w:szCs w:val="26"/>
              </w:rPr>
              <w:t>- восстановление дорожных одежд в местах исправления земляного полотна и водоотвода;</w:t>
            </w:r>
          </w:p>
        </w:tc>
        <w:tc>
          <w:tcPr>
            <w:tcW w:w="1985" w:type="dxa"/>
            <w:vMerge/>
          </w:tcPr>
          <w:p w:rsidR="00C35812" w:rsidRPr="002E61FC" w:rsidRDefault="00C35812" w:rsidP="00224182">
            <w:pPr>
              <w:pStyle w:val="ConsPlusNormal"/>
              <w:jc w:val="center"/>
              <w:rPr>
                <w:rStyle w:val="ListLabel78"/>
                <w:rFonts w:ascii="Times New Roman" w:hAnsi="Times New Roman" w:cs="Times New Roman"/>
                <w:color w:val="auto"/>
                <w:sz w:val="24"/>
                <w:szCs w:val="24"/>
              </w:rPr>
            </w:pPr>
          </w:p>
        </w:tc>
        <w:tc>
          <w:tcPr>
            <w:tcW w:w="1276" w:type="dxa"/>
            <w:vMerge/>
          </w:tcPr>
          <w:p w:rsidR="00C35812" w:rsidRPr="002E61FC" w:rsidRDefault="00C35812" w:rsidP="00224182">
            <w:pPr>
              <w:pStyle w:val="ConsPlusNormal"/>
              <w:jc w:val="center"/>
              <w:rPr>
                <w:rFonts w:ascii="Times New Roman" w:hAnsi="Times New Roman" w:cs="Times New Roman"/>
                <w:sz w:val="24"/>
                <w:szCs w:val="24"/>
              </w:rPr>
            </w:pPr>
          </w:p>
        </w:tc>
        <w:tc>
          <w:tcPr>
            <w:tcW w:w="1417" w:type="dxa"/>
            <w:vMerge/>
          </w:tcPr>
          <w:p w:rsidR="00C35812" w:rsidRPr="002E61FC" w:rsidRDefault="00C35812" w:rsidP="00224182">
            <w:pPr>
              <w:pStyle w:val="ConsPlusNormal"/>
              <w:jc w:val="center"/>
              <w:rPr>
                <w:rFonts w:ascii="Times New Roman" w:hAnsi="Times New Roman" w:cs="Times New Roman"/>
                <w:sz w:val="24"/>
                <w:szCs w:val="24"/>
              </w:rPr>
            </w:pPr>
          </w:p>
        </w:tc>
        <w:tc>
          <w:tcPr>
            <w:tcW w:w="1984" w:type="dxa"/>
            <w:vMerge/>
          </w:tcPr>
          <w:p w:rsidR="00C35812" w:rsidRPr="002E61FC" w:rsidRDefault="00C35812" w:rsidP="00224182">
            <w:pPr>
              <w:pStyle w:val="ConsPlusNormal"/>
              <w:jc w:val="center"/>
              <w:rPr>
                <w:rFonts w:ascii="Times New Roman" w:hAnsi="Times New Roman" w:cs="Times New Roman"/>
                <w:sz w:val="24"/>
                <w:szCs w:val="24"/>
              </w:rPr>
            </w:pPr>
          </w:p>
        </w:tc>
      </w:tr>
      <w:tr w:rsidR="00C35812" w:rsidRPr="00A36680" w:rsidTr="00F621EB">
        <w:trPr>
          <w:trHeight w:val="88"/>
        </w:trPr>
        <w:tc>
          <w:tcPr>
            <w:tcW w:w="569" w:type="dxa"/>
            <w:vMerge/>
          </w:tcPr>
          <w:p w:rsidR="00C35812" w:rsidRPr="002E61FC" w:rsidRDefault="00C35812" w:rsidP="00224182">
            <w:pPr>
              <w:pStyle w:val="ConsPlusNormal"/>
              <w:jc w:val="center"/>
              <w:rPr>
                <w:rFonts w:ascii="Times New Roman" w:hAnsi="Times New Roman" w:cs="Times New Roman"/>
                <w:sz w:val="24"/>
                <w:szCs w:val="24"/>
              </w:rPr>
            </w:pPr>
          </w:p>
        </w:tc>
        <w:tc>
          <w:tcPr>
            <w:tcW w:w="7794" w:type="dxa"/>
          </w:tcPr>
          <w:p w:rsidR="00C35812" w:rsidRPr="005F42C8" w:rsidRDefault="00C35812" w:rsidP="00C35812">
            <w:pPr>
              <w:pStyle w:val="a5"/>
              <w:rPr>
                <w:sz w:val="26"/>
                <w:szCs w:val="26"/>
              </w:rPr>
            </w:pPr>
            <w:r w:rsidRPr="005F42C8">
              <w:rPr>
                <w:sz w:val="26"/>
                <w:szCs w:val="26"/>
              </w:rPr>
              <w:t xml:space="preserve">- устройство, восстановление или замена подпорных стен, акустических экранов, </w:t>
            </w:r>
            <w:proofErr w:type="spellStart"/>
            <w:r w:rsidRPr="005F42C8">
              <w:rPr>
                <w:sz w:val="26"/>
                <w:szCs w:val="26"/>
              </w:rPr>
              <w:t>противолавинных</w:t>
            </w:r>
            <w:proofErr w:type="spellEnd"/>
            <w:r w:rsidRPr="005F42C8">
              <w:rPr>
                <w:sz w:val="26"/>
                <w:szCs w:val="26"/>
              </w:rPr>
              <w:t xml:space="preserve"> галерей, навесов, устройство укрепительных и регуляционных сооружений для защиты от шума, наледей, оползней и других;</w:t>
            </w:r>
          </w:p>
        </w:tc>
        <w:tc>
          <w:tcPr>
            <w:tcW w:w="1985" w:type="dxa"/>
            <w:vMerge/>
          </w:tcPr>
          <w:p w:rsidR="00C35812" w:rsidRPr="002E61FC" w:rsidRDefault="00C35812" w:rsidP="00224182">
            <w:pPr>
              <w:pStyle w:val="ConsPlusNormal"/>
              <w:jc w:val="center"/>
              <w:rPr>
                <w:rStyle w:val="ListLabel78"/>
                <w:rFonts w:ascii="Times New Roman" w:hAnsi="Times New Roman" w:cs="Times New Roman"/>
                <w:color w:val="auto"/>
                <w:sz w:val="24"/>
                <w:szCs w:val="24"/>
              </w:rPr>
            </w:pPr>
          </w:p>
        </w:tc>
        <w:tc>
          <w:tcPr>
            <w:tcW w:w="1276" w:type="dxa"/>
            <w:vMerge/>
          </w:tcPr>
          <w:p w:rsidR="00C35812" w:rsidRPr="002E61FC" w:rsidRDefault="00C35812" w:rsidP="00224182">
            <w:pPr>
              <w:pStyle w:val="ConsPlusNormal"/>
              <w:jc w:val="center"/>
              <w:rPr>
                <w:rFonts w:ascii="Times New Roman" w:hAnsi="Times New Roman" w:cs="Times New Roman"/>
                <w:sz w:val="24"/>
                <w:szCs w:val="24"/>
              </w:rPr>
            </w:pPr>
          </w:p>
        </w:tc>
        <w:tc>
          <w:tcPr>
            <w:tcW w:w="1417" w:type="dxa"/>
            <w:vMerge/>
          </w:tcPr>
          <w:p w:rsidR="00C35812" w:rsidRPr="002E61FC" w:rsidRDefault="00C35812" w:rsidP="00224182">
            <w:pPr>
              <w:pStyle w:val="ConsPlusNormal"/>
              <w:jc w:val="center"/>
              <w:rPr>
                <w:rFonts w:ascii="Times New Roman" w:hAnsi="Times New Roman" w:cs="Times New Roman"/>
                <w:sz w:val="24"/>
                <w:szCs w:val="24"/>
              </w:rPr>
            </w:pPr>
          </w:p>
        </w:tc>
        <w:tc>
          <w:tcPr>
            <w:tcW w:w="1984" w:type="dxa"/>
            <w:vMerge/>
          </w:tcPr>
          <w:p w:rsidR="00C35812" w:rsidRPr="002E61FC" w:rsidRDefault="00C35812" w:rsidP="00224182">
            <w:pPr>
              <w:pStyle w:val="ConsPlusNormal"/>
              <w:jc w:val="center"/>
              <w:rPr>
                <w:rFonts w:ascii="Times New Roman" w:hAnsi="Times New Roman" w:cs="Times New Roman"/>
                <w:sz w:val="24"/>
                <w:szCs w:val="24"/>
              </w:rPr>
            </w:pPr>
          </w:p>
        </w:tc>
      </w:tr>
      <w:tr w:rsidR="00C35812" w:rsidRPr="00A36680" w:rsidTr="00F621EB">
        <w:trPr>
          <w:trHeight w:val="88"/>
        </w:trPr>
        <w:tc>
          <w:tcPr>
            <w:tcW w:w="569" w:type="dxa"/>
            <w:vMerge/>
          </w:tcPr>
          <w:p w:rsidR="00C35812" w:rsidRPr="002E61FC" w:rsidRDefault="00C35812" w:rsidP="00224182">
            <w:pPr>
              <w:pStyle w:val="ConsPlusNormal"/>
              <w:jc w:val="center"/>
              <w:rPr>
                <w:rFonts w:ascii="Times New Roman" w:hAnsi="Times New Roman" w:cs="Times New Roman"/>
                <w:sz w:val="24"/>
                <w:szCs w:val="24"/>
              </w:rPr>
            </w:pPr>
          </w:p>
        </w:tc>
        <w:tc>
          <w:tcPr>
            <w:tcW w:w="7794" w:type="dxa"/>
          </w:tcPr>
          <w:p w:rsidR="00C35812" w:rsidRPr="005F42C8" w:rsidRDefault="00C35812" w:rsidP="00C35812">
            <w:pPr>
              <w:pStyle w:val="a5"/>
              <w:rPr>
                <w:sz w:val="26"/>
                <w:szCs w:val="26"/>
              </w:rPr>
            </w:pPr>
            <w:r w:rsidRPr="005F42C8">
              <w:rPr>
                <w:sz w:val="26"/>
                <w:szCs w:val="26"/>
              </w:rPr>
              <w:t>- замена ограждений, перил и тротуаров;</w:t>
            </w:r>
          </w:p>
        </w:tc>
        <w:tc>
          <w:tcPr>
            <w:tcW w:w="1985" w:type="dxa"/>
            <w:vMerge/>
          </w:tcPr>
          <w:p w:rsidR="00C35812" w:rsidRPr="002E61FC" w:rsidRDefault="00C35812" w:rsidP="00224182">
            <w:pPr>
              <w:pStyle w:val="ConsPlusNormal"/>
              <w:jc w:val="center"/>
              <w:rPr>
                <w:rStyle w:val="ListLabel78"/>
                <w:rFonts w:ascii="Times New Roman" w:hAnsi="Times New Roman" w:cs="Times New Roman"/>
                <w:color w:val="auto"/>
                <w:sz w:val="24"/>
                <w:szCs w:val="24"/>
              </w:rPr>
            </w:pPr>
          </w:p>
        </w:tc>
        <w:tc>
          <w:tcPr>
            <w:tcW w:w="1276" w:type="dxa"/>
            <w:vMerge/>
          </w:tcPr>
          <w:p w:rsidR="00C35812" w:rsidRPr="002E61FC" w:rsidRDefault="00C35812" w:rsidP="00224182">
            <w:pPr>
              <w:pStyle w:val="ConsPlusNormal"/>
              <w:jc w:val="center"/>
              <w:rPr>
                <w:rFonts w:ascii="Times New Roman" w:hAnsi="Times New Roman" w:cs="Times New Roman"/>
                <w:sz w:val="24"/>
                <w:szCs w:val="24"/>
              </w:rPr>
            </w:pPr>
          </w:p>
        </w:tc>
        <w:tc>
          <w:tcPr>
            <w:tcW w:w="1417" w:type="dxa"/>
            <w:vMerge/>
          </w:tcPr>
          <w:p w:rsidR="00C35812" w:rsidRPr="002E61FC" w:rsidRDefault="00C35812" w:rsidP="00224182">
            <w:pPr>
              <w:pStyle w:val="ConsPlusNormal"/>
              <w:jc w:val="center"/>
              <w:rPr>
                <w:rFonts w:ascii="Times New Roman" w:hAnsi="Times New Roman" w:cs="Times New Roman"/>
                <w:sz w:val="24"/>
                <w:szCs w:val="24"/>
              </w:rPr>
            </w:pPr>
          </w:p>
        </w:tc>
        <w:tc>
          <w:tcPr>
            <w:tcW w:w="1984" w:type="dxa"/>
            <w:vMerge/>
          </w:tcPr>
          <w:p w:rsidR="00C35812" w:rsidRPr="002E61FC" w:rsidRDefault="00C35812" w:rsidP="00224182">
            <w:pPr>
              <w:pStyle w:val="ConsPlusNormal"/>
              <w:jc w:val="center"/>
              <w:rPr>
                <w:rFonts w:ascii="Times New Roman" w:hAnsi="Times New Roman" w:cs="Times New Roman"/>
                <w:sz w:val="24"/>
                <w:szCs w:val="24"/>
              </w:rPr>
            </w:pPr>
          </w:p>
        </w:tc>
      </w:tr>
      <w:tr w:rsidR="00C35812" w:rsidRPr="00A36680" w:rsidTr="00F621EB">
        <w:trPr>
          <w:trHeight w:val="88"/>
        </w:trPr>
        <w:tc>
          <w:tcPr>
            <w:tcW w:w="569" w:type="dxa"/>
            <w:vMerge/>
          </w:tcPr>
          <w:p w:rsidR="00C35812" w:rsidRPr="002E61FC" w:rsidRDefault="00C35812" w:rsidP="00224182">
            <w:pPr>
              <w:pStyle w:val="ConsPlusNormal"/>
              <w:jc w:val="center"/>
              <w:rPr>
                <w:rFonts w:ascii="Times New Roman" w:hAnsi="Times New Roman" w:cs="Times New Roman"/>
                <w:sz w:val="24"/>
                <w:szCs w:val="24"/>
              </w:rPr>
            </w:pPr>
          </w:p>
        </w:tc>
        <w:tc>
          <w:tcPr>
            <w:tcW w:w="7794" w:type="dxa"/>
          </w:tcPr>
          <w:p w:rsidR="00C35812" w:rsidRPr="005F42C8" w:rsidRDefault="00C35812" w:rsidP="00C35812">
            <w:pPr>
              <w:pStyle w:val="a5"/>
              <w:rPr>
                <w:sz w:val="26"/>
                <w:szCs w:val="26"/>
              </w:rPr>
            </w:pPr>
            <w:r w:rsidRPr="005F42C8">
              <w:rPr>
                <w:sz w:val="26"/>
                <w:szCs w:val="26"/>
              </w:rPr>
              <w:t>- устройство и замена знаков, сигнальных столбиков и барьерных ограждений;</w:t>
            </w:r>
          </w:p>
        </w:tc>
        <w:tc>
          <w:tcPr>
            <w:tcW w:w="1985" w:type="dxa"/>
            <w:vMerge/>
          </w:tcPr>
          <w:p w:rsidR="00C35812" w:rsidRPr="002E61FC" w:rsidRDefault="00C35812" w:rsidP="00224182">
            <w:pPr>
              <w:pStyle w:val="ConsPlusNormal"/>
              <w:jc w:val="center"/>
              <w:rPr>
                <w:rStyle w:val="ListLabel78"/>
                <w:rFonts w:ascii="Times New Roman" w:hAnsi="Times New Roman" w:cs="Times New Roman"/>
                <w:color w:val="auto"/>
                <w:sz w:val="24"/>
                <w:szCs w:val="24"/>
              </w:rPr>
            </w:pPr>
          </w:p>
        </w:tc>
        <w:tc>
          <w:tcPr>
            <w:tcW w:w="1276" w:type="dxa"/>
            <w:vMerge/>
          </w:tcPr>
          <w:p w:rsidR="00C35812" w:rsidRPr="002E61FC" w:rsidRDefault="00C35812" w:rsidP="00224182">
            <w:pPr>
              <w:pStyle w:val="ConsPlusNormal"/>
              <w:jc w:val="center"/>
              <w:rPr>
                <w:rFonts w:ascii="Times New Roman" w:hAnsi="Times New Roman" w:cs="Times New Roman"/>
                <w:sz w:val="24"/>
                <w:szCs w:val="24"/>
              </w:rPr>
            </w:pPr>
          </w:p>
        </w:tc>
        <w:tc>
          <w:tcPr>
            <w:tcW w:w="1417" w:type="dxa"/>
            <w:vMerge/>
          </w:tcPr>
          <w:p w:rsidR="00C35812" w:rsidRPr="002E61FC" w:rsidRDefault="00C35812" w:rsidP="00224182">
            <w:pPr>
              <w:pStyle w:val="ConsPlusNormal"/>
              <w:jc w:val="center"/>
              <w:rPr>
                <w:rFonts w:ascii="Times New Roman" w:hAnsi="Times New Roman" w:cs="Times New Roman"/>
                <w:sz w:val="24"/>
                <w:szCs w:val="24"/>
              </w:rPr>
            </w:pPr>
          </w:p>
        </w:tc>
        <w:tc>
          <w:tcPr>
            <w:tcW w:w="1984" w:type="dxa"/>
            <w:vMerge/>
          </w:tcPr>
          <w:p w:rsidR="00C35812" w:rsidRPr="002E61FC" w:rsidRDefault="00C35812" w:rsidP="00224182">
            <w:pPr>
              <w:pStyle w:val="ConsPlusNormal"/>
              <w:jc w:val="center"/>
              <w:rPr>
                <w:rFonts w:ascii="Times New Roman" w:hAnsi="Times New Roman" w:cs="Times New Roman"/>
                <w:sz w:val="24"/>
                <w:szCs w:val="24"/>
              </w:rPr>
            </w:pPr>
          </w:p>
        </w:tc>
      </w:tr>
      <w:tr w:rsidR="00C35812" w:rsidRPr="00A36680" w:rsidTr="00F621EB">
        <w:trPr>
          <w:trHeight w:val="88"/>
        </w:trPr>
        <w:tc>
          <w:tcPr>
            <w:tcW w:w="569" w:type="dxa"/>
            <w:vMerge/>
          </w:tcPr>
          <w:p w:rsidR="00C35812" w:rsidRPr="002E61FC" w:rsidRDefault="00C35812" w:rsidP="00224182">
            <w:pPr>
              <w:pStyle w:val="ConsPlusNormal"/>
              <w:jc w:val="center"/>
              <w:rPr>
                <w:rFonts w:ascii="Times New Roman" w:hAnsi="Times New Roman" w:cs="Times New Roman"/>
                <w:sz w:val="24"/>
                <w:szCs w:val="24"/>
              </w:rPr>
            </w:pPr>
          </w:p>
        </w:tc>
        <w:tc>
          <w:tcPr>
            <w:tcW w:w="7794" w:type="dxa"/>
          </w:tcPr>
          <w:p w:rsidR="00C35812" w:rsidRPr="005F42C8" w:rsidRDefault="00C35812" w:rsidP="00C35812">
            <w:pPr>
              <w:pStyle w:val="a5"/>
              <w:rPr>
                <w:sz w:val="26"/>
                <w:szCs w:val="26"/>
              </w:rPr>
            </w:pPr>
            <w:r w:rsidRPr="005F42C8">
              <w:rPr>
                <w:sz w:val="26"/>
                <w:szCs w:val="26"/>
              </w:rPr>
              <w:t>- устройство и замена специальных технических средств, имеющих функции фото- и киносъемки для фиксации нарушений правил дорожного движения автомобильных дорог;</w:t>
            </w:r>
          </w:p>
        </w:tc>
        <w:tc>
          <w:tcPr>
            <w:tcW w:w="1985" w:type="dxa"/>
            <w:vMerge/>
          </w:tcPr>
          <w:p w:rsidR="00C35812" w:rsidRPr="002E61FC" w:rsidRDefault="00C35812" w:rsidP="00224182">
            <w:pPr>
              <w:pStyle w:val="ConsPlusNormal"/>
              <w:jc w:val="center"/>
              <w:rPr>
                <w:rStyle w:val="ListLabel78"/>
                <w:rFonts w:ascii="Times New Roman" w:hAnsi="Times New Roman" w:cs="Times New Roman"/>
                <w:color w:val="auto"/>
                <w:sz w:val="24"/>
                <w:szCs w:val="24"/>
              </w:rPr>
            </w:pPr>
          </w:p>
        </w:tc>
        <w:tc>
          <w:tcPr>
            <w:tcW w:w="1276" w:type="dxa"/>
            <w:vMerge/>
          </w:tcPr>
          <w:p w:rsidR="00C35812" w:rsidRPr="002E61FC" w:rsidRDefault="00C35812" w:rsidP="00224182">
            <w:pPr>
              <w:pStyle w:val="ConsPlusNormal"/>
              <w:jc w:val="center"/>
              <w:rPr>
                <w:rFonts w:ascii="Times New Roman" w:hAnsi="Times New Roman" w:cs="Times New Roman"/>
                <w:sz w:val="24"/>
                <w:szCs w:val="24"/>
              </w:rPr>
            </w:pPr>
          </w:p>
        </w:tc>
        <w:tc>
          <w:tcPr>
            <w:tcW w:w="1417" w:type="dxa"/>
            <w:vMerge/>
          </w:tcPr>
          <w:p w:rsidR="00C35812" w:rsidRPr="002E61FC" w:rsidRDefault="00C35812" w:rsidP="00224182">
            <w:pPr>
              <w:pStyle w:val="ConsPlusNormal"/>
              <w:jc w:val="center"/>
              <w:rPr>
                <w:rFonts w:ascii="Times New Roman" w:hAnsi="Times New Roman" w:cs="Times New Roman"/>
                <w:sz w:val="24"/>
                <w:szCs w:val="24"/>
              </w:rPr>
            </w:pPr>
          </w:p>
        </w:tc>
        <w:tc>
          <w:tcPr>
            <w:tcW w:w="1984" w:type="dxa"/>
            <w:vMerge/>
          </w:tcPr>
          <w:p w:rsidR="00C35812" w:rsidRPr="002E61FC" w:rsidRDefault="00C35812" w:rsidP="00224182">
            <w:pPr>
              <w:pStyle w:val="ConsPlusNormal"/>
              <w:jc w:val="center"/>
              <w:rPr>
                <w:rFonts w:ascii="Times New Roman" w:hAnsi="Times New Roman" w:cs="Times New Roman"/>
                <w:sz w:val="24"/>
                <w:szCs w:val="24"/>
              </w:rPr>
            </w:pPr>
          </w:p>
        </w:tc>
      </w:tr>
      <w:tr w:rsidR="00C35812" w:rsidRPr="00A36680" w:rsidTr="00F621EB">
        <w:trPr>
          <w:trHeight w:val="88"/>
        </w:trPr>
        <w:tc>
          <w:tcPr>
            <w:tcW w:w="569" w:type="dxa"/>
            <w:vMerge/>
          </w:tcPr>
          <w:p w:rsidR="00C35812" w:rsidRPr="002E61FC" w:rsidRDefault="00C35812" w:rsidP="00224182">
            <w:pPr>
              <w:pStyle w:val="ConsPlusNormal"/>
              <w:jc w:val="center"/>
              <w:rPr>
                <w:rFonts w:ascii="Times New Roman" w:hAnsi="Times New Roman" w:cs="Times New Roman"/>
                <w:sz w:val="24"/>
                <w:szCs w:val="24"/>
              </w:rPr>
            </w:pPr>
          </w:p>
        </w:tc>
        <w:tc>
          <w:tcPr>
            <w:tcW w:w="7794" w:type="dxa"/>
          </w:tcPr>
          <w:p w:rsidR="00C35812" w:rsidRPr="005F42C8" w:rsidRDefault="00C35812" w:rsidP="00C35812">
            <w:pPr>
              <w:pStyle w:val="a5"/>
              <w:rPr>
                <w:sz w:val="26"/>
                <w:szCs w:val="26"/>
              </w:rPr>
            </w:pPr>
            <w:r w:rsidRPr="005F42C8">
              <w:rPr>
                <w:sz w:val="26"/>
                <w:szCs w:val="26"/>
              </w:rPr>
              <w:t>- изыскание и освоение резервов грунта и месторождений каменных материалов в объемах, необходимых для производства работ на участках капитального ремонта автомобильных дорогах и искусственных сооружений, устройство и ликвидация временных объездов и искусственных сооружений на участках капитального ремонта;</w:t>
            </w:r>
          </w:p>
        </w:tc>
        <w:tc>
          <w:tcPr>
            <w:tcW w:w="1985" w:type="dxa"/>
            <w:vMerge/>
          </w:tcPr>
          <w:p w:rsidR="00C35812" w:rsidRPr="002E61FC" w:rsidRDefault="00C35812" w:rsidP="00224182">
            <w:pPr>
              <w:pStyle w:val="ConsPlusNormal"/>
              <w:jc w:val="center"/>
              <w:rPr>
                <w:rStyle w:val="ListLabel78"/>
                <w:rFonts w:ascii="Times New Roman" w:hAnsi="Times New Roman" w:cs="Times New Roman"/>
                <w:color w:val="auto"/>
                <w:sz w:val="24"/>
                <w:szCs w:val="24"/>
              </w:rPr>
            </w:pPr>
          </w:p>
        </w:tc>
        <w:tc>
          <w:tcPr>
            <w:tcW w:w="1276" w:type="dxa"/>
            <w:vMerge/>
          </w:tcPr>
          <w:p w:rsidR="00C35812" w:rsidRPr="002E61FC" w:rsidRDefault="00C35812" w:rsidP="00224182">
            <w:pPr>
              <w:pStyle w:val="ConsPlusNormal"/>
              <w:jc w:val="center"/>
              <w:rPr>
                <w:rFonts w:ascii="Times New Roman" w:hAnsi="Times New Roman" w:cs="Times New Roman"/>
                <w:sz w:val="24"/>
                <w:szCs w:val="24"/>
              </w:rPr>
            </w:pPr>
          </w:p>
        </w:tc>
        <w:tc>
          <w:tcPr>
            <w:tcW w:w="1417" w:type="dxa"/>
            <w:vMerge/>
          </w:tcPr>
          <w:p w:rsidR="00C35812" w:rsidRPr="002E61FC" w:rsidRDefault="00C35812" w:rsidP="00224182">
            <w:pPr>
              <w:pStyle w:val="ConsPlusNormal"/>
              <w:jc w:val="center"/>
              <w:rPr>
                <w:rFonts w:ascii="Times New Roman" w:hAnsi="Times New Roman" w:cs="Times New Roman"/>
                <w:sz w:val="24"/>
                <w:szCs w:val="24"/>
              </w:rPr>
            </w:pPr>
          </w:p>
        </w:tc>
        <w:tc>
          <w:tcPr>
            <w:tcW w:w="1984" w:type="dxa"/>
            <w:vMerge/>
          </w:tcPr>
          <w:p w:rsidR="00C35812" w:rsidRPr="002E61FC" w:rsidRDefault="00C35812" w:rsidP="00224182">
            <w:pPr>
              <w:pStyle w:val="ConsPlusNormal"/>
              <w:jc w:val="center"/>
              <w:rPr>
                <w:rFonts w:ascii="Times New Roman" w:hAnsi="Times New Roman" w:cs="Times New Roman"/>
                <w:sz w:val="24"/>
                <w:szCs w:val="24"/>
              </w:rPr>
            </w:pPr>
          </w:p>
        </w:tc>
      </w:tr>
      <w:tr w:rsidR="00C35812" w:rsidRPr="00A36680" w:rsidTr="00F621EB">
        <w:trPr>
          <w:trHeight w:val="88"/>
        </w:trPr>
        <w:tc>
          <w:tcPr>
            <w:tcW w:w="569" w:type="dxa"/>
            <w:vMerge/>
          </w:tcPr>
          <w:p w:rsidR="00C35812" w:rsidRPr="002E61FC" w:rsidRDefault="00C35812" w:rsidP="00224182">
            <w:pPr>
              <w:pStyle w:val="ConsPlusNormal"/>
              <w:jc w:val="center"/>
              <w:rPr>
                <w:rFonts w:ascii="Times New Roman" w:hAnsi="Times New Roman" w:cs="Times New Roman"/>
                <w:sz w:val="24"/>
                <w:szCs w:val="24"/>
              </w:rPr>
            </w:pPr>
          </w:p>
        </w:tc>
        <w:tc>
          <w:tcPr>
            <w:tcW w:w="7794" w:type="dxa"/>
          </w:tcPr>
          <w:p w:rsidR="00C35812" w:rsidRPr="005F42C8" w:rsidRDefault="00C35812" w:rsidP="00C35812">
            <w:pPr>
              <w:pStyle w:val="a5"/>
              <w:rPr>
                <w:sz w:val="26"/>
                <w:szCs w:val="26"/>
              </w:rPr>
            </w:pPr>
            <w:r w:rsidRPr="005F42C8">
              <w:rPr>
                <w:sz w:val="26"/>
                <w:szCs w:val="26"/>
              </w:rPr>
              <w:t>- проведение инженерных изысканий, обследование и разработка проектной документации на капитальный ремонт, экспертиза проектной документации;</w:t>
            </w:r>
          </w:p>
        </w:tc>
        <w:tc>
          <w:tcPr>
            <w:tcW w:w="1985" w:type="dxa"/>
            <w:vMerge/>
          </w:tcPr>
          <w:p w:rsidR="00C35812" w:rsidRPr="002E61FC" w:rsidRDefault="00C35812" w:rsidP="00224182">
            <w:pPr>
              <w:pStyle w:val="ConsPlusNormal"/>
              <w:jc w:val="center"/>
              <w:rPr>
                <w:rStyle w:val="ListLabel78"/>
                <w:rFonts w:ascii="Times New Roman" w:hAnsi="Times New Roman" w:cs="Times New Roman"/>
                <w:color w:val="auto"/>
                <w:sz w:val="24"/>
                <w:szCs w:val="24"/>
              </w:rPr>
            </w:pPr>
          </w:p>
        </w:tc>
        <w:tc>
          <w:tcPr>
            <w:tcW w:w="1276" w:type="dxa"/>
            <w:vMerge/>
          </w:tcPr>
          <w:p w:rsidR="00C35812" w:rsidRPr="002E61FC" w:rsidRDefault="00C35812" w:rsidP="00224182">
            <w:pPr>
              <w:pStyle w:val="ConsPlusNormal"/>
              <w:jc w:val="center"/>
              <w:rPr>
                <w:rFonts w:ascii="Times New Roman" w:hAnsi="Times New Roman" w:cs="Times New Roman"/>
                <w:sz w:val="24"/>
                <w:szCs w:val="24"/>
              </w:rPr>
            </w:pPr>
          </w:p>
        </w:tc>
        <w:tc>
          <w:tcPr>
            <w:tcW w:w="1417" w:type="dxa"/>
            <w:vMerge/>
          </w:tcPr>
          <w:p w:rsidR="00C35812" w:rsidRPr="002E61FC" w:rsidRDefault="00C35812" w:rsidP="00224182">
            <w:pPr>
              <w:pStyle w:val="ConsPlusNormal"/>
              <w:jc w:val="center"/>
              <w:rPr>
                <w:rFonts w:ascii="Times New Roman" w:hAnsi="Times New Roman" w:cs="Times New Roman"/>
                <w:sz w:val="24"/>
                <w:szCs w:val="24"/>
              </w:rPr>
            </w:pPr>
          </w:p>
        </w:tc>
        <w:tc>
          <w:tcPr>
            <w:tcW w:w="1984" w:type="dxa"/>
            <w:vMerge/>
          </w:tcPr>
          <w:p w:rsidR="00C35812" w:rsidRPr="002E61FC" w:rsidRDefault="00C35812" w:rsidP="00224182">
            <w:pPr>
              <w:pStyle w:val="ConsPlusNormal"/>
              <w:jc w:val="center"/>
              <w:rPr>
                <w:rFonts w:ascii="Times New Roman" w:hAnsi="Times New Roman" w:cs="Times New Roman"/>
                <w:sz w:val="24"/>
                <w:szCs w:val="24"/>
              </w:rPr>
            </w:pPr>
          </w:p>
        </w:tc>
      </w:tr>
      <w:tr w:rsidR="00C35812" w:rsidRPr="00A36680" w:rsidTr="00F621EB">
        <w:trPr>
          <w:trHeight w:val="88"/>
        </w:trPr>
        <w:tc>
          <w:tcPr>
            <w:tcW w:w="569" w:type="dxa"/>
            <w:vMerge/>
          </w:tcPr>
          <w:p w:rsidR="00C35812" w:rsidRPr="002E61FC" w:rsidRDefault="00C35812" w:rsidP="00224182">
            <w:pPr>
              <w:pStyle w:val="ConsPlusNormal"/>
              <w:jc w:val="center"/>
              <w:rPr>
                <w:rFonts w:ascii="Times New Roman" w:hAnsi="Times New Roman" w:cs="Times New Roman"/>
                <w:sz w:val="24"/>
                <w:szCs w:val="24"/>
              </w:rPr>
            </w:pPr>
          </w:p>
        </w:tc>
        <w:tc>
          <w:tcPr>
            <w:tcW w:w="7794" w:type="dxa"/>
          </w:tcPr>
          <w:p w:rsidR="00C35812" w:rsidRPr="005F42C8" w:rsidRDefault="00C35812" w:rsidP="00C35812">
            <w:pPr>
              <w:pStyle w:val="a5"/>
              <w:rPr>
                <w:sz w:val="26"/>
                <w:szCs w:val="26"/>
              </w:rPr>
            </w:pPr>
            <w:r w:rsidRPr="005F42C8">
              <w:rPr>
                <w:sz w:val="26"/>
                <w:szCs w:val="26"/>
              </w:rPr>
              <w:t>- строительный контроль и авторский надзор</w:t>
            </w:r>
          </w:p>
        </w:tc>
        <w:tc>
          <w:tcPr>
            <w:tcW w:w="1985" w:type="dxa"/>
            <w:vMerge/>
          </w:tcPr>
          <w:p w:rsidR="00C35812" w:rsidRPr="002E61FC" w:rsidRDefault="00C35812" w:rsidP="00224182">
            <w:pPr>
              <w:pStyle w:val="ConsPlusNormal"/>
              <w:jc w:val="center"/>
              <w:rPr>
                <w:rStyle w:val="ListLabel78"/>
                <w:rFonts w:ascii="Times New Roman" w:hAnsi="Times New Roman" w:cs="Times New Roman"/>
                <w:color w:val="auto"/>
                <w:sz w:val="24"/>
                <w:szCs w:val="24"/>
              </w:rPr>
            </w:pPr>
          </w:p>
        </w:tc>
        <w:tc>
          <w:tcPr>
            <w:tcW w:w="1276" w:type="dxa"/>
            <w:vMerge/>
          </w:tcPr>
          <w:p w:rsidR="00C35812" w:rsidRPr="002E61FC" w:rsidRDefault="00C35812" w:rsidP="00224182">
            <w:pPr>
              <w:pStyle w:val="ConsPlusNormal"/>
              <w:jc w:val="center"/>
              <w:rPr>
                <w:rFonts w:ascii="Times New Roman" w:hAnsi="Times New Roman" w:cs="Times New Roman"/>
                <w:sz w:val="24"/>
                <w:szCs w:val="24"/>
              </w:rPr>
            </w:pPr>
          </w:p>
        </w:tc>
        <w:tc>
          <w:tcPr>
            <w:tcW w:w="1417" w:type="dxa"/>
            <w:vMerge/>
          </w:tcPr>
          <w:p w:rsidR="00C35812" w:rsidRPr="002E61FC" w:rsidRDefault="00C35812" w:rsidP="00224182">
            <w:pPr>
              <w:pStyle w:val="ConsPlusNormal"/>
              <w:jc w:val="center"/>
              <w:rPr>
                <w:rFonts w:ascii="Times New Roman" w:hAnsi="Times New Roman" w:cs="Times New Roman"/>
                <w:sz w:val="24"/>
                <w:szCs w:val="24"/>
              </w:rPr>
            </w:pPr>
          </w:p>
        </w:tc>
        <w:tc>
          <w:tcPr>
            <w:tcW w:w="1984" w:type="dxa"/>
            <w:vMerge/>
          </w:tcPr>
          <w:p w:rsidR="00C35812" w:rsidRPr="002E61FC" w:rsidRDefault="00C35812" w:rsidP="00224182">
            <w:pPr>
              <w:pStyle w:val="ConsPlusNormal"/>
              <w:jc w:val="center"/>
              <w:rPr>
                <w:rFonts w:ascii="Times New Roman" w:hAnsi="Times New Roman" w:cs="Times New Roman"/>
                <w:sz w:val="24"/>
                <w:szCs w:val="24"/>
              </w:rPr>
            </w:pPr>
          </w:p>
        </w:tc>
      </w:tr>
      <w:tr w:rsidR="00C35812" w:rsidRPr="00A36680" w:rsidTr="00F621EB">
        <w:trPr>
          <w:trHeight w:val="88"/>
        </w:trPr>
        <w:tc>
          <w:tcPr>
            <w:tcW w:w="569" w:type="dxa"/>
            <w:vMerge/>
          </w:tcPr>
          <w:p w:rsidR="00C35812" w:rsidRPr="002E61FC" w:rsidRDefault="00C35812" w:rsidP="00224182">
            <w:pPr>
              <w:pStyle w:val="ConsPlusNormal"/>
              <w:jc w:val="center"/>
              <w:rPr>
                <w:rFonts w:ascii="Times New Roman" w:hAnsi="Times New Roman" w:cs="Times New Roman"/>
                <w:sz w:val="24"/>
                <w:szCs w:val="24"/>
              </w:rPr>
            </w:pPr>
          </w:p>
        </w:tc>
        <w:tc>
          <w:tcPr>
            <w:tcW w:w="7794" w:type="dxa"/>
          </w:tcPr>
          <w:p w:rsidR="00C35812" w:rsidRPr="005F42C8" w:rsidRDefault="00C35812" w:rsidP="00C35812">
            <w:pPr>
              <w:pStyle w:val="a5"/>
              <w:rPr>
                <w:sz w:val="26"/>
                <w:szCs w:val="26"/>
              </w:rPr>
            </w:pPr>
            <w:r w:rsidRPr="005F42C8">
              <w:rPr>
                <w:sz w:val="26"/>
                <w:szCs w:val="26"/>
              </w:rPr>
              <w:t xml:space="preserve">- поднятие земляного полотна на подтопляемых и </w:t>
            </w:r>
            <w:proofErr w:type="spellStart"/>
            <w:r w:rsidRPr="005F42C8">
              <w:rPr>
                <w:sz w:val="26"/>
                <w:szCs w:val="26"/>
              </w:rPr>
              <w:t>снегозаносимых</w:t>
            </w:r>
            <w:proofErr w:type="spellEnd"/>
            <w:r w:rsidRPr="005F42C8">
              <w:rPr>
                <w:sz w:val="26"/>
                <w:szCs w:val="26"/>
              </w:rPr>
              <w:t xml:space="preserve"> участках, переустройство </w:t>
            </w:r>
            <w:proofErr w:type="spellStart"/>
            <w:r w:rsidRPr="005F42C8">
              <w:rPr>
                <w:sz w:val="26"/>
                <w:szCs w:val="26"/>
              </w:rPr>
              <w:t>пучинистых</w:t>
            </w:r>
            <w:proofErr w:type="spellEnd"/>
            <w:r w:rsidRPr="005F42C8">
              <w:rPr>
                <w:sz w:val="26"/>
                <w:szCs w:val="26"/>
              </w:rPr>
              <w:t>, оползней и обвальных участков автомобильной дороги и искусственных дорожных сооружений на них;</w:t>
            </w:r>
          </w:p>
        </w:tc>
        <w:tc>
          <w:tcPr>
            <w:tcW w:w="1985" w:type="dxa"/>
            <w:vMerge/>
          </w:tcPr>
          <w:p w:rsidR="00C35812" w:rsidRPr="002E61FC" w:rsidRDefault="00C35812" w:rsidP="00224182">
            <w:pPr>
              <w:pStyle w:val="ConsPlusNormal"/>
              <w:jc w:val="center"/>
              <w:rPr>
                <w:rStyle w:val="ListLabel78"/>
                <w:rFonts w:ascii="Times New Roman" w:hAnsi="Times New Roman" w:cs="Times New Roman"/>
                <w:color w:val="auto"/>
                <w:sz w:val="24"/>
                <w:szCs w:val="24"/>
              </w:rPr>
            </w:pPr>
          </w:p>
        </w:tc>
        <w:tc>
          <w:tcPr>
            <w:tcW w:w="1276" w:type="dxa"/>
            <w:vMerge/>
          </w:tcPr>
          <w:p w:rsidR="00C35812" w:rsidRPr="002E61FC" w:rsidRDefault="00C35812" w:rsidP="00224182">
            <w:pPr>
              <w:pStyle w:val="ConsPlusNormal"/>
              <w:jc w:val="center"/>
              <w:rPr>
                <w:rFonts w:ascii="Times New Roman" w:hAnsi="Times New Roman" w:cs="Times New Roman"/>
                <w:sz w:val="24"/>
                <w:szCs w:val="24"/>
              </w:rPr>
            </w:pPr>
          </w:p>
        </w:tc>
        <w:tc>
          <w:tcPr>
            <w:tcW w:w="1417" w:type="dxa"/>
            <w:vMerge/>
          </w:tcPr>
          <w:p w:rsidR="00C35812" w:rsidRPr="002E61FC" w:rsidRDefault="00C35812" w:rsidP="00224182">
            <w:pPr>
              <w:pStyle w:val="ConsPlusNormal"/>
              <w:jc w:val="center"/>
              <w:rPr>
                <w:rFonts w:ascii="Times New Roman" w:hAnsi="Times New Roman" w:cs="Times New Roman"/>
                <w:sz w:val="24"/>
                <w:szCs w:val="24"/>
              </w:rPr>
            </w:pPr>
          </w:p>
        </w:tc>
        <w:tc>
          <w:tcPr>
            <w:tcW w:w="1984" w:type="dxa"/>
            <w:vMerge/>
          </w:tcPr>
          <w:p w:rsidR="00C35812" w:rsidRPr="002E61FC" w:rsidRDefault="00C35812" w:rsidP="00224182">
            <w:pPr>
              <w:pStyle w:val="ConsPlusNormal"/>
              <w:jc w:val="center"/>
              <w:rPr>
                <w:rFonts w:ascii="Times New Roman" w:hAnsi="Times New Roman" w:cs="Times New Roman"/>
                <w:sz w:val="24"/>
                <w:szCs w:val="24"/>
              </w:rPr>
            </w:pPr>
          </w:p>
        </w:tc>
      </w:tr>
      <w:tr w:rsidR="00C35812" w:rsidRPr="00A36680" w:rsidTr="00F621EB">
        <w:trPr>
          <w:trHeight w:val="88"/>
        </w:trPr>
        <w:tc>
          <w:tcPr>
            <w:tcW w:w="569" w:type="dxa"/>
            <w:vMerge/>
          </w:tcPr>
          <w:p w:rsidR="00C35812" w:rsidRPr="002E61FC" w:rsidRDefault="00C35812" w:rsidP="00224182">
            <w:pPr>
              <w:pStyle w:val="ConsPlusNormal"/>
              <w:jc w:val="center"/>
              <w:rPr>
                <w:rFonts w:ascii="Times New Roman" w:hAnsi="Times New Roman" w:cs="Times New Roman"/>
                <w:sz w:val="24"/>
                <w:szCs w:val="24"/>
              </w:rPr>
            </w:pPr>
          </w:p>
        </w:tc>
        <w:tc>
          <w:tcPr>
            <w:tcW w:w="7794" w:type="dxa"/>
          </w:tcPr>
          <w:p w:rsidR="00C35812" w:rsidRPr="005F42C8" w:rsidRDefault="00C35812" w:rsidP="00C35812">
            <w:pPr>
              <w:pStyle w:val="a5"/>
              <w:rPr>
                <w:sz w:val="26"/>
                <w:szCs w:val="26"/>
              </w:rPr>
            </w:pPr>
            <w:r w:rsidRPr="005F42C8">
              <w:rPr>
                <w:sz w:val="26"/>
                <w:szCs w:val="26"/>
              </w:rPr>
              <w:t>- переустройство  лотков, дренажей, осушительных канав, быстротоков, водобойных колодцев, ливневой канализации;</w:t>
            </w:r>
          </w:p>
        </w:tc>
        <w:tc>
          <w:tcPr>
            <w:tcW w:w="1985" w:type="dxa"/>
            <w:vMerge/>
          </w:tcPr>
          <w:p w:rsidR="00C35812" w:rsidRPr="002E61FC" w:rsidRDefault="00C35812" w:rsidP="00224182">
            <w:pPr>
              <w:pStyle w:val="ConsPlusNormal"/>
              <w:jc w:val="center"/>
              <w:rPr>
                <w:rStyle w:val="ListLabel78"/>
                <w:rFonts w:ascii="Times New Roman" w:hAnsi="Times New Roman" w:cs="Times New Roman"/>
                <w:color w:val="auto"/>
                <w:sz w:val="24"/>
                <w:szCs w:val="24"/>
              </w:rPr>
            </w:pPr>
          </w:p>
        </w:tc>
        <w:tc>
          <w:tcPr>
            <w:tcW w:w="1276" w:type="dxa"/>
            <w:vMerge/>
          </w:tcPr>
          <w:p w:rsidR="00C35812" w:rsidRPr="002E61FC" w:rsidRDefault="00C35812" w:rsidP="00224182">
            <w:pPr>
              <w:pStyle w:val="ConsPlusNormal"/>
              <w:jc w:val="center"/>
              <w:rPr>
                <w:rFonts w:ascii="Times New Roman" w:hAnsi="Times New Roman" w:cs="Times New Roman"/>
                <w:sz w:val="24"/>
                <w:szCs w:val="24"/>
              </w:rPr>
            </w:pPr>
          </w:p>
        </w:tc>
        <w:tc>
          <w:tcPr>
            <w:tcW w:w="1417" w:type="dxa"/>
            <w:vMerge/>
          </w:tcPr>
          <w:p w:rsidR="00C35812" w:rsidRPr="002E61FC" w:rsidRDefault="00C35812" w:rsidP="00224182">
            <w:pPr>
              <w:pStyle w:val="ConsPlusNormal"/>
              <w:jc w:val="center"/>
              <w:rPr>
                <w:rFonts w:ascii="Times New Roman" w:hAnsi="Times New Roman" w:cs="Times New Roman"/>
                <w:sz w:val="24"/>
                <w:szCs w:val="24"/>
              </w:rPr>
            </w:pPr>
          </w:p>
        </w:tc>
        <w:tc>
          <w:tcPr>
            <w:tcW w:w="1984" w:type="dxa"/>
            <w:vMerge/>
          </w:tcPr>
          <w:p w:rsidR="00C35812" w:rsidRPr="002E61FC" w:rsidRDefault="00C35812" w:rsidP="00224182">
            <w:pPr>
              <w:pStyle w:val="ConsPlusNormal"/>
              <w:jc w:val="center"/>
              <w:rPr>
                <w:rFonts w:ascii="Times New Roman" w:hAnsi="Times New Roman" w:cs="Times New Roman"/>
                <w:sz w:val="24"/>
                <w:szCs w:val="24"/>
              </w:rPr>
            </w:pPr>
          </w:p>
        </w:tc>
      </w:tr>
      <w:tr w:rsidR="00C35812" w:rsidRPr="00A36680" w:rsidTr="00F621EB">
        <w:trPr>
          <w:trHeight w:val="88"/>
        </w:trPr>
        <w:tc>
          <w:tcPr>
            <w:tcW w:w="569" w:type="dxa"/>
            <w:vMerge/>
          </w:tcPr>
          <w:p w:rsidR="00C35812" w:rsidRPr="002E61FC" w:rsidRDefault="00C35812" w:rsidP="00224182">
            <w:pPr>
              <w:pStyle w:val="ConsPlusNormal"/>
              <w:jc w:val="center"/>
              <w:rPr>
                <w:rFonts w:ascii="Times New Roman" w:hAnsi="Times New Roman" w:cs="Times New Roman"/>
                <w:sz w:val="24"/>
                <w:szCs w:val="24"/>
              </w:rPr>
            </w:pPr>
          </w:p>
        </w:tc>
        <w:tc>
          <w:tcPr>
            <w:tcW w:w="7794" w:type="dxa"/>
          </w:tcPr>
          <w:p w:rsidR="00C35812" w:rsidRPr="005F42C8" w:rsidRDefault="00C35812" w:rsidP="00C35812">
            <w:pPr>
              <w:pStyle w:val="a5"/>
              <w:rPr>
                <w:sz w:val="26"/>
                <w:szCs w:val="26"/>
              </w:rPr>
            </w:pPr>
            <w:r w:rsidRPr="005F42C8">
              <w:rPr>
                <w:sz w:val="26"/>
                <w:szCs w:val="26"/>
              </w:rPr>
              <w:t>- полная замена или усиление дорожной одежды на новую, более прочную и долговечную;</w:t>
            </w:r>
          </w:p>
        </w:tc>
        <w:tc>
          <w:tcPr>
            <w:tcW w:w="1985" w:type="dxa"/>
            <w:vMerge/>
          </w:tcPr>
          <w:p w:rsidR="00C35812" w:rsidRPr="002E61FC" w:rsidRDefault="00C35812" w:rsidP="00224182">
            <w:pPr>
              <w:pStyle w:val="ConsPlusNormal"/>
              <w:jc w:val="center"/>
              <w:rPr>
                <w:rStyle w:val="ListLabel78"/>
                <w:rFonts w:ascii="Times New Roman" w:hAnsi="Times New Roman" w:cs="Times New Roman"/>
                <w:color w:val="auto"/>
                <w:sz w:val="24"/>
                <w:szCs w:val="24"/>
              </w:rPr>
            </w:pPr>
          </w:p>
        </w:tc>
        <w:tc>
          <w:tcPr>
            <w:tcW w:w="1276" w:type="dxa"/>
            <w:vMerge/>
          </w:tcPr>
          <w:p w:rsidR="00C35812" w:rsidRPr="002E61FC" w:rsidRDefault="00C35812" w:rsidP="00224182">
            <w:pPr>
              <w:pStyle w:val="ConsPlusNormal"/>
              <w:jc w:val="center"/>
              <w:rPr>
                <w:rFonts w:ascii="Times New Roman" w:hAnsi="Times New Roman" w:cs="Times New Roman"/>
                <w:sz w:val="24"/>
                <w:szCs w:val="24"/>
              </w:rPr>
            </w:pPr>
          </w:p>
        </w:tc>
        <w:tc>
          <w:tcPr>
            <w:tcW w:w="1417" w:type="dxa"/>
            <w:vMerge/>
          </w:tcPr>
          <w:p w:rsidR="00C35812" w:rsidRPr="002E61FC" w:rsidRDefault="00C35812" w:rsidP="00224182">
            <w:pPr>
              <w:pStyle w:val="ConsPlusNormal"/>
              <w:jc w:val="center"/>
              <w:rPr>
                <w:rFonts w:ascii="Times New Roman" w:hAnsi="Times New Roman" w:cs="Times New Roman"/>
                <w:sz w:val="24"/>
                <w:szCs w:val="24"/>
              </w:rPr>
            </w:pPr>
          </w:p>
        </w:tc>
        <w:tc>
          <w:tcPr>
            <w:tcW w:w="1984" w:type="dxa"/>
            <w:vMerge/>
          </w:tcPr>
          <w:p w:rsidR="00C35812" w:rsidRPr="002E61FC" w:rsidRDefault="00C35812" w:rsidP="00224182">
            <w:pPr>
              <w:pStyle w:val="ConsPlusNormal"/>
              <w:jc w:val="center"/>
              <w:rPr>
                <w:rFonts w:ascii="Times New Roman" w:hAnsi="Times New Roman" w:cs="Times New Roman"/>
                <w:sz w:val="24"/>
                <w:szCs w:val="24"/>
              </w:rPr>
            </w:pPr>
          </w:p>
        </w:tc>
      </w:tr>
      <w:tr w:rsidR="00C35812" w:rsidRPr="00A36680" w:rsidTr="00F621EB">
        <w:trPr>
          <w:trHeight w:val="88"/>
        </w:trPr>
        <w:tc>
          <w:tcPr>
            <w:tcW w:w="569" w:type="dxa"/>
            <w:vMerge/>
          </w:tcPr>
          <w:p w:rsidR="00C35812" w:rsidRPr="002E61FC" w:rsidRDefault="00C35812" w:rsidP="00224182">
            <w:pPr>
              <w:pStyle w:val="ConsPlusNormal"/>
              <w:jc w:val="center"/>
              <w:rPr>
                <w:rFonts w:ascii="Times New Roman" w:hAnsi="Times New Roman" w:cs="Times New Roman"/>
                <w:sz w:val="24"/>
                <w:szCs w:val="24"/>
              </w:rPr>
            </w:pPr>
          </w:p>
        </w:tc>
        <w:tc>
          <w:tcPr>
            <w:tcW w:w="7794" w:type="dxa"/>
          </w:tcPr>
          <w:p w:rsidR="00C35812" w:rsidRPr="005F42C8" w:rsidRDefault="00C35812" w:rsidP="00C35812">
            <w:pPr>
              <w:pStyle w:val="a5"/>
              <w:rPr>
                <w:sz w:val="26"/>
                <w:szCs w:val="26"/>
              </w:rPr>
            </w:pPr>
            <w:r w:rsidRPr="005F42C8">
              <w:rPr>
                <w:sz w:val="26"/>
                <w:szCs w:val="26"/>
              </w:rPr>
              <w:t>- устройство недостающих остановочных и посадочных площадок и автопавильонов на автобусных остановках, тротуаров, туалетов, площадок для остановки или стоянки автомобилей с обустройством для отдыха участников движения, смотровыми ямами или эстакадами, с оборудованием знаками и ограждениями;</w:t>
            </w:r>
          </w:p>
        </w:tc>
        <w:tc>
          <w:tcPr>
            <w:tcW w:w="1985" w:type="dxa"/>
            <w:vMerge/>
          </w:tcPr>
          <w:p w:rsidR="00C35812" w:rsidRPr="002E61FC" w:rsidRDefault="00C35812" w:rsidP="00224182">
            <w:pPr>
              <w:pStyle w:val="ConsPlusNormal"/>
              <w:jc w:val="center"/>
              <w:rPr>
                <w:rStyle w:val="ListLabel78"/>
                <w:rFonts w:ascii="Times New Roman" w:hAnsi="Times New Roman" w:cs="Times New Roman"/>
                <w:color w:val="auto"/>
                <w:sz w:val="24"/>
                <w:szCs w:val="24"/>
              </w:rPr>
            </w:pPr>
          </w:p>
        </w:tc>
        <w:tc>
          <w:tcPr>
            <w:tcW w:w="1276" w:type="dxa"/>
            <w:vMerge/>
          </w:tcPr>
          <w:p w:rsidR="00C35812" w:rsidRPr="002E61FC" w:rsidRDefault="00C35812" w:rsidP="00224182">
            <w:pPr>
              <w:pStyle w:val="ConsPlusNormal"/>
              <w:jc w:val="center"/>
              <w:rPr>
                <w:rFonts w:ascii="Times New Roman" w:hAnsi="Times New Roman" w:cs="Times New Roman"/>
                <w:sz w:val="24"/>
                <w:szCs w:val="24"/>
              </w:rPr>
            </w:pPr>
          </w:p>
        </w:tc>
        <w:tc>
          <w:tcPr>
            <w:tcW w:w="1417" w:type="dxa"/>
            <w:vMerge/>
          </w:tcPr>
          <w:p w:rsidR="00C35812" w:rsidRPr="002E61FC" w:rsidRDefault="00C35812" w:rsidP="00224182">
            <w:pPr>
              <w:pStyle w:val="ConsPlusNormal"/>
              <w:jc w:val="center"/>
              <w:rPr>
                <w:rFonts w:ascii="Times New Roman" w:hAnsi="Times New Roman" w:cs="Times New Roman"/>
                <w:sz w:val="24"/>
                <w:szCs w:val="24"/>
              </w:rPr>
            </w:pPr>
          </w:p>
        </w:tc>
        <w:tc>
          <w:tcPr>
            <w:tcW w:w="1984" w:type="dxa"/>
            <w:vMerge/>
          </w:tcPr>
          <w:p w:rsidR="00C35812" w:rsidRPr="002E61FC" w:rsidRDefault="00C35812" w:rsidP="00224182">
            <w:pPr>
              <w:pStyle w:val="ConsPlusNormal"/>
              <w:jc w:val="center"/>
              <w:rPr>
                <w:rFonts w:ascii="Times New Roman" w:hAnsi="Times New Roman" w:cs="Times New Roman"/>
                <w:sz w:val="24"/>
                <w:szCs w:val="24"/>
              </w:rPr>
            </w:pPr>
          </w:p>
        </w:tc>
      </w:tr>
      <w:tr w:rsidR="00C35812" w:rsidRPr="00A36680" w:rsidTr="00F621EB">
        <w:trPr>
          <w:trHeight w:val="88"/>
        </w:trPr>
        <w:tc>
          <w:tcPr>
            <w:tcW w:w="569" w:type="dxa"/>
            <w:vMerge/>
          </w:tcPr>
          <w:p w:rsidR="00C35812" w:rsidRPr="002E61FC" w:rsidRDefault="00C35812" w:rsidP="00224182">
            <w:pPr>
              <w:pStyle w:val="ConsPlusNormal"/>
              <w:jc w:val="center"/>
              <w:rPr>
                <w:rFonts w:ascii="Times New Roman" w:hAnsi="Times New Roman" w:cs="Times New Roman"/>
                <w:sz w:val="24"/>
                <w:szCs w:val="24"/>
              </w:rPr>
            </w:pPr>
          </w:p>
        </w:tc>
        <w:tc>
          <w:tcPr>
            <w:tcW w:w="7794" w:type="dxa"/>
          </w:tcPr>
          <w:p w:rsidR="00C35812" w:rsidRPr="005F42C8" w:rsidRDefault="00C35812" w:rsidP="00C35812">
            <w:pPr>
              <w:pStyle w:val="a5"/>
              <w:rPr>
                <w:sz w:val="26"/>
                <w:szCs w:val="26"/>
              </w:rPr>
            </w:pPr>
            <w:r w:rsidRPr="005F42C8">
              <w:rPr>
                <w:sz w:val="26"/>
                <w:szCs w:val="26"/>
              </w:rPr>
              <w:t>- устройство (монтаж) недостающих средств организации и регулирования  дорожного движения, в том числе светофорных объектов, на пересечениях автомобильных дорог с автомобильными и железными дорогами, а также в местах пешеходных переходов в одном уровне;</w:t>
            </w:r>
          </w:p>
        </w:tc>
        <w:tc>
          <w:tcPr>
            <w:tcW w:w="1985" w:type="dxa"/>
            <w:vMerge/>
          </w:tcPr>
          <w:p w:rsidR="00C35812" w:rsidRPr="002E61FC" w:rsidRDefault="00C35812" w:rsidP="00224182">
            <w:pPr>
              <w:pStyle w:val="ConsPlusNormal"/>
              <w:jc w:val="center"/>
              <w:rPr>
                <w:rStyle w:val="ListLabel78"/>
                <w:rFonts w:ascii="Times New Roman" w:hAnsi="Times New Roman" w:cs="Times New Roman"/>
                <w:color w:val="auto"/>
                <w:sz w:val="24"/>
                <w:szCs w:val="24"/>
              </w:rPr>
            </w:pPr>
          </w:p>
        </w:tc>
        <w:tc>
          <w:tcPr>
            <w:tcW w:w="1276" w:type="dxa"/>
            <w:vMerge/>
          </w:tcPr>
          <w:p w:rsidR="00C35812" w:rsidRPr="002E61FC" w:rsidRDefault="00C35812" w:rsidP="00224182">
            <w:pPr>
              <w:pStyle w:val="ConsPlusNormal"/>
              <w:jc w:val="center"/>
              <w:rPr>
                <w:rFonts w:ascii="Times New Roman" w:hAnsi="Times New Roman" w:cs="Times New Roman"/>
                <w:sz w:val="24"/>
                <w:szCs w:val="24"/>
              </w:rPr>
            </w:pPr>
          </w:p>
        </w:tc>
        <w:tc>
          <w:tcPr>
            <w:tcW w:w="1417" w:type="dxa"/>
            <w:vMerge/>
          </w:tcPr>
          <w:p w:rsidR="00C35812" w:rsidRPr="002E61FC" w:rsidRDefault="00C35812" w:rsidP="00224182">
            <w:pPr>
              <w:pStyle w:val="ConsPlusNormal"/>
              <w:jc w:val="center"/>
              <w:rPr>
                <w:rFonts w:ascii="Times New Roman" w:hAnsi="Times New Roman" w:cs="Times New Roman"/>
                <w:sz w:val="24"/>
                <w:szCs w:val="24"/>
              </w:rPr>
            </w:pPr>
          </w:p>
        </w:tc>
        <w:tc>
          <w:tcPr>
            <w:tcW w:w="1984" w:type="dxa"/>
            <w:vMerge/>
          </w:tcPr>
          <w:p w:rsidR="00C35812" w:rsidRPr="002E61FC" w:rsidRDefault="00C35812" w:rsidP="00224182">
            <w:pPr>
              <w:pStyle w:val="ConsPlusNormal"/>
              <w:jc w:val="center"/>
              <w:rPr>
                <w:rFonts w:ascii="Times New Roman" w:hAnsi="Times New Roman" w:cs="Times New Roman"/>
                <w:sz w:val="24"/>
                <w:szCs w:val="24"/>
              </w:rPr>
            </w:pPr>
          </w:p>
        </w:tc>
      </w:tr>
      <w:tr w:rsidR="00C35812" w:rsidRPr="00A36680" w:rsidTr="00F621EB">
        <w:trPr>
          <w:trHeight w:val="88"/>
        </w:trPr>
        <w:tc>
          <w:tcPr>
            <w:tcW w:w="569" w:type="dxa"/>
            <w:vMerge/>
          </w:tcPr>
          <w:p w:rsidR="00C35812" w:rsidRPr="002E61FC" w:rsidRDefault="00C35812" w:rsidP="00224182">
            <w:pPr>
              <w:pStyle w:val="ConsPlusNormal"/>
              <w:jc w:val="center"/>
              <w:rPr>
                <w:rFonts w:ascii="Times New Roman" w:hAnsi="Times New Roman" w:cs="Times New Roman"/>
                <w:sz w:val="24"/>
                <w:szCs w:val="24"/>
              </w:rPr>
            </w:pPr>
          </w:p>
        </w:tc>
        <w:tc>
          <w:tcPr>
            <w:tcW w:w="7794" w:type="dxa"/>
          </w:tcPr>
          <w:p w:rsidR="00C35812" w:rsidRPr="005F42C8" w:rsidRDefault="00C35812" w:rsidP="00C35812">
            <w:pPr>
              <w:pStyle w:val="a5"/>
              <w:rPr>
                <w:sz w:val="26"/>
                <w:szCs w:val="26"/>
              </w:rPr>
            </w:pPr>
            <w:r w:rsidRPr="005F42C8">
              <w:rPr>
                <w:sz w:val="26"/>
                <w:szCs w:val="26"/>
              </w:rPr>
              <w:t>- архитектурно-художественное оформление элементов обустройства и благоустройства участков автомобильных дорог, развязок, площадок отдыха, автобусных остановок, смотровых площадок и других объектов;</w:t>
            </w:r>
          </w:p>
        </w:tc>
        <w:tc>
          <w:tcPr>
            <w:tcW w:w="1985" w:type="dxa"/>
            <w:vMerge/>
          </w:tcPr>
          <w:p w:rsidR="00C35812" w:rsidRPr="002E61FC" w:rsidRDefault="00C35812" w:rsidP="00224182">
            <w:pPr>
              <w:pStyle w:val="ConsPlusNormal"/>
              <w:jc w:val="center"/>
              <w:rPr>
                <w:rStyle w:val="ListLabel78"/>
                <w:rFonts w:ascii="Times New Roman" w:hAnsi="Times New Roman" w:cs="Times New Roman"/>
                <w:color w:val="auto"/>
                <w:sz w:val="24"/>
                <w:szCs w:val="24"/>
              </w:rPr>
            </w:pPr>
          </w:p>
        </w:tc>
        <w:tc>
          <w:tcPr>
            <w:tcW w:w="1276" w:type="dxa"/>
            <w:vMerge/>
          </w:tcPr>
          <w:p w:rsidR="00C35812" w:rsidRPr="002E61FC" w:rsidRDefault="00C35812" w:rsidP="00224182">
            <w:pPr>
              <w:pStyle w:val="ConsPlusNormal"/>
              <w:jc w:val="center"/>
              <w:rPr>
                <w:rFonts w:ascii="Times New Roman" w:hAnsi="Times New Roman" w:cs="Times New Roman"/>
                <w:sz w:val="24"/>
                <w:szCs w:val="24"/>
              </w:rPr>
            </w:pPr>
          </w:p>
        </w:tc>
        <w:tc>
          <w:tcPr>
            <w:tcW w:w="1417" w:type="dxa"/>
            <w:vMerge/>
          </w:tcPr>
          <w:p w:rsidR="00C35812" w:rsidRPr="002E61FC" w:rsidRDefault="00C35812" w:rsidP="00224182">
            <w:pPr>
              <w:pStyle w:val="ConsPlusNormal"/>
              <w:jc w:val="center"/>
              <w:rPr>
                <w:rFonts w:ascii="Times New Roman" w:hAnsi="Times New Roman" w:cs="Times New Roman"/>
                <w:sz w:val="24"/>
                <w:szCs w:val="24"/>
              </w:rPr>
            </w:pPr>
          </w:p>
        </w:tc>
        <w:tc>
          <w:tcPr>
            <w:tcW w:w="1984" w:type="dxa"/>
            <w:vMerge/>
          </w:tcPr>
          <w:p w:rsidR="00C35812" w:rsidRPr="002E61FC" w:rsidRDefault="00C35812" w:rsidP="00224182">
            <w:pPr>
              <w:pStyle w:val="ConsPlusNormal"/>
              <w:jc w:val="center"/>
              <w:rPr>
                <w:rFonts w:ascii="Times New Roman" w:hAnsi="Times New Roman" w:cs="Times New Roman"/>
                <w:sz w:val="24"/>
                <w:szCs w:val="24"/>
              </w:rPr>
            </w:pPr>
          </w:p>
        </w:tc>
      </w:tr>
      <w:tr w:rsidR="00C35812" w:rsidRPr="00A36680" w:rsidTr="00F621EB">
        <w:trPr>
          <w:trHeight w:val="88"/>
        </w:trPr>
        <w:tc>
          <w:tcPr>
            <w:tcW w:w="569" w:type="dxa"/>
            <w:vMerge/>
          </w:tcPr>
          <w:p w:rsidR="00C35812" w:rsidRPr="002E61FC" w:rsidRDefault="00C35812" w:rsidP="00224182">
            <w:pPr>
              <w:pStyle w:val="ConsPlusNormal"/>
              <w:jc w:val="center"/>
              <w:rPr>
                <w:rFonts w:ascii="Times New Roman" w:hAnsi="Times New Roman" w:cs="Times New Roman"/>
                <w:sz w:val="24"/>
                <w:szCs w:val="24"/>
              </w:rPr>
            </w:pPr>
          </w:p>
        </w:tc>
        <w:tc>
          <w:tcPr>
            <w:tcW w:w="7794" w:type="dxa"/>
          </w:tcPr>
          <w:p w:rsidR="00C35812" w:rsidRPr="005F42C8" w:rsidRDefault="00C35812" w:rsidP="00C35812">
            <w:pPr>
              <w:pStyle w:val="a5"/>
              <w:rPr>
                <w:sz w:val="26"/>
                <w:szCs w:val="26"/>
              </w:rPr>
            </w:pPr>
            <w:r w:rsidRPr="005F42C8">
              <w:rPr>
                <w:sz w:val="26"/>
                <w:szCs w:val="26"/>
              </w:rPr>
              <w:t>- устройство электроосвещения;</w:t>
            </w:r>
          </w:p>
        </w:tc>
        <w:tc>
          <w:tcPr>
            <w:tcW w:w="1985" w:type="dxa"/>
            <w:vMerge/>
          </w:tcPr>
          <w:p w:rsidR="00C35812" w:rsidRPr="002E61FC" w:rsidRDefault="00C35812" w:rsidP="00224182">
            <w:pPr>
              <w:pStyle w:val="ConsPlusNormal"/>
              <w:jc w:val="center"/>
              <w:rPr>
                <w:rStyle w:val="ListLabel78"/>
                <w:rFonts w:ascii="Times New Roman" w:hAnsi="Times New Roman" w:cs="Times New Roman"/>
                <w:color w:val="auto"/>
                <w:sz w:val="24"/>
                <w:szCs w:val="24"/>
              </w:rPr>
            </w:pPr>
          </w:p>
        </w:tc>
        <w:tc>
          <w:tcPr>
            <w:tcW w:w="1276" w:type="dxa"/>
            <w:vMerge/>
          </w:tcPr>
          <w:p w:rsidR="00C35812" w:rsidRPr="002E61FC" w:rsidRDefault="00C35812" w:rsidP="00224182">
            <w:pPr>
              <w:pStyle w:val="ConsPlusNormal"/>
              <w:jc w:val="center"/>
              <w:rPr>
                <w:rFonts w:ascii="Times New Roman" w:hAnsi="Times New Roman" w:cs="Times New Roman"/>
                <w:sz w:val="24"/>
                <w:szCs w:val="24"/>
              </w:rPr>
            </w:pPr>
          </w:p>
        </w:tc>
        <w:tc>
          <w:tcPr>
            <w:tcW w:w="1417" w:type="dxa"/>
            <w:vMerge/>
          </w:tcPr>
          <w:p w:rsidR="00C35812" w:rsidRPr="002E61FC" w:rsidRDefault="00C35812" w:rsidP="00224182">
            <w:pPr>
              <w:pStyle w:val="ConsPlusNormal"/>
              <w:jc w:val="center"/>
              <w:rPr>
                <w:rFonts w:ascii="Times New Roman" w:hAnsi="Times New Roman" w:cs="Times New Roman"/>
                <w:sz w:val="24"/>
                <w:szCs w:val="24"/>
              </w:rPr>
            </w:pPr>
          </w:p>
        </w:tc>
        <w:tc>
          <w:tcPr>
            <w:tcW w:w="1984" w:type="dxa"/>
            <w:vMerge/>
          </w:tcPr>
          <w:p w:rsidR="00C35812" w:rsidRPr="002E61FC" w:rsidRDefault="00C35812" w:rsidP="00224182">
            <w:pPr>
              <w:pStyle w:val="ConsPlusNormal"/>
              <w:jc w:val="center"/>
              <w:rPr>
                <w:rFonts w:ascii="Times New Roman" w:hAnsi="Times New Roman" w:cs="Times New Roman"/>
                <w:sz w:val="24"/>
                <w:szCs w:val="24"/>
              </w:rPr>
            </w:pPr>
          </w:p>
        </w:tc>
      </w:tr>
      <w:tr w:rsidR="00C35812" w:rsidRPr="00A36680" w:rsidTr="00F621EB">
        <w:trPr>
          <w:trHeight w:val="88"/>
        </w:trPr>
        <w:tc>
          <w:tcPr>
            <w:tcW w:w="569" w:type="dxa"/>
            <w:vMerge/>
          </w:tcPr>
          <w:p w:rsidR="00C35812" w:rsidRPr="002E61FC" w:rsidRDefault="00C35812" w:rsidP="00224182">
            <w:pPr>
              <w:pStyle w:val="ConsPlusNormal"/>
              <w:jc w:val="center"/>
              <w:rPr>
                <w:rFonts w:ascii="Times New Roman" w:hAnsi="Times New Roman" w:cs="Times New Roman"/>
                <w:sz w:val="24"/>
                <w:szCs w:val="24"/>
              </w:rPr>
            </w:pPr>
          </w:p>
        </w:tc>
        <w:tc>
          <w:tcPr>
            <w:tcW w:w="7794" w:type="dxa"/>
          </w:tcPr>
          <w:p w:rsidR="00C35812" w:rsidRPr="005F42C8" w:rsidRDefault="00C35812" w:rsidP="00C35812">
            <w:pPr>
              <w:pStyle w:val="a5"/>
              <w:rPr>
                <w:sz w:val="26"/>
                <w:szCs w:val="26"/>
              </w:rPr>
            </w:pPr>
            <w:r w:rsidRPr="005F42C8">
              <w:rPr>
                <w:sz w:val="26"/>
                <w:szCs w:val="26"/>
              </w:rPr>
              <w:t>-перенос и переустройство инженерных коммуникаций (линий электропередач, связи, трубопроводов и др.);</w:t>
            </w:r>
          </w:p>
        </w:tc>
        <w:tc>
          <w:tcPr>
            <w:tcW w:w="1985" w:type="dxa"/>
            <w:vMerge/>
          </w:tcPr>
          <w:p w:rsidR="00C35812" w:rsidRPr="002E61FC" w:rsidRDefault="00C35812" w:rsidP="00224182">
            <w:pPr>
              <w:pStyle w:val="ConsPlusNormal"/>
              <w:jc w:val="center"/>
              <w:rPr>
                <w:rStyle w:val="ListLabel78"/>
                <w:rFonts w:ascii="Times New Roman" w:hAnsi="Times New Roman" w:cs="Times New Roman"/>
                <w:color w:val="auto"/>
                <w:sz w:val="24"/>
                <w:szCs w:val="24"/>
              </w:rPr>
            </w:pPr>
          </w:p>
        </w:tc>
        <w:tc>
          <w:tcPr>
            <w:tcW w:w="1276" w:type="dxa"/>
            <w:vMerge/>
          </w:tcPr>
          <w:p w:rsidR="00C35812" w:rsidRPr="002E61FC" w:rsidRDefault="00C35812" w:rsidP="00224182">
            <w:pPr>
              <w:pStyle w:val="ConsPlusNormal"/>
              <w:jc w:val="center"/>
              <w:rPr>
                <w:rFonts w:ascii="Times New Roman" w:hAnsi="Times New Roman" w:cs="Times New Roman"/>
                <w:sz w:val="24"/>
                <w:szCs w:val="24"/>
              </w:rPr>
            </w:pPr>
          </w:p>
        </w:tc>
        <w:tc>
          <w:tcPr>
            <w:tcW w:w="1417" w:type="dxa"/>
            <w:vMerge/>
          </w:tcPr>
          <w:p w:rsidR="00C35812" w:rsidRPr="002E61FC" w:rsidRDefault="00C35812" w:rsidP="00224182">
            <w:pPr>
              <w:pStyle w:val="ConsPlusNormal"/>
              <w:jc w:val="center"/>
              <w:rPr>
                <w:rFonts w:ascii="Times New Roman" w:hAnsi="Times New Roman" w:cs="Times New Roman"/>
                <w:sz w:val="24"/>
                <w:szCs w:val="24"/>
              </w:rPr>
            </w:pPr>
          </w:p>
        </w:tc>
        <w:tc>
          <w:tcPr>
            <w:tcW w:w="1984" w:type="dxa"/>
            <w:vMerge/>
          </w:tcPr>
          <w:p w:rsidR="00C35812" w:rsidRPr="002E61FC" w:rsidRDefault="00C35812" w:rsidP="00224182">
            <w:pPr>
              <w:pStyle w:val="ConsPlusNormal"/>
              <w:jc w:val="center"/>
              <w:rPr>
                <w:rFonts w:ascii="Times New Roman" w:hAnsi="Times New Roman" w:cs="Times New Roman"/>
                <w:sz w:val="24"/>
                <w:szCs w:val="24"/>
              </w:rPr>
            </w:pPr>
          </w:p>
        </w:tc>
      </w:tr>
      <w:tr w:rsidR="00C35812" w:rsidRPr="00A36680" w:rsidTr="00F621EB">
        <w:trPr>
          <w:trHeight w:val="88"/>
        </w:trPr>
        <w:tc>
          <w:tcPr>
            <w:tcW w:w="569" w:type="dxa"/>
            <w:vMerge/>
          </w:tcPr>
          <w:p w:rsidR="00C35812" w:rsidRPr="002E61FC" w:rsidRDefault="00C35812" w:rsidP="00224182">
            <w:pPr>
              <w:pStyle w:val="ConsPlusNormal"/>
              <w:jc w:val="center"/>
              <w:rPr>
                <w:rFonts w:ascii="Times New Roman" w:hAnsi="Times New Roman" w:cs="Times New Roman"/>
                <w:sz w:val="24"/>
                <w:szCs w:val="24"/>
              </w:rPr>
            </w:pPr>
          </w:p>
        </w:tc>
        <w:tc>
          <w:tcPr>
            <w:tcW w:w="7794" w:type="dxa"/>
          </w:tcPr>
          <w:p w:rsidR="00C35812" w:rsidRPr="005F42C8" w:rsidRDefault="00C35812" w:rsidP="00C35812">
            <w:pPr>
              <w:pStyle w:val="a5"/>
              <w:rPr>
                <w:sz w:val="26"/>
                <w:szCs w:val="26"/>
              </w:rPr>
            </w:pPr>
            <w:r w:rsidRPr="005F42C8">
              <w:rPr>
                <w:sz w:val="26"/>
                <w:szCs w:val="26"/>
              </w:rPr>
              <w:t>- устройство временных площадок для складирования материалов и рекультивации земель, нарушенных при проведении ремонтных работ;</w:t>
            </w:r>
          </w:p>
        </w:tc>
        <w:tc>
          <w:tcPr>
            <w:tcW w:w="1985" w:type="dxa"/>
            <w:vMerge/>
          </w:tcPr>
          <w:p w:rsidR="00C35812" w:rsidRPr="002E61FC" w:rsidRDefault="00C35812" w:rsidP="00224182">
            <w:pPr>
              <w:pStyle w:val="ConsPlusNormal"/>
              <w:jc w:val="center"/>
              <w:rPr>
                <w:rStyle w:val="ListLabel78"/>
                <w:rFonts w:ascii="Times New Roman" w:hAnsi="Times New Roman" w:cs="Times New Roman"/>
                <w:color w:val="auto"/>
                <w:sz w:val="24"/>
                <w:szCs w:val="24"/>
              </w:rPr>
            </w:pPr>
          </w:p>
        </w:tc>
        <w:tc>
          <w:tcPr>
            <w:tcW w:w="1276" w:type="dxa"/>
            <w:vMerge/>
          </w:tcPr>
          <w:p w:rsidR="00C35812" w:rsidRPr="002E61FC" w:rsidRDefault="00C35812" w:rsidP="00224182">
            <w:pPr>
              <w:pStyle w:val="ConsPlusNormal"/>
              <w:jc w:val="center"/>
              <w:rPr>
                <w:rFonts w:ascii="Times New Roman" w:hAnsi="Times New Roman" w:cs="Times New Roman"/>
                <w:sz w:val="24"/>
                <w:szCs w:val="24"/>
              </w:rPr>
            </w:pPr>
          </w:p>
        </w:tc>
        <w:tc>
          <w:tcPr>
            <w:tcW w:w="1417" w:type="dxa"/>
            <w:vMerge/>
          </w:tcPr>
          <w:p w:rsidR="00C35812" w:rsidRPr="002E61FC" w:rsidRDefault="00C35812" w:rsidP="00224182">
            <w:pPr>
              <w:pStyle w:val="ConsPlusNormal"/>
              <w:jc w:val="center"/>
              <w:rPr>
                <w:rFonts w:ascii="Times New Roman" w:hAnsi="Times New Roman" w:cs="Times New Roman"/>
                <w:sz w:val="24"/>
                <w:szCs w:val="24"/>
              </w:rPr>
            </w:pPr>
          </w:p>
        </w:tc>
        <w:tc>
          <w:tcPr>
            <w:tcW w:w="1984" w:type="dxa"/>
            <w:vMerge/>
          </w:tcPr>
          <w:p w:rsidR="00C35812" w:rsidRPr="002E61FC" w:rsidRDefault="00C35812" w:rsidP="00224182">
            <w:pPr>
              <w:pStyle w:val="ConsPlusNormal"/>
              <w:jc w:val="center"/>
              <w:rPr>
                <w:rFonts w:ascii="Times New Roman" w:hAnsi="Times New Roman" w:cs="Times New Roman"/>
                <w:sz w:val="24"/>
                <w:szCs w:val="24"/>
              </w:rPr>
            </w:pPr>
          </w:p>
        </w:tc>
      </w:tr>
      <w:tr w:rsidR="00C35812" w:rsidRPr="00A36680" w:rsidTr="00F621EB">
        <w:trPr>
          <w:trHeight w:val="88"/>
        </w:trPr>
        <w:tc>
          <w:tcPr>
            <w:tcW w:w="569" w:type="dxa"/>
            <w:vMerge/>
          </w:tcPr>
          <w:p w:rsidR="00C35812" w:rsidRPr="002E61FC" w:rsidRDefault="00C35812" w:rsidP="00224182">
            <w:pPr>
              <w:pStyle w:val="ConsPlusNormal"/>
              <w:jc w:val="center"/>
              <w:rPr>
                <w:rFonts w:ascii="Times New Roman" w:hAnsi="Times New Roman" w:cs="Times New Roman"/>
                <w:sz w:val="24"/>
                <w:szCs w:val="24"/>
              </w:rPr>
            </w:pPr>
          </w:p>
        </w:tc>
        <w:tc>
          <w:tcPr>
            <w:tcW w:w="7794" w:type="dxa"/>
          </w:tcPr>
          <w:p w:rsidR="00C35812" w:rsidRPr="005F42C8" w:rsidRDefault="00C35812" w:rsidP="00C35812">
            <w:pPr>
              <w:pStyle w:val="a5"/>
              <w:rPr>
                <w:sz w:val="26"/>
                <w:szCs w:val="26"/>
              </w:rPr>
            </w:pPr>
            <w:r w:rsidRPr="005F42C8">
              <w:rPr>
                <w:sz w:val="26"/>
                <w:szCs w:val="26"/>
              </w:rPr>
              <w:t>- устройство постоянных снегозащитных сооружений;</w:t>
            </w:r>
          </w:p>
        </w:tc>
        <w:tc>
          <w:tcPr>
            <w:tcW w:w="1985" w:type="dxa"/>
            <w:vMerge/>
          </w:tcPr>
          <w:p w:rsidR="00C35812" w:rsidRPr="002E61FC" w:rsidRDefault="00C35812" w:rsidP="00224182">
            <w:pPr>
              <w:pStyle w:val="ConsPlusNormal"/>
              <w:jc w:val="center"/>
              <w:rPr>
                <w:rStyle w:val="ListLabel78"/>
                <w:rFonts w:ascii="Times New Roman" w:hAnsi="Times New Roman" w:cs="Times New Roman"/>
                <w:color w:val="auto"/>
                <w:sz w:val="24"/>
                <w:szCs w:val="24"/>
              </w:rPr>
            </w:pPr>
          </w:p>
        </w:tc>
        <w:tc>
          <w:tcPr>
            <w:tcW w:w="1276" w:type="dxa"/>
            <w:vMerge/>
          </w:tcPr>
          <w:p w:rsidR="00C35812" w:rsidRPr="002E61FC" w:rsidRDefault="00C35812" w:rsidP="00224182">
            <w:pPr>
              <w:pStyle w:val="ConsPlusNormal"/>
              <w:jc w:val="center"/>
              <w:rPr>
                <w:rFonts w:ascii="Times New Roman" w:hAnsi="Times New Roman" w:cs="Times New Roman"/>
                <w:sz w:val="24"/>
                <w:szCs w:val="24"/>
              </w:rPr>
            </w:pPr>
          </w:p>
        </w:tc>
        <w:tc>
          <w:tcPr>
            <w:tcW w:w="1417" w:type="dxa"/>
            <w:vMerge/>
          </w:tcPr>
          <w:p w:rsidR="00C35812" w:rsidRPr="002E61FC" w:rsidRDefault="00C35812" w:rsidP="00224182">
            <w:pPr>
              <w:pStyle w:val="ConsPlusNormal"/>
              <w:jc w:val="center"/>
              <w:rPr>
                <w:rFonts w:ascii="Times New Roman" w:hAnsi="Times New Roman" w:cs="Times New Roman"/>
                <w:sz w:val="24"/>
                <w:szCs w:val="24"/>
              </w:rPr>
            </w:pPr>
          </w:p>
        </w:tc>
        <w:tc>
          <w:tcPr>
            <w:tcW w:w="1984" w:type="dxa"/>
            <w:vMerge/>
          </w:tcPr>
          <w:p w:rsidR="00C35812" w:rsidRPr="002E61FC" w:rsidRDefault="00C35812" w:rsidP="00224182">
            <w:pPr>
              <w:pStyle w:val="ConsPlusNormal"/>
              <w:jc w:val="center"/>
              <w:rPr>
                <w:rFonts w:ascii="Times New Roman" w:hAnsi="Times New Roman" w:cs="Times New Roman"/>
                <w:sz w:val="24"/>
                <w:szCs w:val="24"/>
              </w:rPr>
            </w:pPr>
          </w:p>
        </w:tc>
      </w:tr>
      <w:tr w:rsidR="00C35812" w:rsidRPr="00A36680" w:rsidTr="00F621EB">
        <w:trPr>
          <w:trHeight w:val="88"/>
        </w:trPr>
        <w:tc>
          <w:tcPr>
            <w:tcW w:w="569" w:type="dxa"/>
            <w:vMerge/>
          </w:tcPr>
          <w:p w:rsidR="00C35812" w:rsidRPr="002E61FC" w:rsidRDefault="00C35812" w:rsidP="00224182">
            <w:pPr>
              <w:pStyle w:val="ConsPlusNormal"/>
              <w:jc w:val="center"/>
              <w:rPr>
                <w:rFonts w:ascii="Times New Roman" w:hAnsi="Times New Roman" w:cs="Times New Roman"/>
                <w:sz w:val="24"/>
                <w:szCs w:val="24"/>
              </w:rPr>
            </w:pPr>
          </w:p>
        </w:tc>
        <w:tc>
          <w:tcPr>
            <w:tcW w:w="7794" w:type="dxa"/>
          </w:tcPr>
          <w:p w:rsidR="00C35812" w:rsidRPr="005F42C8" w:rsidRDefault="00C35812" w:rsidP="00C35812">
            <w:pPr>
              <w:pStyle w:val="a5"/>
              <w:rPr>
                <w:sz w:val="26"/>
                <w:szCs w:val="26"/>
              </w:rPr>
            </w:pPr>
            <w:proofErr w:type="gramStart"/>
            <w:r w:rsidRPr="005F42C8">
              <w:rPr>
                <w:sz w:val="26"/>
                <w:szCs w:val="26"/>
              </w:rPr>
              <w:t>- устройство, замена, перенос надземных пешеходных переходов из модульных конструкций,  устройство пешеходных и велосипедных дорожек без дополнительных  землеотвода.</w:t>
            </w:r>
            <w:proofErr w:type="gramEnd"/>
          </w:p>
        </w:tc>
        <w:tc>
          <w:tcPr>
            <w:tcW w:w="1985" w:type="dxa"/>
            <w:vMerge/>
          </w:tcPr>
          <w:p w:rsidR="00C35812" w:rsidRPr="002E61FC" w:rsidRDefault="00C35812" w:rsidP="00224182">
            <w:pPr>
              <w:pStyle w:val="ConsPlusNormal"/>
              <w:jc w:val="center"/>
              <w:rPr>
                <w:rStyle w:val="ListLabel78"/>
                <w:rFonts w:ascii="Times New Roman" w:hAnsi="Times New Roman" w:cs="Times New Roman"/>
                <w:color w:val="auto"/>
                <w:sz w:val="24"/>
                <w:szCs w:val="24"/>
              </w:rPr>
            </w:pPr>
          </w:p>
        </w:tc>
        <w:tc>
          <w:tcPr>
            <w:tcW w:w="1276" w:type="dxa"/>
            <w:vMerge/>
          </w:tcPr>
          <w:p w:rsidR="00C35812" w:rsidRPr="002E61FC" w:rsidRDefault="00C35812" w:rsidP="00224182">
            <w:pPr>
              <w:pStyle w:val="ConsPlusNormal"/>
              <w:jc w:val="center"/>
              <w:rPr>
                <w:rFonts w:ascii="Times New Roman" w:hAnsi="Times New Roman" w:cs="Times New Roman"/>
                <w:sz w:val="24"/>
                <w:szCs w:val="24"/>
              </w:rPr>
            </w:pPr>
          </w:p>
        </w:tc>
        <w:tc>
          <w:tcPr>
            <w:tcW w:w="1417" w:type="dxa"/>
            <w:vMerge/>
          </w:tcPr>
          <w:p w:rsidR="00C35812" w:rsidRPr="002E61FC" w:rsidRDefault="00C35812" w:rsidP="00224182">
            <w:pPr>
              <w:pStyle w:val="ConsPlusNormal"/>
              <w:jc w:val="center"/>
              <w:rPr>
                <w:rFonts w:ascii="Times New Roman" w:hAnsi="Times New Roman" w:cs="Times New Roman"/>
                <w:sz w:val="24"/>
                <w:szCs w:val="24"/>
              </w:rPr>
            </w:pPr>
          </w:p>
        </w:tc>
        <w:tc>
          <w:tcPr>
            <w:tcW w:w="1984" w:type="dxa"/>
            <w:vMerge/>
          </w:tcPr>
          <w:p w:rsidR="00C35812" w:rsidRPr="002E61FC" w:rsidRDefault="00C35812" w:rsidP="00224182">
            <w:pPr>
              <w:pStyle w:val="ConsPlusNormal"/>
              <w:jc w:val="center"/>
              <w:rPr>
                <w:rFonts w:ascii="Times New Roman" w:hAnsi="Times New Roman" w:cs="Times New Roman"/>
                <w:sz w:val="24"/>
                <w:szCs w:val="24"/>
              </w:rPr>
            </w:pPr>
          </w:p>
        </w:tc>
      </w:tr>
      <w:tr w:rsidR="00FB1C3B" w:rsidRPr="00A36680" w:rsidTr="00FA4C95">
        <w:trPr>
          <w:trHeight w:val="371"/>
        </w:trPr>
        <w:tc>
          <w:tcPr>
            <w:tcW w:w="569" w:type="dxa"/>
          </w:tcPr>
          <w:p w:rsidR="00FB1C3B" w:rsidRPr="003774F6" w:rsidRDefault="00FB1C3B" w:rsidP="00224182">
            <w:pPr>
              <w:pStyle w:val="ConsPlusNormal"/>
              <w:jc w:val="center"/>
              <w:rPr>
                <w:rFonts w:ascii="Times New Roman" w:hAnsi="Times New Roman" w:cs="Times New Roman"/>
                <w:b/>
                <w:sz w:val="24"/>
                <w:szCs w:val="24"/>
              </w:rPr>
            </w:pPr>
            <w:r w:rsidRPr="003774F6">
              <w:rPr>
                <w:rFonts w:ascii="Times New Roman" w:hAnsi="Times New Roman" w:cs="Times New Roman"/>
                <w:b/>
                <w:sz w:val="24"/>
                <w:szCs w:val="24"/>
              </w:rPr>
              <w:t>1.2</w:t>
            </w:r>
          </w:p>
        </w:tc>
        <w:tc>
          <w:tcPr>
            <w:tcW w:w="14456" w:type="dxa"/>
            <w:gridSpan w:val="5"/>
          </w:tcPr>
          <w:p w:rsidR="00FB1C3B" w:rsidRPr="003774F6" w:rsidRDefault="00FB1C3B" w:rsidP="00FB1C3B">
            <w:pPr>
              <w:pStyle w:val="ConsPlusNormal"/>
              <w:rPr>
                <w:rFonts w:ascii="Times New Roman" w:hAnsi="Times New Roman" w:cs="Times New Roman"/>
                <w:b/>
                <w:sz w:val="24"/>
                <w:szCs w:val="24"/>
              </w:rPr>
            </w:pPr>
            <w:r w:rsidRPr="003774F6">
              <w:rPr>
                <w:rFonts w:ascii="Times New Roman" w:hAnsi="Times New Roman" w:cs="Times New Roman"/>
                <w:b/>
                <w:sz w:val="24"/>
                <w:szCs w:val="24"/>
              </w:rPr>
              <w:t>Содержание действующей сети автомобильных дорог общего пользования местного значения</w:t>
            </w:r>
          </w:p>
          <w:p w:rsidR="00FB1C3B" w:rsidRPr="003774F6" w:rsidRDefault="00FB1C3B" w:rsidP="00224182">
            <w:pPr>
              <w:pStyle w:val="ConsPlusNormal"/>
              <w:jc w:val="center"/>
              <w:rPr>
                <w:rFonts w:ascii="Times New Roman" w:hAnsi="Times New Roman" w:cs="Times New Roman"/>
                <w:b/>
                <w:sz w:val="24"/>
                <w:szCs w:val="24"/>
              </w:rPr>
            </w:pPr>
          </w:p>
        </w:tc>
      </w:tr>
      <w:tr w:rsidR="00FB1C3B" w:rsidRPr="00A36680" w:rsidTr="00F621EB">
        <w:trPr>
          <w:trHeight w:val="1020"/>
        </w:trPr>
        <w:tc>
          <w:tcPr>
            <w:tcW w:w="569" w:type="dxa"/>
            <w:vMerge w:val="restart"/>
          </w:tcPr>
          <w:p w:rsidR="00FB1C3B" w:rsidRPr="002E61FC" w:rsidRDefault="00FB1C3B" w:rsidP="00224182">
            <w:pPr>
              <w:pStyle w:val="ConsPlusNormal"/>
              <w:jc w:val="center"/>
              <w:rPr>
                <w:rFonts w:ascii="Times New Roman" w:hAnsi="Times New Roman" w:cs="Times New Roman"/>
                <w:sz w:val="24"/>
                <w:szCs w:val="24"/>
              </w:rPr>
            </w:pPr>
          </w:p>
        </w:tc>
        <w:tc>
          <w:tcPr>
            <w:tcW w:w="7794" w:type="dxa"/>
          </w:tcPr>
          <w:p w:rsidR="00FB1C3B" w:rsidRPr="002E61FC" w:rsidRDefault="00FB1C3B" w:rsidP="00255C94">
            <w:pPr>
              <w:pStyle w:val="a5"/>
              <w:rPr>
                <w:sz w:val="24"/>
                <w:szCs w:val="24"/>
              </w:rPr>
            </w:pPr>
            <w:r w:rsidRPr="00CE5A00">
              <w:rPr>
                <w:sz w:val="26"/>
                <w:szCs w:val="26"/>
              </w:rPr>
              <w:t>- поддержание полосы отвода, обочин, откосов и разделительных полос в чистоте и порядке; очистка их от мусора посторонних предметов с вывозом и утилизацией на полигонах;</w:t>
            </w:r>
          </w:p>
        </w:tc>
        <w:tc>
          <w:tcPr>
            <w:tcW w:w="1985" w:type="dxa"/>
            <w:vMerge w:val="restart"/>
          </w:tcPr>
          <w:p w:rsidR="00FB1C3B" w:rsidRPr="009A7E24" w:rsidRDefault="00C45721" w:rsidP="00C45721">
            <w:pPr>
              <w:pStyle w:val="ConsPlusNormal"/>
              <w:rPr>
                <w:rStyle w:val="ListLabel78"/>
                <w:rFonts w:ascii="Times New Roman" w:hAnsi="Times New Roman" w:cs="Times New Roman"/>
                <w:color w:val="auto"/>
                <w:sz w:val="26"/>
                <w:szCs w:val="26"/>
              </w:rPr>
            </w:pPr>
            <w:r>
              <w:rPr>
                <w:rStyle w:val="ListLabel78"/>
                <w:rFonts w:ascii="Times New Roman" w:hAnsi="Times New Roman" w:cs="Times New Roman"/>
                <w:color w:val="auto"/>
                <w:sz w:val="24"/>
                <w:szCs w:val="24"/>
              </w:rPr>
              <w:t>-</w:t>
            </w:r>
            <w:r w:rsidRPr="009A7E24">
              <w:rPr>
                <w:rStyle w:val="ListLabel78"/>
                <w:rFonts w:ascii="Times New Roman" w:hAnsi="Times New Roman" w:cs="Times New Roman"/>
                <w:color w:val="auto"/>
                <w:sz w:val="26"/>
                <w:szCs w:val="26"/>
              </w:rPr>
              <w:t>О</w:t>
            </w:r>
            <w:r w:rsidR="00FB1C3B" w:rsidRPr="009A7E24">
              <w:rPr>
                <w:rStyle w:val="ListLabel78"/>
                <w:rFonts w:ascii="Times New Roman" w:hAnsi="Times New Roman" w:cs="Times New Roman"/>
                <w:color w:val="auto"/>
                <w:sz w:val="26"/>
                <w:szCs w:val="26"/>
              </w:rPr>
              <w:t>тдел благоустройства и дорожного хозяйства администрации Черниговского муниципального округа</w:t>
            </w:r>
            <w:r w:rsidRPr="009A7E24">
              <w:rPr>
                <w:rStyle w:val="ListLabel78"/>
                <w:rFonts w:ascii="Times New Roman" w:hAnsi="Times New Roman" w:cs="Times New Roman"/>
                <w:color w:val="auto"/>
                <w:sz w:val="26"/>
                <w:szCs w:val="26"/>
              </w:rPr>
              <w:t>;</w:t>
            </w:r>
          </w:p>
          <w:p w:rsidR="00C45721" w:rsidRPr="002E61FC" w:rsidRDefault="00C45721" w:rsidP="00C44BC3">
            <w:pPr>
              <w:pStyle w:val="ConsPlusNormal"/>
              <w:rPr>
                <w:rFonts w:ascii="Times New Roman" w:hAnsi="Times New Roman" w:cs="Times New Roman"/>
                <w:sz w:val="24"/>
                <w:szCs w:val="24"/>
              </w:rPr>
            </w:pPr>
            <w:r w:rsidRPr="009A7E24">
              <w:rPr>
                <w:rStyle w:val="ListLabel78"/>
                <w:sz w:val="26"/>
                <w:szCs w:val="26"/>
              </w:rPr>
              <w:t>-</w:t>
            </w:r>
            <w:r w:rsidRPr="009A7E24">
              <w:rPr>
                <w:rFonts w:ascii="Times New Roman" w:hAnsi="Times New Roman" w:cs="Times New Roman"/>
                <w:sz w:val="26"/>
                <w:szCs w:val="26"/>
              </w:rPr>
              <w:t xml:space="preserve">МКУ «Служба благоустройства Черниговского </w:t>
            </w:r>
            <w:r w:rsidRPr="009A7E24">
              <w:rPr>
                <w:rFonts w:ascii="Times New Roman" w:hAnsi="Times New Roman" w:cs="Times New Roman"/>
                <w:sz w:val="26"/>
                <w:szCs w:val="26"/>
              </w:rPr>
              <w:lastRenderedPageBreak/>
              <w:t>муниципального округа».</w:t>
            </w:r>
          </w:p>
        </w:tc>
        <w:tc>
          <w:tcPr>
            <w:tcW w:w="1276" w:type="dxa"/>
            <w:vMerge w:val="restart"/>
          </w:tcPr>
          <w:p w:rsidR="00FB1C3B" w:rsidRPr="00A73F4C" w:rsidRDefault="00FB1C3B" w:rsidP="00224182">
            <w:pPr>
              <w:pStyle w:val="ConsPlusNormal"/>
              <w:jc w:val="center"/>
              <w:rPr>
                <w:rFonts w:ascii="Times New Roman" w:hAnsi="Times New Roman" w:cs="Times New Roman"/>
                <w:sz w:val="26"/>
                <w:szCs w:val="26"/>
              </w:rPr>
            </w:pPr>
            <w:r w:rsidRPr="00A73F4C">
              <w:rPr>
                <w:rFonts w:ascii="Times New Roman" w:hAnsi="Times New Roman" w:cs="Times New Roman"/>
                <w:sz w:val="26"/>
                <w:szCs w:val="26"/>
              </w:rPr>
              <w:lastRenderedPageBreak/>
              <w:t>2024</w:t>
            </w:r>
          </w:p>
        </w:tc>
        <w:tc>
          <w:tcPr>
            <w:tcW w:w="1417" w:type="dxa"/>
            <w:vMerge w:val="restart"/>
          </w:tcPr>
          <w:p w:rsidR="00FB1C3B" w:rsidRPr="00A73F4C" w:rsidRDefault="00FB1C3B" w:rsidP="00224182">
            <w:pPr>
              <w:pStyle w:val="ConsPlusNormal"/>
              <w:jc w:val="center"/>
              <w:rPr>
                <w:rFonts w:ascii="Times New Roman" w:hAnsi="Times New Roman" w:cs="Times New Roman"/>
                <w:sz w:val="26"/>
                <w:szCs w:val="26"/>
              </w:rPr>
            </w:pPr>
            <w:r w:rsidRPr="00A73F4C">
              <w:rPr>
                <w:rFonts w:ascii="Times New Roman" w:hAnsi="Times New Roman" w:cs="Times New Roman"/>
                <w:sz w:val="26"/>
                <w:szCs w:val="26"/>
              </w:rPr>
              <w:t>2027</w:t>
            </w:r>
          </w:p>
        </w:tc>
        <w:tc>
          <w:tcPr>
            <w:tcW w:w="1984" w:type="dxa"/>
            <w:vMerge w:val="restart"/>
          </w:tcPr>
          <w:p w:rsidR="00FB1C3B" w:rsidRPr="00A73F4C" w:rsidRDefault="00FB1C3B" w:rsidP="00224182">
            <w:pPr>
              <w:pStyle w:val="ConsPlusNormal"/>
              <w:jc w:val="center"/>
              <w:rPr>
                <w:rFonts w:ascii="Times New Roman" w:hAnsi="Times New Roman" w:cs="Times New Roman"/>
                <w:sz w:val="26"/>
                <w:szCs w:val="26"/>
              </w:rPr>
            </w:pPr>
            <w:r w:rsidRPr="00A73F4C">
              <w:rPr>
                <w:rFonts w:ascii="Times New Roman" w:hAnsi="Times New Roman" w:cs="Times New Roman"/>
                <w:sz w:val="26"/>
                <w:szCs w:val="26"/>
              </w:rPr>
              <w:t>Отчет о степени выполнения подпрограмм муниципальной программы</w:t>
            </w: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 планировка откосов насыпей и выемок, исправление повреждений с добавлением грунта и укрепление засевом трав;</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 поддержание элементов системы водоотвода в чистоте и порядке, профилирование, укрепление стенок дна кюветов и водоотводных канав, устранение дефектов их укреплений, прочистка и устранение мелких повреждений ливневой канализации, дренажных устройств, лотков;</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-устройство дренажных прорезей;</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-противопаводковые мероприятия;</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 xml:space="preserve">- срезка, подсыпка, планировка и уплотнение неукрепленных обочин дренирующим грунтом толщиной до 10 см; подсыпка, планировка и уплотнение щебеночных и гравийных обочин; устранение деформации и </w:t>
            </w:r>
            <w:proofErr w:type="spellStart"/>
            <w:r w:rsidRPr="00CE5A00">
              <w:rPr>
                <w:sz w:val="26"/>
                <w:szCs w:val="26"/>
              </w:rPr>
              <w:t>поврежденийна</w:t>
            </w:r>
            <w:proofErr w:type="spellEnd"/>
            <w:r w:rsidRPr="00CE5A00">
              <w:rPr>
                <w:sz w:val="26"/>
                <w:szCs w:val="26"/>
              </w:rPr>
              <w:t xml:space="preserve"> укрепленных обочинах;</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 xml:space="preserve">- восстановление земельного полотна на участках с </w:t>
            </w:r>
            <w:proofErr w:type="spellStart"/>
            <w:r w:rsidRPr="00CE5A00">
              <w:rPr>
                <w:sz w:val="26"/>
                <w:szCs w:val="26"/>
              </w:rPr>
              <w:t>пучинистыми</w:t>
            </w:r>
            <w:proofErr w:type="spellEnd"/>
            <w:r w:rsidRPr="00CE5A00">
              <w:rPr>
                <w:sz w:val="26"/>
                <w:szCs w:val="26"/>
              </w:rPr>
              <w:t xml:space="preserve"> и слабыми грунтами на площади  до 100 м</w:t>
            </w:r>
            <w:proofErr w:type="gramStart"/>
            <w:r w:rsidRPr="00CE5A00">
              <w:rPr>
                <w:sz w:val="26"/>
                <w:szCs w:val="26"/>
              </w:rPr>
              <w:t>2</w:t>
            </w:r>
            <w:proofErr w:type="gramEnd"/>
            <w:r w:rsidRPr="00CE5A00">
              <w:rPr>
                <w:sz w:val="26"/>
                <w:szCs w:val="26"/>
              </w:rPr>
              <w:t>;</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 ликвидация съездов с автомобильных доро</w:t>
            </w:r>
            <w:proofErr w:type="gramStart"/>
            <w:r w:rsidRPr="00CE5A00">
              <w:rPr>
                <w:sz w:val="26"/>
                <w:szCs w:val="26"/>
              </w:rPr>
              <w:t>г(</w:t>
            </w:r>
            <w:proofErr w:type="gramEnd"/>
            <w:r w:rsidRPr="00CE5A00">
              <w:rPr>
                <w:sz w:val="26"/>
                <w:szCs w:val="26"/>
              </w:rPr>
              <w:t>выездов на автомобильные дороги)в неустановленных местах;</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 поддержание в чистоте и порядке элементов обозначения границ полосы отвода;</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 очистка проезжей части от мусора, грязи и посторонних предметов, мойка покрытий;</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 устранение деформации и повреждений покрытий, исправление кромок покрытий, устранение повреждений бордюров, заливка трещин на асфальтобетонных и цементобетонных покрытиях, восстановление и заполнение деформационных швов;</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 устранение сколов и обломов плит цементобетонных покрытий, замена отдельных плит;</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 ликвидация колей глубиной до 50мм; фрезерование или срезка гребней выпора с заполнением колей черным щебнем или асфальтобетонном и устройством защитного слоя на всю ширину покрытия;</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 xml:space="preserve">-защита асфальтобетонных покрытий от поверхностных </w:t>
            </w:r>
            <w:r w:rsidRPr="00CE5A00">
              <w:rPr>
                <w:sz w:val="26"/>
                <w:szCs w:val="26"/>
              </w:rPr>
              <w:lastRenderedPageBreak/>
              <w:t>разрушений;</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 восстановление изношенных верхних слоев асфальтобетонных покрытий;</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 xml:space="preserve">- восстановление поперечного профиля и ровности проезжей части автомобильных дорог </w:t>
            </w:r>
            <w:proofErr w:type="gramStart"/>
            <w:r w:rsidRPr="00CE5A00">
              <w:rPr>
                <w:sz w:val="26"/>
                <w:szCs w:val="26"/>
              </w:rPr>
              <w:t>с</w:t>
            </w:r>
            <w:proofErr w:type="gramEnd"/>
            <w:r w:rsidRPr="00CE5A00">
              <w:rPr>
                <w:sz w:val="26"/>
                <w:szCs w:val="26"/>
              </w:rPr>
              <w:t xml:space="preserve"> щебеночным, гравийным или грунтовым покрытием без добавление и добавления щебня;</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 обеспыливание проезжей части автомобильных дорог;</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 xml:space="preserve">-восстановление дорожной одежды на участках с </w:t>
            </w:r>
            <w:proofErr w:type="spellStart"/>
            <w:r w:rsidRPr="00CE5A00">
              <w:rPr>
                <w:sz w:val="26"/>
                <w:szCs w:val="26"/>
              </w:rPr>
              <w:t>пучинистыми</w:t>
            </w:r>
            <w:proofErr w:type="spellEnd"/>
            <w:r w:rsidRPr="00CE5A00">
              <w:rPr>
                <w:sz w:val="26"/>
                <w:szCs w:val="26"/>
              </w:rPr>
              <w:t xml:space="preserve"> на площади до 100 м2;</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 устройство защитных слоев, слоев износа и поверхностной обработки дорожного покрытия;</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 очистка от пыли и грязи элементов мостового полотна и тротуаров;</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 заделка трещин и мелких выбоин в покрытии в зоне деформации швов у тротуаров и тротуаров и на тротуарах, подкраска металлических элементов перил, ограждений, мачт освещения и других объектов;</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 xml:space="preserve">- мойка стоек, дорожных знаков, сигнальных столбиков, замена поврежденных дорожных знаков и стоек, подсыпка и планировка берм дорожных знаков, наклеивание светоотражающей пленки на </w:t>
            </w:r>
            <w:proofErr w:type="spellStart"/>
            <w:r w:rsidRPr="00CE5A00">
              <w:rPr>
                <w:sz w:val="26"/>
                <w:szCs w:val="26"/>
              </w:rPr>
              <w:t>световозвращающие</w:t>
            </w:r>
            <w:proofErr w:type="spellEnd"/>
            <w:r w:rsidRPr="00CE5A00">
              <w:rPr>
                <w:sz w:val="26"/>
                <w:szCs w:val="26"/>
              </w:rPr>
              <w:t xml:space="preserve">   элементы; исправление, замена поврежденных или не соответствующих действующим стандартам секций барьерных ограждений, уборка наносного грунта у ограждений и удерживающих буферов; очистка, устранение отдельных повреждений или замена отдельных разрушенных бордюр  ;</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 уход за разметкой, нанесение вновь и восстановление изношенной вертикальной и горизонтальной разметки, в том числе на элементах дорожных сооружений, с удалением остатков старой разметки;</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 уборка и мойка остановок общественного транспорта,</w:t>
            </w:r>
            <w:r w:rsidRPr="00CE5A00">
              <w:t xml:space="preserve"> наземных пешеходных переходов </w:t>
            </w:r>
            <w:r w:rsidRPr="00CE5A00">
              <w:rPr>
                <w:sz w:val="26"/>
                <w:szCs w:val="26"/>
              </w:rPr>
              <w:t xml:space="preserve">и в разных уровнях, туалетов, площадок отдыха и элементов их </w:t>
            </w:r>
            <w:proofErr w:type="spellStart"/>
            <w:r w:rsidRPr="00CE5A00">
              <w:rPr>
                <w:sz w:val="26"/>
                <w:szCs w:val="26"/>
              </w:rPr>
              <w:t>обустройства,шумозащитных</w:t>
            </w:r>
            <w:proofErr w:type="spellEnd"/>
            <w:r w:rsidRPr="00CE5A00">
              <w:rPr>
                <w:sz w:val="26"/>
                <w:szCs w:val="26"/>
              </w:rPr>
              <w:t xml:space="preserve"> и </w:t>
            </w:r>
            <w:proofErr w:type="spellStart"/>
            <w:r w:rsidRPr="00CE5A00">
              <w:rPr>
                <w:sz w:val="26"/>
                <w:szCs w:val="26"/>
              </w:rPr>
              <w:t>противодеформационных</w:t>
            </w:r>
            <w:proofErr w:type="spellEnd"/>
            <w:r w:rsidRPr="00CE5A00">
              <w:rPr>
                <w:sz w:val="26"/>
                <w:szCs w:val="26"/>
              </w:rPr>
              <w:t xml:space="preserve"> сооружений замена поврежденных и установка недостающих контейнеров для сбора мусора, урн, скамеек на автобусных остановках и площадках отдыха; вывозка мусора для утилизации на полигоны.</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-освобождение проезжей части и земляного полотна от объектов, препятствующих проезду транспортных средств, уборка места дорожно-транспортного происшествия, проведение первоочередных мероприятий по обеспечению безопасности и организации движения;</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 содержание в чистоте и порядке тротуаров, пешеходных и велосипедных дорожек, устранение повреждений покрытия тротуаров, пешеходных и велосипедных дорожек;</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-окраска элементов обстановки и обустройства автомобильных дорог;</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 xml:space="preserve">- поддержание в чистоте и порядке линий электроосвещения (включая автономные системы освещения) дорог, искусственных сооружений; обслуживание систем контроля и управления линиями электроосвещения; замена вышедших из строя ламп и светильников, проводов, кабелей, автоматических выключателей, трансформаторов и других элементов электроосвещения, техническое обслуживание трансформаторов,светофорные объекты, информационные щиты и указатели,счетчики учета интенсивности движения и иные подобные объекты; проведение испытаний линий </w:t>
            </w:r>
            <w:r w:rsidRPr="00CE5A00">
              <w:rPr>
                <w:sz w:val="26"/>
                <w:szCs w:val="26"/>
              </w:rPr>
              <w:lastRenderedPageBreak/>
              <w:t>электроосвещения и электроснабжения; замена светильников на энергоэффективные; устройство недостающих элементов и оборудования электроснабжения и энергообеспечения;</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u w:val="single"/>
              </w:rPr>
            </w:pPr>
            <w:r w:rsidRPr="00CE5A00">
              <w:rPr>
                <w:sz w:val="26"/>
                <w:szCs w:val="26"/>
              </w:rPr>
              <w:t>- получение технических условий на присоединение к каналам связи и линиям электроснабжения и разрешений на выделение электрической мощности в целях функционирования линий электроосвещения;</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i/>
                <w:sz w:val="26"/>
                <w:szCs w:val="26"/>
              </w:rPr>
            </w:pPr>
            <w:r w:rsidRPr="00CE5A00">
              <w:rPr>
                <w:i/>
                <w:sz w:val="26"/>
                <w:szCs w:val="26"/>
                <w:u w:val="single"/>
              </w:rPr>
              <w:t>В состав работ по зимнему содержанию входят</w:t>
            </w:r>
            <w:r w:rsidRPr="00CE5A00">
              <w:rPr>
                <w:i/>
                <w:sz w:val="26"/>
                <w:szCs w:val="26"/>
              </w:rPr>
              <w:t>:</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pPr>
            <w:r w:rsidRPr="00CE5A00">
              <w:rPr>
                <w:i/>
                <w:sz w:val="26"/>
                <w:szCs w:val="26"/>
              </w:rPr>
              <w:t xml:space="preserve">- </w:t>
            </w:r>
            <w:r w:rsidRPr="00CE5A00">
              <w:rPr>
                <w:sz w:val="26"/>
                <w:szCs w:val="26"/>
              </w:rPr>
              <w:t>получение технических условий на присоединение к каналам связи и линиям электроснабжения и разрешений на выделение электрической мощности в целях функционирования линий электроосвещения</w:t>
            </w:r>
            <w:r w:rsidRPr="00CE5A00">
              <w:t>;</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-механизированная снегоочистка, расчистка автомобильных дорог от снежных заносов, борьба с зимней скользкостью, уборка снежных валов с обочин;</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pPr>
            <w:r w:rsidRPr="00CE5A00">
              <w:t xml:space="preserve">- </w:t>
            </w:r>
            <w:r w:rsidRPr="00CE5A00">
              <w:rPr>
                <w:sz w:val="26"/>
                <w:szCs w:val="26"/>
              </w:rPr>
              <w:t>профилирование и уплотнение снежного покрова на проезжей части автомобильных дорог с переходным или грунтовым покрытием</w:t>
            </w:r>
            <w:r w:rsidRPr="00CE5A00">
              <w:t>;</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2"/>
              <w:tabs>
                <w:tab w:val="clear" w:pos="576"/>
              </w:tabs>
              <w:ind w:left="0" w:firstLine="0"/>
              <w:rPr>
                <w:sz w:val="26"/>
                <w:szCs w:val="26"/>
              </w:rPr>
            </w:pPr>
            <w:r w:rsidRPr="00CE5A00">
              <w:rPr>
                <w:sz w:val="26"/>
                <w:szCs w:val="26"/>
              </w:rPr>
              <w:t>- погрузка и вывоз снега, в том числе его утилизация;</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2"/>
              <w:tabs>
                <w:tab w:val="clear" w:pos="576"/>
              </w:tabs>
              <w:ind w:left="0" w:firstLine="0"/>
              <w:rPr>
                <w:sz w:val="26"/>
                <w:szCs w:val="26"/>
              </w:rPr>
            </w:pPr>
            <w:r w:rsidRPr="00CE5A00">
              <w:rPr>
                <w:sz w:val="26"/>
                <w:szCs w:val="26"/>
              </w:rPr>
              <w:t>- распределение противогололедных материалов;</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jc w:val="both"/>
              <w:rPr>
                <w:sz w:val="26"/>
                <w:szCs w:val="26"/>
              </w:rPr>
            </w:pPr>
            <w:r w:rsidRPr="00CE5A00">
              <w:t xml:space="preserve">- </w:t>
            </w:r>
            <w:r w:rsidRPr="00CE5A00">
              <w:rPr>
                <w:sz w:val="26"/>
                <w:szCs w:val="26"/>
              </w:rPr>
              <w:t>очистка от снега и льда элементов обустройства, в том числе автобусных остановок, павильонов, площадок отдыха, ограждений, тротуаров, пешеходных дорожек и других объектов;</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jc w:val="both"/>
              <w:rPr>
                <w:sz w:val="26"/>
                <w:szCs w:val="26"/>
              </w:rPr>
            </w:pPr>
            <w:r w:rsidRPr="00CE5A00">
              <w:rPr>
                <w:sz w:val="26"/>
                <w:szCs w:val="26"/>
              </w:rPr>
              <w:t>- очистка от снега и льда элементов мостового полотна;</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jc w:val="both"/>
            </w:pPr>
            <w:r w:rsidRPr="00CE5A00">
              <w:rPr>
                <w:sz w:val="26"/>
                <w:szCs w:val="26"/>
              </w:rPr>
              <w:t xml:space="preserve">- круглосуточное дежурство механизированных бригад для уборки </w:t>
            </w:r>
            <w:r w:rsidRPr="00CE5A00">
              <w:rPr>
                <w:sz w:val="26"/>
                <w:szCs w:val="26"/>
              </w:rPr>
              <w:lastRenderedPageBreak/>
              <w:t>снега и борьбы с зимней скользкостью, патрульная снегоочистка</w:t>
            </w:r>
            <w:r w:rsidRPr="00CE5A00">
              <w:t>;</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jc w:val="both"/>
              <w:rPr>
                <w:sz w:val="26"/>
                <w:szCs w:val="26"/>
              </w:rPr>
            </w:pPr>
            <w:r w:rsidRPr="00CE5A00">
              <w:rPr>
                <w:sz w:val="26"/>
                <w:szCs w:val="26"/>
              </w:rPr>
              <w:t>- устройство, поддержание в чистоте и порядке зимних автомобильных дорог;</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jc w:val="both"/>
              <w:rPr>
                <w:sz w:val="26"/>
                <w:szCs w:val="26"/>
              </w:rPr>
            </w:pPr>
            <w:r w:rsidRPr="00CE5A00">
              <w:rPr>
                <w:sz w:val="26"/>
                <w:szCs w:val="26"/>
              </w:rPr>
              <w:t>-обслуживание и восстановление баз хранения противогололедных материалов, приготовление противогололедных материалов;</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jc w:val="both"/>
              <w:rPr>
                <w:sz w:val="26"/>
                <w:szCs w:val="26"/>
              </w:rPr>
            </w:pPr>
            <w:r w:rsidRPr="00CE5A00">
              <w:rPr>
                <w:sz w:val="26"/>
                <w:szCs w:val="26"/>
              </w:rPr>
              <w:t>- поддержание в чистоте и порядке, обслуживание и восстановление автоматических систем раннего обнаружения и прогнозирования зимней скользкости, а также автоматических систем распределения противогололедных материалов, в том числе содержание и (или) аренда каналов связи и оплата услуг связи;</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jc w:val="both"/>
              <w:rPr>
                <w:sz w:val="26"/>
                <w:szCs w:val="26"/>
              </w:rPr>
            </w:pPr>
            <w:r w:rsidRPr="00CE5A00">
              <w:rPr>
                <w:sz w:val="26"/>
                <w:szCs w:val="26"/>
              </w:rPr>
              <w:t>-закрытие отверстий водопропускных труб осенью и открытие их весной, очистка водопропускных труб от снега, льда, мусора и посторонних предметов;</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jc w:val="both"/>
              <w:rPr>
                <w:sz w:val="26"/>
                <w:szCs w:val="26"/>
              </w:rPr>
            </w:pPr>
            <w:r w:rsidRPr="00CE5A00">
              <w:t xml:space="preserve">- </w:t>
            </w:r>
            <w:r w:rsidRPr="00CE5A00">
              <w:rPr>
                <w:sz w:val="26"/>
                <w:szCs w:val="26"/>
              </w:rPr>
              <w:t>борьба с наледями на автомобильных дорогах, в том числе у искусственных сооружений;</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 xml:space="preserve">- проведение </w:t>
            </w:r>
            <w:proofErr w:type="spellStart"/>
            <w:r w:rsidRPr="00CE5A00">
              <w:rPr>
                <w:sz w:val="26"/>
                <w:szCs w:val="26"/>
              </w:rPr>
              <w:t>противолавинных</w:t>
            </w:r>
            <w:proofErr w:type="spellEnd"/>
            <w:r w:rsidRPr="00CE5A00">
              <w:rPr>
                <w:sz w:val="26"/>
                <w:szCs w:val="26"/>
              </w:rPr>
              <w:t xml:space="preserve"> мероприятий, уборка лавинных отложений;</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i/>
                <w:sz w:val="26"/>
                <w:szCs w:val="26"/>
                <w:u w:val="single"/>
              </w:rPr>
            </w:pPr>
            <w:r w:rsidRPr="00CE5A00">
              <w:rPr>
                <w:i/>
                <w:sz w:val="26"/>
                <w:szCs w:val="26"/>
                <w:u w:val="single"/>
              </w:rPr>
              <w:t>В состав работ по озеленению входят:</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t xml:space="preserve">- </w:t>
            </w:r>
            <w:r w:rsidRPr="00CE5A00">
              <w:rPr>
                <w:sz w:val="26"/>
                <w:szCs w:val="26"/>
              </w:rPr>
              <w:t>уход за посадками, обрезка веток для обеспечения видимости, уборка сухостоя, защита лесопосадок от пожаров, борьба с вредителями и болезнями растений, подсадка деревьев и кустарников;</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 xml:space="preserve">-скашивание травы на обочинах, откосах, разделительной полосе, полосе отвода и в </w:t>
            </w:r>
            <w:proofErr w:type="spellStart"/>
            <w:r w:rsidRPr="00CE5A00">
              <w:rPr>
                <w:sz w:val="26"/>
                <w:szCs w:val="26"/>
              </w:rPr>
              <w:t>подмостовой</w:t>
            </w:r>
            <w:proofErr w:type="spellEnd"/>
            <w:r w:rsidRPr="00CE5A00">
              <w:rPr>
                <w:sz w:val="26"/>
                <w:szCs w:val="26"/>
              </w:rPr>
              <w:t xml:space="preserve"> зоне, вырубка деревьев и кустарника с уборкой и утилизацией порубочных остатков; ликвидация нежелательной растительности химическим способом;</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t xml:space="preserve">- </w:t>
            </w:r>
            <w:r w:rsidRPr="00CE5A00">
              <w:rPr>
                <w:sz w:val="26"/>
                <w:szCs w:val="26"/>
              </w:rPr>
              <w:t>засев травами полосы отвода, разделительной полосы, откосов земляного полотна с проведением необходимых агротехнических мероприятий по созданию устойчивого дернового покрытия;</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-художественно-ландшафтное оформление дорог;</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i/>
                <w:sz w:val="26"/>
                <w:szCs w:val="26"/>
                <w:u w:val="single"/>
              </w:rPr>
            </w:pPr>
            <w:r w:rsidRPr="00CE5A00">
              <w:rPr>
                <w:i/>
                <w:sz w:val="26"/>
                <w:szCs w:val="26"/>
                <w:u w:val="single"/>
              </w:rPr>
              <w:t>В прочие работы по содержанию входят:</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t xml:space="preserve">- </w:t>
            </w:r>
            <w:r w:rsidRPr="00CE5A00">
              <w:rPr>
                <w:sz w:val="26"/>
                <w:szCs w:val="26"/>
              </w:rPr>
              <w:t>разработка проектов содержания автомобильных дорог, экспертиза проектов сметных расчётов стоимости работ по содержанию;</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 охрана дорожных сооружений, обслуживание противопожарных систем, обслуживание систем сигнализации, видеонаблюдения,принудительного водоотвода, освещения,инженерно-технических средств обеспечения транспортной безопасности;обслуживание и содержание оборудования для маломобильных групп населения с ограниченными возможностями в подземных и надземных пешеходных переходах;</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 организация временных ограничений или прекращения движения транспортных средств по автомобильным дорогам и искусственным сооружениям в установленном порядке, установка и уход за временными дорожными знаками;</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-паспортизация автомобильных дорог и искусственных сооружени</w:t>
            </w:r>
            <w:r w:rsidR="0029097E">
              <w:rPr>
                <w:sz w:val="26"/>
                <w:szCs w:val="26"/>
              </w:rPr>
              <w:t>й</w:t>
            </w:r>
            <w:r w:rsidRPr="00CE5A00">
              <w:rPr>
                <w:sz w:val="26"/>
                <w:szCs w:val="26"/>
              </w:rPr>
              <w:t>, изготовление технических планов автомобильных дорог;</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-диагностика, обследование и оценка технического состояния автомобильных дорог и искусственных сооружений;аудит безопасности дорожного движения; оценка освещенности автомобильных дорог;</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 xml:space="preserve">- учет интенсивности дорожного движения; поддержание в чистоте и порядке пунктов автоматизированного учета интенсивности </w:t>
            </w:r>
            <w:r w:rsidRPr="00CE5A00">
              <w:rPr>
                <w:sz w:val="26"/>
                <w:szCs w:val="26"/>
              </w:rPr>
              <w:lastRenderedPageBreak/>
              <w:t>дорожного движения;</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-обеспечение работы и содержание ситуационных центров, дежурно-диспетчерских служб, центров управления производством, пунктов взимания платы, информационно-расчетных центров и центров продаж электронных средств оплаты и обслуживания пользователей платными автомобильными дорогами, метеорологических систем мониторинга погодных условий и условий движения, видеосистем, специальных технических средств, работающих в автоматическом режиме, также через средства массовой информации; обслуживание и восстановление информационных щитов и указателей, знаков переменной информации; разработка, обслуживание и обновление аппаратно-программных комплексов для обеспечения работы ситуационных центров, дежурно-диспетчерских служб;</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w:t>
            </w:r>
            <w:proofErr w:type="spellStart"/>
            <w:r w:rsidRPr="00CE5A00">
              <w:rPr>
                <w:sz w:val="26"/>
                <w:szCs w:val="26"/>
              </w:rPr>
              <w:t>противокамнепадные</w:t>
            </w:r>
            <w:proofErr w:type="spellEnd"/>
            <w:r w:rsidRPr="00CE5A00">
              <w:rPr>
                <w:sz w:val="26"/>
                <w:szCs w:val="26"/>
              </w:rPr>
              <w:t xml:space="preserve"> мероприятия;</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pPr>
            <w:r w:rsidRPr="00CE5A00">
              <w:rPr>
                <w:sz w:val="26"/>
                <w:szCs w:val="26"/>
              </w:rPr>
              <w:t>-установка, замена и окраска элементов обозначения полосы отвода</w:t>
            </w:r>
            <w:r w:rsidRPr="00CE5A00">
              <w:t>;</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 проведение оценки уровня содержания и оценки технического состояния автомобильных дорог и дорожных сооружений, а также их элементов;</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 xml:space="preserve">-разработка мобилизационных планов, планов и схем технического прикрытия, инженерных проектов сокращенного состава для технического прикрытия и восстановления автомобильных дорог и искусственных сооружений; формирование и ведение баз данных о техническом прикрытии автомобильных дорог и искусственных сооружений; поддержание в работоспособном состоянии основных фондов имущества мобилизационного назначения; проведение мероприятий по подготовке организаций и производства в целях выполнения мобилизационных заданий (заказов) в период мобилизации и военное время, выполнение мобилизационных </w:t>
            </w:r>
            <w:r w:rsidRPr="00CE5A00">
              <w:rPr>
                <w:sz w:val="26"/>
                <w:szCs w:val="26"/>
              </w:rPr>
              <w:lastRenderedPageBreak/>
              <w:t>заданий в целях обеспечения мобилизационной подготовки и мобилизации;</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-устройство и содержание стационарных очистных сооружений;</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 аварийно-восстановительные работы в местах ликвидации последствий дорожно-транспортных происшествий (ДТП);</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 xml:space="preserve">- установка габаритных, удерживающих ворот, недостающих дорожных знаков, светофорных объектов, </w:t>
            </w:r>
            <w:r w:rsidR="00DB05BB">
              <w:rPr>
                <w:sz w:val="26"/>
                <w:szCs w:val="26"/>
              </w:rPr>
              <w:t xml:space="preserve">элементов автоматизированных систем управления дорожного движения, </w:t>
            </w:r>
            <w:r w:rsidRPr="00CE5A00">
              <w:rPr>
                <w:sz w:val="26"/>
                <w:szCs w:val="26"/>
              </w:rPr>
              <w:t>в том числе элементов систем передачи данных;</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 установка недостающих светоотражающих щитков на осевом дорожном ограждении;</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 xml:space="preserve">-установка дорожных ограждений, сигнальных столбиков, противоослепляющих экранов, </w:t>
            </w:r>
            <w:proofErr w:type="spellStart"/>
            <w:r w:rsidRPr="00CE5A00">
              <w:rPr>
                <w:sz w:val="26"/>
                <w:szCs w:val="26"/>
              </w:rPr>
              <w:t>световозвращающих</w:t>
            </w:r>
            <w:proofErr w:type="spellEnd"/>
            <w:r w:rsidRPr="00CE5A00">
              <w:rPr>
                <w:sz w:val="26"/>
                <w:szCs w:val="26"/>
              </w:rPr>
              <w:t xml:space="preserve"> устройств;</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t xml:space="preserve">- </w:t>
            </w:r>
            <w:r w:rsidRPr="00CE5A00">
              <w:rPr>
                <w:sz w:val="26"/>
                <w:szCs w:val="26"/>
              </w:rPr>
              <w:t>установка недостающих или замена существующих беседок, скамеек и других объектов архитектурно-художественного оформления;</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rPr>
                <w:sz w:val="26"/>
                <w:szCs w:val="26"/>
              </w:rPr>
              <w:t>-изготовление, установка (перестановка) и разборка временных снегозадерживающих устройств;</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255C94" w:rsidRPr="00A36680" w:rsidTr="00F621EB">
        <w:trPr>
          <w:trHeight w:val="31"/>
        </w:trPr>
        <w:tc>
          <w:tcPr>
            <w:tcW w:w="569" w:type="dxa"/>
            <w:vMerge/>
          </w:tcPr>
          <w:p w:rsidR="00255C94" w:rsidRPr="002E61FC" w:rsidRDefault="00255C94" w:rsidP="00224182">
            <w:pPr>
              <w:pStyle w:val="ConsPlusNormal"/>
              <w:jc w:val="center"/>
              <w:rPr>
                <w:rFonts w:ascii="Times New Roman" w:hAnsi="Times New Roman" w:cs="Times New Roman"/>
                <w:sz w:val="24"/>
                <w:szCs w:val="24"/>
              </w:rPr>
            </w:pPr>
          </w:p>
        </w:tc>
        <w:tc>
          <w:tcPr>
            <w:tcW w:w="7794" w:type="dxa"/>
          </w:tcPr>
          <w:p w:rsidR="00255C94" w:rsidRPr="00CE5A00" w:rsidRDefault="00255C94" w:rsidP="00255C94">
            <w:pPr>
              <w:pStyle w:val="a5"/>
              <w:rPr>
                <w:sz w:val="26"/>
                <w:szCs w:val="26"/>
              </w:rPr>
            </w:pPr>
            <w:r w:rsidRPr="00CE5A00">
              <w:t xml:space="preserve">- </w:t>
            </w:r>
            <w:r w:rsidRPr="00CE5A00">
              <w:rPr>
                <w:sz w:val="26"/>
                <w:szCs w:val="26"/>
              </w:rPr>
              <w:t>устройство снегозащитных лесных насаждений и живых изгородей, противоэрозионные и декоративные посадки;</w:t>
            </w:r>
          </w:p>
        </w:tc>
        <w:tc>
          <w:tcPr>
            <w:tcW w:w="1985" w:type="dxa"/>
            <w:vMerge/>
          </w:tcPr>
          <w:p w:rsidR="00255C94" w:rsidRPr="002E61FC" w:rsidRDefault="00255C94" w:rsidP="00224182">
            <w:pPr>
              <w:pStyle w:val="ConsPlusNormal"/>
              <w:jc w:val="center"/>
              <w:rPr>
                <w:rStyle w:val="ListLabel78"/>
                <w:rFonts w:ascii="Times New Roman" w:hAnsi="Times New Roman" w:cs="Times New Roman"/>
                <w:color w:val="auto"/>
                <w:sz w:val="24"/>
                <w:szCs w:val="24"/>
              </w:rPr>
            </w:pPr>
          </w:p>
        </w:tc>
        <w:tc>
          <w:tcPr>
            <w:tcW w:w="1276" w:type="dxa"/>
            <w:vMerge/>
          </w:tcPr>
          <w:p w:rsidR="00255C94" w:rsidRPr="002E61FC" w:rsidRDefault="00255C94" w:rsidP="00224182">
            <w:pPr>
              <w:pStyle w:val="ConsPlusNormal"/>
              <w:jc w:val="center"/>
              <w:rPr>
                <w:rFonts w:ascii="Times New Roman" w:hAnsi="Times New Roman" w:cs="Times New Roman"/>
                <w:sz w:val="24"/>
                <w:szCs w:val="24"/>
              </w:rPr>
            </w:pPr>
          </w:p>
        </w:tc>
        <w:tc>
          <w:tcPr>
            <w:tcW w:w="1417" w:type="dxa"/>
            <w:vMerge/>
          </w:tcPr>
          <w:p w:rsidR="00255C94" w:rsidRPr="002E61FC" w:rsidRDefault="00255C94" w:rsidP="00224182">
            <w:pPr>
              <w:pStyle w:val="ConsPlusNormal"/>
              <w:jc w:val="center"/>
              <w:rPr>
                <w:rFonts w:ascii="Times New Roman" w:hAnsi="Times New Roman" w:cs="Times New Roman"/>
                <w:sz w:val="24"/>
                <w:szCs w:val="24"/>
              </w:rPr>
            </w:pPr>
          </w:p>
        </w:tc>
        <w:tc>
          <w:tcPr>
            <w:tcW w:w="1984" w:type="dxa"/>
            <w:vMerge/>
          </w:tcPr>
          <w:p w:rsidR="00255C94" w:rsidRPr="002E61FC" w:rsidRDefault="00255C94" w:rsidP="00224182">
            <w:pPr>
              <w:pStyle w:val="ConsPlusNormal"/>
              <w:jc w:val="center"/>
              <w:rPr>
                <w:rFonts w:ascii="Times New Roman" w:hAnsi="Times New Roman" w:cs="Times New Roman"/>
                <w:sz w:val="24"/>
                <w:szCs w:val="24"/>
              </w:rPr>
            </w:pPr>
          </w:p>
        </w:tc>
      </w:tr>
      <w:tr w:rsidR="0004102E" w:rsidRPr="00A36680" w:rsidTr="00F621EB">
        <w:trPr>
          <w:trHeight w:val="31"/>
        </w:trPr>
        <w:tc>
          <w:tcPr>
            <w:tcW w:w="569" w:type="dxa"/>
          </w:tcPr>
          <w:p w:rsidR="0004102E" w:rsidRPr="002E61FC" w:rsidRDefault="0004102E" w:rsidP="00224182">
            <w:pPr>
              <w:pStyle w:val="ConsPlusNormal"/>
              <w:jc w:val="center"/>
              <w:rPr>
                <w:rFonts w:ascii="Times New Roman" w:hAnsi="Times New Roman" w:cs="Times New Roman"/>
                <w:sz w:val="24"/>
                <w:szCs w:val="24"/>
              </w:rPr>
            </w:pPr>
          </w:p>
        </w:tc>
        <w:tc>
          <w:tcPr>
            <w:tcW w:w="7794" w:type="dxa"/>
          </w:tcPr>
          <w:p w:rsidR="0004102E" w:rsidRPr="00CE5A00" w:rsidRDefault="0004102E" w:rsidP="00255C94">
            <w:pPr>
              <w:pStyle w:val="a5"/>
              <w:rPr>
                <w:sz w:val="26"/>
                <w:szCs w:val="26"/>
              </w:rPr>
            </w:pPr>
            <w:r w:rsidRPr="00CE5A00">
              <w:rPr>
                <w:sz w:val="26"/>
                <w:szCs w:val="26"/>
              </w:rPr>
              <w:t>- установка недостающего и восстановление существующего оборудования на искусственных сооружениях для функционирования систем вентиляции, принудительного водоотвода, освещения;</w:t>
            </w:r>
          </w:p>
        </w:tc>
        <w:tc>
          <w:tcPr>
            <w:tcW w:w="1985" w:type="dxa"/>
            <w:vMerge w:val="restart"/>
          </w:tcPr>
          <w:p w:rsidR="0004102E" w:rsidRPr="002E61FC" w:rsidRDefault="0004102E" w:rsidP="00224182">
            <w:pPr>
              <w:pStyle w:val="ConsPlusNormal"/>
              <w:jc w:val="center"/>
              <w:rPr>
                <w:rStyle w:val="ListLabel78"/>
                <w:rFonts w:ascii="Times New Roman" w:hAnsi="Times New Roman" w:cs="Times New Roman"/>
                <w:color w:val="auto"/>
                <w:sz w:val="24"/>
                <w:szCs w:val="24"/>
              </w:rPr>
            </w:pPr>
          </w:p>
        </w:tc>
        <w:tc>
          <w:tcPr>
            <w:tcW w:w="1276" w:type="dxa"/>
            <w:vMerge w:val="restart"/>
          </w:tcPr>
          <w:p w:rsidR="0004102E" w:rsidRPr="002E61FC" w:rsidRDefault="0004102E" w:rsidP="00224182">
            <w:pPr>
              <w:pStyle w:val="ConsPlusNormal"/>
              <w:jc w:val="center"/>
              <w:rPr>
                <w:rFonts w:ascii="Times New Roman" w:hAnsi="Times New Roman" w:cs="Times New Roman"/>
                <w:sz w:val="24"/>
                <w:szCs w:val="24"/>
              </w:rPr>
            </w:pPr>
          </w:p>
        </w:tc>
        <w:tc>
          <w:tcPr>
            <w:tcW w:w="1417" w:type="dxa"/>
            <w:vMerge w:val="restart"/>
          </w:tcPr>
          <w:p w:rsidR="0004102E" w:rsidRPr="002E61FC" w:rsidRDefault="0004102E" w:rsidP="00224182">
            <w:pPr>
              <w:pStyle w:val="ConsPlusNormal"/>
              <w:jc w:val="center"/>
              <w:rPr>
                <w:rFonts w:ascii="Times New Roman" w:hAnsi="Times New Roman" w:cs="Times New Roman"/>
                <w:sz w:val="24"/>
                <w:szCs w:val="24"/>
              </w:rPr>
            </w:pPr>
          </w:p>
        </w:tc>
        <w:tc>
          <w:tcPr>
            <w:tcW w:w="1984" w:type="dxa"/>
            <w:vMerge w:val="restart"/>
          </w:tcPr>
          <w:p w:rsidR="0004102E" w:rsidRPr="002E61FC" w:rsidRDefault="0004102E" w:rsidP="00224182">
            <w:pPr>
              <w:pStyle w:val="ConsPlusNormal"/>
              <w:jc w:val="center"/>
              <w:rPr>
                <w:rFonts w:ascii="Times New Roman" w:hAnsi="Times New Roman" w:cs="Times New Roman"/>
                <w:sz w:val="24"/>
                <w:szCs w:val="24"/>
              </w:rPr>
            </w:pPr>
          </w:p>
        </w:tc>
      </w:tr>
      <w:tr w:rsidR="0004102E" w:rsidRPr="00A36680" w:rsidTr="00F621EB">
        <w:trPr>
          <w:trHeight w:val="31"/>
        </w:trPr>
        <w:tc>
          <w:tcPr>
            <w:tcW w:w="569" w:type="dxa"/>
          </w:tcPr>
          <w:p w:rsidR="0004102E" w:rsidRPr="002E61FC" w:rsidRDefault="0004102E" w:rsidP="00224182">
            <w:pPr>
              <w:pStyle w:val="ConsPlusNormal"/>
              <w:jc w:val="center"/>
              <w:rPr>
                <w:rFonts w:ascii="Times New Roman" w:hAnsi="Times New Roman" w:cs="Times New Roman"/>
                <w:sz w:val="24"/>
                <w:szCs w:val="24"/>
              </w:rPr>
            </w:pPr>
          </w:p>
        </w:tc>
        <w:tc>
          <w:tcPr>
            <w:tcW w:w="7794" w:type="dxa"/>
          </w:tcPr>
          <w:p w:rsidR="0004102E" w:rsidRPr="00CE5A00" w:rsidRDefault="0004102E" w:rsidP="00255C94">
            <w:pPr>
              <w:pStyle w:val="a5"/>
              <w:rPr>
                <w:sz w:val="26"/>
                <w:szCs w:val="26"/>
              </w:rPr>
            </w:pPr>
            <w:r w:rsidRPr="00CE5A00">
              <w:rPr>
                <w:sz w:val="26"/>
                <w:szCs w:val="26"/>
              </w:rPr>
              <w:t xml:space="preserve">- установка и замена существующих контейнеров для сбора мусора </w:t>
            </w:r>
            <w:r w:rsidRPr="00CE5A00">
              <w:rPr>
                <w:sz w:val="26"/>
                <w:szCs w:val="26"/>
              </w:rPr>
              <w:lastRenderedPageBreak/>
              <w:t>и туалетов;</w:t>
            </w:r>
          </w:p>
        </w:tc>
        <w:tc>
          <w:tcPr>
            <w:tcW w:w="1985" w:type="dxa"/>
            <w:vMerge/>
          </w:tcPr>
          <w:p w:rsidR="0004102E" w:rsidRPr="002E61FC" w:rsidRDefault="0004102E" w:rsidP="00224182">
            <w:pPr>
              <w:pStyle w:val="ConsPlusNormal"/>
              <w:jc w:val="center"/>
              <w:rPr>
                <w:rStyle w:val="ListLabel78"/>
                <w:rFonts w:ascii="Times New Roman" w:hAnsi="Times New Roman" w:cs="Times New Roman"/>
                <w:color w:val="auto"/>
                <w:sz w:val="24"/>
                <w:szCs w:val="24"/>
              </w:rPr>
            </w:pPr>
          </w:p>
        </w:tc>
        <w:tc>
          <w:tcPr>
            <w:tcW w:w="1276" w:type="dxa"/>
            <w:vMerge/>
          </w:tcPr>
          <w:p w:rsidR="0004102E" w:rsidRPr="002E61FC" w:rsidRDefault="0004102E" w:rsidP="00224182">
            <w:pPr>
              <w:pStyle w:val="ConsPlusNormal"/>
              <w:jc w:val="center"/>
              <w:rPr>
                <w:rFonts w:ascii="Times New Roman" w:hAnsi="Times New Roman" w:cs="Times New Roman"/>
                <w:sz w:val="24"/>
                <w:szCs w:val="24"/>
              </w:rPr>
            </w:pPr>
          </w:p>
        </w:tc>
        <w:tc>
          <w:tcPr>
            <w:tcW w:w="1417" w:type="dxa"/>
            <w:vMerge/>
          </w:tcPr>
          <w:p w:rsidR="0004102E" w:rsidRPr="002E61FC" w:rsidRDefault="0004102E" w:rsidP="00224182">
            <w:pPr>
              <w:pStyle w:val="ConsPlusNormal"/>
              <w:jc w:val="center"/>
              <w:rPr>
                <w:rFonts w:ascii="Times New Roman" w:hAnsi="Times New Roman" w:cs="Times New Roman"/>
                <w:sz w:val="24"/>
                <w:szCs w:val="24"/>
              </w:rPr>
            </w:pPr>
          </w:p>
        </w:tc>
        <w:tc>
          <w:tcPr>
            <w:tcW w:w="1984" w:type="dxa"/>
            <w:vMerge/>
          </w:tcPr>
          <w:p w:rsidR="0004102E" w:rsidRPr="002E61FC" w:rsidRDefault="0004102E" w:rsidP="00224182">
            <w:pPr>
              <w:pStyle w:val="ConsPlusNormal"/>
              <w:jc w:val="center"/>
              <w:rPr>
                <w:rFonts w:ascii="Times New Roman" w:hAnsi="Times New Roman" w:cs="Times New Roman"/>
                <w:sz w:val="24"/>
                <w:szCs w:val="24"/>
              </w:rPr>
            </w:pPr>
          </w:p>
        </w:tc>
      </w:tr>
      <w:tr w:rsidR="0004102E" w:rsidRPr="00A36680" w:rsidTr="00F621EB">
        <w:trPr>
          <w:trHeight w:val="31"/>
        </w:trPr>
        <w:tc>
          <w:tcPr>
            <w:tcW w:w="569" w:type="dxa"/>
          </w:tcPr>
          <w:p w:rsidR="0004102E" w:rsidRPr="002E61FC" w:rsidRDefault="0004102E" w:rsidP="00224182">
            <w:pPr>
              <w:pStyle w:val="ConsPlusNormal"/>
              <w:jc w:val="center"/>
              <w:rPr>
                <w:rFonts w:ascii="Times New Roman" w:hAnsi="Times New Roman" w:cs="Times New Roman"/>
                <w:sz w:val="24"/>
                <w:szCs w:val="24"/>
              </w:rPr>
            </w:pPr>
          </w:p>
        </w:tc>
        <w:tc>
          <w:tcPr>
            <w:tcW w:w="7794" w:type="dxa"/>
          </w:tcPr>
          <w:p w:rsidR="0004102E" w:rsidRPr="00CE5A00" w:rsidRDefault="0004102E" w:rsidP="00255C94">
            <w:pPr>
              <w:pStyle w:val="a5"/>
              <w:rPr>
                <w:sz w:val="26"/>
                <w:szCs w:val="26"/>
              </w:rPr>
            </w:pPr>
            <w:r w:rsidRPr="00CE5A00">
              <w:rPr>
                <w:sz w:val="26"/>
                <w:szCs w:val="26"/>
              </w:rPr>
              <w:t>-замена оборудования и установка недостающих элементов для функционирования систем контроля линий электроосвещения;</w:t>
            </w:r>
          </w:p>
        </w:tc>
        <w:tc>
          <w:tcPr>
            <w:tcW w:w="1985" w:type="dxa"/>
            <w:vMerge/>
          </w:tcPr>
          <w:p w:rsidR="0004102E" w:rsidRPr="002E61FC" w:rsidRDefault="0004102E" w:rsidP="00224182">
            <w:pPr>
              <w:pStyle w:val="ConsPlusNormal"/>
              <w:jc w:val="center"/>
              <w:rPr>
                <w:rStyle w:val="ListLabel78"/>
                <w:rFonts w:ascii="Times New Roman" w:hAnsi="Times New Roman" w:cs="Times New Roman"/>
                <w:color w:val="auto"/>
                <w:sz w:val="24"/>
                <w:szCs w:val="24"/>
              </w:rPr>
            </w:pPr>
          </w:p>
        </w:tc>
        <w:tc>
          <w:tcPr>
            <w:tcW w:w="1276" w:type="dxa"/>
            <w:vMerge/>
          </w:tcPr>
          <w:p w:rsidR="0004102E" w:rsidRPr="002E61FC" w:rsidRDefault="0004102E" w:rsidP="00224182">
            <w:pPr>
              <w:pStyle w:val="ConsPlusNormal"/>
              <w:jc w:val="center"/>
              <w:rPr>
                <w:rFonts w:ascii="Times New Roman" w:hAnsi="Times New Roman" w:cs="Times New Roman"/>
                <w:sz w:val="24"/>
                <w:szCs w:val="24"/>
              </w:rPr>
            </w:pPr>
          </w:p>
        </w:tc>
        <w:tc>
          <w:tcPr>
            <w:tcW w:w="1417" w:type="dxa"/>
            <w:vMerge/>
          </w:tcPr>
          <w:p w:rsidR="0004102E" w:rsidRPr="002E61FC" w:rsidRDefault="0004102E" w:rsidP="00224182">
            <w:pPr>
              <w:pStyle w:val="ConsPlusNormal"/>
              <w:jc w:val="center"/>
              <w:rPr>
                <w:rFonts w:ascii="Times New Roman" w:hAnsi="Times New Roman" w:cs="Times New Roman"/>
                <w:sz w:val="24"/>
                <w:szCs w:val="24"/>
              </w:rPr>
            </w:pPr>
          </w:p>
        </w:tc>
        <w:tc>
          <w:tcPr>
            <w:tcW w:w="1984" w:type="dxa"/>
            <w:vMerge/>
          </w:tcPr>
          <w:p w:rsidR="0004102E" w:rsidRPr="002E61FC" w:rsidRDefault="0004102E" w:rsidP="00224182">
            <w:pPr>
              <w:pStyle w:val="ConsPlusNormal"/>
              <w:jc w:val="center"/>
              <w:rPr>
                <w:rFonts w:ascii="Times New Roman" w:hAnsi="Times New Roman" w:cs="Times New Roman"/>
                <w:sz w:val="24"/>
                <w:szCs w:val="24"/>
              </w:rPr>
            </w:pPr>
          </w:p>
        </w:tc>
      </w:tr>
      <w:tr w:rsidR="0004102E" w:rsidRPr="00A36680" w:rsidTr="00F621EB">
        <w:trPr>
          <w:trHeight w:val="31"/>
        </w:trPr>
        <w:tc>
          <w:tcPr>
            <w:tcW w:w="569" w:type="dxa"/>
          </w:tcPr>
          <w:p w:rsidR="0004102E" w:rsidRPr="002E61FC" w:rsidRDefault="0004102E" w:rsidP="00224182">
            <w:pPr>
              <w:pStyle w:val="ConsPlusNormal"/>
              <w:jc w:val="center"/>
              <w:rPr>
                <w:rFonts w:ascii="Times New Roman" w:hAnsi="Times New Roman" w:cs="Times New Roman"/>
                <w:sz w:val="24"/>
                <w:szCs w:val="24"/>
              </w:rPr>
            </w:pPr>
          </w:p>
        </w:tc>
        <w:tc>
          <w:tcPr>
            <w:tcW w:w="7794" w:type="dxa"/>
          </w:tcPr>
          <w:p w:rsidR="0004102E" w:rsidRPr="00CE5A00" w:rsidRDefault="0004102E" w:rsidP="00255C94">
            <w:pPr>
              <w:pStyle w:val="a5"/>
              <w:rPr>
                <w:sz w:val="26"/>
                <w:szCs w:val="26"/>
              </w:rPr>
            </w:pPr>
            <w:r w:rsidRPr="00CE5A00">
              <w:rPr>
                <w:sz w:val="26"/>
                <w:szCs w:val="26"/>
              </w:rPr>
              <w:t>- устройство искусственных дорожных неровностей и тротуаров;</w:t>
            </w:r>
          </w:p>
        </w:tc>
        <w:tc>
          <w:tcPr>
            <w:tcW w:w="1985" w:type="dxa"/>
            <w:vMerge/>
          </w:tcPr>
          <w:p w:rsidR="0004102E" w:rsidRPr="002E61FC" w:rsidRDefault="0004102E" w:rsidP="00224182">
            <w:pPr>
              <w:pStyle w:val="ConsPlusNormal"/>
              <w:jc w:val="center"/>
              <w:rPr>
                <w:rStyle w:val="ListLabel78"/>
                <w:rFonts w:ascii="Times New Roman" w:hAnsi="Times New Roman" w:cs="Times New Roman"/>
                <w:color w:val="auto"/>
                <w:sz w:val="24"/>
                <w:szCs w:val="24"/>
              </w:rPr>
            </w:pPr>
          </w:p>
        </w:tc>
        <w:tc>
          <w:tcPr>
            <w:tcW w:w="1276" w:type="dxa"/>
            <w:vMerge/>
          </w:tcPr>
          <w:p w:rsidR="0004102E" w:rsidRPr="002E61FC" w:rsidRDefault="0004102E" w:rsidP="00224182">
            <w:pPr>
              <w:pStyle w:val="ConsPlusNormal"/>
              <w:jc w:val="center"/>
              <w:rPr>
                <w:rFonts w:ascii="Times New Roman" w:hAnsi="Times New Roman" w:cs="Times New Roman"/>
                <w:sz w:val="24"/>
                <w:szCs w:val="24"/>
              </w:rPr>
            </w:pPr>
          </w:p>
        </w:tc>
        <w:tc>
          <w:tcPr>
            <w:tcW w:w="1417" w:type="dxa"/>
            <w:vMerge/>
          </w:tcPr>
          <w:p w:rsidR="0004102E" w:rsidRPr="002E61FC" w:rsidRDefault="0004102E" w:rsidP="00224182">
            <w:pPr>
              <w:pStyle w:val="ConsPlusNormal"/>
              <w:jc w:val="center"/>
              <w:rPr>
                <w:rFonts w:ascii="Times New Roman" w:hAnsi="Times New Roman" w:cs="Times New Roman"/>
                <w:sz w:val="24"/>
                <w:szCs w:val="24"/>
              </w:rPr>
            </w:pPr>
          </w:p>
        </w:tc>
        <w:tc>
          <w:tcPr>
            <w:tcW w:w="1984" w:type="dxa"/>
            <w:vMerge/>
          </w:tcPr>
          <w:p w:rsidR="0004102E" w:rsidRPr="002E61FC" w:rsidRDefault="0004102E" w:rsidP="00224182">
            <w:pPr>
              <w:pStyle w:val="ConsPlusNormal"/>
              <w:jc w:val="center"/>
              <w:rPr>
                <w:rFonts w:ascii="Times New Roman" w:hAnsi="Times New Roman" w:cs="Times New Roman"/>
                <w:sz w:val="24"/>
                <w:szCs w:val="24"/>
              </w:rPr>
            </w:pPr>
          </w:p>
        </w:tc>
      </w:tr>
      <w:tr w:rsidR="0004102E" w:rsidRPr="00A36680" w:rsidTr="00F621EB">
        <w:trPr>
          <w:trHeight w:val="31"/>
        </w:trPr>
        <w:tc>
          <w:tcPr>
            <w:tcW w:w="569" w:type="dxa"/>
          </w:tcPr>
          <w:p w:rsidR="0004102E" w:rsidRPr="002E61FC" w:rsidRDefault="0004102E" w:rsidP="00224182">
            <w:pPr>
              <w:pStyle w:val="ConsPlusNormal"/>
              <w:jc w:val="center"/>
              <w:rPr>
                <w:rFonts w:ascii="Times New Roman" w:hAnsi="Times New Roman" w:cs="Times New Roman"/>
                <w:sz w:val="24"/>
                <w:szCs w:val="24"/>
              </w:rPr>
            </w:pPr>
          </w:p>
        </w:tc>
        <w:tc>
          <w:tcPr>
            <w:tcW w:w="7794" w:type="dxa"/>
          </w:tcPr>
          <w:p w:rsidR="0004102E" w:rsidRPr="00CE5A00" w:rsidRDefault="0004102E" w:rsidP="00255C94">
            <w:pPr>
              <w:pStyle w:val="a5"/>
              <w:rPr>
                <w:sz w:val="26"/>
                <w:szCs w:val="26"/>
              </w:rPr>
            </w:pPr>
            <w:r w:rsidRPr="00CE5A00">
              <w:rPr>
                <w:sz w:val="26"/>
                <w:szCs w:val="26"/>
              </w:rPr>
              <w:t>- установка освещения;</w:t>
            </w:r>
          </w:p>
        </w:tc>
        <w:tc>
          <w:tcPr>
            <w:tcW w:w="1985" w:type="dxa"/>
            <w:vMerge/>
          </w:tcPr>
          <w:p w:rsidR="0004102E" w:rsidRPr="002E61FC" w:rsidRDefault="0004102E" w:rsidP="00224182">
            <w:pPr>
              <w:pStyle w:val="ConsPlusNormal"/>
              <w:jc w:val="center"/>
              <w:rPr>
                <w:rStyle w:val="ListLabel78"/>
                <w:rFonts w:ascii="Times New Roman" w:hAnsi="Times New Roman" w:cs="Times New Roman"/>
                <w:color w:val="auto"/>
                <w:sz w:val="24"/>
                <w:szCs w:val="24"/>
              </w:rPr>
            </w:pPr>
          </w:p>
        </w:tc>
        <w:tc>
          <w:tcPr>
            <w:tcW w:w="1276" w:type="dxa"/>
            <w:vMerge/>
          </w:tcPr>
          <w:p w:rsidR="0004102E" w:rsidRPr="002E61FC" w:rsidRDefault="0004102E" w:rsidP="00224182">
            <w:pPr>
              <w:pStyle w:val="ConsPlusNormal"/>
              <w:jc w:val="center"/>
              <w:rPr>
                <w:rFonts w:ascii="Times New Roman" w:hAnsi="Times New Roman" w:cs="Times New Roman"/>
                <w:sz w:val="24"/>
                <w:szCs w:val="24"/>
              </w:rPr>
            </w:pPr>
          </w:p>
        </w:tc>
        <w:tc>
          <w:tcPr>
            <w:tcW w:w="1417" w:type="dxa"/>
            <w:vMerge/>
          </w:tcPr>
          <w:p w:rsidR="0004102E" w:rsidRPr="002E61FC" w:rsidRDefault="0004102E" w:rsidP="00224182">
            <w:pPr>
              <w:pStyle w:val="ConsPlusNormal"/>
              <w:jc w:val="center"/>
              <w:rPr>
                <w:rFonts w:ascii="Times New Roman" w:hAnsi="Times New Roman" w:cs="Times New Roman"/>
                <w:sz w:val="24"/>
                <w:szCs w:val="24"/>
              </w:rPr>
            </w:pPr>
          </w:p>
        </w:tc>
        <w:tc>
          <w:tcPr>
            <w:tcW w:w="1984" w:type="dxa"/>
            <w:vMerge/>
          </w:tcPr>
          <w:p w:rsidR="0004102E" w:rsidRPr="002E61FC" w:rsidRDefault="0004102E" w:rsidP="00224182">
            <w:pPr>
              <w:pStyle w:val="ConsPlusNormal"/>
              <w:jc w:val="center"/>
              <w:rPr>
                <w:rFonts w:ascii="Times New Roman" w:hAnsi="Times New Roman" w:cs="Times New Roman"/>
                <w:sz w:val="24"/>
                <w:szCs w:val="24"/>
              </w:rPr>
            </w:pPr>
          </w:p>
        </w:tc>
      </w:tr>
      <w:tr w:rsidR="0004102E" w:rsidRPr="00A36680" w:rsidTr="00F621EB">
        <w:trPr>
          <w:trHeight w:val="31"/>
        </w:trPr>
        <w:tc>
          <w:tcPr>
            <w:tcW w:w="569" w:type="dxa"/>
          </w:tcPr>
          <w:p w:rsidR="0004102E" w:rsidRPr="002E61FC" w:rsidRDefault="0004102E" w:rsidP="00224182">
            <w:pPr>
              <w:pStyle w:val="ConsPlusNormal"/>
              <w:jc w:val="center"/>
              <w:rPr>
                <w:rFonts w:ascii="Times New Roman" w:hAnsi="Times New Roman" w:cs="Times New Roman"/>
                <w:sz w:val="24"/>
                <w:szCs w:val="24"/>
              </w:rPr>
            </w:pPr>
          </w:p>
        </w:tc>
        <w:tc>
          <w:tcPr>
            <w:tcW w:w="7794" w:type="dxa"/>
          </w:tcPr>
          <w:p w:rsidR="0004102E" w:rsidRPr="00CE5A00" w:rsidRDefault="0004102E" w:rsidP="00255C94">
            <w:pPr>
              <w:pStyle w:val="a5"/>
            </w:pPr>
            <w:r w:rsidRPr="00CE5A00">
              <w:rPr>
                <w:sz w:val="26"/>
                <w:szCs w:val="26"/>
              </w:rPr>
              <w:t>- установка надземных пешеходных переходов из модульных конструкций</w:t>
            </w:r>
            <w:r w:rsidRPr="00CE5A00">
              <w:t>;</w:t>
            </w:r>
          </w:p>
        </w:tc>
        <w:tc>
          <w:tcPr>
            <w:tcW w:w="1985" w:type="dxa"/>
            <w:vMerge/>
          </w:tcPr>
          <w:p w:rsidR="0004102E" w:rsidRPr="002E61FC" w:rsidRDefault="0004102E" w:rsidP="00224182">
            <w:pPr>
              <w:pStyle w:val="ConsPlusNormal"/>
              <w:jc w:val="center"/>
              <w:rPr>
                <w:rStyle w:val="ListLabel78"/>
                <w:rFonts w:ascii="Times New Roman" w:hAnsi="Times New Roman" w:cs="Times New Roman"/>
                <w:color w:val="auto"/>
                <w:sz w:val="24"/>
                <w:szCs w:val="24"/>
              </w:rPr>
            </w:pPr>
          </w:p>
        </w:tc>
        <w:tc>
          <w:tcPr>
            <w:tcW w:w="1276" w:type="dxa"/>
            <w:vMerge/>
          </w:tcPr>
          <w:p w:rsidR="0004102E" w:rsidRPr="002E61FC" w:rsidRDefault="0004102E" w:rsidP="00224182">
            <w:pPr>
              <w:pStyle w:val="ConsPlusNormal"/>
              <w:jc w:val="center"/>
              <w:rPr>
                <w:rFonts w:ascii="Times New Roman" w:hAnsi="Times New Roman" w:cs="Times New Roman"/>
                <w:sz w:val="24"/>
                <w:szCs w:val="24"/>
              </w:rPr>
            </w:pPr>
          </w:p>
        </w:tc>
        <w:tc>
          <w:tcPr>
            <w:tcW w:w="1417" w:type="dxa"/>
            <w:vMerge/>
          </w:tcPr>
          <w:p w:rsidR="0004102E" w:rsidRPr="002E61FC" w:rsidRDefault="0004102E" w:rsidP="00224182">
            <w:pPr>
              <w:pStyle w:val="ConsPlusNormal"/>
              <w:jc w:val="center"/>
              <w:rPr>
                <w:rFonts w:ascii="Times New Roman" w:hAnsi="Times New Roman" w:cs="Times New Roman"/>
                <w:sz w:val="24"/>
                <w:szCs w:val="24"/>
              </w:rPr>
            </w:pPr>
          </w:p>
        </w:tc>
        <w:tc>
          <w:tcPr>
            <w:tcW w:w="1984" w:type="dxa"/>
            <w:vMerge/>
          </w:tcPr>
          <w:p w:rsidR="0004102E" w:rsidRPr="002E61FC" w:rsidRDefault="0004102E" w:rsidP="00224182">
            <w:pPr>
              <w:pStyle w:val="ConsPlusNormal"/>
              <w:jc w:val="center"/>
              <w:rPr>
                <w:rFonts w:ascii="Times New Roman" w:hAnsi="Times New Roman" w:cs="Times New Roman"/>
                <w:sz w:val="24"/>
                <w:szCs w:val="24"/>
              </w:rPr>
            </w:pPr>
          </w:p>
        </w:tc>
      </w:tr>
      <w:tr w:rsidR="0004102E" w:rsidRPr="00A36680" w:rsidTr="00F621EB">
        <w:trPr>
          <w:trHeight w:val="31"/>
        </w:trPr>
        <w:tc>
          <w:tcPr>
            <w:tcW w:w="569" w:type="dxa"/>
          </w:tcPr>
          <w:p w:rsidR="0004102E" w:rsidRPr="002E61FC" w:rsidRDefault="0004102E" w:rsidP="00224182">
            <w:pPr>
              <w:pStyle w:val="ConsPlusNormal"/>
              <w:jc w:val="center"/>
              <w:rPr>
                <w:rFonts w:ascii="Times New Roman" w:hAnsi="Times New Roman" w:cs="Times New Roman"/>
                <w:sz w:val="24"/>
                <w:szCs w:val="24"/>
              </w:rPr>
            </w:pPr>
          </w:p>
        </w:tc>
        <w:tc>
          <w:tcPr>
            <w:tcW w:w="7794" w:type="dxa"/>
          </w:tcPr>
          <w:p w:rsidR="0004102E" w:rsidRPr="00CE5A00" w:rsidRDefault="0004102E" w:rsidP="00255C94">
            <w:pPr>
              <w:pStyle w:val="a5"/>
              <w:rPr>
                <w:sz w:val="26"/>
                <w:szCs w:val="26"/>
              </w:rPr>
            </w:pPr>
            <w:r w:rsidRPr="00CE5A00">
              <w:rPr>
                <w:sz w:val="26"/>
                <w:szCs w:val="26"/>
              </w:rPr>
              <w:t>- устройство остановочных и посадочных площадок и автопавильонов на автобусных остановках;</w:t>
            </w:r>
          </w:p>
        </w:tc>
        <w:tc>
          <w:tcPr>
            <w:tcW w:w="1985" w:type="dxa"/>
            <w:vMerge/>
          </w:tcPr>
          <w:p w:rsidR="0004102E" w:rsidRPr="002E61FC" w:rsidRDefault="0004102E" w:rsidP="00224182">
            <w:pPr>
              <w:pStyle w:val="ConsPlusNormal"/>
              <w:jc w:val="center"/>
              <w:rPr>
                <w:rStyle w:val="ListLabel78"/>
                <w:rFonts w:ascii="Times New Roman" w:hAnsi="Times New Roman" w:cs="Times New Roman"/>
                <w:color w:val="auto"/>
                <w:sz w:val="24"/>
                <w:szCs w:val="24"/>
              </w:rPr>
            </w:pPr>
          </w:p>
        </w:tc>
        <w:tc>
          <w:tcPr>
            <w:tcW w:w="1276" w:type="dxa"/>
            <w:vMerge/>
          </w:tcPr>
          <w:p w:rsidR="0004102E" w:rsidRPr="002E61FC" w:rsidRDefault="0004102E" w:rsidP="00224182">
            <w:pPr>
              <w:pStyle w:val="ConsPlusNormal"/>
              <w:jc w:val="center"/>
              <w:rPr>
                <w:rFonts w:ascii="Times New Roman" w:hAnsi="Times New Roman" w:cs="Times New Roman"/>
                <w:sz w:val="24"/>
                <w:szCs w:val="24"/>
              </w:rPr>
            </w:pPr>
          </w:p>
        </w:tc>
        <w:tc>
          <w:tcPr>
            <w:tcW w:w="1417" w:type="dxa"/>
            <w:vMerge/>
          </w:tcPr>
          <w:p w:rsidR="0004102E" w:rsidRPr="002E61FC" w:rsidRDefault="0004102E" w:rsidP="00224182">
            <w:pPr>
              <w:pStyle w:val="ConsPlusNormal"/>
              <w:jc w:val="center"/>
              <w:rPr>
                <w:rFonts w:ascii="Times New Roman" w:hAnsi="Times New Roman" w:cs="Times New Roman"/>
                <w:sz w:val="24"/>
                <w:szCs w:val="24"/>
              </w:rPr>
            </w:pPr>
          </w:p>
        </w:tc>
        <w:tc>
          <w:tcPr>
            <w:tcW w:w="1984" w:type="dxa"/>
            <w:vMerge/>
          </w:tcPr>
          <w:p w:rsidR="0004102E" w:rsidRPr="002E61FC" w:rsidRDefault="0004102E" w:rsidP="00224182">
            <w:pPr>
              <w:pStyle w:val="ConsPlusNormal"/>
              <w:jc w:val="center"/>
              <w:rPr>
                <w:rFonts w:ascii="Times New Roman" w:hAnsi="Times New Roman" w:cs="Times New Roman"/>
                <w:sz w:val="24"/>
                <w:szCs w:val="24"/>
              </w:rPr>
            </w:pPr>
          </w:p>
        </w:tc>
      </w:tr>
    </w:tbl>
    <w:p w:rsidR="000D0951" w:rsidRDefault="000D0951" w:rsidP="0063792A">
      <w:pPr>
        <w:pStyle w:val="ConsPlusNormal"/>
        <w:jc w:val="both"/>
        <w:rPr>
          <w:rFonts w:ascii="Times New Roman" w:hAnsi="Times New Roman" w:cs="Times New Roman"/>
          <w:sz w:val="28"/>
          <w:szCs w:val="28"/>
        </w:rPr>
      </w:pPr>
    </w:p>
    <w:p w:rsidR="005F42C8" w:rsidRDefault="005F42C8" w:rsidP="0063792A">
      <w:pPr>
        <w:pStyle w:val="ConsPlusNormal"/>
        <w:jc w:val="both"/>
        <w:rPr>
          <w:rFonts w:ascii="Times New Roman" w:hAnsi="Times New Roman" w:cs="Times New Roman"/>
          <w:sz w:val="28"/>
          <w:szCs w:val="28"/>
        </w:rPr>
      </w:pPr>
    </w:p>
    <w:p w:rsidR="005F42C8" w:rsidRDefault="005F42C8" w:rsidP="0063792A">
      <w:pPr>
        <w:pStyle w:val="ConsPlusNormal"/>
        <w:jc w:val="both"/>
        <w:rPr>
          <w:rFonts w:ascii="Times New Roman" w:hAnsi="Times New Roman" w:cs="Times New Roman"/>
          <w:sz w:val="28"/>
          <w:szCs w:val="28"/>
        </w:rPr>
      </w:pPr>
    </w:p>
    <w:p w:rsidR="005F42C8" w:rsidRDefault="005F42C8" w:rsidP="0063792A">
      <w:pPr>
        <w:pStyle w:val="ConsPlusNormal"/>
        <w:jc w:val="both"/>
        <w:rPr>
          <w:rFonts w:ascii="Times New Roman" w:hAnsi="Times New Roman" w:cs="Times New Roman"/>
          <w:sz w:val="28"/>
          <w:szCs w:val="28"/>
        </w:rPr>
      </w:pPr>
    </w:p>
    <w:p w:rsidR="005F42C8" w:rsidRDefault="005F42C8" w:rsidP="0063792A">
      <w:pPr>
        <w:pStyle w:val="ConsPlusNormal"/>
        <w:jc w:val="both"/>
        <w:rPr>
          <w:rFonts w:ascii="Times New Roman" w:hAnsi="Times New Roman" w:cs="Times New Roman"/>
          <w:sz w:val="28"/>
          <w:szCs w:val="28"/>
        </w:rPr>
      </w:pPr>
    </w:p>
    <w:p w:rsidR="005F42C8" w:rsidRDefault="005F42C8" w:rsidP="0063792A">
      <w:pPr>
        <w:pStyle w:val="ConsPlusNormal"/>
        <w:jc w:val="both"/>
        <w:rPr>
          <w:rFonts w:ascii="Times New Roman" w:hAnsi="Times New Roman" w:cs="Times New Roman"/>
          <w:sz w:val="28"/>
          <w:szCs w:val="28"/>
        </w:rPr>
      </w:pPr>
    </w:p>
    <w:p w:rsidR="005F42C8" w:rsidRDefault="005F42C8" w:rsidP="0063792A">
      <w:pPr>
        <w:pStyle w:val="ConsPlusNormal"/>
        <w:jc w:val="both"/>
        <w:rPr>
          <w:rFonts w:ascii="Times New Roman" w:hAnsi="Times New Roman" w:cs="Times New Roman"/>
          <w:sz w:val="28"/>
          <w:szCs w:val="28"/>
        </w:rPr>
      </w:pPr>
    </w:p>
    <w:p w:rsidR="005F42C8" w:rsidRDefault="005F42C8" w:rsidP="0063792A">
      <w:pPr>
        <w:pStyle w:val="ConsPlusNormal"/>
        <w:jc w:val="both"/>
        <w:rPr>
          <w:rFonts w:ascii="Times New Roman" w:hAnsi="Times New Roman" w:cs="Times New Roman"/>
          <w:sz w:val="28"/>
          <w:szCs w:val="28"/>
        </w:rPr>
      </w:pPr>
    </w:p>
    <w:p w:rsidR="005F42C8" w:rsidRDefault="005F42C8" w:rsidP="0063792A">
      <w:pPr>
        <w:pStyle w:val="ConsPlusNormal"/>
        <w:jc w:val="both"/>
        <w:rPr>
          <w:rFonts w:ascii="Times New Roman" w:hAnsi="Times New Roman" w:cs="Times New Roman"/>
          <w:sz w:val="28"/>
          <w:szCs w:val="28"/>
        </w:rPr>
      </w:pPr>
    </w:p>
    <w:p w:rsidR="005F42C8" w:rsidRDefault="005F42C8" w:rsidP="0063792A">
      <w:pPr>
        <w:pStyle w:val="ConsPlusNormal"/>
        <w:jc w:val="both"/>
        <w:rPr>
          <w:rFonts w:ascii="Times New Roman" w:hAnsi="Times New Roman" w:cs="Times New Roman"/>
          <w:sz w:val="28"/>
          <w:szCs w:val="28"/>
        </w:rPr>
      </w:pPr>
    </w:p>
    <w:p w:rsidR="00BB49F7" w:rsidRDefault="00BB49F7" w:rsidP="0063792A">
      <w:pPr>
        <w:pStyle w:val="ConsPlusNormal"/>
        <w:jc w:val="both"/>
        <w:rPr>
          <w:rFonts w:ascii="Times New Roman" w:hAnsi="Times New Roman" w:cs="Times New Roman"/>
          <w:sz w:val="28"/>
          <w:szCs w:val="28"/>
        </w:rPr>
      </w:pPr>
    </w:p>
    <w:p w:rsidR="00BB49F7" w:rsidRDefault="00BB49F7" w:rsidP="0063792A">
      <w:pPr>
        <w:pStyle w:val="ConsPlusNormal"/>
        <w:jc w:val="both"/>
        <w:rPr>
          <w:rFonts w:ascii="Times New Roman" w:hAnsi="Times New Roman" w:cs="Times New Roman"/>
          <w:sz w:val="28"/>
          <w:szCs w:val="28"/>
        </w:rPr>
      </w:pPr>
    </w:p>
    <w:p w:rsidR="00BB49F7" w:rsidRDefault="00BB49F7" w:rsidP="0063792A">
      <w:pPr>
        <w:pStyle w:val="ConsPlusNormal"/>
        <w:jc w:val="both"/>
        <w:rPr>
          <w:rFonts w:ascii="Times New Roman" w:hAnsi="Times New Roman" w:cs="Times New Roman"/>
          <w:sz w:val="28"/>
          <w:szCs w:val="28"/>
        </w:rPr>
      </w:pPr>
    </w:p>
    <w:p w:rsidR="009A015F" w:rsidRDefault="009A015F" w:rsidP="00DD62B0">
      <w:pPr>
        <w:shd w:val="clear" w:color="auto" w:fill="FFFFFF"/>
        <w:jc w:val="right"/>
        <w:textAlignment w:val="baseline"/>
        <w:outlineLvl w:val="2"/>
        <w:rPr>
          <w:b/>
          <w:spacing w:val="2"/>
          <w:sz w:val="22"/>
          <w:szCs w:val="22"/>
        </w:rPr>
      </w:pPr>
    </w:p>
    <w:p w:rsidR="009A015F" w:rsidRDefault="009A015F" w:rsidP="00DD62B0">
      <w:pPr>
        <w:shd w:val="clear" w:color="auto" w:fill="FFFFFF"/>
        <w:jc w:val="right"/>
        <w:textAlignment w:val="baseline"/>
        <w:outlineLvl w:val="2"/>
        <w:rPr>
          <w:b/>
          <w:spacing w:val="2"/>
          <w:sz w:val="22"/>
          <w:szCs w:val="22"/>
        </w:rPr>
      </w:pPr>
    </w:p>
    <w:p w:rsidR="009A015F" w:rsidRDefault="009A015F" w:rsidP="00DD62B0">
      <w:pPr>
        <w:shd w:val="clear" w:color="auto" w:fill="FFFFFF"/>
        <w:jc w:val="right"/>
        <w:textAlignment w:val="baseline"/>
        <w:outlineLvl w:val="2"/>
        <w:rPr>
          <w:b/>
          <w:spacing w:val="2"/>
          <w:sz w:val="22"/>
          <w:szCs w:val="22"/>
        </w:rPr>
      </w:pPr>
    </w:p>
    <w:p w:rsidR="009A015F" w:rsidRDefault="009A015F" w:rsidP="00DD62B0">
      <w:pPr>
        <w:shd w:val="clear" w:color="auto" w:fill="FFFFFF"/>
        <w:jc w:val="right"/>
        <w:textAlignment w:val="baseline"/>
        <w:outlineLvl w:val="2"/>
        <w:rPr>
          <w:b/>
          <w:spacing w:val="2"/>
          <w:sz w:val="22"/>
          <w:szCs w:val="22"/>
        </w:rPr>
      </w:pPr>
    </w:p>
    <w:p w:rsidR="009A015F" w:rsidRDefault="009A015F" w:rsidP="00DD62B0">
      <w:pPr>
        <w:shd w:val="clear" w:color="auto" w:fill="FFFFFF"/>
        <w:jc w:val="right"/>
        <w:textAlignment w:val="baseline"/>
        <w:outlineLvl w:val="2"/>
        <w:rPr>
          <w:b/>
          <w:spacing w:val="2"/>
          <w:sz w:val="22"/>
          <w:szCs w:val="22"/>
        </w:rPr>
      </w:pPr>
    </w:p>
    <w:p w:rsidR="009A015F" w:rsidRDefault="009A015F" w:rsidP="00DD62B0">
      <w:pPr>
        <w:shd w:val="clear" w:color="auto" w:fill="FFFFFF"/>
        <w:jc w:val="right"/>
        <w:textAlignment w:val="baseline"/>
        <w:outlineLvl w:val="2"/>
        <w:rPr>
          <w:b/>
          <w:spacing w:val="2"/>
          <w:sz w:val="22"/>
          <w:szCs w:val="22"/>
        </w:rPr>
      </w:pPr>
    </w:p>
    <w:p w:rsidR="009A015F" w:rsidRDefault="009A015F" w:rsidP="00AE3455">
      <w:pPr>
        <w:shd w:val="clear" w:color="auto" w:fill="FFFFFF"/>
        <w:textAlignment w:val="baseline"/>
        <w:outlineLvl w:val="2"/>
        <w:rPr>
          <w:b/>
          <w:spacing w:val="2"/>
          <w:sz w:val="22"/>
          <w:szCs w:val="22"/>
        </w:rPr>
      </w:pPr>
    </w:p>
    <w:p w:rsidR="00156953" w:rsidRDefault="00156953" w:rsidP="00AE3455">
      <w:pPr>
        <w:shd w:val="clear" w:color="auto" w:fill="FFFFFF"/>
        <w:textAlignment w:val="baseline"/>
        <w:outlineLvl w:val="2"/>
        <w:rPr>
          <w:b/>
          <w:spacing w:val="2"/>
          <w:sz w:val="22"/>
          <w:szCs w:val="22"/>
        </w:rPr>
      </w:pPr>
    </w:p>
    <w:p w:rsidR="00156953" w:rsidRPr="00A3388A" w:rsidRDefault="009C7D35" w:rsidP="009C7D35">
      <w:pPr>
        <w:pStyle w:val="ConsPlusNormal"/>
        <w:ind w:firstLine="5565"/>
        <w:jc w:val="center"/>
        <w:rPr>
          <w:rFonts w:ascii="Times New Roman" w:hAnsi="Times New Roman" w:cs="Times New Roman"/>
          <w:b/>
          <w:sz w:val="24"/>
          <w:szCs w:val="24"/>
        </w:rPr>
      </w:pPr>
      <w:r>
        <w:rPr>
          <w:rFonts w:ascii="Times New Roman" w:hAnsi="Times New Roman" w:cs="Times New Roman"/>
          <w:b/>
          <w:sz w:val="24"/>
          <w:szCs w:val="24"/>
        </w:rPr>
        <w:t xml:space="preserve">                                                                                              </w:t>
      </w:r>
      <w:r w:rsidR="00A64F54">
        <w:rPr>
          <w:rFonts w:ascii="Times New Roman" w:hAnsi="Times New Roman" w:cs="Times New Roman"/>
          <w:b/>
          <w:sz w:val="24"/>
          <w:szCs w:val="24"/>
        </w:rPr>
        <w:t xml:space="preserve">                 </w:t>
      </w:r>
      <w:r w:rsidR="00156953">
        <w:rPr>
          <w:rFonts w:ascii="Times New Roman" w:hAnsi="Times New Roman" w:cs="Times New Roman"/>
          <w:b/>
          <w:sz w:val="24"/>
          <w:szCs w:val="24"/>
        </w:rPr>
        <w:t>П</w:t>
      </w:r>
      <w:r w:rsidR="00156953" w:rsidRPr="00A3388A">
        <w:rPr>
          <w:rFonts w:ascii="Times New Roman" w:hAnsi="Times New Roman" w:cs="Times New Roman"/>
          <w:b/>
          <w:sz w:val="24"/>
          <w:szCs w:val="24"/>
        </w:rPr>
        <w:t>риложение №</w:t>
      </w:r>
      <w:r w:rsidR="00156953">
        <w:rPr>
          <w:rFonts w:ascii="Times New Roman" w:hAnsi="Times New Roman" w:cs="Times New Roman"/>
          <w:b/>
          <w:sz w:val="24"/>
          <w:szCs w:val="24"/>
        </w:rPr>
        <w:t xml:space="preserve"> </w:t>
      </w:r>
      <w:r w:rsidR="00F4068A">
        <w:rPr>
          <w:rFonts w:ascii="Times New Roman" w:hAnsi="Times New Roman" w:cs="Times New Roman"/>
          <w:b/>
          <w:sz w:val="24"/>
          <w:szCs w:val="24"/>
        </w:rPr>
        <w:t>2</w:t>
      </w:r>
    </w:p>
    <w:p w:rsidR="00156953" w:rsidRPr="002F4D44" w:rsidRDefault="009C7D35" w:rsidP="009C7D35">
      <w:pPr>
        <w:shd w:val="clear" w:color="auto" w:fill="FFFFFF"/>
        <w:jc w:val="center"/>
        <w:textAlignment w:val="baseline"/>
        <w:outlineLvl w:val="2"/>
        <w:rPr>
          <w:spacing w:val="2"/>
          <w:sz w:val="22"/>
          <w:szCs w:val="22"/>
        </w:rPr>
      </w:pPr>
      <w:r>
        <w:rPr>
          <w:sz w:val="24"/>
          <w:szCs w:val="24"/>
        </w:rPr>
        <w:t xml:space="preserve">                                                                                                                                                     </w:t>
      </w:r>
      <w:r w:rsidR="00A64F54">
        <w:rPr>
          <w:sz w:val="24"/>
          <w:szCs w:val="24"/>
        </w:rPr>
        <w:t xml:space="preserve">            </w:t>
      </w:r>
      <w:r w:rsidR="00156953">
        <w:rPr>
          <w:sz w:val="24"/>
          <w:szCs w:val="24"/>
        </w:rPr>
        <w:t xml:space="preserve">к подпрограмме </w:t>
      </w:r>
      <w:r w:rsidR="00156953" w:rsidRPr="002F4D44">
        <w:rPr>
          <w:spacing w:val="2"/>
          <w:sz w:val="22"/>
          <w:szCs w:val="22"/>
        </w:rPr>
        <w:t>муниципальной программ</w:t>
      </w:r>
      <w:r w:rsidR="00156953">
        <w:rPr>
          <w:spacing w:val="2"/>
          <w:sz w:val="22"/>
          <w:szCs w:val="22"/>
        </w:rPr>
        <w:t>ы</w:t>
      </w:r>
    </w:p>
    <w:p w:rsidR="00156953" w:rsidRPr="002F4D44" w:rsidRDefault="009C7D35" w:rsidP="009C7D35">
      <w:pPr>
        <w:pStyle w:val="ConsNormal"/>
        <w:widowControl/>
        <w:snapToGrid w:val="0"/>
        <w:ind w:right="0" w:firstLine="0"/>
        <w:jc w:val="center"/>
        <w:rPr>
          <w:rFonts w:ascii="Times New Roman" w:hAnsi="Times New Roman" w:cs="Times New Roman"/>
          <w:sz w:val="22"/>
          <w:szCs w:val="22"/>
        </w:rPr>
      </w:pPr>
      <w:r>
        <w:rPr>
          <w:rFonts w:ascii="Times New Roman" w:hAnsi="Times New Roman" w:cs="Times New Roman"/>
          <w:sz w:val="22"/>
          <w:szCs w:val="22"/>
        </w:rPr>
        <w:t xml:space="preserve">                                                                                                                                                                                </w:t>
      </w:r>
      <w:r w:rsidR="00156953" w:rsidRPr="002F4D44">
        <w:rPr>
          <w:rFonts w:ascii="Times New Roman" w:hAnsi="Times New Roman" w:cs="Times New Roman"/>
          <w:sz w:val="22"/>
          <w:szCs w:val="22"/>
        </w:rPr>
        <w:t>«Развитие дорожного хозяйства и транспорта</w:t>
      </w:r>
    </w:p>
    <w:p w:rsidR="00156953" w:rsidRPr="002F4D44" w:rsidRDefault="009C7D35" w:rsidP="009C7D35">
      <w:pPr>
        <w:pStyle w:val="ConsNormal"/>
        <w:widowControl/>
        <w:snapToGrid w:val="0"/>
        <w:ind w:right="0" w:firstLine="0"/>
        <w:jc w:val="center"/>
        <w:rPr>
          <w:rFonts w:ascii="Times New Roman" w:hAnsi="Times New Roman" w:cs="Times New Roman"/>
          <w:sz w:val="22"/>
          <w:szCs w:val="22"/>
        </w:rPr>
      </w:pPr>
      <w:r>
        <w:rPr>
          <w:rFonts w:ascii="Times New Roman" w:hAnsi="Times New Roman" w:cs="Times New Roman"/>
          <w:sz w:val="22"/>
          <w:szCs w:val="22"/>
        </w:rPr>
        <w:t xml:space="preserve">                                                                                                                                                                                          </w:t>
      </w:r>
      <w:r w:rsidR="00156953" w:rsidRPr="002F4D44">
        <w:rPr>
          <w:rFonts w:ascii="Times New Roman" w:hAnsi="Times New Roman" w:cs="Times New Roman"/>
          <w:sz w:val="22"/>
          <w:szCs w:val="22"/>
        </w:rPr>
        <w:t>в Черниговском муниципальном округе</w:t>
      </w:r>
    </w:p>
    <w:p w:rsidR="00156953" w:rsidRPr="002F4D44" w:rsidRDefault="009C7D35" w:rsidP="009C7D35">
      <w:pPr>
        <w:shd w:val="clear" w:color="auto" w:fill="FFFFFF"/>
        <w:jc w:val="center"/>
        <w:textAlignment w:val="baseline"/>
        <w:outlineLvl w:val="2"/>
        <w:rPr>
          <w:b/>
          <w:spacing w:val="2"/>
          <w:sz w:val="22"/>
          <w:szCs w:val="22"/>
        </w:rPr>
      </w:pPr>
      <w:r>
        <w:rPr>
          <w:sz w:val="22"/>
          <w:szCs w:val="22"/>
        </w:rPr>
        <w:t xml:space="preserve">                                                                                                                                                                                                                                  </w:t>
      </w:r>
      <w:r w:rsidR="00156953" w:rsidRPr="002F4D44">
        <w:rPr>
          <w:sz w:val="22"/>
          <w:szCs w:val="22"/>
        </w:rPr>
        <w:t>2024-2027годы»</w:t>
      </w:r>
    </w:p>
    <w:p w:rsidR="00156953" w:rsidRPr="00055367" w:rsidRDefault="00156953" w:rsidP="00156953">
      <w:pPr>
        <w:pStyle w:val="ConsPlusNormal"/>
        <w:jc w:val="center"/>
        <w:rPr>
          <w:rFonts w:ascii="Times New Roman" w:hAnsi="Times New Roman" w:cs="Times New Roman"/>
          <w:sz w:val="26"/>
          <w:szCs w:val="26"/>
        </w:rPr>
      </w:pPr>
      <w:r w:rsidRPr="00055367">
        <w:rPr>
          <w:rFonts w:ascii="Times New Roman" w:hAnsi="Times New Roman" w:cs="Times New Roman"/>
          <w:sz w:val="26"/>
          <w:szCs w:val="26"/>
        </w:rPr>
        <w:t xml:space="preserve">РЕСУРСНОЕ ОБЕСПЕЧЕНИЕ РЕАЛИЗАЦИИ </w:t>
      </w:r>
      <w:r w:rsidR="00EE18BD" w:rsidRPr="00055367">
        <w:rPr>
          <w:rFonts w:ascii="Times New Roman" w:hAnsi="Times New Roman" w:cs="Times New Roman"/>
          <w:sz w:val="26"/>
          <w:szCs w:val="26"/>
        </w:rPr>
        <w:t>ПОД</w:t>
      </w:r>
      <w:r w:rsidRPr="00055367">
        <w:rPr>
          <w:rFonts w:ascii="Times New Roman" w:hAnsi="Times New Roman" w:cs="Times New Roman"/>
          <w:sz w:val="26"/>
          <w:szCs w:val="26"/>
        </w:rPr>
        <w:t>ПРОГРАММЫ</w:t>
      </w:r>
      <w:r w:rsidR="00E02FEC">
        <w:rPr>
          <w:rFonts w:ascii="Times New Roman" w:hAnsi="Times New Roman" w:cs="Times New Roman"/>
          <w:sz w:val="26"/>
          <w:szCs w:val="26"/>
        </w:rPr>
        <w:t xml:space="preserve"> № 1</w:t>
      </w:r>
    </w:p>
    <w:p w:rsidR="00EE18BD" w:rsidRPr="00055367" w:rsidRDefault="00EE18BD" w:rsidP="00EE18BD">
      <w:pPr>
        <w:pStyle w:val="ConsPlusNormal"/>
        <w:jc w:val="center"/>
        <w:rPr>
          <w:sz w:val="26"/>
          <w:szCs w:val="26"/>
        </w:rPr>
      </w:pPr>
      <w:r w:rsidRPr="00055367">
        <w:rPr>
          <w:rFonts w:ascii="Times New Roman" w:hAnsi="Times New Roman" w:cs="Times New Roman"/>
          <w:sz w:val="26"/>
          <w:szCs w:val="26"/>
        </w:rPr>
        <w:t>«РЕМОНТ И СОДЕРЖАНИЕ ДОРОГ МЕСТНОГО ЗНАЧЕНИЯ ЧЕРНИГОВСКОГО МУНИЦИПАЛЬНОГО ОКРУГА ПРИМОРСКОГО</w:t>
      </w:r>
      <w:r w:rsidR="00055367">
        <w:rPr>
          <w:rFonts w:ascii="Times New Roman" w:hAnsi="Times New Roman" w:cs="Times New Roman"/>
          <w:sz w:val="26"/>
          <w:szCs w:val="26"/>
        </w:rPr>
        <w:t>»</w:t>
      </w:r>
      <w:r w:rsidRPr="00055367">
        <w:rPr>
          <w:rFonts w:ascii="Times New Roman" w:hAnsi="Times New Roman" w:cs="Times New Roman"/>
          <w:sz w:val="26"/>
          <w:szCs w:val="26"/>
        </w:rPr>
        <w:t xml:space="preserve"> </w:t>
      </w:r>
    </w:p>
    <w:tbl>
      <w:tblPr>
        <w:tblpPr w:leftFromText="180" w:rightFromText="180" w:vertAnchor="page" w:horzAnchor="margin" w:tblpY="3436"/>
        <w:tblW w:w="15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3260"/>
        <w:gridCol w:w="1276"/>
        <w:gridCol w:w="2268"/>
        <w:gridCol w:w="1276"/>
        <w:gridCol w:w="1134"/>
        <w:gridCol w:w="1276"/>
        <w:gridCol w:w="1134"/>
        <w:gridCol w:w="1133"/>
        <w:gridCol w:w="2269"/>
      </w:tblGrid>
      <w:tr w:rsidR="00055367" w:rsidRPr="00CB6E9D" w:rsidTr="00055367">
        <w:trPr>
          <w:trHeight w:val="1442"/>
        </w:trPr>
        <w:tc>
          <w:tcPr>
            <w:tcW w:w="488" w:type="dxa"/>
            <w:vMerge w:val="restart"/>
          </w:tcPr>
          <w:p w:rsidR="00055367" w:rsidRPr="00022C9D" w:rsidRDefault="00055367" w:rsidP="00055367">
            <w:pPr>
              <w:pStyle w:val="ConsPlusNormal"/>
              <w:jc w:val="center"/>
              <w:rPr>
                <w:rFonts w:ascii="Times New Roman" w:hAnsi="Times New Roman" w:cs="Times New Roman"/>
                <w:sz w:val="26"/>
                <w:szCs w:val="26"/>
              </w:rPr>
            </w:pPr>
            <w:r w:rsidRPr="00022C9D">
              <w:rPr>
                <w:rFonts w:ascii="Times New Roman" w:hAnsi="Times New Roman" w:cs="Times New Roman"/>
                <w:sz w:val="26"/>
                <w:szCs w:val="26"/>
              </w:rPr>
              <w:t xml:space="preserve">N </w:t>
            </w:r>
            <w:proofErr w:type="spellStart"/>
            <w:proofErr w:type="gramStart"/>
            <w:r w:rsidRPr="00022C9D">
              <w:rPr>
                <w:rFonts w:ascii="Times New Roman" w:hAnsi="Times New Roman" w:cs="Times New Roman"/>
                <w:sz w:val="26"/>
                <w:szCs w:val="26"/>
              </w:rPr>
              <w:t>п</w:t>
            </w:r>
            <w:proofErr w:type="spellEnd"/>
            <w:proofErr w:type="gramEnd"/>
            <w:r w:rsidRPr="00022C9D">
              <w:rPr>
                <w:rFonts w:ascii="Times New Roman" w:hAnsi="Times New Roman" w:cs="Times New Roman"/>
                <w:sz w:val="26"/>
                <w:szCs w:val="26"/>
              </w:rPr>
              <w:t>/</w:t>
            </w:r>
            <w:proofErr w:type="spellStart"/>
            <w:r w:rsidRPr="00022C9D">
              <w:rPr>
                <w:rFonts w:ascii="Times New Roman" w:hAnsi="Times New Roman" w:cs="Times New Roman"/>
                <w:sz w:val="26"/>
                <w:szCs w:val="26"/>
              </w:rPr>
              <w:t>п</w:t>
            </w:r>
            <w:proofErr w:type="spellEnd"/>
          </w:p>
        </w:tc>
        <w:tc>
          <w:tcPr>
            <w:tcW w:w="3260" w:type="dxa"/>
            <w:vMerge w:val="restart"/>
          </w:tcPr>
          <w:p w:rsidR="00055367" w:rsidRPr="00022C9D" w:rsidRDefault="00055367" w:rsidP="00055367">
            <w:pPr>
              <w:pStyle w:val="ConsPlusNormal"/>
              <w:jc w:val="center"/>
              <w:rPr>
                <w:rFonts w:ascii="Times New Roman" w:hAnsi="Times New Roman" w:cs="Times New Roman"/>
                <w:sz w:val="26"/>
                <w:szCs w:val="26"/>
              </w:rPr>
            </w:pPr>
          </w:p>
          <w:p w:rsidR="00055367" w:rsidRPr="00022C9D" w:rsidRDefault="00055367" w:rsidP="00055367">
            <w:pPr>
              <w:pStyle w:val="ConsPlusNormal"/>
              <w:jc w:val="center"/>
              <w:rPr>
                <w:rFonts w:ascii="Times New Roman" w:hAnsi="Times New Roman" w:cs="Times New Roman"/>
                <w:sz w:val="26"/>
                <w:szCs w:val="26"/>
              </w:rPr>
            </w:pPr>
            <w:r w:rsidRPr="00022C9D">
              <w:rPr>
                <w:rFonts w:ascii="Times New Roman" w:hAnsi="Times New Roman" w:cs="Times New Roman"/>
                <w:sz w:val="26"/>
                <w:szCs w:val="26"/>
              </w:rPr>
              <w:t>Мероприятия</w:t>
            </w:r>
          </w:p>
        </w:tc>
        <w:tc>
          <w:tcPr>
            <w:tcW w:w="1276" w:type="dxa"/>
            <w:vMerge w:val="restart"/>
          </w:tcPr>
          <w:p w:rsidR="00055367" w:rsidRPr="00022C9D" w:rsidRDefault="00055367" w:rsidP="00055367">
            <w:pPr>
              <w:pStyle w:val="ConsPlusNormal"/>
              <w:jc w:val="center"/>
              <w:rPr>
                <w:rFonts w:ascii="Times New Roman" w:hAnsi="Times New Roman" w:cs="Times New Roman"/>
                <w:sz w:val="26"/>
                <w:szCs w:val="26"/>
              </w:rPr>
            </w:pPr>
            <w:r w:rsidRPr="00022C9D">
              <w:rPr>
                <w:rFonts w:ascii="Times New Roman" w:hAnsi="Times New Roman" w:cs="Times New Roman"/>
                <w:sz w:val="26"/>
                <w:szCs w:val="26"/>
              </w:rPr>
              <w:t>Срок исполнения мероприятия</w:t>
            </w:r>
          </w:p>
        </w:tc>
        <w:tc>
          <w:tcPr>
            <w:tcW w:w="2268" w:type="dxa"/>
            <w:vMerge w:val="restart"/>
          </w:tcPr>
          <w:p w:rsidR="00055367" w:rsidRPr="00022C9D" w:rsidRDefault="00055367" w:rsidP="00055367">
            <w:pPr>
              <w:pStyle w:val="ConsPlusNormal"/>
              <w:jc w:val="center"/>
              <w:rPr>
                <w:rFonts w:ascii="Times New Roman" w:hAnsi="Times New Roman" w:cs="Times New Roman"/>
                <w:sz w:val="26"/>
                <w:szCs w:val="26"/>
              </w:rPr>
            </w:pPr>
            <w:r w:rsidRPr="00022C9D">
              <w:rPr>
                <w:rFonts w:ascii="Times New Roman" w:hAnsi="Times New Roman" w:cs="Times New Roman"/>
                <w:sz w:val="26"/>
                <w:szCs w:val="26"/>
              </w:rPr>
              <w:t>Источник ресурсного обеспечения</w:t>
            </w:r>
          </w:p>
        </w:tc>
        <w:tc>
          <w:tcPr>
            <w:tcW w:w="1276" w:type="dxa"/>
            <w:vMerge w:val="restart"/>
          </w:tcPr>
          <w:p w:rsidR="00055367" w:rsidRPr="00022C9D" w:rsidRDefault="00055367" w:rsidP="00055367">
            <w:pPr>
              <w:pStyle w:val="ConsPlusNormal"/>
              <w:jc w:val="center"/>
              <w:rPr>
                <w:rFonts w:ascii="Times New Roman" w:hAnsi="Times New Roman" w:cs="Times New Roman"/>
                <w:sz w:val="26"/>
                <w:szCs w:val="26"/>
              </w:rPr>
            </w:pPr>
            <w:r w:rsidRPr="00022C9D">
              <w:rPr>
                <w:rFonts w:ascii="Times New Roman" w:hAnsi="Times New Roman" w:cs="Times New Roman"/>
                <w:sz w:val="26"/>
                <w:szCs w:val="26"/>
              </w:rPr>
              <w:t>Всего (тыс. руб.)</w:t>
            </w:r>
          </w:p>
        </w:tc>
        <w:tc>
          <w:tcPr>
            <w:tcW w:w="4677" w:type="dxa"/>
            <w:gridSpan w:val="4"/>
          </w:tcPr>
          <w:p w:rsidR="00055367" w:rsidRPr="00022C9D" w:rsidRDefault="00055367" w:rsidP="00055367">
            <w:pPr>
              <w:pStyle w:val="ConsPlusNormal"/>
              <w:jc w:val="center"/>
              <w:rPr>
                <w:rFonts w:ascii="Times New Roman" w:hAnsi="Times New Roman" w:cs="Times New Roman"/>
                <w:sz w:val="26"/>
                <w:szCs w:val="26"/>
              </w:rPr>
            </w:pPr>
            <w:r w:rsidRPr="00022C9D">
              <w:rPr>
                <w:rFonts w:ascii="Times New Roman" w:hAnsi="Times New Roman" w:cs="Times New Roman"/>
                <w:sz w:val="26"/>
                <w:szCs w:val="26"/>
              </w:rPr>
              <w:t>Объем финансового обеспечения (тыс. руб.), срок исполнения по годам</w:t>
            </w:r>
          </w:p>
        </w:tc>
        <w:tc>
          <w:tcPr>
            <w:tcW w:w="2269" w:type="dxa"/>
            <w:vMerge w:val="restart"/>
          </w:tcPr>
          <w:p w:rsidR="00055367" w:rsidRPr="00022C9D" w:rsidRDefault="00055367" w:rsidP="00055367">
            <w:pPr>
              <w:pStyle w:val="ConsPlusNormal"/>
              <w:jc w:val="center"/>
              <w:rPr>
                <w:rFonts w:ascii="Times New Roman" w:hAnsi="Times New Roman" w:cs="Times New Roman"/>
                <w:sz w:val="26"/>
                <w:szCs w:val="26"/>
              </w:rPr>
            </w:pPr>
            <w:proofErr w:type="gramStart"/>
            <w:r w:rsidRPr="00022C9D">
              <w:rPr>
                <w:rFonts w:ascii="Times New Roman" w:hAnsi="Times New Roman" w:cs="Times New Roman"/>
                <w:sz w:val="26"/>
                <w:szCs w:val="26"/>
              </w:rPr>
              <w:t>Ответственный</w:t>
            </w:r>
            <w:proofErr w:type="gramEnd"/>
            <w:r w:rsidRPr="00022C9D">
              <w:rPr>
                <w:rFonts w:ascii="Times New Roman" w:hAnsi="Times New Roman" w:cs="Times New Roman"/>
                <w:sz w:val="26"/>
                <w:szCs w:val="26"/>
              </w:rPr>
              <w:t xml:space="preserve"> за выполнение мероприятия подпрограммы</w:t>
            </w:r>
          </w:p>
        </w:tc>
      </w:tr>
      <w:tr w:rsidR="00055367" w:rsidRPr="00CB6E9D" w:rsidTr="00055367">
        <w:tc>
          <w:tcPr>
            <w:tcW w:w="488" w:type="dxa"/>
            <w:vMerge/>
          </w:tcPr>
          <w:p w:rsidR="00055367" w:rsidRPr="00CB6E9D" w:rsidRDefault="00055367" w:rsidP="00055367">
            <w:pPr>
              <w:pStyle w:val="ConsPlusNormal"/>
              <w:rPr>
                <w:rFonts w:ascii="Times New Roman" w:hAnsi="Times New Roman" w:cs="Times New Roman"/>
                <w:sz w:val="24"/>
                <w:szCs w:val="24"/>
              </w:rPr>
            </w:pPr>
          </w:p>
        </w:tc>
        <w:tc>
          <w:tcPr>
            <w:tcW w:w="3260" w:type="dxa"/>
            <w:vMerge/>
          </w:tcPr>
          <w:p w:rsidR="00055367" w:rsidRPr="00CB6E9D" w:rsidRDefault="00055367" w:rsidP="00055367">
            <w:pPr>
              <w:pStyle w:val="ConsPlusNormal"/>
              <w:rPr>
                <w:rFonts w:ascii="Times New Roman" w:hAnsi="Times New Roman" w:cs="Times New Roman"/>
                <w:sz w:val="24"/>
                <w:szCs w:val="24"/>
              </w:rPr>
            </w:pPr>
          </w:p>
        </w:tc>
        <w:tc>
          <w:tcPr>
            <w:tcW w:w="1276" w:type="dxa"/>
            <w:vMerge/>
          </w:tcPr>
          <w:p w:rsidR="00055367" w:rsidRPr="00CB6E9D" w:rsidRDefault="00055367" w:rsidP="00055367">
            <w:pPr>
              <w:pStyle w:val="ConsPlusNormal"/>
              <w:rPr>
                <w:rFonts w:ascii="Times New Roman" w:hAnsi="Times New Roman" w:cs="Times New Roman"/>
                <w:sz w:val="24"/>
                <w:szCs w:val="24"/>
              </w:rPr>
            </w:pPr>
          </w:p>
        </w:tc>
        <w:tc>
          <w:tcPr>
            <w:tcW w:w="2268" w:type="dxa"/>
            <w:vMerge/>
          </w:tcPr>
          <w:p w:rsidR="00055367" w:rsidRPr="00CB6E9D" w:rsidRDefault="00055367" w:rsidP="00055367">
            <w:pPr>
              <w:pStyle w:val="ConsPlusNormal"/>
              <w:rPr>
                <w:rFonts w:ascii="Times New Roman" w:hAnsi="Times New Roman" w:cs="Times New Roman"/>
                <w:sz w:val="24"/>
                <w:szCs w:val="24"/>
              </w:rPr>
            </w:pPr>
          </w:p>
        </w:tc>
        <w:tc>
          <w:tcPr>
            <w:tcW w:w="1276" w:type="dxa"/>
            <w:vMerge/>
          </w:tcPr>
          <w:p w:rsidR="00055367" w:rsidRPr="00CB6E9D" w:rsidRDefault="00055367" w:rsidP="00055367">
            <w:pPr>
              <w:pStyle w:val="ConsPlusNormal"/>
              <w:rPr>
                <w:rFonts w:ascii="Times New Roman" w:hAnsi="Times New Roman" w:cs="Times New Roman"/>
                <w:sz w:val="24"/>
                <w:szCs w:val="24"/>
              </w:rPr>
            </w:pPr>
          </w:p>
        </w:tc>
        <w:tc>
          <w:tcPr>
            <w:tcW w:w="1134" w:type="dxa"/>
          </w:tcPr>
          <w:p w:rsidR="00055367" w:rsidRPr="00022C9D" w:rsidRDefault="00055367" w:rsidP="00055367">
            <w:pPr>
              <w:pStyle w:val="ConsPlusNormal"/>
              <w:jc w:val="center"/>
              <w:rPr>
                <w:rFonts w:ascii="Times New Roman" w:hAnsi="Times New Roman" w:cs="Times New Roman"/>
                <w:sz w:val="26"/>
                <w:szCs w:val="26"/>
              </w:rPr>
            </w:pPr>
            <w:r w:rsidRPr="00022C9D">
              <w:rPr>
                <w:rFonts w:ascii="Times New Roman" w:hAnsi="Times New Roman" w:cs="Times New Roman"/>
                <w:sz w:val="26"/>
                <w:szCs w:val="26"/>
              </w:rPr>
              <w:t>2024</w:t>
            </w:r>
          </w:p>
        </w:tc>
        <w:tc>
          <w:tcPr>
            <w:tcW w:w="1276" w:type="dxa"/>
          </w:tcPr>
          <w:p w:rsidR="00055367" w:rsidRPr="00022C9D" w:rsidRDefault="00055367" w:rsidP="00055367">
            <w:pPr>
              <w:pStyle w:val="ConsPlusNormal"/>
              <w:jc w:val="center"/>
              <w:rPr>
                <w:rFonts w:ascii="Times New Roman" w:hAnsi="Times New Roman" w:cs="Times New Roman"/>
                <w:sz w:val="26"/>
                <w:szCs w:val="26"/>
              </w:rPr>
            </w:pPr>
            <w:r w:rsidRPr="00022C9D">
              <w:rPr>
                <w:rFonts w:ascii="Times New Roman" w:hAnsi="Times New Roman" w:cs="Times New Roman"/>
                <w:sz w:val="26"/>
                <w:szCs w:val="26"/>
              </w:rPr>
              <w:t>2025</w:t>
            </w:r>
          </w:p>
        </w:tc>
        <w:tc>
          <w:tcPr>
            <w:tcW w:w="1134" w:type="dxa"/>
          </w:tcPr>
          <w:p w:rsidR="00055367" w:rsidRPr="00022C9D" w:rsidRDefault="00055367" w:rsidP="00055367">
            <w:pPr>
              <w:pStyle w:val="ConsPlusNormal"/>
              <w:jc w:val="center"/>
              <w:rPr>
                <w:rFonts w:ascii="Times New Roman" w:hAnsi="Times New Roman" w:cs="Times New Roman"/>
                <w:sz w:val="26"/>
                <w:szCs w:val="26"/>
              </w:rPr>
            </w:pPr>
            <w:r w:rsidRPr="00022C9D">
              <w:rPr>
                <w:rFonts w:ascii="Times New Roman" w:hAnsi="Times New Roman" w:cs="Times New Roman"/>
                <w:sz w:val="26"/>
                <w:szCs w:val="26"/>
              </w:rPr>
              <w:t>2026</w:t>
            </w:r>
          </w:p>
        </w:tc>
        <w:tc>
          <w:tcPr>
            <w:tcW w:w="1133" w:type="dxa"/>
          </w:tcPr>
          <w:p w:rsidR="00055367" w:rsidRPr="00022C9D" w:rsidRDefault="00055367" w:rsidP="00055367">
            <w:pPr>
              <w:pStyle w:val="ConsPlusNormal"/>
              <w:jc w:val="center"/>
              <w:rPr>
                <w:rFonts w:ascii="Times New Roman" w:hAnsi="Times New Roman" w:cs="Times New Roman"/>
                <w:sz w:val="26"/>
                <w:szCs w:val="26"/>
              </w:rPr>
            </w:pPr>
            <w:r w:rsidRPr="00022C9D">
              <w:rPr>
                <w:rFonts w:ascii="Times New Roman" w:hAnsi="Times New Roman" w:cs="Times New Roman"/>
                <w:sz w:val="26"/>
                <w:szCs w:val="26"/>
              </w:rPr>
              <w:t>2027</w:t>
            </w:r>
          </w:p>
        </w:tc>
        <w:tc>
          <w:tcPr>
            <w:tcW w:w="2269" w:type="dxa"/>
            <w:vMerge/>
          </w:tcPr>
          <w:p w:rsidR="00055367" w:rsidRPr="00CB6E9D" w:rsidRDefault="00055367" w:rsidP="00055367">
            <w:pPr>
              <w:pStyle w:val="ConsPlusNormal"/>
              <w:rPr>
                <w:rFonts w:ascii="Times New Roman" w:hAnsi="Times New Roman" w:cs="Times New Roman"/>
                <w:sz w:val="24"/>
                <w:szCs w:val="24"/>
              </w:rPr>
            </w:pPr>
          </w:p>
        </w:tc>
      </w:tr>
      <w:tr w:rsidR="00055367" w:rsidRPr="00CB6E9D" w:rsidTr="00055367">
        <w:tc>
          <w:tcPr>
            <w:tcW w:w="488" w:type="dxa"/>
            <w:vAlign w:val="center"/>
          </w:tcPr>
          <w:p w:rsidR="00055367" w:rsidRPr="00CB6E9D" w:rsidRDefault="00055367" w:rsidP="00055367">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3260" w:type="dxa"/>
            <w:vAlign w:val="center"/>
          </w:tcPr>
          <w:p w:rsidR="00055367" w:rsidRPr="00022C9D" w:rsidRDefault="00055367" w:rsidP="00055367">
            <w:pPr>
              <w:pStyle w:val="ConsPlusNormal"/>
              <w:rPr>
                <w:rFonts w:ascii="Times New Roman" w:hAnsi="Times New Roman" w:cs="Times New Roman"/>
                <w:sz w:val="26"/>
                <w:szCs w:val="26"/>
              </w:rPr>
            </w:pPr>
            <w:r w:rsidRPr="00022C9D">
              <w:rPr>
                <w:rFonts w:ascii="Times New Roman" w:hAnsi="Times New Roman" w:cs="Times New Roman"/>
                <w:sz w:val="26"/>
                <w:szCs w:val="26"/>
              </w:rPr>
              <w:t>Капитальный ремонт и ремонт автомобильных дорог общего пользования местного значения</w:t>
            </w:r>
          </w:p>
          <w:p w:rsidR="00055367" w:rsidRPr="00022C9D" w:rsidRDefault="00055367" w:rsidP="00055367">
            <w:pPr>
              <w:pStyle w:val="ConsPlusNormal"/>
              <w:rPr>
                <w:rFonts w:ascii="Times New Roman" w:hAnsi="Times New Roman" w:cs="Times New Roman"/>
                <w:i/>
                <w:sz w:val="26"/>
                <w:szCs w:val="26"/>
              </w:rPr>
            </w:pPr>
            <w:r w:rsidRPr="00022C9D">
              <w:rPr>
                <w:rFonts w:ascii="Times New Roman" w:hAnsi="Times New Roman" w:cs="Times New Roman"/>
                <w:i/>
                <w:sz w:val="26"/>
                <w:szCs w:val="26"/>
              </w:rPr>
              <w:t>Перечень мероприятий в приложении № 1 к подпрограмме</w:t>
            </w:r>
          </w:p>
          <w:p w:rsidR="00055367" w:rsidRPr="00CB6E9D" w:rsidRDefault="00055367" w:rsidP="00055367">
            <w:pPr>
              <w:pStyle w:val="ConsPlusNormal"/>
              <w:rPr>
                <w:rFonts w:ascii="Times New Roman" w:hAnsi="Times New Roman" w:cs="Times New Roman"/>
                <w:sz w:val="24"/>
                <w:szCs w:val="24"/>
              </w:rPr>
            </w:pPr>
          </w:p>
        </w:tc>
        <w:tc>
          <w:tcPr>
            <w:tcW w:w="1276" w:type="dxa"/>
            <w:vAlign w:val="center"/>
          </w:tcPr>
          <w:p w:rsidR="00055367" w:rsidRPr="00022C9D" w:rsidRDefault="00055367" w:rsidP="00055367">
            <w:pPr>
              <w:pStyle w:val="ConsPlusNormal"/>
              <w:rPr>
                <w:rFonts w:ascii="Times New Roman" w:hAnsi="Times New Roman" w:cs="Times New Roman"/>
                <w:sz w:val="26"/>
                <w:szCs w:val="26"/>
              </w:rPr>
            </w:pPr>
            <w:r w:rsidRPr="00022C9D">
              <w:rPr>
                <w:rFonts w:ascii="Times New Roman" w:hAnsi="Times New Roman" w:cs="Times New Roman"/>
                <w:sz w:val="26"/>
                <w:szCs w:val="26"/>
              </w:rPr>
              <w:t>2024-2027</w:t>
            </w:r>
          </w:p>
        </w:tc>
        <w:tc>
          <w:tcPr>
            <w:tcW w:w="2268" w:type="dxa"/>
            <w:vAlign w:val="center"/>
          </w:tcPr>
          <w:p w:rsidR="00055367" w:rsidRPr="000A658E" w:rsidRDefault="00055367" w:rsidP="00055367">
            <w:pPr>
              <w:pStyle w:val="ConsPlusNormal"/>
              <w:rPr>
                <w:rFonts w:ascii="Times New Roman" w:hAnsi="Times New Roman" w:cs="Times New Roman"/>
                <w:sz w:val="25"/>
                <w:szCs w:val="25"/>
              </w:rPr>
            </w:pPr>
            <w:r w:rsidRPr="000A658E">
              <w:rPr>
                <w:rFonts w:ascii="Times New Roman" w:hAnsi="Times New Roman" w:cs="Times New Roman"/>
                <w:sz w:val="25"/>
                <w:szCs w:val="25"/>
              </w:rPr>
              <w:t>Бюджет Черниговского МО</w:t>
            </w:r>
          </w:p>
          <w:p w:rsidR="00055367" w:rsidRPr="00CB6E9D" w:rsidRDefault="00055367" w:rsidP="00055367">
            <w:pPr>
              <w:pStyle w:val="ConsPlusNormal"/>
              <w:rPr>
                <w:rFonts w:ascii="Times New Roman" w:hAnsi="Times New Roman" w:cs="Times New Roman"/>
                <w:sz w:val="24"/>
                <w:szCs w:val="24"/>
              </w:rPr>
            </w:pPr>
            <w:r w:rsidRPr="000A658E">
              <w:rPr>
                <w:rFonts w:ascii="Times New Roman" w:hAnsi="Times New Roman" w:cs="Times New Roman"/>
                <w:sz w:val="25"/>
                <w:szCs w:val="25"/>
              </w:rPr>
              <w:t>Краевой бюджет</w:t>
            </w:r>
          </w:p>
        </w:tc>
        <w:tc>
          <w:tcPr>
            <w:tcW w:w="1276" w:type="dxa"/>
            <w:vAlign w:val="center"/>
          </w:tcPr>
          <w:p w:rsidR="00055367" w:rsidRDefault="00055367" w:rsidP="00055367">
            <w:pPr>
              <w:pStyle w:val="ConsPlusNormal"/>
              <w:rPr>
                <w:rFonts w:ascii="Times New Roman" w:hAnsi="Times New Roman" w:cs="Times New Roman"/>
                <w:sz w:val="24"/>
                <w:szCs w:val="24"/>
              </w:rPr>
            </w:pPr>
          </w:p>
          <w:p w:rsidR="00055367" w:rsidRDefault="00055367" w:rsidP="00055367">
            <w:pPr>
              <w:pStyle w:val="ConsPlusNormal"/>
              <w:rPr>
                <w:rFonts w:ascii="Times New Roman" w:hAnsi="Times New Roman" w:cs="Times New Roman"/>
                <w:sz w:val="24"/>
                <w:szCs w:val="24"/>
              </w:rPr>
            </w:pPr>
          </w:p>
          <w:p w:rsidR="00055367" w:rsidRPr="00D712DC" w:rsidRDefault="00055367" w:rsidP="00055367">
            <w:pPr>
              <w:pStyle w:val="ConsPlusNormal"/>
              <w:rPr>
                <w:rFonts w:ascii="Times New Roman" w:hAnsi="Times New Roman" w:cs="Times New Roman"/>
                <w:sz w:val="22"/>
                <w:szCs w:val="22"/>
              </w:rPr>
            </w:pPr>
            <w:r>
              <w:rPr>
                <w:rFonts w:ascii="Times New Roman" w:hAnsi="Times New Roman" w:cs="Times New Roman"/>
                <w:sz w:val="22"/>
                <w:szCs w:val="22"/>
              </w:rPr>
              <w:t>35 303,178</w:t>
            </w:r>
          </w:p>
          <w:p w:rsidR="00055367" w:rsidRPr="00D712DC" w:rsidRDefault="00055367" w:rsidP="00055367">
            <w:pPr>
              <w:pStyle w:val="ConsPlusNormal"/>
              <w:rPr>
                <w:rFonts w:ascii="Times New Roman" w:hAnsi="Times New Roman" w:cs="Times New Roman"/>
                <w:sz w:val="22"/>
                <w:szCs w:val="22"/>
              </w:rPr>
            </w:pPr>
          </w:p>
          <w:p w:rsidR="00055367" w:rsidRPr="00CB6E9D" w:rsidRDefault="00055367" w:rsidP="00055367">
            <w:pPr>
              <w:pStyle w:val="ConsPlusNormal"/>
              <w:rPr>
                <w:rFonts w:ascii="Times New Roman" w:hAnsi="Times New Roman" w:cs="Times New Roman"/>
                <w:sz w:val="24"/>
                <w:szCs w:val="24"/>
              </w:rPr>
            </w:pPr>
            <w:r>
              <w:rPr>
                <w:rFonts w:ascii="Times New Roman" w:hAnsi="Times New Roman" w:cs="Times New Roman"/>
                <w:sz w:val="22"/>
                <w:szCs w:val="22"/>
              </w:rPr>
              <w:t>2</w:t>
            </w:r>
            <w:r w:rsidRPr="00D712DC">
              <w:rPr>
                <w:rFonts w:ascii="Times New Roman" w:hAnsi="Times New Roman" w:cs="Times New Roman"/>
                <w:sz w:val="22"/>
                <w:szCs w:val="22"/>
              </w:rPr>
              <w:t>0000,00</w:t>
            </w:r>
          </w:p>
        </w:tc>
        <w:tc>
          <w:tcPr>
            <w:tcW w:w="1134" w:type="dxa"/>
            <w:vAlign w:val="center"/>
          </w:tcPr>
          <w:p w:rsidR="00055367" w:rsidRDefault="00055367" w:rsidP="00055367">
            <w:pPr>
              <w:pStyle w:val="ConsPlusNormal"/>
              <w:rPr>
                <w:rFonts w:ascii="Times New Roman" w:hAnsi="Times New Roman" w:cs="Times New Roman"/>
                <w:sz w:val="22"/>
                <w:szCs w:val="22"/>
              </w:rPr>
            </w:pPr>
          </w:p>
          <w:p w:rsidR="00055367" w:rsidRDefault="00055367" w:rsidP="00055367">
            <w:pPr>
              <w:pStyle w:val="ConsPlusNormal"/>
              <w:rPr>
                <w:rFonts w:ascii="Times New Roman" w:hAnsi="Times New Roman" w:cs="Times New Roman"/>
                <w:sz w:val="22"/>
                <w:szCs w:val="22"/>
              </w:rPr>
            </w:pPr>
          </w:p>
          <w:p w:rsidR="00055367" w:rsidRDefault="00055367" w:rsidP="00055367">
            <w:pPr>
              <w:pStyle w:val="ConsPlusNormal"/>
              <w:rPr>
                <w:rFonts w:ascii="Times New Roman" w:hAnsi="Times New Roman" w:cs="Times New Roman"/>
                <w:sz w:val="22"/>
                <w:szCs w:val="22"/>
              </w:rPr>
            </w:pPr>
          </w:p>
          <w:p w:rsidR="00055367" w:rsidRDefault="00055367" w:rsidP="00055367">
            <w:pPr>
              <w:pStyle w:val="ConsPlusNormal"/>
              <w:rPr>
                <w:rFonts w:ascii="Times New Roman" w:hAnsi="Times New Roman" w:cs="Times New Roman"/>
                <w:sz w:val="22"/>
                <w:szCs w:val="22"/>
              </w:rPr>
            </w:pPr>
            <w:r>
              <w:rPr>
                <w:rFonts w:ascii="Times New Roman" w:hAnsi="Times New Roman" w:cs="Times New Roman"/>
                <w:sz w:val="22"/>
                <w:szCs w:val="22"/>
              </w:rPr>
              <w:t>11 108,395</w:t>
            </w:r>
          </w:p>
          <w:p w:rsidR="00055367" w:rsidRDefault="00055367" w:rsidP="00055367">
            <w:pPr>
              <w:pStyle w:val="ConsPlusNormal"/>
              <w:rPr>
                <w:rFonts w:ascii="Times New Roman" w:hAnsi="Times New Roman" w:cs="Times New Roman"/>
                <w:sz w:val="22"/>
                <w:szCs w:val="22"/>
              </w:rPr>
            </w:pPr>
          </w:p>
          <w:p w:rsidR="00055367" w:rsidRDefault="00055367" w:rsidP="00055367">
            <w:pPr>
              <w:pStyle w:val="ConsPlusNormal"/>
              <w:rPr>
                <w:rFonts w:ascii="Times New Roman" w:hAnsi="Times New Roman" w:cs="Times New Roman"/>
                <w:sz w:val="22"/>
                <w:szCs w:val="22"/>
              </w:rPr>
            </w:pPr>
            <w:r>
              <w:rPr>
                <w:rFonts w:ascii="Times New Roman" w:hAnsi="Times New Roman" w:cs="Times New Roman"/>
                <w:sz w:val="22"/>
                <w:szCs w:val="22"/>
              </w:rPr>
              <w:t>10000,00</w:t>
            </w:r>
          </w:p>
          <w:p w:rsidR="00055367" w:rsidRPr="0034449C" w:rsidRDefault="00055367" w:rsidP="00055367">
            <w:pPr>
              <w:pStyle w:val="ConsPlusNormal"/>
              <w:rPr>
                <w:rFonts w:ascii="Times New Roman" w:hAnsi="Times New Roman" w:cs="Times New Roman"/>
                <w:sz w:val="22"/>
                <w:szCs w:val="22"/>
              </w:rPr>
            </w:pPr>
          </w:p>
        </w:tc>
        <w:tc>
          <w:tcPr>
            <w:tcW w:w="1276" w:type="dxa"/>
            <w:vAlign w:val="center"/>
          </w:tcPr>
          <w:p w:rsidR="00055367" w:rsidRDefault="00055367" w:rsidP="00055367">
            <w:pPr>
              <w:pStyle w:val="ConsPlusNormal"/>
              <w:rPr>
                <w:rFonts w:ascii="Times New Roman" w:hAnsi="Times New Roman" w:cs="Times New Roman"/>
                <w:sz w:val="22"/>
                <w:szCs w:val="22"/>
              </w:rPr>
            </w:pPr>
          </w:p>
          <w:p w:rsidR="00055367" w:rsidRDefault="00055367" w:rsidP="00055367">
            <w:pPr>
              <w:pStyle w:val="ConsPlusNormal"/>
              <w:rPr>
                <w:rFonts w:ascii="Times New Roman" w:hAnsi="Times New Roman" w:cs="Times New Roman"/>
                <w:sz w:val="22"/>
                <w:szCs w:val="22"/>
              </w:rPr>
            </w:pPr>
          </w:p>
          <w:p w:rsidR="00055367" w:rsidRDefault="00055367" w:rsidP="00055367">
            <w:pPr>
              <w:pStyle w:val="ConsPlusNormal"/>
              <w:rPr>
                <w:rFonts w:ascii="Times New Roman" w:hAnsi="Times New Roman" w:cs="Times New Roman"/>
                <w:sz w:val="22"/>
                <w:szCs w:val="22"/>
              </w:rPr>
            </w:pPr>
          </w:p>
          <w:p w:rsidR="00055367" w:rsidRDefault="00055367" w:rsidP="00055367">
            <w:pPr>
              <w:pStyle w:val="ConsPlusNormal"/>
              <w:rPr>
                <w:rFonts w:ascii="Times New Roman" w:hAnsi="Times New Roman" w:cs="Times New Roman"/>
                <w:sz w:val="22"/>
                <w:szCs w:val="22"/>
              </w:rPr>
            </w:pPr>
            <w:r>
              <w:rPr>
                <w:rFonts w:ascii="Times New Roman" w:hAnsi="Times New Roman" w:cs="Times New Roman"/>
                <w:sz w:val="22"/>
                <w:szCs w:val="22"/>
              </w:rPr>
              <w:t>5 803,031</w:t>
            </w:r>
          </w:p>
          <w:p w:rsidR="00055367" w:rsidRDefault="00055367" w:rsidP="00055367">
            <w:pPr>
              <w:pStyle w:val="ConsPlusNormal"/>
              <w:rPr>
                <w:rFonts w:ascii="Times New Roman" w:hAnsi="Times New Roman" w:cs="Times New Roman"/>
                <w:sz w:val="22"/>
                <w:szCs w:val="22"/>
              </w:rPr>
            </w:pPr>
          </w:p>
          <w:p w:rsidR="00055367" w:rsidRDefault="00055367" w:rsidP="00055367">
            <w:pPr>
              <w:pStyle w:val="ConsPlusNormal"/>
              <w:rPr>
                <w:rFonts w:ascii="Times New Roman" w:hAnsi="Times New Roman" w:cs="Times New Roman"/>
                <w:sz w:val="22"/>
                <w:szCs w:val="22"/>
              </w:rPr>
            </w:pPr>
            <w:r>
              <w:rPr>
                <w:rFonts w:ascii="Times New Roman" w:hAnsi="Times New Roman" w:cs="Times New Roman"/>
                <w:sz w:val="22"/>
                <w:szCs w:val="22"/>
              </w:rPr>
              <w:t>0,00</w:t>
            </w:r>
          </w:p>
          <w:p w:rsidR="00055367" w:rsidRPr="0034449C" w:rsidRDefault="00055367" w:rsidP="00055367">
            <w:pPr>
              <w:pStyle w:val="ConsPlusNormal"/>
              <w:rPr>
                <w:rFonts w:ascii="Times New Roman" w:hAnsi="Times New Roman" w:cs="Times New Roman"/>
                <w:sz w:val="22"/>
                <w:szCs w:val="22"/>
              </w:rPr>
            </w:pPr>
          </w:p>
        </w:tc>
        <w:tc>
          <w:tcPr>
            <w:tcW w:w="1134" w:type="dxa"/>
            <w:vAlign w:val="center"/>
          </w:tcPr>
          <w:p w:rsidR="00055367" w:rsidRDefault="00055367" w:rsidP="00055367">
            <w:pPr>
              <w:pStyle w:val="ConsPlusNormal"/>
              <w:rPr>
                <w:rFonts w:ascii="Times New Roman" w:hAnsi="Times New Roman" w:cs="Times New Roman"/>
                <w:sz w:val="22"/>
                <w:szCs w:val="22"/>
              </w:rPr>
            </w:pPr>
          </w:p>
          <w:p w:rsidR="00055367" w:rsidRDefault="00055367" w:rsidP="00055367">
            <w:pPr>
              <w:pStyle w:val="ConsPlusNormal"/>
              <w:rPr>
                <w:rFonts w:ascii="Times New Roman" w:hAnsi="Times New Roman" w:cs="Times New Roman"/>
                <w:sz w:val="22"/>
                <w:szCs w:val="22"/>
              </w:rPr>
            </w:pPr>
          </w:p>
          <w:p w:rsidR="00055367" w:rsidRDefault="00055367" w:rsidP="00055367">
            <w:pPr>
              <w:pStyle w:val="ConsPlusNormal"/>
              <w:rPr>
                <w:rFonts w:ascii="Times New Roman" w:hAnsi="Times New Roman" w:cs="Times New Roman"/>
                <w:sz w:val="22"/>
                <w:szCs w:val="22"/>
              </w:rPr>
            </w:pPr>
          </w:p>
          <w:p w:rsidR="00055367" w:rsidRDefault="00055367" w:rsidP="00055367">
            <w:pPr>
              <w:pStyle w:val="ConsPlusNormal"/>
              <w:rPr>
                <w:rFonts w:ascii="Times New Roman" w:hAnsi="Times New Roman" w:cs="Times New Roman"/>
                <w:sz w:val="22"/>
                <w:szCs w:val="22"/>
              </w:rPr>
            </w:pPr>
            <w:r>
              <w:rPr>
                <w:rFonts w:ascii="Times New Roman" w:hAnsi="Times New Roman" w:cs="Times New Roman"/>
                <w:sz w:val="22"/>
                <w:szCs w:val="22"/>
              </w:rPr>
              <w:t>6 803,031</w:t>
            </w:r>
          </w:p>
          <w:p w:rsidR="00055367" w:rsidRDefault="00055367" w:rsidP="00055367">
            <w:pPr>
              <w:pStyle w:val="ConsPlusNormal"/>
              <w:rPr>
                <w:rFonts w:ascii="Times New Roman" w:hAnsi="Times New Roman" w:cs="Times New Roman"/>
                <w:sz w:val="22"/>
                <w:szCs w:val="22"/>
              </w:rPr>
            </w:pPr>
          </w:p>
          <w:p w:rsidR="00055367" w:rsidRDefault="00055367" w:rsidP="00055367">
            <w:pPr>
              <w:pStyle w:val="ConsPlusNormal"/>
              <w:rPr>
                <w:rFonts w:ascii="Times New Roman" w:hAnsi="Times New Roman" w:cs="Times New Roman"/>
                <w:sz w:val="22"/>
                <w:szCs w:val="22"/>
              </w:rPr>
            </w:pPr>
            <w:r>
              <w:rPr>
                <w:rFonts w:ascii="Times New Roman" w:hAnsi="Times New Roman" w:cs="Times New Roman"/>
                <w:sz w:val="22"/>
                <w:szCs w:val="22"/>
              </w:rPr>
              <w:t>0,00</w:t>
            </w:r>
          </w:p>
          <w:p w:rsidR="00055367" w:rsidRPr="0034449C" w:rsidRDefault="00055367" w:rsidP="00055367">
            <w:pPr>
              <w:pStyle w:val="ConsPlusNormal"/>
              <w:rPr>
                <w:rFonts w:ascii="Times New Roman" w:hAnsi="Times New Roman" w:cs="Times New Roman"/>
                <w:sz w:val="22"/>
                <w:szCs w:val="22"/>
              </w:rPr>
            </w:pPr>
          </w:p>
        </w:tc>
        <w:tc>
          <w:tcPr>
            <w:tcW w:w="1133" w:type="dxa"/>
            <w:vAlign w:val="center"/>
          </w:tcPr>
          <w:p w:rsidR="00055367" w:rsidRDefault="00055367" w:rsidP="00055367">
            <w:pPr>
              <w:pStyle w:val="ConsPlusNormal"/>
              <w:jc w:val="center"/>
              <w:rPr>
                <w:rStyle w:val="ListLabel78"/>
                <w:rFonts w:ascii="Times New Roman" w:hAnsi="Times New Roman" w:cs="Times New Roman"/>
                <w:color w:val="auto"/>
                <w:sz w:val="24"/>
                <w:szCs w:val="24"/>
              </w:rPr>
            </w:pPr>
          </w:p>
          <w:p w:rsidR="00055367" w:rsidRDefault="00055367" w:rsidP="00055367">
            <w:pPr>
              <w:pStyle w:val="ConsPlusNormal"/>
              <w:jc w:val="center"/>
              <w:rPr>
                <w:rStyle w:val="ListLabel78"/>
                <w:rFonts w:ascii="Times New Roman" w:hAnsi="Times New Roman" w:cs="Times New Roman"/>
                <w:color w:val="auto"/>
                <w:sz w:val="24"/>
                <w:szCs w:val="24"/>
              </w:rPr>
            </w:pPr>
          </w:p>
          <w:p w:rsidR="00055367" w:rsidRPr="006801C4" w:rsidRDefault="00055367" w:rsidP="00055367">
            <w:pPr>
              <w:pStyle w:val="ConsPlusNormal"/>
              <w:jc w:val="center"/>
              <w:rPr>
                <w:rStyle w:val="ListLabel78"/>
                <w:rFonts w:ascii="Times New Roman" w:hAnsi="Times New Roman" w:cs="Times New Roman"/>
                <w:color w:val="auto"/>
                <w:sz w:val="22"/>
                <w:szCs w:val="22"/>
              </w:rPr>
            </w:pPr>
            <w:r>
              <w:rPr>
                <w:rStyle w:val="ListLabel78"/>
                <w:rFonts w:ascii="Times New Roman" w:hAnsi="Times New Roman" w:cs="Times New Roman"/>
                <w:color w:val="auto"/>
                <w:sz w:val="22"/>
                <w:szCs w:val="22"/>
              </w:rPr>
              <w:t>11 588,721</w:t>
            </w:r>
          </w:p>
          <w:p w:rsidR="00055367" w:rsidRDefault="00055367" w:rsidP="00055367">
            <w:pPr>
              <w:pStyle w:val="ConsPlusNormal"/>
              <w:jc w:val="center"/>
              <w:rPr>
                <w:rStyle w:val="ListLabel78"/>
                <w:rFonts w:ascii="Times New Roman" w:hAnsi="Times New Roman" w:cs="Times New Roman"/>
                <w:color w:val="auto"/>
                <w:sz w:val="24"/>
                <w:szCs w:val="24"/>
              </w:rPr>
            </w:pPr>
          </w:p>
          <w:p w:rsidR="00055367" w:rsidRPr="00EF6F76" w:rsidRDefault="00055367" w:rsidP="00055367">
            <w:pPr>
              <w:pStyle w:val="ConsPlusNormal"/>
              <w:jc w:val="center"/>
              <w:rPr>
                <w:rStyle w:val="ListLabel78"/>
                <w:rFonts w:ascii="Times New Roman" w:hAnsi="Times New Roman" w:cs="Times New Roman"/>
                <w:color w:val="auto"/>
                <w:sz w:val="22"/>
                <w:szCs w:val="22"/>
              </w:rPr>
            </w:pPr>
            <w:r w:rsidRPr="00EF6F76">
              <w:rPr>
                <w:rStyle w:val="ListLabel78"/>
                <w:rFonts w:ascii="Times New Roman" w:hAnsi="Times New Roman" w:cs="Times New Roman"/>
                <w:color w:val="auto"/>
                <w:sz w:val="22"/>
                <w:szCs w:val="22"/>
              </w:rPr>
              <w:t>10000,00</w:t>
            </w:r>
          </w:p>
        </w:tc>
        <w:tc>
          <w:tcPr>
            <w:tcW w:w="2269" w:type="dxa"/>
            <w:vAlign w:val="center"/>
          </w:tcPr>
          <w:p w:rsidR="00055367" w:rsidRPr="00CC468A" w:rsidRDefault="00055367" w:rsidP="00055367">
            <w:pPr>
              <w:pStyle w:val="ConsPlusNormal"/>
              <w:rPr>
                <w:rStyle w:val="ListLabel78"/>
                <w:rFonts w:ascii="Times New Roman" w:hAnsi="Times New Roman" w:cs="Times New Roman"/>
                <w:color w:val="auto"/>
                <w:sz w:val="26"/>
                <w:szCs w:val="26"/>
              </w:rPr>
            </w:pPr>
            <w:r w:rsidRPr="00CC468A">
              <w:rPr>
                <w:rStyle w:val="ListLabel78"/>
                <w:rFonts w:ascii="Times New Roman" w:hAnsi="Times New Roman" w:cs="Times New Roman"/>
                <w:color w:val="auto"/>
                <w:sz w:val="26"/>
                <w:szCs w:val="26"/>
              </w:rPr>
              <w:t>- Отдел благоустройства и дорожного хозяйства администрации Черниговского  муниципального округа;</w:t>
            </w:r>
          </w:p>
          <w:p w:rsidR="00055367" w:rsidRPr="00571711" w:rsidRDefault="00055367" w:rsidP="00055367">
            <w:pPr>
              <w:pStyle w:val="ConsPlusNormal"/>
              <w:rPr>
                <w:rFonts w:ascii="Times New Roman" w:hAnsi="Times New Roman" w:cs="Times New Roman"/>
                <w:sz w:val="22"/>
                <w:szCs w:val="22"/>
              </w:rPr>
            </w:pPr>
            <w:r w:rsidRPr="00CC468A">
              <w:rPr>
                <w:rStyle w:val="ListLabel78"/>
                <w:rFonts w:ascii="Times New Roman" w:hAnsi="Times New Roman" w:cs="Times New Roman"/>
                <w:color w:val="auto"/>
                <w:sz w:val="26"/>
                <w:szCs w:val="26"/>
              </w:rPr>
              <w:t>-</w:t>
            </w:r>
            <w:r w:rsidRPr="00CC468A">
              <w:rPr>
                <w:rFonts w:ascii="Times New Roman" w:hAnsi="Times New Roman" w:cs="Times New Roman"/>
                <w:sz w:val="26"/>
                <w:szCs w:val="26"/>
              </w:rPr>
              <w:t>МКУ «Служба благоустройства Черниговского муниципального округа».</w:t>
            </w:r>
          </w:p>
        </w:tc>
      </w:tr>
      <w:tr w:rsidR="00055367" w:rsidRPr="00CB6E9D" w:rsidTr="00055367">
        <w:tc>
          <w:tcPr>
            <w:tcW w:w="488" w:type="dxa"/>
            <w:vAlign w:val="center"/>
          </w:tcPr>
          <w:p w:rsidR="00055367" w:rsidRPr="00022C9D" w:rsidRDefault="00055367" w:rsidP="00055367">
            <w:pPr>
              <w:pStyle w:val="ConsPlusNormal"/>
              <w:rPr>
                <w:rFonts w:ascii="Times New Roman" w:hAnsi="Times New Roman" w:cs="Times New Roman"/>
                <w:sz w:val="26"/>
                <w:szCs w:val="26"/>
              </w:rPr>
            </w:pPr>
            <w:r w:rsidRPr="00022C9D">
              <w:rPr>
                <w:rFonts w:ascii="Times New Roman" w:hAnsi="Times New Roman" w:cs="Times New Roman"/>
                <w:sz w:val="26"/>
                <w:szCs w:val="26"/>
              </w:rPr>
              <w:t>2</w:t>
            </w:r>
          </w:p>
        </w:tc>
        <w:tc>
          <w:tcPr>
            <w:tcW w:w="3260" w:type="dxa"/>
            <w:vAlign w:val="center"/>
          </w:tcPr>
          <w:p w:rsidR="00055367" w:rsidRPr="00022C9D" w:rsidRDefault="00055367" w:rsidP="00055367">
            <w:pPr>
              <w:pStyle w:val="ConsPlusNormal"/>
              <w:rPr>
                <w:rFonts w:ascii="Times New Roman" w:hAnsi="Times New Roman" w:cs="Times New Roman"/>
                <w:sz w:val="26"/>
                <w:szCs w:val="26"/>
              </w:rPr>
            </w:pPr>
            <w:r w:rsidRPr="00022C9D">
              <w:rPr>
                <w:rFonts w:ascii="Times New Roman" w:hAnsi="Times New Roman" w:cs="Times New Roman"/>
                <w:sz w:val="26"/>
                <w:szCs w:val="26"/>
              </w:rPr>
              <w:t>Содержание действующей сети автомобильных дорог</w:t>
            </w:r>
          </w:p>
          <w:p w:rsidR="00055367" w:rsidRPr="00022C9D" w:rsidRDefault="00055367" w:rsidP="00055367">
            <w:pPr>
              <w:pStyle w:val="ConsPlusNormal"/>
              <w:rPr>
                <w:rFonts w:ascii="Times New Roman" w:hAnsi="Times New Roman" w:cs="Times New Roman"/>
                <w:i/>
                <w:sz w:val="26"/>
                <w:szCs w:val="26"/>
              </w:rPr>
            </w:pPr>
          </w:p>
          <w:p w:rsidR="00055367" w:rsidRPr="00022C9D" w:rsidRDefault="00055367" w:rsidP="00055367">
            <w:pPr>
              <w:pStyle w:val="ConsPlusNormal"/>
              <w:rPr>
                <w:rFonts w:ascii="Times New Roman" w:hAnsi="Times New Roman" w:cs="Times New Roman"/>
                <w:i/>
                <w:sz w:val="26"/>
                <w:szCs w:val="26"/>
              </w:rPr>
            </w:pPr>
            <w:r w:rsidRPr="00022C9D">
              <w:rPr>
                <w:rFonts w:ascii="Times New Roman" w:hAnsi="Times New Roman" w:cs="Times New Roman"/>
                <w:i/>
                <w:sz w:val="26"/>
                <w:szCs w:val="26"/>
              </w:rPr>
              <w:t xml:space="preserve">Перечень мероприятий в </w:t>
            </w:r>
            <w:r w:rsidRPr="00022C9D">
              <w:rPr>
                <w:rFonts w:ascii="Times New Roman" w:hAnsi="Times New Roman" w:cs="Times New Roman"/>
                <w:i/>
                <w:sz w:val="26"/>
                <w:szCs w:val="26"/>
              </w:rPr>
              <w:lastRenderedPageBreak/>
              <w:t>приложении № 1 к подпрограмме</w:t>
            </w:r>
          </w:p>
          <w:p w:rsidR="00055367" w:rsidRPr="00022C9D" w:rsidRDefault="00055367" w:rsidP="00055367">
            <w:pPr>
              <w:pStyle w:val="ConsPlusNormal"/>
              <w:rPr>
                <w:rFonts w:ascii="Times New Roman" w:hAnsi="Times New Roman" w:cs="Times New Roman"/>
                <w:sz w:val="26"/>
                <w:szCs w:val="26"/>
              </w:rPr>
            </w:pPr>
          </w:p>
        </w:tc>
        <w:tc>
          <w:tcPr>
            <w:tcW w:w="1276" w:type="dxa"/>
            <w:vAlign w:val="center"/>
          </w:tcPr>
          <w:p w:rsidR="00055367" w:rsidRPr="00022C9D" w:rsidRDefault="00055367" w:rsidP="00055367">
            <w:pPr>
              <w:pStyle w:val="ConsPlusNormal"/>
              <w:rPr>
                <w:rFonts w:ascii="Times New Roman" w:hAnsi="Times New Roman" w:cs="Times New Roman"/>
                <w:sz w:val="26"/>
                <w:szCs w:val="26"/>
              </w:rPr>
            </w:pPr>
            <w:r w:rsidRPr="00022C9D">
              <w:rPr>
                <w:rFonts w:ascii="Times New Roman" w:hAnsi="Times New Roman" w:cs="Times New Roman"/>
                <w:sz w:val="26"/>
                <w:szCs w:val="26"/>
              </w:rPr>
              <w:lastRenderedPageBreak/>
              <w:t>2024-2027</w:t>
            </w:r>
          </w:p>
        </w:tc>
        <w:tc>
          <w:tcPr>
            <w:tcW w:w="2268" w:type="dxa"/>
            <w:vAlign w:val="center"/>
          </w:tcPr>
          <w:p w:rsidR="00055367" w:rsidRPr="000A658E" w:rsidRDefault="00055367" w:rsidP="00055367">
            <w:pPr>
              <w:pStyle w:val="ConsPlusNormal"/>
              <w:rPr>
                <w:rFonts w:ascii="Times New Roman" w:hAnsi="Times New Roman" w:cs="Times New Roman"/>
                <w:sz w:val="25"/>
                <w:szCs w:val="25"/>
              </w:rPr>
            </w:pPr>
            <w:r w:rsidRPr="000A658E">
              <w:rPr>
                <w:rFonts w:ascii="Times New Roman" w:hAnsi="Times New Roman" w:cs="Times New Roman"/>
                <w:sz w:val="25"/>
                <w:szCs w:val="25"/>
              </w:rPr>
              <w:t>Бюджет Черниговского МО</w:t>
            </w:r>
          </w:p>
          <w:p w:rsidR="00055367" w:rsidRPr="00022C9D" w:rsidRDefault="00055367" w:rsidP="00055367">
            <w:pPr>
              <w:pStyle w:val="ConsPlusNormal"/>
              <w:rPr>
                <w:rFonts w:ascii="Times New Roman" w:hAnsi="Times New Roman" w:cs="Times New Roman"/>
                <w:sz w:val="26"/>
                <w:szCs w:val="26"/>
              </w:rPr>
            </w:pPr>
          </w:p>
        </w:tc>
        <w:tc>
          <w:tcPr>
            <w:tcW w:w="1276" w:type="dxa"/>
            <w:vAlign w:val="center"/>
          </w:tcPr>
          <w:p w:rsidR="00055367" w:rsidRPr="00D712DC" w:rsidRDefault="00055367" w:rsidP="00055367">
            <w:pPr>
              <w:pStyle w:val="ConsPlusNormal"/>
              <w:rPr>
                <w:rFonts w:ascii="Times New Roman" w:hAnsi="Times New Roman" w:cs="Times New Roman"/>
                <w:sz w:val="22"/>
                <w:szCs w:val="22"/>
              </w:rPr>
            </w:pPr>
            <w:r>
              <w:rPr>
                <w:rFonts w:ascii="Times New Roman" w:hAnsi="Times New Roman" w:cs="Times New Roman"/>
                <w:sz w:val="22"/>
                <w:szCs w:val="22"/>
              </w:rPr>
              <w:t>89 799,221</w:t>
            </w:r>
          </w:p>
        </w:tc>
        <w:tc>
          <w:tcPr>
            <w:tcW w:w="1134" w:type="dxa"/>
            <w:vAlign w:val="center"/>
          </w:tcPr>
          <w:p w:rsidR="00055367" w:rsidRPr="0034449C" w:rsidRDefault="00055367" w:rsidP="00055367">
            <w:pPr>
              <w:pStyle w:val="ConsPlusNormal"/>
              <w:rPr>
                <w:rFonts w:ascii="Times New Roman" w:hAnsi="Times New Roman" w:cs="Times New Roman"/>
                <w:sz w:val="22"/>
                <w:szCs w:val="22"/>
              </w:rPr>
            </w:pPr>
            <w:r w:rsidRPr="00A4629F">
              <w:rPr>
                <w:rFonts w:ascii="Times New Roman" w:hAnsi="Times New Roman" w:cs="Times New Roman"/>
                <w:sz w:val="22"/>
                <w:szCs w:val="22"/>
              </w:rPr>
              <w:t>25299,221</w:t>
            </w:r>
          </w:p>
        </w:tc>
        <w:tc>
          <w:tcPr>
            <w:tcW w:w="1276" w:type="dxa"/>
            <w:vAlign w:val="center"/>
          </w:tcPr>
          <w:p w:rsidR="00055367" w:rsidRPr="0034449C" w:rsidRDefault="00055367" w:rsidP="00055367">
            <w:pPr>
              <w:pStyle w:val="ConsPlusNormal"/>
              <w:rPr>
                <w:rFonts w:ascii="Times New Roman" w:hAnsi="Times New Roman" w:cs="Times New Roman"/>
                <w:sz w:val="22"/>
                <w:szCs w:val="22"/>
              </w:rPr>
            </w:pPr>
            <w:r>
              <w:rPr>
                <w:rFonts w:ascii="Times New Roman" w:hAnsi="Times New Roman" w:cs="Times New Roman"/>
                <w:sz w:val="22"/>
                <w:szCs w:val="22"/>
              </w:rPr>
              <w:t>21 500,00</w:t>
            </w:r>
          </w:p>
        </w:tc>
        <w:tc>
          <w:tcPr>
            <w:tcW w:w="1134" w:type="dxa"/>
            <w:vAlign w:val="center"/>
          </w:tcPr>
          <w:p w:rsidR="00055367" w:rsidRPr="0034449C" w:rsidRDefault="00055367" w:rsidP="00055367">
            <w:pPr>
              <w:pStyle w:val="ConsPlusNormal"/>
              <w:rPr>
                <w:rFonts w:ascii="Times New Roman" w:hAnsi="Times New Roman" w:cs="Times New Roman"/>
                <w:sz w:val="22"/>
                <w:szCs w:val="22"/>
              </w:rPr>
            </w:pPr>
            <w:r>
              <w:rPr>
                <w:rFonts w:ascii="Times New Roman" w:hAnsi="Times New Roman" w:cs="Times New Roman"/>
                <w:sz w:val="22"/>
                <w:szCs w:val="22"/>
              </w:rPr>
              <w:t>21 500,00</w:t>
            </w:r>
          </w:p>
        </w:tc>
        <w:tc>
          <w:tcPr>
            <w:tcW w:w="1133" w:type="dxa"/>
            <w:vAlign w:val="center"/>
          </w:tcPr>
          <w:p w:rsidR="00055367" w:rsidRPr="00EF6F76" w:rsidRDefault="00055367" w:rsidP="00055367">
            <w:pPr>
              <w:pStyle w:val="ConsPlusNormal"/>
              <w:jc w:val="center"/>
              <w:rPr>
                <w:rStyle w:val="ListLabel78"/>
                <w:rFonts w:ascii="Times New Roman" w:hAnsi="Times New Roman" w:cs="Times New Roman"/>
                <w:color w:val="auto"/>
                <w:sz w:val="22"/>
                <w:szCs w:val="22"/>
              </w:rPr>
            </w:pPr>
            <w:r>
              <w:rPr>
                <w:rStyle w:val="ListLabel78"/>
                <w:rFonts w:ascii="Times New Roman" w:hAnsi="Times New Roman" w:cs="Times New Roman"/>
                <w:color w:val="auto"/>
                <w:sz w:val="22"/>
                <w:szCs w:val="22"/>
              </w:rPr>
              <w:t>21 500,00</w:t>
            </w:r>
          </w:p>
        </w:tc>
        <w:tc>
          <w:tcPr>
            <w:tcW w:w="2269" w:type="dxa"/>
            <w:vAlign w:val="center"/>
          </w:tcPr>
          <w:p w:rsidR="00055367" w:rsidRPr="00CC468A" w:rsidRDefault="00055367" w:rsidP="00055367">
            <w:pPr>
              <w:pStyle w:val="ConsPlusNormal"/>
              <w:rPr>
                <w:rStyle w:val="ListLabel78"/>
                <w:rFonts w:ascii="Times New Roman" w:hAnsi="Times New Roman" w:cs="Times New Roman"/>
                <w:color w:val="auto"/>
                <w:sz w:val="26"/>
                <w:szCs w:val="26"/>
              </w:rPr>
            </w:pPr>
            <w:r>
              <w:rPr>
                <w:rStyle w:val="ListLabel78"/>
                <w:rFonts w:ascii="Times New Roman" w:hAnsi="Times New Roman" w:cs="Times New Roman"/>
                <w:color w:val="auto"/>
                <w:sz w:val="22"/>
                <w:szCs w:val="22"/>
              </w:rPr>
              <w:t>-</w:t>
            </w:r>
            <w:r w:rsidRPr="00CC468A">
              <w:rPr>
                <w:rStyle w:val="ListLabel78"/>
                <w:rFonts w:ascii="Times New Roman" w:hAnsi="Times New Roman" w:cs="Times New Roman"/>
                <w:color w:val="auto"/>
                <w:sz w:val="26"/>
                <w:szCs w:val="26"/>
              </w:rPr>
              <w:t xml:space="preserve">Отдел благоустройства и дорожного хозяйства </w:t>
            </w:r>
            <w:r w:rsidRPr="00CC468A">
              <w:rPr>
                <w:rStyle w:val="ListLabel78"/>
                <w:rFonts w:ascii="Times New Roman" w:hAnsi="Times New Roman" w:cs="Times New Roman"/>
                <w:color w:val="auto"/>
                <w:sz w:val="26"/>
                <w:szCs w:val="26"/>
              </w:rPr>
              <w:lastRenderedPageBreak/>
              <w:t>администрации Черниговского  муниципального округа;</w:t>
            </w:r>
          </w:p>
          <w:p w:rsidR="00055367" w:rsidRPr="00571711" w:rsidRDefault="00055367" w:rsidP="00055367">
            <w:pPr>
              <w:pStyle w:val="ConsPlusNormal"/>
              <w:rPr>
                <w:rFonts w:ascii="Times New Roman" w:hAnsi="Times New Roman" w:cs="Times New Roman"/>
                <w:sz w:val="22"/>
                <w:szCs w:val="22"/>
              </w:rPr>
            </w:pPr>
            <w:r w:rsidRPr="00CC468A">
              <w:rPr>
                <w:rStyle w:val="ListLabel78"/>
                <w:sz w:val="26"/>
                <w:szCs w:val="26"/>
              </w:rPr>
              <w:t xml:space="preserve">- </w:t>
            </w:r>
            <w:r w:rsidRPr="00CC468A">
              <w:rPr>
                <w:rFonts w:ascii="Times New Roman" w:hAnsi="Times New Roman" w:cs="Times New Roman"/>
                <w:sz w:val="26"/>
                <w:szCs w:val="26"/>
              </w:rPr>
              <w:t>МКУ «Служба благоустройства Черниговского муниципального округа».</w:t>
            </w:r>
          </w:p>
        </w:tc>
      </w:tr>
    </w:tbl>
    <w:p w:rsidR="00EE18BD" w:rsidRDefault="00EE18BD" w:rsidP="00156953">
      <w:pPr>
        <w:pStyle w:val="ConsPlusNormal"/>
        <w:jc w:val="center"/>
        <w:rPr>
          <w:rFonts w:ascii="Times New Roman" w:hAnsi="Times New Roman" w:cs="Times New Roman"/>
          <w:sz w:val="26"/>
          <w:szCs w:val="26"/>
        </w:rPr>
      </w:pPr>
    </w:p>
    <w:p w:rsidR="005A74E7" w:rsidRDefault="005A74E7" w:rsidP="00DD62B0">
      <w:pPr>
        <w:shd w:val="clear" w:color="auto" w:fill="FFFFFF"/>
        <w:jc w:val="right"/>
        <w:textAlignment w:val="baseline"/>
        <w:outlineLvl w:val="2"/>
        <w:rPr>
          <w:b/>
          <w:spacing w:val="2"/>
          <w:sz w:val="22"/>
          <w:szCs w:val="22"/>
        </w:rPr>
      </w:pPr>
    </w:p>
    <w:p w:rsidR="00156953" w:rsidRDefault="00156953" w:rsidP="00156953">
      <w:pPr>
        <w:shd w:val="clear" w:color="auto" w:fill="FFFFFF"/>
        <w:textAlignment w:val="baseline"/>
        <w:outlineLvl w:val="2"/>
        <w:rPr>
          <w:b/>
          <w:spacing w:val="2"/>
          <w:sz w:val="22"/>
          <w:szCs w:val="22"/>
        </w:rPr>
        <w:sectPr w:rsidR="00156953" w:rsidSect="002F056F">
          <w:pgSz w:w="16838" w:h="11906" w:orient="landscape" w:code="9"/>
          <w:pgMar w:top="709" w:right="142" w:bottom="851" w:left="284" w:header="709" w:footer="709" w:gutter="0"/>
          <w:cols w:space="708"/>
          <w:docGrid w:linePitch="360"/>
        </w:sectPr>
      </w:pPr>
    </w:p>
    <w:p w:rsidR="00C631A1" w:rsidRDefault="00C631A1" w:rsidP="00C631A1">
      <w:pPr>
        <w:pStyle w:val="ConsPlusNormal"/>
        <w:ind w:firstLine="5565"/>
        <w:jc w:val="right"/>
        <w:rPr>
          <w:rFonts w:ascii="Times New Roman" w:hAnsi="Times New Roman" w:cs="Times New Roman"/>
          <w:b/>
          <w:sz w:val="24"/>
          <w:szCs w:val="24"/>
        </w:rPr>
      </w:pPr>
      <w:r w:rsidRPr="00A3388A">
        <w:rPr>
          <w:rFonts w:ascii="Times New Roman" w:hAnsi="Times New Roman" w:cs="Times New Roman"/>
          <w:b/>
          <w:sz w:val="24"/>
          <w:szCs w:val="24"/>
        </w:rPr>
        <w:lastRenderedPageBreak/>
        <w:t>Приложение №</w:t>
      </w:r>
      <w:r>
        <w:rPr>
          <w:rFonts w:ascii="Times New Roman" w:hAnsi="Times New Roman" w:cs="Times New Roman"/>
          <w:b/>
          <w:sz w:val="24"/>
          <w:szCs w:val="24"/>
        </w:rPr>
        <w:t xml:space="preserve"> </w:t>
      </w:r>
      <w:r w:rsidR="00F4068A">
        <w:rPr>
          <w:rFonts w:ascii="Times New Roman" w:hAnsi="Times New Roman" w:cs="Times New Roman"/>
          <w:b/>
          <w:sz w:val="24"/>
          <w:szCs w:val="24"/>
        </w:rPr>
        <w:t>3</w:t>
      </w:r>
    </w:p>
    <w:p w:rsidR="00E25DA9" w:rsidRPr="002F4D44" w:rsidRDefault="00E25DA9" w:rsidP="00E25DA9">
      <w:pPr>
        <w:shd w:val="clear" w:color="auto" w:fill="FFFFFF"/>
        <w:jc w:val="right"/>
        <w:textAlignment w:val="baseline"/>
        <w:outlineLvl w:val="2"/>
        <w:rPr>
          <w:spacing w:val="2"/>
          <w:sz w:val="22"/>
          <w:szCs w:val="22"/>
        </w:rPr>
      </w:pPr>
      <w:r>
        <w:rPr>
          <w:sz w:val="24"/>
          <w:szCs w:val="24"/>
        </w:rPr>
        <w:t xml:space="preserve">к подпрограмме </w:t>
      </w:r>
      <w:r w:rsidRPr="002F4D44">
        <w:rPr>
          <w:spacing w:val="2"/>
          <w:sz w:val="22"/>
          <w:szCs w:val="22"/>
        </w:rPr>
        <w:t>муниципальной программ</w:t>
      </w:r>
      <w:r>
        <w:rPr>
          <w:spacing w:val="2"/>
          <w:sz w:val="22"/>
          <w:szCs w:val="22"/>
        </w:rPr>
        <w:t>ы</w:t>
      </w:r>
    </w:p>
    <w:p w:rsidR="00E25DA9" w:rsidRPr="002F4D44" w:rsidRDefault="00E25DA9" w:rsidP="00E25DA9">
      <w:pPr>
        <w:pStyle w:val="ConsNormal"/>
        <w:widowControl/>
        <w:snapToGrid w:val="0"/>
        <w:ind w:right="0" w:firstLine="0"/>
        <w:jc w:val="right"/>
        <w:rPr>
          <w:rFonts w:ascii="Times New Roman" w:hAnsi="Times New Roman" w:cs="Times New Roman"/>
          <w:sz w:val="22"/>
          <w:szCs w:val="22"/>
        </w:rPr>
      </w:pPr>
      <w:r w:rsidRPr="002F4D44">
        <w:rPr>
          <w:rFonts w:ascii="Times New Roman" w:hAnsi="Times New Roman" w:cs="Times New Roman"/>
          <w:sz w:val="22"/>
          <w:szCs w:val="22"/>
        </w:rPr>
        <w:t>«Развитие дорожного хозяйства и транспорта</w:t>
      </w:r>
    </w:p>
    <w:p w:rsidR="00E25DA9" w:rsidRPr="002F4D44" w:rsidRDefault="00E25DA9" w:rsidP="00E25DA9">
      <w:pPr>
        <w:pStyle w:val="ConsNormal"/>
        <w:widowControl/>
        <w:snapToGrid w:val="0"/>
        <w:ind w:right="0" w:firstLine="0"/>
        <w:jc w:val="right"/>
        <w:rPr>
          <w:rFonts w:ascii="Times New Roman" w:hAnsi="Times New Roman" w:cs="Times New Roman"/>
          <w:sz w:val="22"/>
          <w:szCs w:val="22"/>
        </w:rPr>
      </w:pPr>
      <w:r w:rsidRPr="002F4D44">
        <w:rPr>
          <w:rFonts w:ascii="Times New Roman" w:hAnsi="Times New Roman" w:cs="Times New Roman"/>
          <w:sz w:val="22"/>
          <w:szCs w:val="22"/>
        </w:rPr>
        <w:t xml:space="preserve"> в Черниговском муниципальном округе </w:t>
      </w:r>
    </w:p>
    <w:p w:rsidR="00E25DA9" w:rsidRPr="002F4D44" w:rsidRDefault="00E25DA9" w:rsidP="00E25DA9">
      <w:pPr>
        <w:shd w:val="clear" w:color="auto" w:fill="FFFFFF"/>
        <w:jc w:val="right"/>
        <w:textAlignment w:val="baseline"/>
        <w:outlineLvl w:val="2"/>
        <w:rPr>
          <w:b/>
          <w:spacing w:val="2"/>
          <w:sz w:val="22"/>
          <w:szCs w:val="22"/>
        </w:rPr>
      </w:pPr>
      <w:r w:rsidRPr="002F4D44">
        <w:rPr>
          <w:sz w:val="22"/>
          <w:szCs w:val="22"/>
        </w:rPr>
        <w:t>2024-2027годы»</w:t>
      </w:r>
    </w:p>
    <w:p w:rsidR="00E25DA9" w:rsidRDefault="00E25DA9" w:rsidP="00E25DA9">
      <w:pPr>
        <w:pStyle w:val="ConsPlusNormal"/>
        <w:jc w:val="both"/>
        <w:rPr>
          <w:rFonts w:ascii="Times New Roman" w:hAnsi="Times New Roman" w:cs="Times New Roman"/>
          <w:sz w:val="28"/>
          <w:szCs w:val="28"/>
        </w:rPr>
      </w:pPr>
    </w:p>
    <w:p w:rsidR="00E25DA9" w:rsidRPr="00A3388A" w:rsidRDefault="00E25DA9" w:rsidP="00C631A1">
      <w:pPr>
        <w:pStyle w:val="ConsPlusNormal"/>
        <w:ind w:firstLine="5565"/>
        <w:jc w:val="right"/>
        <w:rPr>
          <w:rFonts w:ascii="Times New Roman" w:hAnsi="Times New Roman" w:cs="Times New Roman"/>
          <w:b/>
          <w:sz w:val="24"/>
          <w:szCs w:val="24"/>
        </w:rPr>
      </w:pPr>
    </w:p>
    <w:p w:rsidR="00C631A1" w:rsidRPr="003E28B3" w:rsidRDefault="00C631A1" w:rsidP="00C631A1">
      <w:pPr>
        <w:pStyle w:val="ConsPlusNormal"/>
        <w:jc w:val="center"/>
        <w:rPr>
          <w:rFonts w:ascii="Times New Roman" w:hAnsi="Times New Roman" w:cs="Times New Roman"/>
          <w:sz w:val="28"/>
          <w:szCs w:val="28"/>
        </w:rPr>
      </w:pPr>
      <w:r w:rsidRPr="003E28B3">
        <w:rPr>
          <w:rFonts w:ascii="Times New Roman" w:hAnsi="Times New Roman" w:cs="Times New Roman"/>
          <w:sz w:val="28"/>
          <w:szCs w:val="28"/>
        </w:rPr>
        <w:t>ПЕРЕЧЕНЬ</w:t>
      </w:r>
    </w:p>
    <w:p w:rsidR="00752B62" w:rsidRPr="00B0259C" w:rsidRDefault="00C631A1" w:rsidP="00730AE9">
      <w:pPr>
        <w:pStyle w:val="ConsPlusNormal"/>
        <w:jc w:val="center"/>
        <w:rPr>
          <w:szCs w:val="28"/>
        </w:rPr>
      </w:pPr>
      <w:r w:rsidRPr="003E28B3">
        <w:rPr>
          <w:rFonts w:ascii="Times New Roman" w:hAnsi="Times New Roman" w:cs="Times New Roman"/>
          <w:sz w:val="28"/>
          <w:szCs w:val="28"/>
        </w:rPr>
        <w:t xml:space="preserve">ПОКАЗАТЕЛЕЙ (ИНДИКАТОРОВ) </w:t>
      </w:r>
      <w:r w:rsidR="00752B62">
        <w:rPr>
          <w:rFonts w:ascii="Times New Roman" w:hAnsi="Times New Roman" w:cs="Times New Roman"/>
          <w:sz w:val="28"/>
          <w:szCs w:val="28"/>
        </w:rPr>
        <w:t xml:space="preserve">ПОДПРОГРАММЫ </w:t>
      </w:r>
      <w:r w:rsidR="008C538B">
        <w:rPr>
          <w:rFonts w:ascii="Times New Roman" w:hAnsi="Times New Roman" w:cs="Times New Roman"/>
          <w:sz w:val="28"/>
          <w:szCs w:val="28"/>
        </w:rPr>
        <w:t xml:space="preserve">№ 1 </w:t>
      </w:r>
      <w:r w:rsidR="00752B62">
        <w:rPr>
          <w:rFonts w:ascii="Times New Roman" w:hAnsi="Times New Roman" w:cs="Times New Roman"/>
          <w:sz w:val="28"/>
          <w:szCs w:val="28"/>
        </w:rPr>
        <w:t>«РЕМОН</w:t>
      </w:r>
      <w:r w:rsidR="002D4FD0">
        <w:rPr>
          <w:rFonts w:ascii="Times New Roman" w:hAnsi="Times New Roman" w:cs="Times New Roman"/>
          <w:sz w:val="28"/>
          <w:szCs w:val="28"/>
        </w:rPr>
        <w:t>Т</w:t>
      </w:r>
      <w:r w:rsidR="00752B62">
        <w:rPr>
          <w:rFonts w:ascii="Times New Roman" w:hAnsi="Times New Roman" w:cs="Times New Roman"/>
          <w:sz w:val="28"/>
          <w:szCs w:val="28"/>
        </w:rPr>
        <w:t xml:space="preserve"> И СОДЕРЖАНИЕ </w:t>
      </w:r>
      <w:proofErr w:type="gramStart"/>
      <w:r w:rsidR="00752B62">
        <w:rPr>
          <w:rFonts w:ascii="Times New Roman" w:hAnsi="Times New Roman" w:cs="Times New Roman"/>
          <w:sz w:val="28"/>
          <w:szCs w:val="28"/>
        </w:rPr>
        <w:t>ДОРОГ МЕСТНОГО ЗНАЧЕНИ</w:t>
      </w:r>
      <w:r w:rsidR="00730AE9">
        <w:rPr>
          <w:rFonts w:ascii="Times New Roman" w:hAnsi="Times New Roman" w:cs="Times New Roman"/>
          <w:sz w:val="28"/>
          <w:szCs w:val="28"/>
        </w:rPr>
        <w:t>Я Ч</w:t>
      </w:r>
      <w:r w:rsidR="00752B62">
        <w:rPr>
          <w:rFonts w:ascii="Times New Roman" w:hAnsi="Times New Roman" w:cs="Times New Roman"/>
          <w:sz w:val="28"/>
          <w:szCs w:val="28"/>
        </w:rPr>
        <w:t>ЕРНИГОВСКОГО</w:t>
      </w:r>
      <w:r w:rsidR="00730AE9">
        <w:rPr>
          <w:rFonts w:ascii="Times New Roman" w:hAnsi="Times New Roman" w:cs="Times New Roman"/>
          <w:sz w:val="28"/>
          <w:szCs w:val="28"/>
        </w:rPr>
        <w:t xml:space="preserve"> </w:t>
      </w:r>
      <w:r w:rsidRPr="003E28B3">
        <w:rPr>
          <w:rFonts w:ascii="Times New Roman" w:hAnsi="Times New Roman" w:cs="Times New Roman"/>
          <w:sz w:val="28"/>
          <w:szCs w:val="28"/>
        </w:rPr>
        <w:t>МУНИЦИПАЛЬНО</w:t>
      </w:r>
      <w:r w:rsidR="00730AE9">
        <w:rPr>
          <w:rFonts w:ascii="Times New Roman" w:hAnsi="Times New Roman" w:cs="Times New Roman"/>
          <w:sz w:val="28"/>
          <w:szCs w:val="28"/>
        </w:rPr>
        <w:t>ГО ОКРУГА ПРИМОРСКОГО КРАЯ</w:t>
      </w:r>
      <w:proofErr w:type="gramEnd"/>
      <w:r w:rsidR="00730AE9">
        <w:rPr>
          <w:rFonts w:ascii="Times New Roman" w:hAnsi="Times New Roman" w:cs="Times New Roman"/>
          <w:sz w:val="28"/>
          <w:szCs w:val="28"/>
        </w:rPr>
        <w:t xml:space="preserve">» </w:t>
      </w:r>
    </w:p>
    <w:p w:rsidR="00752B62" w:rsidRPr="003E28B3" w:rsidRDefault="00752B62" w:rsidP="00C631A1">
      <w:pPr>
        <w:pStyle w:val="ConsPlusNormal"/>
        <w:jc w:val="center"/>
        <w:rPr>
          <w:rFonts w:ascii="Times New Roman" w:hAnsi="Times New Roman" w:cs="Times New Roman"/>
          <w:sz w:val="24"/>
          <w:szCs w:val="24"/>
        </w:rPr>
      </w:pPr>
    </w:p>
    <w:p w:rsidR="00C631A1" w:rsidRDefault="00C631A1" w:rsidP="00C631A1">
      <w:pPr>
        <w:pStyle w:val="ConsPlusNormal"/>
        <w:jc w:val="both"/>
      </w:pPr>
    </w:p>
    <w:tbl>
      <w:tblPr>
        <w:tblW w:w="10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2"/>
        <w:gridCol w:w="2812"/>
        <w:gridCol w:w="851"/>
        <w:gridCol w:w="1417"/>
        <w:gridCol w:w="1560"/>
        <w:gridCol w:w="850"/>
        <w:gridCol w:w="1418"/>
        <w:gridCol w:w="1418"/>
      </w:tblGrid>
      <w:tr w:rsidR="00C631A1" w:rsidRPr="00067C1B" w:rsidTr="00C631A1">
        <w:trPr>
          <w:trHeight w:val="1737"/>
        </w:trPr>
        <w:tc>
          <w:tcPr>
            <w:tcW w:w="652" w:type="dxa"/>
            <w:vMerge w:val="restart"/>
          </w:tcPr>
          <w:p w:rsidR="00C631A1" w:rsidRPr="00067C1B" w:rsidRDefault="00C631A1" w:rsidP="00C631A1">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 xml:space="preserve">N </w:t>
            </w:r>
            <w:proofErr w:type="spellStart"/>
            <w:proofErr w:type="gramStart"/>
            <w:r w:rsidRPr="00067C1B">
              <w:rPr>
                <w:rFonts w:ascii="Times New Roman" w:hAnsi="Times New Roman" w:cs="Times New Roman"/>
                <w:sz w:val="26"/>
                <w:szCs w:val="26"/>
              </w:rPr>
              <w:t>п</w:t>
            </w:r>
            <w:proofErr w:type="spellEnd"/>
            <w:proofErr w:type="gramEnd"/>
            <w:r w:rsidRPr="00067C1B">
              <w:rPr>
                <w:rFonts w:ascii="Times New Roman" w:hAnsi="Times New Roman" w:cs="Times New Roman"/>
                <w:sz w:val="26"/>
                <w:szCs w:val="26"/>
              </w:rPr>
              <w:t>/</w:t>
            </w:r>
            <w:proofErr w:type="spellStart"/>
            <w:r w:rsidRPr="00067C1B">
              <w:rPr>
                <w:rFonts w:ascii="Times New Roman" w:hAnsi="Times New Roman" w:cs="Times New Roman"/>
                <w:sz w:val="26"/>
                <w:szCs w:val="26"/>
              </w:rPr>
              <w:t>п</w:t>
            </w:r>
            <w:proofErr w:type="spellEnd"/>
          </w:p>
        </w:tc>
        <w:tc>
          <w:tcPr>
            <w:tcW w:w="2812" w:type="dxa"/>
            <w:vMerge w:val="restart"/>
          </w:tcPr>
          <w:p w:rsidR="00C631A1" w:rsidRPr="00067C1B" w:rsidRDefault="00C631A1" w:rsidP="00C631A1">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Наименование целевого показателя (индикатора)</w:t>
            </w:r>
          </w:p>
        </w:tc>
        <w:tc>
          <w:tcPr>
            <w:tcW w:w="851" w:type="dxa"/>
            <w:vMerge w:val="restart"/>
          </w:tcPr>
          <w:p w:rsidR="00C631A1" w:rsidRPr="00067C1B" w:rsidRDefault="00C631A1" w:rsidP="00C631A1">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 xml:space="preserve">Ед. </w:t>
            </w:r>
            <w:proofErr w:type="spellStart"/>
            <w:r w:rsidRPr="00067C1B">
              <w:rPr>
                <w:rFonts w:ascii="Times New Roman" w:hAnsi="Times New Roman" w:cs="Times New Roman"/>
                <w:sz w:val="26"/>
                <w:szCs w:val="26"/>
              </w:rPr>
              <w:t>изм</w:t>
            </w:r>
            <w:proofErr w:type="spellEnd"/>
            <w:r w:rsidRPr="00067C1B">
              <w:rPr>
                <w:rFonts w:ascii="Times New Roman" w:hAnsi="Times New Roman" w:cs="Times New Roman"/>
                <w:sz w:val="26"/>
                <w:szCs w:val="26"/>
              </w:rPr>
              <w:t>.</w:t>
            </w:r>
          </w:p>
        </w:tc>
        <w:tc>
          <w:tcPr>
            <w:tcW w:w="1417" w:type="dxa"/>
            <w:vMerge w:val="restart"/>
          </w:tcPr>
          <w:p w:rsidR="00C631A1" w:rsidRPr="00067C1B" w:rsidRDefault="00C631A1" w:rsidP="00C631A1">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Базовое значение показателя</w:t>
            </w:r>
          </w:p>
        </w:tc>
        <w:tc>
          <w:tcPr>
            <w:tcW w:w="5246" w:type="dxa"/>
            <w:gridSpan w:val="4"/>
          </w:tcPr>
          <w:p w:rsidR="00C631A1" w:rsidRPr="00067C1B" w:rsidRDefault="00C631A1" w:rsidP="00C631A1">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Планируемое значение целевого показателя (индикатора) по годам реализации</w:t>
            </w:r>
          </w:p>
        </w:tc>
      </w:tr>
      <w:tr w:rsidR="00C631A1" w:rsidRPr="00067C1B" w:rsidTr="00C631A1">
        <w:trPr>
          <w:trHeight w:val="205"/>
        </w:trPr>
        <w:tc>
          <w:tcPr>
            <w:tcW w:w="652" w:type="dxa"/>
            <w:vMerge/>
          </w:tcPr>
          <w:p w:rsidR="00C631A1" w:rsidRPr="00067C1B" w:rsidRDefault="00C631A1" w:rsidP="00C631A1">
            <w:pPr>
              <w:pStyle w:val="ConsPlusNormal"/>
              <w:jc w:val="center"/>
              <w:rPr>
                <w:rFonts w:ascii="Times New Roman" w:hAnsi="Times New Roman" w:cs="Times New Roman"/>
                <w:sz w:val="26"/>
                <w:szCs w:val="26"/>
              </w:rPr>
            </w:pPr>
          </w:p>
        </w:tc>
        <w:tc>
          <w:tcPr>
            <w:tcW w:w="2812" w:type="dxa"/>
            <w:vMerge/>
          </w:tcPr>
          <w:p w:rsidR="00C631A1" w:rsidRPr="00067C1B" w:rsidRDefault="00C631A1" w:rsidP="00C631A1">
            <w:pPr>
              <w:pStyle w:val="ConsPlusNormal"/>
              <w:jc w:val="center"/>
              <w:rPr>
                <w:rFonts w:ascii="Times New Roman" w:hAnsi="Times New Roman" w:cs="Times New Roman"/>
                <w:sz w:val="26"/>
                <w:szCs w:val="26"/>
              </w:rPr>
            </w:pPr>
          </w:p>
        </w:tc>
        <w:tc>
          <w:tcPr>
            <w:tcW w:w="851" w:type="dxa"/>
            <w:vMerge/>
          </w:tcPr>
          <w:p w:rsidR="00C631A1" w:rsidRPr="00067C1B" w:rsidRDefault="00C631A1" w:rsidP="00C631A1">
            <w:pPr>
              <w:pStyle w:val="ConsPlusNormal"/>
              <w:jc w:val="center"/>
              <w:rPr>
                <w:rFonts w:ascii="Times New Roman" w:hAnsi="Times New Roman" w:cs="Times New Roman"/>
                <w:sz w:val="26"/>
                <w:szCs w:val="26"/>
              </w:rPr>
            </w:pPr>
          </w:p>
        </w:tc>
        <w:tc>
          <w:tcPr>
            <w:tcW w:w="1417" w:type="dxa"/>
            <w:vMerge/>
          </w:tcPr>
          <w:p w:rsidR="00C631A1" w:rsidRPr="00067C1B" w:rsidRDefault="00C631A1" w:rsidP="00C631A1">
            <w:pPr>
              <w:pStyle w:val="ConsPlusNormal"/>
              <w:jc w:val="center"/>
              <w:rPr>
                <w:rFonts w:ascii="Times New Roman" w:hAnsi="Times New Roman" w:cs="Times New Roman"/>
                <w:sz w:val="26"/>
                <w:szCs w:val="26"/>
              </w:rPr>
            </w:pPr>
          </w:p>
        </w:tc>
        <w:tc>
          <w:tcPr>
            <w:tcW w:w="1560" w:type="dxa"/>
          </w:tcPr>
          <w:p w:rsidR="00C631A1" w:rsidRPr="00067C1B" w:rsidRDefault="00C631A1" w:rsidP="00C631A1">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2024</w:t>
            </w:r>
          </w:p>
        </w:tc>
        <w:tc>
          <w:tcPr>
            <w:tcW w:w="850" w:type="dxa"/>
          </w:tcPr>
          <w:p w:rsidR="00C631A1" w:rsidRPr="00067C1B" w:rsidRDefault="00C631A1" w:rsidP="00C631A1">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2025</w:t>
            </w:r>
          </w:p>
        </w:tc>
        <w:tc>
          <w:tcPr>
            <w:tcW w:w="1418" w:type="dxa"/>
          </w:tcPr>
          <w:p w:rsidR="00C631A1" w:rsidRPr="00067C1B" w:rsidRDefault="00C631A1" w:rsidP="00C631A1">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2026</w:t>
            </w:r>
          </w:p>
        </w:tc>
        <w:tc>
          <w:tcPr>
            <w:tcW w:w="1418" w:type="dxa"/>
          </w:tcPr>
          <w:p w:rsidR="00C631A1" w:rsidRPr="00067C1B" w:rsidRDefault="00C631A1" w:rsidP="00C631A1">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2027</w:t>
            </w:r>
          </w:p>
        </w:tc>
      </w:tr>
      <w:tr w:rsidR="00C631A1" w:rsidRPr="00067C1B" w:rsidTr="00C631A1">
        <w:trPr>
          <w:trHeight w:val="342"/>
        </w:trPr>
        <w:tc>
          <w:tcPr>
            <w:tcW w:w="652" w:type="dxa"/>
          </w:tcPr>
          <w:p w:rsidR="00C631A1" w:rsidRPr="00067C1B" w:rsidRDefault="00C631A1" w:rsidP="00C631A1">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1</w:t>
            </w:r>
          </w:p>
        </w:tc>
        <w:tc>
          <w:tcPr>
            <w:tcW w:w="2812" w:type="dxa"/>
          </w:tcPr>
          <w:p w:rsidR="00C631A1" w:rsidRPr="00067C1B" w:rsidRDefault="00C631A1" w:rsidP="00C631A1">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2</w:t>
            </w:r>
          </w:p>
        </w:tc>
        <w:tc>
          <w:tcPr>
            <w:tcW w:w="851" w:type="dxa"/>
          </w:tcPr>
          <w:p w:rsidR="00C631A1" w:rsidRPr="00067C1B" w:rsidRDefault="00C631A1" w:rsidP="00C631A1">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3</w:t>
            </w:r>
          </w:p>
        </w:tc>
        <w:tc>
          <w:tcPr>
            <w:tcW w:w="1417" w:type="dxa"/>
          </w:tcPr>
          <w:p w:rsidR="00C631A1" w:rsidRPr="00067C1B" w:rsidRDefault="00C631A1" w:rsidP="00C631A1">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4</w:t>
            </w:r>
          </w:p>
        </w:tc>
        <w:tc>
          <w:tcPr>
            <w:tcW w:w="1560" w:type="dxa"/>
          </w:tcPr>
          <w:p w:rsidR="00C631A1" w:rsidRPr="00067C1B" w:rsidRDefault="00C631A1" w:rsidP="00C631A1">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5</w:t>
            </w:r>
          </w:p>
        </w:tc>
        <w:tc>
          <w:tcPr>
            <w:tcW w:w="850" w:type="dxa"/>
          </w:tcPr>
          <w:p w:rsidR="00C631A1" w:rsidRPr="00067C1B" w:rsidRDefault="00C631A1" w:rsidP="00C631A1">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6</w:t>
            </w:r>
          </w:p>
        </w:tc>
        <w:tc>
          <w:tcPr>
            <w:tcW w:w="1418" w:type="dxa"/>
          </w:tcPr>
          <w:p w:rsidR="00C631A1" w:rsidRPr="00067C1B" w:rsidRDefault="00C631A1" w:rsidP="00C631A1">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7</w:t>
            </w:r>
          </w:p>
        </w:tc>
        <w:tc>
          <w:tcPr>
            <w:tcW w:w="1418" w:type="dxa"/>
          </w:tcPr>
          <w:p w:rsidR="00C631A1" w:rsidRPr="00067C1B" w:rsidRDefault="00C631A1" w:rsidP="00C631A1">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8</w:t>
            </w:r>
          </w:p>
        </w:tc>
      </w:tr>
      <w:tr w:rsidR="00C631A1" w:rsidRPr="00067C1B" w:rsidTr="00C631A1">
        <w:trPr>
          <w:trHeight w:val="342"/>
        </w:trPr>
        <w:tc>
          <w:tcPr>
            <w:tcW w:w="652" w:type="dxa"/>
          </w:tcPr>
          <w:p w:rsidR="00C631A1" w:rsidRPr="00067C1B" w:rsidRDefault="00C631A1" w:rsidP="00C631A1">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1</w:t>
            </w:r>
          </w:p>
        </w:tc>
        <w:tc>
          <w:tcPr>
            <w:tcW w:w="2812" w:type="dxa"/>
          </w:tcPr>
          <w:p w:rsidR="00C631A1" w:rsidRPr="00067C1B" w:rsidRDefault="00D8319D" w:rsidP="00D8319D">
            <w:pPr>
              <w:pStyle w:val="ConsPlusNormal"/>
              <w:rPr>
                <w:rFonts w:ascii="Times New Roman" w:hAnsi="Times New Roman" w:cs="Times New Roman"/>
                <w:sz w:val="26"/>
                <w:szCs w:val="26"/>
              </w:rPr>
            </w:pPr>
            <w:proofErr w:type="gramStart"/>
            <w:r>
              <w:rPr>
                <w:rFonts w:ascii="Times New Roman" w:hAnsi="Times New Roman" w:cs="Times New Roman"/>
                <w:sz w:val="26"/>
                <w:szCs w:val="26"/>
              </w:rPr>
              <w:t>Уменьшение д</w:t>
            </w:r>
            <w:r w:rsidR="00C631A1" w:rsidRPr="00067C1B">
              <w:rPr>
                <w:rFonts w:ascii="Times New Roman" w:hAnsi="Times New Roman" w:cs="Times New Roman"/>
                <w:sz w:val="26"/>
                <w:szCs w:val="26"/>
              </w:rPr>
              <w:t>ол</w:t>
            </w:r>
            <w:r>
              <w:rPr>
                <w:rFonts w:ascii="Times New Roman" w:hAnsi="Times New Roman" w:cs="Times New Roman"/>
                <w:sz w:val="26"/>
                <w:szCs w:val="26"/>
              </w:rPr>
              <w:t>и</w:t>
            </w:r>
            <w:r w:rsidR="00C631A1" w:rsidRPr="00067C1B">
              <w:rPr>
                <w:rFonts w:ascii="Times New Roman" w:hAnsi="Times New Roman" w:cs="Times New Roman"/>
                <w:sz w:val="26"/>
                <w:szCs w:val="26"/>
              </w:rPr>
              <w:t xml:space="preserve"> протяженности автомобильных дорог общего пользования местного значения, не отвечающие нормативным требованиям, в общей протяженности автомобильных дорог общего пользования местного значения</w:t>
            </w:r>
            <w:proofErr w:type="gramEnd"/>
          </w:p>
        </w:tc>
        <w:tc>
          <w:tcPr>
            <w:tcW w:w="851" w:type="dxa"/>
          </w:tcPr>
          <w:p w:rsidR="00C631A1" w:rsidRPr="00067C1B" w:rsidRDefault="00C631A1" w:rsidP="00C631A1">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w:t>
            </w:r>
          </w:p>
        </w:tc>
        <w:tc>
          <w:tcPr>
            <w:tcW w:w="1417" w:type="dxa"/>
          </w:tcPr>
          <w:p w:rsidR="00C631A1" w:rsidRPr="00067C1B" w:rsidRDefault="00C631A1" w:rsidP="00C631A1">
            <w:pPr>
              <w:pStyle w:val="ConsPlusNormal"/>
              <w:rPr>
                <w:sz w:val="26"/>
                <w:szCs w:val="26"/>
              </w:rPr>
            </w:pPr>
          </w:p>
        </w:tc>
        <w:tc>
          <w:tcPr>
            <w:tcW w:w="1560" w:type="dxa"/>
          </w:tcPr>
          <w:p w:rsidR="00C631A1" w:rsidRDefault="00C631A1" w:rsidP="00C631A1">
            <w:pPr>
              <w:suppressLineNumbers/>
              <w:snapToGrid w:val="0"/>
              <w:jc w:val="center"/>
              <w:rPr>
                <w:sz w:val="26"/>
                <w:szCs w:val="26"/>
              </w:rPr>
            </w:pPr>
          </w:p>
          <w:p w:rsidR="00C631A1" w:rsidRDefault="00C631A1" w:rsidP="00C631A1">
            <w:pPr>
              <w:suppressLineNumbers/>
              <w:snapToGrid w:val="0"/>
              <w:jc w:val="center"/>
              <w:rPr>
                <w:sz w:val="26"/>
                <w:szCs w:val="26"/>
              </w:rPr>
            </w:pPr>
          </w:p>
          <w:p w:rsidR="00C631A1" w:rsidRDefault="00C631A1" w:rsidP="00C631A1">
            <w:pPr>
              <w:suppressLineNumbers/>
              <w:snapToGrid w:val="0"/>
              <w:jc w:val="center"/>
              <w:rPr>
                <w:sz w:val="26"/>
                <w:szCs w:val="26"/>
              </w:rPr>
            </w:pPr>
          </w:p>
          <w:p w:rsidR="00C631A1" w:rsidRDefault="00C631A1" w:rsidP="00C631A1">
            <w:pPr>
              <w:suppressLineNumbers/>
              <w:snapToGrid w:val="0"/>
              <w:jc w:val="center"/>
              <w:rPr>
                <w:sz w:val="26"/>
                <w:szCs w:val="26"/>
              </w:rPr>
            </w:pPr>
          </w:p>
          <w:p w:rsidR="00C631A1" w:rsidRPr="00067C1B" w:rsidRDefault="00C631A1" w:rsidP="00C631A1">
            <w:pPr>
              <w:suppressLineNumbers/>
              <w:snapToGrid w:val="0"/>
              <w:jc w:val="center"/>
              <w:rPr>
                <w:sz w:val="26"/>
                <w:szCs w:val="26"/>
              </w:rPr>
            </w:pPr>
            <w:r w:rsidRPr="00067C1B">
              <w:rPr>
                <w:sz w:val="26"/>
                <w:szCs w:val="26"/>
              </w:rPr>
              <w:t>20,9</w:t>
            </w:r>
          </w:p>
          <w:p w:rsidR="00C631A1" w:rsidRPr="00067C1B" w:rsidRDefault="00C631A1" w:rsidP="00C631A1">
            <w:pPr>
              <w:suppressLineNumbers/>
              <w:snapToGrid w:val="0"/>
              <w:jc w:val="center"/>
              <w:rPr>
                <w:color w:val="FF0000"/>
                <w:sz w:val="26"/>
                <w:szCs w:val="26"/>
              </w:rPr>
            </w:pPr>
          </w:p>
        </w:tc>
        <w:tc>
          <w:tcPr>
            <w:tcW w:w="850" w:type="dxa"/>
          </w:tcPr>
          <w:p w:rsidR="00C631A1" w:rsidRDefault="00C631A1" w:rsidP="00C631A1">
            <w:pPr>
              <w:suppressLineNumbers/>
              <w:snapToGrid w:val="0"/>
              <w:jc w:val="center"/>
              <w:rPr>
                <w:sz w:val="26"/>
                <w:szCs w:val="26"/>
              </w:rPr>
            </w:pPr>
          </w:p>
          <w:p w:rsidR="00C631A1" w:rsidRDefault="00C631A1" w:rsidP="00C631A1">
            <w:pPr>
              <w:suppressLineNumbers/>
              <w:snapToGrid w:val="0"/>
              <w:jc w:val="center"/>
              <w:rPr>
                <w:sz w:val="26"/>
                <w:szCs w:val="26"/>
              </w:rPr>
            </w:pPr>
          </w:p>
          <w:p w:rsidR="00C631A1" w:rsidRDefault="00C631A1" w:rsidP="00C631A1">
            <w:pPr>
              <w:suppressLineNumbers/>
              <w:snapToGrid w:val="0"/>
              <w:jc w:val="center"/>
              <w:rPr>
                <w:sz w:val="26"/>
                <w:szCs w:val="26"/>
              </w:rPr>
            </w:pPr>
          </w:p>
          <w:p w:rsidR="00C631A1" w:rsidRDefault="00C631A1" w:rsidP="00C631A1">
            <w:pPr>
              <w:suppressLineNumbers/>
              <w:snapToGrid w:val="0"/>
              <w:jc w:val="center"/>
              <w:rPr>
                <w:sz w:val="26"/>
                <w:szCs w:val="26"/>
              </w:rPr>
            </w:pPr>
          </w:p>
          <w:p w:rsidR="00C631A1" w:rsidRPr="00067C1B" w:rsidRDefault="00C631A1" w:rsidP="00C631A1">
            <w:pPr>
              <w:suppressLineNumbers/>
              <w:snapToGrid w:val="0"/>
              <w:jc w:val="center"/>
              <w:rPr>
                <w:sz w:val="26"/>
                <w:szCs w:val="26"/>
              </w:rPr>
            </w:pPr>
            <w:r w:rsidRPr="00067C1B">
              <w:rPr>
                <w:sz w:val="26"/>
                <w:szCs w:val="26"/>
              </w:rPr>
              <w:t>20,0</w:t>
            </w:r>
          </w:p>
          <w:p w:rsidR="00C631A1" w:rsidRPr="00067C1B" w:rsidRDefault="00C631A1" w:rsidP="00C631A1">
            <w:pPr>
              <w:suppressLineNumbers/>
              <w:snapToGrid w:val="0"/>
              <w:jc w:val="center"/>
              <w:rPr>
                <w:color w:val="FF0000"/>
                <w:sz w:val="26"/>
                <w:szCs w:val="26"/>
              </w:rPr>
            </w:pPr>
          </w:p>
        </w:tc>
        <w:tc>
          <w:tcPr>
            <w:tcW w:w="1418" w:type="dxa"/>
          </w:tcPr>
          <w:p w:rsidR="00C631A1" w:rsidRDefault="00C631A1" w:rsidP="00C631A1">
            <w:pPr>
              <w:suppressLineNumbers/>
              <w:snapToGrid w:val="0"/>
              <w:jc w:val="center"/>
              <w:rPr>
                <w:sz w:val="26"/>
                <w:szCs w:val="26"/>
              </w:rPr>
            </w:pPr>
          </w:p>
          <w:p w:rsidR="00C631A1" w:rsidRDefault="00C631A1" w:rsidP="00C631A1">
            <w:pPr>
              <w:suppressLineNumbers/>
              <w:snapToGrid w:val="0"/>
              <w:jc w:val="center"/>
              <w:rPr>
                <w:sz w:val="26"/>
                <w:szCs w:val="26"/>
              </w:rPr>
            </w:pPr>
          </w:p>
          <w:p w:rsidR="00C631A1" w:rsidRDefault="00C631A1" w:rsidP="00C631A1">
            <w:pPr>
              <w:suppressLineNumbers/>
              <w:snapToGrid w:val="0"/>
              <w:jc w:val="center"/>
              <w:rPr>
                <w:sz w:val="26"/>
                <w:szCs w:val="26"/>
              </w:rPr>
            </w:pPr>
          </w:p>
          <w:p w:rsidR="00C631A1" w:rsidRDefault="00C631A1" w:rsidP="00C631A1">
            <w:pPr>
              <w:suppressLineNumbers/>
              <w:snapToGrid w:val="0"/>
              <w:jc w:val="center"/>
              <w:rPr>
                <w:sz w:val="26"/>
                <w:szCs w:val="26"/>
              </w:rPr>
            </w:pPr>
          </w:p>
          <w:p w:rsidR="00C631A1" w:rsidRPr="00067C1B" w:rsidRDefault="00C631A1" w:rsidP="00C631A1">
            <w:pPr>
              <w:suppressLineNumbers/>
              <w:snapToGrid w:val="0"/>
              <w:jc w:val="center"/>
              <w:rPr>
                <w:sz w:val="26"/>
                <w:szCs w:val="26"/>
              </w:rPr>
            </w:pPr>
            <w:r w:rsidRPr="00067C1B">
              <w:rPr>
                <w:sz w:val="26"/>
                <w:szCs w:val="26"/>
              </w:rPr>
              <w:t>19,6</w:t>
            </w:r>
          </w:p>
          <w:p w:rsidR="00C631A1" w:rsidRPr="00067C1B" w:rsidRDefault="00C631A1" w:rsidP="00C631A1">
            <w:pPr>
              <w:suppressLineNumbers/>
              <w:snapToGrid w:val="0"/>
              <w:jc w:val="center"/>
              <w:rPr>
                <w:color w:val="FF0000"/>
                <w:sz w:val="26"/>
                <w:szCs w:val="26"/>
              </w:rPr>
            </w:pPr>
          </w:p>
        </w:tc>
        <w:tc>
          <w:tcPr>
            <w:tcW w:w="1418" w:type="dxa"/>
          </w:tcPr>
          <w:p w:rsidR="00C631A1" w:rsidRDefault="00C631A1" w:rsidP="00C631A1">
            <w:pPr>
              <w:suppressLineNumbers/>
              <w:snapToGrid w:val="0"/>
              <w:jc w:val="center"/>
              <w:rPr>
                <w:sz w:val="26"/>
                <w:szCs w:val="26"/>
              </w:rPr>
            </w:pPr>
          </w:p>
          <w:p w:rsidR="00C631A1" w:rsidRDefault="00C631A1" w:rsidP="00C631A1">
            <w:pPr>
              <w:suppressLineNumbers/>
              <w:snapToGrid w:val="0"/>
              <w:jc w:val="center"/>
              <w:rPr>
                <w:sz w:val="26"/>
                <w:szCs w:val="26"/>
              </w:rPr>
            </w:pPr>
          </w:p>
          <w:p w:rsidR="00C631A1" w:rsidRDefault="00C631A1" w:rsidP="00C631A1">
            <w:pPr>
              <w:suppressLineNumbers/>
              <w:snapToGrid w:val="0"/>
              <w:jc w:val="center"/>
              <w:rPr>
                <w:sz w:val="26"/>
                <w:szCs w:val="26"/>
              </w:rPr>
            </w:pPr>
          </w:p>
          <w:p w:rsidR="00C631A1" w:rsidRDefault="00C631A1" w:rsidP="00C631A1">
            <w:pPr>
              <w:suppressLineNumbers/>
              <w:snapToGrid w:val="0"/>
              <w:jc w:val="center"/>
              <w:rPr>
                <w:sz w:val="26"/>
                <w:szCs w:val="26"/>
              </w:rPr>
            </w:pPr>
          </w:p>
          <w:p w:rsidR="00C631A1" w:rsidRPr="00067C1B" w:rsidRDefault="00C631A1" w:rsidP="00C631A1">
            <w:pPr>
              <w:suppressLineNumbers/>
              <w:snapToGrid w:val="0"/>
              <w:jc w:val="center"/>
              <w:rPr>
                <w:sz w:val="26"/>
                <w:szCs w:val="26"/>
              </w:rPr>
            </w:pPr>
            <w:r>
              <w:rPr>
                <w:sz w:val="26"/>
                <w:szCs w:val="26"/>
              </w:rPr>
              <w:t>1</w:t>
            </w:r>
            <w:r w:rsidRPr="00067C1B">
              <w:rPr>
                <w:sz w:val="26"/>
                <w:szCs w:val="26"/>
              </w:rPr>
              <w:t>9,2</w:t>
            </w:r>
          </w:p>
        </w:tc>
      </w:tr>
      <w:tr w:rsidR="00C631A1" w:rsidRPr="00067C1B" w:rsidTr="00C631A1">
        <w:trPr>
          <w:trHeight w:val="342"/>
        </w:trPr>
        <w:tc>
          <w:tcPr>
            <w:tcW w:w="652" w:type="dxa"/>
          </w:tcPr>
          <w:p w:rsidR="00C631A1" w:rsidRPr="00067C1B" w:rsidRDefault="00C631A1" w:rsidP="00C631A1">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2</w:t>
            </w:r>
          </w:p>
        </w:tc>
        <w:tc>
          <w:tcPr>
            <w:tcW w:w="2812" w:type="dxa"/>
          </w:tcPr>
          <w:p w:rsidR="00C631A1" w:rsidRDefault="00C631A1" w:rsidP="00C631A1">
            <w:pPr>
              <w:pStyle w:val="ConsPlusNormal"/>
              <w:rPr>
                <w:rFonts w:ascii="Times New Roman" w:hAnsi="Times New Roman" w:cs="Times New Roman"/>
                <w:sz w:val="26"/>
                <w:szCs w:val="26"/>
              </w:rPr>
            </w:pPr>
            <w:r w:rsidRPr="00067C1B">
              <w:rPr>
                <w:rFonts w:ascii="Times New Roman" w:hAnsi="Times New Roman" w:cs="Times New Roman"/>
                <w:sz w:val="26"/>
                <w:szCs w:val="26"/>
              </w:rPr>
              <w:t>Прирост протяженности автомобильных дорог общего пользования местного значения, соответствующих нормативным требованиям</w:t>
            </w:r>
          </w:p>
          <w:p w:rsidR="00C631A1" w:rsidRPr="00FF3718" w:rsidRDefault="00C631A1" w:rsidP="00C631A1">
            <w:pPr>
              <w:pStyle w:val="ConsPlusNormal"/>
              <w:rPr>
                <w:rFonts w:ascii="Times New Roman" w:hAnsi="Times New Roman" w:cs="Times New Roman"/>
                <w:i/>
                <w:sz w:val="26"/>
                <w:szCs w:val="26"/>
              </w:rPr>
            </w:pPr>
            <w:r w:rsidRPr="00FF3718">
              <w:rPr>
                <w:rFonts w:ascii="Times New Roman" w:hAnsi="Times New Roman" w:cs="Times New Roman"/>
                <w:i/>
                <w:sz w:val="26"/>
                <w:szCs w:val="26"/>
              </w:rPr>
              <w:t xml:space="preserve">(с нарастающим итогом) </w:t>
            </w:r>
            <w:proofErr w:type="gramStart"/>
            <w:r w:rsidRPr="00FF3718">
              <w:rPr>
                <w:rFonts w:ascii="Times New Roman" w:hAnsi="Times New Roman" w:cs="Times New Roman"/>
                <w:i/>
                <w:sz w:val="26"/>
                <w:szCs w:val="26"/>
              </w:rPr>
              <w:t>на</w:t>
            </w:r>
            <w:proofErr w:type="gramEnd"/>
            <w:r w:rsidRPr="00FF3718">
              <w:rPr>
                <w:rFonts w:ascii="Times New Roman" w:hAnsi="Times New Roman" w:cs="Times New Roman"/>
                <w:i/>
                <w:sz w:val="26"/>
                <w:szCs w:val="26"/>
              </w:rPr>
              <w:t>:</w:t>
            </w:r>
          </w:p>
        </w:tc>
        <w:tc>
          <w:tcPr>
            <w:tcW w:w="851" w:type="dxa"/>
          </w:tcPr>
          <w:p w:rsidR="00C631A1" w:rsidRPr="00067C1B" w:rsidRDefault="00C631A1" w:rsidP="00C631A1">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км</w:t>
            </w:r>
          </w:p>
        </w:tc>
        <w:tc>
          <w:tcPr>
            <w:tcW w:w="1417" w:type="dxa"/>
          </w:tcPr>
          <w:p w:rsidR="00C631A1" w:rsidRPr="00067C1B" w:rsidRDefault="00C631A1" w:rsidP="00C631A1">
            <w:pPr>
              <w:pStyle w:val="ConsPlusNormal"/>
              <w:rPr>
                <w:sz w:val="26"/>
                <w:szCs w:val="26"/>
              </w:rPr>
            </w:pPr>
          </w:p>
        </w:tc>
        <w:tc>
          <w:tcPr>
            <w:tcW w:w="1560" w:type="dxa"/>
            <w:vAlign w:val="center"/>
          </w:tcPr>
          <w:p w:rsidR="00C631A1" w:rsidRPr="00067C1B" w:rsidRDefault="00C631A1" w:rsidP="00C631A1">
            <w:pPr>
              <w:suppressLineNumbers/>
              <w:snapToGrid w:val="0"/>
              <w:jc w:val="center"/>
              <w:rPr>
                <w:sz w:val="26"/>
                <w:szCs w:val="26"/>
              </w:rPr>
            </w:pPr>
            <w:r w:rsidRPr="00067C1B">
              <w:rPr>
                <w:sz w:val="26"/>
                <w:szCs w:val="26"/>
              </w:rPr>
              <w:t>2,4</w:t>
            </w:r>
          </w:p>
        </w:tc>
        <w:tc>
          <w:tcPr>
            <w:tcW w:w="850" w:type="dxa"/>
            <w:vAlign w:val="center"/>
          </w:tcPr>
          <w:p w:rsidR="00C631A1" w:rsidRPr="00067C1B" w:rsidRDefault="00C631A1" w:rsidP="00C631A1">
            <w:pPr>
              <w:suppressLineNumbers/>
              <w:snapToGrid w:val="0"/>
              <w:jc w:val="center"/>
              <w:rPr>
                <w:sz w:val="26"/>
                <w:szCs w:val="26"/>
              </w:rPr>
            </w:pPr>
            <w:r>
              <w:rPr>
                <w:sz w:val="26"/>
                <w:szCs w:val="26"/>
              </w:rPr>
              <w:t>5,0</w:t>
            </w:r>
          </w:p>
        </w:tc>
        <w:tc>
          <w:tcPr>
            <w:tcW w:w="1418" w:type="dxa"/>
            <w:vAlign w:val="center"/>
          </w:tcPr>
          <w:p w:rsidR="00C631A1" w:rsidRPr="00067C1B" w:rsidRDefault="00C631A1" w:rsidP="00C631A1">
            <w:pPr>
              <w:suppressLineNumbers/>
              <w:snapToGrid w:val="0"/>
              <w:jc w:val="center"/>
              <w:rPr>
                <w:sz w:val="26"/>
                <w:szCs w:val="26"/>
              </w:rPr>
            </w:pPr>
            <w:r>
              <w:rPr>
                <w:sz w:val="26"/>
                <w:szCs w:val="26"/>
              </w:rPr>
              <w:t>7,8</w:t>
            </w:r>
          </w:p>
        </w:tc>
        <w:tc>
          <w:tcPr>
            <w:tcW w:w="1418" w:type="dxa"/>
            <w:vAlign w:val="center"/>
          </w:tcPr>
          <w:p w:rsidR="00C631A1" w:rsidRPr="00067C1B" w:rsidRDefault="00C631A1" w:rsidP="00C631A1">
            <w:pPr>
              <w:suppressLineNumbers/>
              <w:snapToGrid w:val="0"/>
              <w:jc w:val="center"/>
              <w:rPr>
                <w:sz w:val="26"/>
                <w:szCs w:val="26"/>
              </w:rPr>
            </w:pPr>
          </w:p>
          <w:p w:rsidR="00C631A1" w:rsidRPr="00067C1B" w:rsidRDefault="00C631A1" w:rsidP="00C631A1">
            <w:pPr>
              <w:suppressLineNumbers/>
              <w:snapToGrid w:val="0"/>
              <w:jc w:val="center"/>
              <w:rPr>
                <w:sz w:val="26"/>
                <w:szCs w:val="26"/>
              </w:rPr>
            </w:pPr>
            <w:r>
              <w:rPr>
                <w:sz w:val="26"/>
                <w:szCs w:val="26"/>
              </w:rPr>
              <w:t>10,8</w:t>
            </w:r>
          </w:p>
          <w:p w:rsidR="00C631A1" w:rsidRPr="00067C1B" w:rsidRDefault="00C631A1" w:rsidP="00C631A1">
            <w:pPr>
              <w:suppressLineNumbers/>
              <w:snapToGrid w:val="0"/>
              <w:jc w:val="center"/>
              <w:rPr>
                <w:sz w:val="26"/>
                <w:szCs w:val="26"/>
              </w:rPr>
            </w:pPr>
          </w:p>
        </w:tc>
      </w:tr>
      <w:tr w:rsidR="00C631A1" w:rsidRPr="00067C1B" w:rsidTr="00C631A1">
        <w:trPr>
          <w:trHeight w:val="342"/>
        </w:trPr>
        <w:tc>
          <w:tcPr>
            <w:tcW w:w="652" w:type="dxa"/>
          </w:tcPr>
          <w:p w:rsidR="00C631A1" w:rsidRPr="00067C1B" w:rsidRDefault="00C631A1" w:rsidP="00C631A1">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3</w:t>
            </w:r>
          </w:p>
        </w:tc>
        <w:tc>
          <w:tcPr>
            <w:tcW w:w="2812" w:type="dxa"/>
          </w:tcPr>
          <w:p w:rsidR="00C631A1" w:rsidRPr="00067C1B" w:rsidRDefault="005134BE" w:rsidP="005134BE">
            <w:pPr>
              <w:pStyle w:val="a5"/>
              <w:snapToGrid w:val="0"/>
              <w:spacing w:after="120"/>
              <w:jc w:val="left"/>
              <w:rPr>
                <w:sz w:val="26"/>
                <w:szCs w:val="26"/>
                <w:highlight w:val="green"/>
              </w:rPr>
            </w:pPr>
            <w:r>
              <w:rPr>
                <w:sz w:val="26"/>
                <w:szCs w:val="26"/>
              </w:rPr>
              <w:t>Уменьшение доли</w:t>
            </w:r>
            <w:r w:rsidR="00C631A1" w:rsidRPr="00067C1B">
              <w:rPr>
                <w:sz w:val="26"/>
                <w:szCs w:val="26"/>
              </w:rPr>
              <w:t xml:space="preserve"> дорожно-транспортных происшествий из-за неудовлетворительных дорожных условий на </w:t>
            </w:r>
            <w:r w:rsidR="00C631A1" w:rsidRPr="00067C1B">
              <w:rPr>
                <w:sz w:val="26"/>
                <w:szCs w:val="26"/>
              </w:rPr>
              <w:lastRenderedPageBreak/>
              <w:t>автомобильных дорогах общего пользования местного значения.</w:t>
            </w:r>
          </w:p>
        </w:tc>
        <w:tc>
          <w:tcPr>
            <w:tcW w:w="851" w:type="dxa"/>
          </w:tcPr>
          <w:p w:rsidR="00C631A1" w:rsidRPr="00067C1B" w:rsidRDefault="00C631A1" w:rsidP="00C631A1">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lastRenderedPageBreak/>
              <w:t>%</w:t>
            </w:r>
          </w:p>
        </w:tc>
        <w:tc>
          <w:tcPr>
            <w:tcW w:w="1417" w:type="dxa"/>
          </w:tcPr>
          <w:p w:rsidR="00C631A1" w:rsidRPr="00067C1B" w:rsidRDefault="00C631A1" w:rsidP="00C631A1">
            <w:pPr>
              <w:pStyle w:val="ConsPlusNormal"/>
              <w:rPr>
                <w:sz w:val="26"/>
                <w:szCs w:val="26"/>
              </w:rPr>
            </w:pPr>
          </w:p>
        </w:tc>
        <w:tc>
          <w:tcPr>
            <w:tcW w:w="1560" w:type="dxa"/>
            <w:vAlign w:val="center"/>
          </w:tcPr>
          <w:p w:rsidR="00C631A1" w:rsidRPr="00067C1B" w:rsidRDefault="00C631A1" w:rsidP="00C631A1">
            <w:pPr>
              <w:suppressLineNumbers/>
              <w:snapToGrid w:val="0"/>
              <w:jc w:val="center"/>
              <w:rPr>
                <w:sz w:val="26"/>
                <w:szCs w:val="26"/>
              </w:rPr>
            </w:pPr>
            <w:r w:rsidRPr="00067C1B">
              <w:rPr>
                <w:sz w:val="26"/>
                <w:szCs w:val="26"/>
              </w:rPr>
              <w:t>12,1</w:t>
            </w:r>
          </w:p>
        </w:tc>
        <w:tc>
          <w:tcPr>
            <w:tcW w:w="850" w:type="dxa"/>
            <w:vAlign w:val="center"/>
          </w:tcPr>
          <w:p w:rsidR="00C631A1" w:rsidRPr="00067C1B" w:rsidRDefault="00C631A1" w:rsidP="00C631A1">
            <w:pPr>
              <w:suppressLineNumbers/>
              <w:snapToGrid w:val="0"/>
              <w:jc w:val="center"/>
              <w:rPr>
                <w:sz w:val="26"/>
                <w:szCs w:val="26"/>
              </w:rPr>
            </w:pPr>
            <w:r w:rsidRPr="00067C1B">
              <w:rPr>
                <w:sz w:val="26"/>
                <w:szCs w:val="26"/>
              </w:rPr>
              <w:t>11,4</w:t>
            </w:r>
          </w:p>
        </w:tc>
        <w:tc>
          <w:tcPr>
            <w:tcW w:w="1418" w:type="dxa"/>
            <w:vAlign w:val="center"/>
          </w:tcPr>
          <w:p w:rsidR="00C631A1" w:rsidRPr="00067C1B" w:rsidRDefault="00C631A1" w:rsidP="00C631A1">
            <w:pPr>
              <w:suppressLineNumbers/>
              <w:snapToGrid w:val="0"/>
              <w:jc w:val="center"/>
              <w:rPr>
                <w:sz w:val="26"/>
                <w:szCs w:val="26"/>
              </w:rPr>
            </w:pPr>
            <w:r w:rsidRPr="00067C1B">
              <w:rPr>
                <w:sz w:val="26"/>
                <w:szCs w:val="26"/>
              </w:rPr>
              <w:t>10,5</w:t>
            </w:r>
          </w:p>
        </w:tc>
        <w:tc>
          <w:tcPr>
            <w:tcW w:w="1418" w:type="dxa"/>
            <w:vAlign w:val="center"/>
          </w:tcPr>
          <w:p w:rsidR="00C631A1" w:rsidRPr="00067C1B" w:rsidRDefault="00C631A1" w:rsidP="00C631A1">
            <w:pPr>
              <w:suppressLineNumbers/>
              <w:snapToGrid w:val="0"/>
              <w:jc w:val="center"/>
              <w:rPr>
                <w:sz w:val="26"/>
                <w:szCs w:val="26"/>
              </w:rPr>
            </w:pPr>
            <w:r w:rsidRPr="00067C1B">
              <w:rPr>
                <w:sz w:val="26"/>
                <w:szCs w:val="26"/>
              </w:rPr>
              <w:t>10,1</w:t>
            </w:r>
          </w:p>
        </w:tc>
      </w:tr>
    </w:tbl>
    <w:p w:rsidR="00C631A1" w:rsidRDefault="00C631A1" w:rsidP="00C631A1">
      <w:pPr>
        <w:shd w:val="clear" w:color="auto" w:fill="FFFFFF"/>
        <w:textAlignment w:val="baseline"/>
        <w:outlineLvl w:val="2"/>
        <w:rPr>
          <w:b/>
          <w:spacing w:val="2"/>
          <w:sz w:val="22"/>
          <w:szCs w:val="22"/>
        </w:rPr>
      </w:pPr>
    </w:p>
    <w:p w:rsidR="00C631A1" w:rsidRDefault="00C631A1" w:rsidP="00DD62B0">
      <w:pPr>
        <w:shd w:val="clear" w:color="auto" w:fill="FFFFFF"/>
        <w:jc w:val="right"/>
        <w:textAlignment w:val="baseline"/>
        <w:outlineLvl w:val="2"/>
        <w:rPr>
          <w:b/>
          <w:spacing w:val="2"/>
          <w:sz w:val="22"/>
          <w:szCs w:val="22"/>
        </w:rPr>
      </w:pPr>
    </w:p>
    <w:p w:rsidR="00C631A1" w:rsidRDefault="00C631A1" w:rsidP="00DD62B0">
      <w:pPr>
        <w:shd w:val="clear" w:color="auto" w:fill="FFFFFF"/>
        <w:jc w:val="right"/>
        <w:textAlignment w:val="baseline"/>
        <w:outlineLvl w:val="2"/>
        <w:rPr>
          <w:b/>
          <w:spacing w:val="2"/>
          <w:sz w:val="22"/>
          <w:szCs w:val="22"/>
        </w:rPr>
      </w:pPr>
    </w:p>
    <w:p w:rsidR="00C631A1" w:rsidRDefault="00C631A1" w:rsidP="00DD62B0">
      <w:pPr>
        <w:shd w:val="clear" w:color="auto" w:fill="FFFFFF"/>
        <w:jc w:val="right"/>
        <w:textAlignment w:val="baseline"/>
        <w:outlineLvl w:val="2"/>
        <w:rPr>
          <w:b/>
          <w:spacing w:val="2"/>
          <w:sz w:val="22"/>
          <w:szCs w:val="22"/>
        </w:rPr>
      </w:pPr>
    </w:p>
    <w:p w:rsidR="00C631A1" w:rsidRDefault="00C631A1" w:rsidP="00DD62B0">
      <w:pPr>
        <w:shd w:val="clear" w:color="auto" w:fill="FFFFFF"/>
        <w:jc w:val="right"/>
        <w:textAlignment w:val="baseline"/>
        <w:outlineLvl w:val="2"/>
        <w:rPr>
          <w:b/>
          <w:spacing w:val="2"/>
          <w:sz w:val="22"/>
          <w:szCs w:val="22"/>
        </w:rPr>
      </w:pPr>
    </w:p>
    <w:p w:rsidR="00C631A1" w:rsidRDefault="00C631A1" w:rsidP="00DD62B0">
      <w:pPr>
        <w:shd w:val="clear" w:color="auto" w:fill="FFFFFF"/>
        <w:jc w:val="right"/>
        <w:textAlignment w:val="baseline"/>
        <w:outlineLvl w:val="2"/>
        <w:rPr>
          <w:b/>
          <w:spacing w:val="2"/>
          <w:sz w:val="22"/>
          <w:szCs w:val="22"/>
        </w:rPr>
      </w:pPr>
    </w:p>
    <w:p w:rsidR="00C631A1" w:rsidRDefault="00C631A1" w:rsidP="00DD62B0">
      <w:pPr>
        <w:shd w:val="clear" w:color="auto" w:fill="FFFFFF"/>
        <w:jc w:val="right"/>
        <w:textAlignment w:val="baseline"/>
        <w:outlineLvl w:val="2"/>
        <w:rPr>
          <w:b/>
          <w:spacing w:val="2"/>
          <w:sz w:val="22"/>
          <w:szCs w:val="22"/>
        </w:rPr>
      </w:pPr>
    </w:p>
    <w:p w:rsidR="00C631A1" w:rsidRDefault="00C631A1" w:rsidP="00DD62B0">
      <w:pPr>
        <w:shd w:val="clear" w:color="auto" w:fill="FFFFFF"/>
        <w:jc w:val="right"/>
        <w:textAlignment w:val="baseline"/>
        <w:outlineLvl w:val="2"/>
        <w:rPr>
          <w:b/>
          <w:spacing w:val="2"/>
          <w:sz w:val="22"/>
          <w:szCs w:val="22"/>
        </w:rPr>
      </w:pPr>
    </w:p>
    <w:p w:rsidR="00C631A1" w:rsidRDefault="00C631A1" w:rsidP="00DD62B0">
      <w:pPr>
        <w:shd w:val="clear" w:color="auto" w:fill="FFFFFF"/>
        <w:jc w:val="right"/>
        <w:textAlignment w:val="baseline"/>
        <w:outlineLvl w:val="2"/>
        <w:rPr>
          <w:b/>
          <w:spacing w:val="2"/>
          <w:sz w:val="22"/>
          <w:szCs w:val="22"/>
        </w:rPr>
      </w:pPr>
    </w:p>
    <w:p w:rsidR="00C631A1" w:rsidRDefault="00C631A1" w:rsidP="00DD62B0">
      <w:pPr>
        <w:shd w:val="clear" w:color="auto" w:fill="FFFFFF"/>
        <w:jc w:val="right"/>
        <w:textAlignment w:val="baseline"/>
        <w:outlineLvl w:val="2"/>
        <w:rPr>
          <w:b/>
          <w:spacing w:val="2"/>
          <w:sz w:val="22"/>
          <w:szCs w:val="22"/>
        </w:rPr>
      </w:pPr>
    </w:p>
    <w:p w:rsidR="00C631A1" w:rsidRDefault="00C631A1" w:rsidP="00DD62B0">
      <w:pPr>
        <w:shd w:val="clear" w:color="auto" w:fill="FFFFFF"/>
        <w:jc w:val="right"/>
        <w:textAlignment w:val="baseline"/>
        <w:outlineLvl w:val="2"/>
        <w:rPr>
          <w:b/>
          <w:spacing w:val="2"/>
          <w:sz w:val="22"/>
          <w:szCs w:val="22"/>
        </w:rPr>
      </w:pPr>
    </w:p>
    <w:p w:rsidR="00C631A1" w:rsidRDefault="00C631A1" w:rsidP="00DD62B0">
      <w:pPr>
        <w:shd w:val="clear" w:color="auto" w:fill="FFFFFF"/>
        <w:jc w:val="right"/>
        <w:textAlignment w:val="baseline"/>
        <w:outlineLvl w:val="2"/>
        <w:rPr>
          <w:b/>
          <w:spacing w:val="2"/>
          <w:sz w:val="22"/>
          <w:szCs w:val="22"/>
        </w:rPr>
      </w:pPr>
    </w:p>
    <w:p w:rsidR="00C631A1" w:rsidRDefault="00C631A1" w:rsidP="00DD62B0">
      <w:pPr>
        <w:shd w:val="clear" w:color="auto" w:fill="FFFFFF"/>
        <w:jc w:val="right"/>
        <w:textAlignment w:val="baseline"/>
        <w:outlineLvl w:val="2"/>
        <w:rPr>
          <w:b/>
          <w:spacing w:val="2"/>
          <w:sz w:val="22"/>
          <w:szCs w:val="22"/>
        </w:rPr>
      </w:pPr>
    </w:p>
    <w:p w:rsidR="00730AE9" w:rsidRDefault="00730AE9" w:rsidP="00DD62B0">
      <w:pPr>
        <w:shd w:val="clear" w:color="auto" w:fill="FFFFFF"/>
        <w:jc w:val="right"/>
        <w:textAlignment w:val="baseline"/>
        <w:outlineLvl w:val="2"/>
        <w:rPr>
          <w:b/>
          <w:spacing w:val="2"/>
          <w:sz w:val="22"/>
          <w:szCs w:val="22"/>
        </w:rPr>
      </w:pPr>
    </w:p>
    <w:p w:rsidR="00730AE9" w:rsidRDefault="00730AE9" w:rsidP="00DD62B0">
      <w:pPr>
        <w:shd w:val="clear" w:color="auto" w:fill="FFFFFF"/>
        <w:jc w:val="right"/>
        <w:textAlignment w:val="baseline"/>
        <w:outlineLvl w:val="2"/>
        <w:rPr>
          <w:b/>
          <w:spacing w:val="2"/>
          <w:sz w:val="22"/>
          <w:szCs w:val="22"/>
        </w:rPr>
      </w:pPr>
    </w:p>
    <w:p w:rsidR="00730AE9" w:rsidRDefault="00730AE9" w:rsidP="00DD62B0">
      <w:pPr>
        <w:shd w:val="clear" w:color="auto" w:fill="FFFFFF"/>
        <w:jc w:val="right"/>
        <w:textAlignment w:val="baseline"/>
        <w:outlineLvl w:val="2"/>
        <w:rPr>
          <w:b/>
          <w:spacing w:val="2"/>
          <w:sz w:val="22"/>
          <w:szCs w:val="22"/>
        </w:rPr>
      </w:pPr>
    </w:p>
    <w:p w:rsidR="00730AE9" w:rsidRDefault="00730AE9" w:rsidP="00DD62B0">
      <w:pPr>
        <w:shd w:val="clear" w:color="auto" w:fill="FFFFFF"/>
        <w:jc w:val="right"/>
        <w:textAlignment w:val="baseline"/>
        <w:outlineLvl w:val="2"/>
        <w:rPr>
          <w:b/>
          <w:spacing w:val="2"/>
          <w:sz w:val="22"/>
          <w:szCs w:val="22"/>
        </w:rPr>
      </w:pPr>
    </w:p>
    <w:p w:rsidR="00730AE9" w:rsidRDefault="00730AE9" w:rsidP="00DD62B0">
      <w:pPr>
        <w:shd w:val="clear" w:color="auto" w:fill="FFFFFF"/>
        <w:jc w:val="right"/>
        <w:textAlignment w:val="baseline"/>
        <w:outlineLvl w:val="2"/>
        <w:rPr>
          <w:b/>
          <w:spacing w:val="2"/>
          <w:sz w:val="22"/>
          <w:szCs w:val="22"/>
        </w:rPr>
      </w:pPr>
    </w:p>
    <w:p w:rsidR="00730AE9" w:rsidRDefault="00730AE9" w:rsidP="00DD62B0">
      <w:pPr>
        <w:shd w:val="clear" w:color="auto" w:fill="FFFFFF"/>
        <w:jc w:val="right"/>
        <w:textAlignment w:val="baseline"/>
        <w:outlineLvl w:val="2"/>
        <w:rPr>
          <w:b/>
          <w:spacing w:val="2"/>
          <w:sz w:val="22"/>
          <w:szCs w:val="22"/>
        </w:rPr>
      </w:pPr>
    </w:p>
    <w:p w:rsidR="00730AE9" w:rsidRDefault="00730AE9" w:rsidP="00DD62B0">
      <w:pPr>
        <w:shd w:val="clear" w:color="auto" w:fill="FFFFFF"/>
        <w:jc w:val="right"/>
        <w:textAlignment w:val="baseline"/>
        <w:outlineLvl w:val="2"/>
        <w:rPr>
          <w:b/>
          <w:spacing w:val="2"/>
          <w:sz w:val="22"/>
          <w:szCs w:val="22"/>
        </w:rPr>
      </w:pPr>
    </w:p>
    <w:p w:rsidR="00730AE9" w:rsidRDefault="00730AE9" w:rsidP="00DD62B0">
      <w:pPr>
        <w:shd w:val="clear" w:color="auto" w:fill="FFFFFF"/>
        <w:jc w:val="right"/>
        <w:textAlignment w:val="baseline"/>
        <w:outlineLvl w:val="2"/>
        <w:rPr>
          <w:b/>
          <w:spacing w:val="2"/>
          <w:sz w:val="22"/>
          <w:szCs w:val="22"/>
        </w:rPr>
      </w:pPr>
    </w:p>
    <w:p w:rsidR="00730AE9" w:rsidRDefault="00730AE9" w:rsidP="00DD62B0">
      <w:pPr>
        <w:shd w:val="clear" w:color="auto" w:fill="FFFFFF"/>
        <w:jc w:val="right"/>
        <w:textAlignment w:val="baseline"/>
        <w:outlineLvl w:val="2"/>
        <w:rPr>
          <w:b/>
          <w:spacing w:val="2"/>
          <w:sz w:val="22"/>
          <w:szCs w:val="22"/>
        </w:rPr>
      </w:pPr>
    </w:p>
    <w:p w:rsidR="00730AE9" w:rsidRDefault="00730AE9" w:rsidP="00DD62B0">
      <w:pPr>
        <w:shd w:val="clear" w:color="auto" w:fill="FFFFFF"/>
        <w:jc w:val="right"/>
        <w:textAlignment w:val="baseline"/>
        <w:outlineLvl w:val="2"/>
        <w:rPr>
          <w:b/>
          <w:spacing w:val="2"/>
          <w:sz w:val="22"/>
          <w:szCs w:val="22"/>
        </w:rPr>
      </w:pPr>
    </w:p>
    <w:p w:rsidR="00A75497" w:rsidRDefault="00A75497" w:rsidP="00DD62B0">
      <w:pPr>
        <w:shd w:val="clear" w:color="auto" w:fill="FFFFFF"/>
        <w:jc w:val="right"/>
        <w:textAlignment w:val="baseline"/>
        <w:outlineLvl w:val="2"/>
        <w:rPr>
          <w:b/>
          <w:spacing w:val="2"/>
          <w:sz w:val="22"/>
          <w:szCs w:val="22"/>
        </w:rPr>
      </w:pPr>
    </w:p>
    <w:p w:rsidR="00A75497" w:rsidRDefault="00A75497" w:rsidP="00DD62B0">
      <w:pPr>
        <w:shd w:val="clear" w:color="auto" w:fill="FFFFFF"/>
        <w:jc w:val="right"/>
        <w:textAlignment w:val="baseline"/>
        <w:outlineLvl w:val="2"/>
        <w:rPr>
          <w:b/>
          <w:spacing w:val="2"/>
          <w:sz w:val="22"/>
          <w:szCs w:val="22"/>
        </w:rPr>
      </w:pPr>
    </w:p>
    <w:p w:rsidR="00A75497" w:rsidRDefault="00A75497" w:rsidP="00DD62B0">
      <w:pPr>
        <w:shd w:val="clear" w:color="auto" w:fill="FFFFFF"/>
        <w:jc w:val="right"/>
        <w:textAlignment w:val="baseline"/>
        <w:outlineLvl w:val="2"/>
        <w:rPr>
          <w:b/>
          <w:spacing w:val="2"/>
          <w:sz w:val="22"/>
          <w:szCs w:val="22"/>
        </w:rPr>
      </w:pPr>
    </w:p>
    <w:p w:rsidR="00A75497" w:rsidRDefault="00A75497" w:rsidP="00DD62B0">
      <w:pPr>
        <w:shd w:val="clear" w:color="auto" w:fill="FFFFFF"/>
        <w:jc w:val="right"/>
        <w:textAlignment w:val="baseline"/>
        <w:outlineLvl w:val="2"/>
        <w:rPr>
          <w:b/>
          <w:spacing w:val="2"/>
          <w:sz w:val="22"/>
          <w:szCs w:val="22"/>
        </w:rPr>
      </w:pPr>
    </w:p>
    <w:p w:rsidR="00A75497" w:rsidRDefault="00A75497" w:rsidP="00DD62B0">
      <w:pPr>
        <w:shd w:val="clear" w:color="auto" w:fill="FFFFFF"/>
        <w:jc w:val="right"/>
        <w:textAlignment w:val="baseline"/>
        <w:outlineLvl w:val="2"/>
        <w:rPr>
          <w:b/>
          <w:spacing w:val="2"/>
          <w:sz w:val="22"/>
          <w:szCs w:val="22"/>
        </w:rPr>
      </w:pPr>
    </w:p>
    <w:p w:rsidR="00A75497" w:rsidRDefault="00A75497" w:rsidP="00DD62B0">
      <w:pPr>
        <w:shd w:val="clear" w:color="auto" w:fill="FFFFFF"/>
        <w:jc w:val="right"/>
        <w:textAlignment w:val="baseline"/>
        <w:outlineLvl w:val="2"/>
        <w:rPr>
          <w:b/>
          <w:spacing w:val="2"/>
          <w:sz w:val="22"/>
          <w:szCs w:val="22"/>
        </w:rPr>
      </w:pPr>
    </w:p>
    <w:p w:rsidR="00A75497" w:rsidRDefault="00A75497" w:rsidP="00DD62B0">
      <w:pPr>
        <w:shd w:val="clear" w:color="auto" w:fill="FFFFFF"/>
        <w:jc w:val="right"/>
        <w:textAlignment w:val="baseline"/>
        <w:outlineLvl w:val="2"/>
        <w:rPr>
          <w:b/>
          <w:spacing w:val="2"/>
          <w:sz w:val="22"/>
          <w:szCs w:val="22"/>
        </w:rPr>
      </w:pPr>
    </w:p>
    <w:p w:rsidR="00A75497" w:rsidRDefault="00A75497" w:rsidP="00DD62B0">
      <w:pPr>
        <w:shd w:val="clear" w:color="auto" w:fill="FFFFFF"/>
        <w:jc w:val="right"/>
        <w:textAlignment w:val="baseline"/>
        <w:outlineLvl w:val="2"/>
        <w:rPr>
          <w:b/>
          <w:spacing w:val="2"/>
          <w:sz w:val="22"/>
          <w:szCs w:val="22"/>
        </w:rPr>
      </w:pPr>
    </w:p>
    <w:p w:rsidR="00A75497" w:rsidRDefault="00A75497" w:rsidP="00DD62B0">
      <w:pPr>
        <w:shd w:val="clear" w:color="auto" w:fill="FFFFFF"/>
        <w:jc w:val="right"/>
        <w:textAlignment w:val="baseline"/>
        <w:outlineLvl w:val="2"/>
        <w:rPr>
          <w:b/>
          <w:spacing w:val="2"/>
          <w:sz w:val="22"/>
          <w:szCs w:val="22"/>
        </w:rPr>
      </w:pPr>
    </w:p>
    <w:p w:rsidR="00A75497" w:rsidRDefault="00A75497" w:rsidP="00DD62B0">
      <w:pPr>
        <w:shd w:val="clear" w:color="auto" w:fill="FFFFFF"/>
        <w:jc w:val="right"/>
        <w:textAlignment w:val="baseline"/>
        <w:outlineLvl w:val="2"/>
        <w:rPr>
          <w:b/>
          <w:spacing w:val="2"/>
          <w:sz w:val="22"/>
          <w:szCs w:val="22"/>
        </w:rPr>
      </w:pPr>
    </w:p>
    <w:p w:rsidR="00A75497" w:rsidRDefault="00A75497" w:rsidP="00DD62B0">
      <w:pPr>
        <w:shd w:val="clear" w:color="auto" w:fill="FFFFFF"/>
        <w:jc w:val="right"/>
        <w:textAlignment w:val="baseline"/>
        <w:outlineLvl w:val="2"/>
        <w:rPr>
          <w:b/>
          <w:spacing w:val="2"/>
          <w:sz w:val="22"/>
          <w:szCs w:val="22"/>
        </w:rPr>
      </w:pPr>
    </w:p>
    <w:p w:rsidR="00A75497" w:rsidRDefault="00A75497" w:rsidP="00DD62B0">
      <w:pPr>
        <w:shd w:val="clear" w:color="auto" w:fill="FFFFFF"/>
        <w:jc w:val="right"/>
        <w:textAlignment w:val="baseline"/>
        <w:outlineLvl w:val="2"/>
        <w:rPr>
          <w:b/>
          <w:spacing w:val="2"/>
          <w:sz w:val="22"/>
          <w:szCs w:val="22"/>
        </w:rPr>
      </w:pPr>
    </w:p>
    <w:p w:rsidR="00A75497" w:rsidRDefault="00A75497" w:rsidP="00DD62B0">
      <w:pPr>
        <w:shd w:val="clear" w:color="auto" w:fill="FFFFFF"/>
        <w:jc w:val="right"/>
        <w:textAlignment w:val="baseline"/>
        <w:outlineLvl w:val="2"/>
        <w:rPr>
          <w:b/>
          <w:spacing w:val="2"/>
          <w:sz w:val="22"/>
          <w:szCs w:val="22"/>
        </w:rPr>
      </w:pPr>
    </w:p>
    <w:p w:rsidR="00A75497" w:rsidRDefault="00A75497" w:rsidP="00DD62B0">
      <w:pPr>
        <w:shd w:val="clear" w:color="auto" w:fill="FFFFFF"/>
        <w:jc w:val="right"/>
        <w:textAlignment w:val="baseline"/>
        <w:outlineLvl w:val="2"/>
        <w:rPr>
          <w:b/>
          <w:spacing w:val="2"/>
          <w:sz w:val="22"/>
          <w:szCs w:val="22"/>
        </w:rPr>
      </w:pPr>
    </w:p>
    <w:p w:rsidR="00A75497" w:rsidRDefault="00A75497" w:rsidP="00DD62B0">
      <w:pPr>
        <w:shd w:val="clear" w:color="auto" w:fill="FFFFFF"/>
        <w:jc w:val="right"/>
        <w:textAlignment w:val="baseline"/>
        <w:outlineLvl w:val="2"/>
        <w:rPr>
          <w:b/>
          <w:spacing w:val="2"/>
          <w:sz w:val="22"/>
          <w:szCs w:val="22"/>
        </w:rPr>
      </w:pPr>
    </w:p>
    <w:p w:rsidR="00A75497" w:rsidRDefault="00A75497" w:rsidP="00DD62B0">
      <w:pPr>
        <w:shd w:val="clear" w:color="auto" w:fill="FFFFFF"/>
        <w:jc w:val="right"/>
        <w:textAlignment w:val="baseline"/>
        <w:outlineLvl w:val="2"/>
        <w:rPr>
          <w:b/>
          <w:spacing w:val="2"/>
          <w:sz w:val="22"/>
          <w:szCs w:val="22"/>
        </w:rPr>
      </w:pPr>
    </w:p>
    <w:p w:rsidR="00A75497" w:rsidRDefault="00A75497" w:rsidP="00DD62B0">
      <w:pPr>
        <w:shd w:val="clear" w:color="auto" w:fill="FFFFFF"/>
        <w:jc w:val="right"/>
        <w:textAlignment w:val="baseline"/>
        <w:outlineLvl w:val="2"/>
        <w:rPr>
          <w:b/>
          <w:spacing w:val="2"/>
          <w:sz w:val="22"/>
          <w:szCs w:val="22"/>
        </w:rPr>
      </w:pPr>
    </w:p>
    <w:p w:rsidR="00A75497" w:rsidRDefault="00A75497" w:rsidP="00DD62B0">
      <w:pPr>
        <w:shd w:val="clear" w:color="auto" w:fill="FFFFFF"/>
        <w:jc w:val="right"/>
        <w:textAlignment w:val="baseline"/>
        <w:outlineLvl w:val="2"/>
        <w:rPr>
          <w:b/>
          <w:spacing w:val="2"/>
          <w:sz w:val="22"/>
          <w:szCs w:val="22"/>
        </w:rPr>
      </w:pPr>
    </w:p>
    <w:p w:rsidR="00A75497" w:rsidRDefault="00A75497" w:rsidP="00DD62B0">
      <w:pPr>
        <w:shd w:val="clear" w:color="auto" w:fill="FFFFFF"/>
        <w:jc w:val="right"/>
        <w:textAlignment w:val="baseline"/>
        <w:outlineLvl w:val="2"/>
        <w:rPr>
          <w:b/>
          <w:spacing w:val="2"/>
          <w:sz w:val="22"/>
          <w:szCs w:val="22"/>
        </w:rPr>
      </w:pPr>
    </w:p>
    <w:p w:rsidR="00A75497" w:rsidRDefault="00A75497" w:rsidP="00DD62B0">
      <w:pPr>
        <w:shd w:val="clear" w:color="auto" w:fill="FFFFFF"/>
        <w:jc w:val="right"/>
        <w:textAlignment w:val="baseline"/>
        <w:outlineLvl w:val="2"/>
        <w:rPr>
          <w:b/>
          <w:spacing w:val="2"/>
          <w:sz w:val="22"/>
          <w:szCs w:val="22"/>
        </w:rPr>
      </w:pPr>
    </w:p>
    <w:p w:rsidR="00A75497" w:rsidRDefault="00A75497" w:rsidP="00DD62B0">
      <w:pPr>
        <w:shd w:val="clear" w:color="auto" w:fill="FFFFFF"/>
        <w:jc w:val="right"/>
        <w:textAlignment w:val="baseline"/>
        <w:outlineLvl w:val="2"/>
        <w:rPr>
          <w:b/>
          <w:spacing w:val="2"/>
          <w:sz w:val="22"/>
          <w:szCs w:val="22"/>
        </w:rPr>
      </w:pPr>
    </w:p>
    <w:p w:rsidR="00A75497" w:rsidRDefault="00A75497" w:rsidP="00DD62B0">
      <w:pPr>
        <w:shd w:val="clear" w:color="auto" w:fill="FFFFFF"/>
        <w:jc w:val="right"/>
        <w:textAlignment w:val="baseline"/>
        <w:outlineLvl w:val="2"/>
        <w:rPr>
          <w:b/>
          <w:spacing w:val="2"/>
          <w:sz w:val="22"/>
          <w:szCs w:val="22"/>
        </w:rPr>
      </w:pPr>
    </w:p>
    <w:p w:rsidR="00A75497" w:rsidRDefault="00A75497" w:rsidP="00DD62B0">
      <w:pPr>
        <w:shd w:val="clear" w:color="auto" w:fill="FFFFFF"/>
        <w:jc w:val="right"/>
        <w:textAlignment w:val="baseline"/>
        <w:outlineLvl w:val="2"/>
        <w:rPr>
          <w:b/>
          <w:spacing w:val="2"/>
          <w:sz w:val="22"/>
          <w:szCs w:val="22"/>
        </w:rPr>
      </w:pPr>
    </w:p>
    <w:p w:rsidR="00A75497" w:rsidRDefault="00A75497" w:rsidP="00DD62B0">
      <w:pPr>
        <w:shd w:val="clear" w:color="auto" w:fill="FFFFFF"/>
        <w:jc w:val="right"/>
        <w:textAlignment w:val="baseline"/>
        <w:outlineLvl w:val="2"/>
        <w:rPr>
          <w:b/>
          <w:spacing w:val="2"/>
          <w:sz w:val="22"/>
          <w:szCs w:val="22"/>
        </w:rPr>
      </w:pPr>
    </w:p>
    <w:p w:rsidR="00A75497" w:rsidRDefault="00A75497" w:rsidP="00DD62B0">
      <w:pPr>
        <w:shd w:val="clear" w:color="auto" w:fill="FFFFFF"/>
        <w:jc w:val="right"/>
        <w:textAlignment w:val="baseline"/>
        <w:outlineLvl w:val="2"/>
        <w:rPr>
          <w:b/>
          <w:spacing w:val="2"/>
          <w:sz w:val="22"/>
          <w:szCs w:val="22"/>
        </w:rPr>
      </w:pPr>
    </w:p>
    <w:p w:rsidR="00A75497" w:rsidRDefault="00A75497" w:rsidP="00DD62B0">
      <w:pPr>
        <w:shd w:val="clear" w:color="auto" w:fill="FFFFFF"/>
        <w:jc w:val="right"/>
        <w:textAlignment w:val="baseline"/>
        <w:outlineLvl w:val="2"/>
        <w:rPr>
          <w:b/>
          <w:spacing w:val="2"/>
          <w:sz w:val="22"/>
          <w:szCs w:val="22"/>
        </w:rPr>
      </w:pPr>
    </w:p>
    <w:p w:rsidR="00A75497" w:rsidRDefault="00A75497" w:rsidP="00DD62B0">
      <w:pPr>
        <w:shd w:val="clear" w:color="auto" w:fill="FFFFFF"/>
        <w:jc w:val="right"/>
        <w:textAlignment w:val="baseline"/>
        <w:outlineLvl w:val="2"/>
        <w:rPr>
          <w:b/>
          <w:spacing w:val="2"/>
          <w:sz w:val="22"/>
          <w:szCs w:val="22"/>
        </w:rPr>
      </w:pPr>
    </w:p>
    <w:p w:rsidR="00A75497" w:rsidRDefault="00A75497" w:rsidP="00DD62B0">
      <w:pPr>
        <w:shd w:val="clear" w:color="auto" w:fill="FFFFFF"/>
        <w:jc w:val="right"/>
        <w:textAlignment w:val="baseline"/>
        <w:outlineLvl w:val="2"/>
        <w:rPr>
          <w:b/>
          <w:spacing w:val="2"/>
          <w:sz w:val="22"/>
          <w:szCs w:val="22"/>
        </w:rPr>
      </w:pPr>
    </w:p>
    <w:p w:rsidR="00A75497" w:rsidRDefault="00A75497" w:rsidP="00DD62B0">
      <w:pPr>
        <w:shd w:val="clear" w:color="auto" w:fill="FFFFFF"/>
        <w:jc w:val="right"/>
        <w:textAlignment w:val="baseline"/>
        <w:outlineLvl w:val="2"/>
        <w:rPr>
          <w:b/>
          <w:spacing w:val="2"/>
          <w:sz w:val="22"/>
          <w:szCs w:val="22"/>
        </w:rPr>
      </w:pPr>
    </w:p>
    <w:p w:rsidR="00A75497" w:rsidRDefault="00A75497" w:rsidP="00DD62B0">
      <w:pPr>
        <w:shd w:val="clear" w:color="auto" w:fill="FFFFFF"/>
        <w:jc w:val="right"/>
        <w:textAlignment w:val="baseline"/>
        <w:outlineLvl w:val="2"/>
        <w:rPr>
          <w:b/>
          <w:spacing w:val="2"/>
          <w:sz w:val="22"/>
          <w:szCs w:val="22"/>
        </w:rPr>
      </w:pPr>
    </w:p>
    <w:p w:rsidR="00A75497" w:rsidRDefault="00A75497" w:rsidP="00DD62B0">
      <w:pPr>
        <w:shd w:val="clear" w:color="auto" w:fill="FFFFFF"/>
        <w:jc w:val="right"/>
        <w:textAlignment w:val="baseline"/>
        <w:outlineLvl w:val="2"/>
        <w:rPr>
          <w:b/>
          <w:spacing w:val="2"/>
          <w:sz w:val="22"/>
          <w:szCs w:val="22"/>
        </w:rPr>
      </w:pPr>
    </w:p>
    <w:p w:rsidR="00A75497" w:rsidRDefault="00A75497" w:rsidP="00DD62B0">
      <w:pPr>
        <w:shd w:val="clear" w:color="auto" w:fill="FFFFFF"/>
        <w:jc w:val="right"/>
        <w:textAlignment w:val="baseline"/>
        <w:outlineLvl w:val="2"/>
        <w:rPr>
          <w:b/>
          <w:spacing w:val="2"/>
          <w:sz w:val="22"/>
          <w:szCs w:val="22"/>
        </w:rPr>
      </w:pPr>
    </w:p>
    <w:p w:rsidR="00A75497" w:rsidRDefault="00A75497" w:rsidP="00DD62B0">
      <w:pPr>
        <w:shd w:val="clear" w:color="auto" w:fill="FFFFFF"/>
        <w:jc w:val="right"/>
        <w:textAlignment w:val="baseline"/>
        <w:outlineLvl w:val="2"/>
        <w:rPr>
          <w:b/>
          <w:spacing w:val="2"/>
          <w:sz w:val="22"/>
          <w:szCs w:val="22"/>
        </w:rPr>
      </w:pPr>
    </w:p>
    <w:p w:rsidR="00D914E7" w:rsidRPr="003F77B5" w:rsidRDefault="00D914E7" w:rsidP="00D914E7">
      <w:pPr>
        <w:shd w:val="clear" w:color="auto" w:fill="FFFFFF"/>
        <w:jc w:val="right"/>
        <w:textAlignment w:val="baseline"/>
        <w:outlineLvl w:val="2"/>
        <w:rPr>
          <w:bCs/>
          <w:sz w:val="28"/>
          <w:szCs w:val="28"/>
        </w:rPr>
      </w:pPr>
      <w:r w:rsidRPr="003F77B5">
        <w:rPr>
          <w:bCs/>
          <w:sz w:val="28"/>
          <w:szCs w:val="28"/>
        </w:rPr>
        <w:lastRenderedPageBreak/>
        <w:t>Форма 1</w:t>
      </w:r>
    </w:p>
    <w:p w:rsidR="00D914E7" w:rsidRPr="009449BC" w:rsidRDefault="00D914E7" w:rsidP="00D914E7">
      <w:pPr>
        <w:shd w:val="clear" w:color="auto" w:fill="FFFFFF"/>
        <w:jc w:val="right"/>
        <w:textAlignment w:val="baseline"/>
        <w:outlineLvl w:val="2"/>
        <w:rPr>
          <w:b/>
          <w:spacing w:val="2"/>
          <w:sz w:val="22"/>
          <w:szCs w:val="22"/>
        </w:rPr>
      </w:pPr>
      <w:r>
        <w:rPr>
          <w:b/>
          <w:spacing w:val="2"/>
          <w:sz w:val="22"/>
          <w:szCs w:val="22"/>
        </w:rPr>
        <w:t xml:space="preserve">Приложение № </w:t>
      </w:r>
      <w:r w:rsidR="00553F27">
        <w:rPr>
          <w:b/>
          <w:spacing w:val="2"/>
          <w:sz w:val="22"/>
          <w:szCs w:val="22"/>
        </w:rPr>
        <w:t>5</w:t>
      </w:r>
    </w:p>
    <w:p w:rsidR="00D914E7" w:rsidRPr="002F4D44" w:rsidRDefault="00D914E7" w:rsidP="00D914E7">
      <w:pPr>
        <w:shd w:val="clear" w:color="auto" w:fill="FFFFFF"/>
        <w:jc w:val="right"/>
        <w:textAlignment w:val="baseline"/>
        <w:outlineLvl w:val="2"/>
        <w:rPr>
          <w:spacing w:val="2"/>
          <w:sz w:val="22"/>
          <w:szCs w:val="22"/>
        </w:rPr>
      </w:pPr>
      <w:r>
        <w:rPr>
          <w:spacing w:val="2"/>
          <w:sz w:val="22"/>
          <w:szCs w:val="22"/>
        </w:rPr>
        <w:t>к муниципальной программе</w:t>
      </w:r>
    </w:p>
    <w:p w:rsidR="00D914E7" w:rsidRPr="002F4D44" w:rsidRDefault="00D914E7" w:rsidP="00D914E7">
      <w:pPr>
        <w:pStyle w:val="ConsNormal"/>
        <w:widowControl/>
        <w:snapToGrid w:val="0"/>
        <w:ind w:right="0" w:firstLine="0"/>
        <w:jc w:val="right"/>
        <w:rPr>
          <w:rFonts w:ascii="Times New Roman" w:hAnsi="Times New Roman" w:cs="Times New Roman"/>
          <w:sz w:val="22"/>
          <w:szCs w:val="22"/>
        </w:rPr>
      </w:pPr>
      <w:r w:rsidRPr="002F4D44">
        <w:rPr>
          <w:rFonts w:ascii="Times New Roman" w:hAnsi="Times New Roman" w:cs="Times New Roman"/>
          <w:sz w:val="22"/>
          <w:szCs w:val="22"/>
        </w:rPr>
        <w:t xml:space="preserve">«Развитие </w:t>
      </w:r>
      <w:r>
        <w:rPr>
          <w:rFonts w:ascii="Times New Roman" w:hAnsi="Times New Roman" w:cs="Times New Roman"/>
          <w:sz w:val="22"/>
          <w:szCs w:val="22"/>
        </w:rPr>
        <w:t>транспортного  хозяйства</w:t>
      </w:r>
    </w:p>
    <w:p w:rsidR="00D914E7" w:rsidRPr="002F4D44" w:rsidRDefault="00D914E7" w:rsidP="00D914E7">
      <w:pPr>
        <w:pStyle w:val="ConsNormal"/>
        <w:widowControl/>
        <w:snapToGrid w:val="0"/>
        <w:ind w:right="0" w:firstLine="0"/>
        <w:jc w:val="right"/>
        <w:rPr>
          <w:rFonts w:ascii="Times New Roman" w:hAnsi="Times New Roman" w:cs="Times New Roman"/>
          <w:sz w:val="22"/>
          <w:szCs w:val="22"/>
        </w:rPr>
      </w:pPr>
      <w:r w:rsidRPr="002F4D44">
        <w:rPr>
          <w:rFonts w:ascii="Times New Roman" w:hAnsi="Times New Roman" w:cs="Times New Roman"/>
          <w:sz w:val="22"/>
          <w:szCs w:val="22"/>
        </w:rPr>
        <w:t xml:space="preserve"> в Черниговском муниципальном округе </w:t>
      </w:r>
    </w:p>
    <w:p w:rsidR="00D914E7" w:rsidRPr="002F4D44" w:rsidRDefault="00D914E7" w:rsidP="00D914E7">
      <w:pPr>
        <w:shd w:val="clear" w:color="auto" w:fill="FFFFFF"/>
        <w:jc w:val="right"/>
        <w:textAlignment w:val="baseline"/>
        <w:outlineLvl w:val="2"/>
        <w:rPr>
          <w:b/>
          <w:spacing w:val="2"/>
          <w:sz w:val="22"/>
          <w:szCs w:val="22"/>
        </w:rPr>
      </w:pPr>
      <w:r w:rsidRPr="002F4D44">
        <w:rPr>
          <w:sz w:val="22"/>
          <w:szCs w:val="22"/>
        </w:rPr>
        <w:t>2024-2027годы»</w:t>
      </w:r>
    </w:p>
    <w:p w:rsidR="00D914E7" w:rsidRDefault="00D914E7" w:rsidP="00D914E7">
      <w:pPr>
        <w:pStyle w:val="ConsPlusNormal"/>
        <w:jc w:val="both"/>
        <w:rPr>
          <w:rFonts w:ascii="Times New Roman" w:hAnsi="Times New Roman" w:cs="Times New Roman"/>
          <w:sz w:val="28"/>
          <w:szCs w:val="28"/>
        </w:rPr>
      </w:pPr>
    </w:p>
    <w:p w:rsidR="00D914E7" w:rsidRPr="002C031A" w:rsidRDefault="00D914E7" w:rsidP="00D914E7">
      <w:pPr>
        <w:jc w:val="right"/>
        <w:rPr>
          <w:rFonts w:ascii="Tinos" w:hAnsi="Tinos" w:cs="Tinos"/>
          <w:b/>
          <w:highlight w:val="green"/>
        </w:rPr>
      </w:pPr>
    </w:p>
    <w:p w:rsidR="00D914E7" w:rsidRPr="00A866A1" w:rsidRDefault="00D914E7" w:rsidP="00D914E7">
      <w:pPr>
        <w:jc w:val="center"/>
        <w:rPr>
          <w:sz w:val="26"/>
          <w:szCs w:val="26"/>
        </w:rPr>
      </w:pPr>
      <w:r w:rsidRPr="00A866A1">
        <w:rPr>
          <w:rFonts w:ascii="Tinos" w:hAnsi="Tinos" w:cs="Tinos"/>
          <w:b/>
          <w:sz w:val="26"/>
          <w:szCs w:val="26"/>
        </w:rPr>
        <w:t xml:space="preserve">Паспорт </w:t>
      </w:r>
    </w:p>
    <w:p w:rsidR="00D914E7" w:rsidRPr="00A866A1" w:rsidRDefault="00D914E7" w:rsidP="00D914E7">
      <w:pPr>
        <w:pStyle w:val="ConsNormal"/>
        <w:widowControl/>
        <w:ind w:right="0" w:firstLine="0"/>
        <w:jc w:val="center"/>
        <w:rPr>
          <w:rFonts w:ascii="Times New Roman" w:hAnsi="Times New Roman" w:cs="Times New Roman"/>
          <w:b/>
          <w:sz w:val="26"/>
          <w:szCs w:val="26"/>
        </w:rPr>
      </w:pPr>
      <w:r w:rsidRPr="00A866A1">
        <w:rPr>
          <w:rFonts w:ascii="Tinos" w:hAnsi="Tinos" w:cs="Tinos"/>
          <w:b/>
          <w:sz w:val="26"/>
          <w:szCs w:val="26"/>
        </w:rPr>
        <w:t>Программы</w:t>
      </w:r>
      <w:r w:rsidRPr="00A866A1">
        <w:rPr>
          <w:rFonts w:ascii="Times New Roman" w:hAnsi="Times New Roman" w:cs="Times New Roman"/>
          <w:b/>
          <w:sz w:val="26"/>
          <w:szCs w:val="26"/>
        </w:rPr>
        <w:t xml:space="preserve"> «Развитие транспортного хозяйства в Черниговском муниципальном округе»</w:t>
      </w:r>
    </w:p>
    <w:p w:rsidR="00D914E7" w:rsidRPr="00A866A1" w:rsidRDefault="00D914E7" w:rsidP="00D914E7">
      <w:pPr>
        <w:ind w:left="360"/>
        <w:jc w:val="center"/>
        <w:rPr>
          <w:rFonts w:ascii="Tinos" w:hAnsi="Tinos" w:cs="Tinos"/>
          <w:b/>
        </w:rPr>
      </w:pPr>
      <w:r w:rsidRPr="00A866A1">
        <w:rPr>
          <w:rFonts w:ascii="Tinos" w:hAnsi="Tinos" w:cs="Tinos"/>
          <w:b/>
          <w:sz w:val="26"/>
          <w:szCs w:val="26"/>
        </w:rPr>
        <w:t>1.Основные положения</w:t>
      </w:r>
    </w:p>
    <w:p w:rsidR="00D914E7" w:rsidRPr="00A866A1" w:rsidRDefault="00D914E7" w:rsidP="00D914E7">
      <w:pPr>
        <w:ind w:left="360"/>
        <w:jc w:val="center"/>
      </w:pPr>
    </w:p>
    <w:tbl>
      <w:tblPr>
        <w:tblW w:w="960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352"/>
        <w:gridCol w:w="7256"/>
      </w:tblGrid>
      <w:tr w:rsidR="00D914E7" w:rsidRPr="00A866A1" w:rsidTr="00D914E7">
        <w:trPr>
          <w:trHeight w:val="491"/>
        </w:trPr>
        <w:tc>
          <w:tcPr>
            <w:tcW w:w="2352" w:type="dxa"/>
            <w:shd w:val="clear" w:color="auto" w:fill="auto"/>
            <w:vAlign w:val="center"/>
          </w:tcPr>
          <w:p w:rsidR="00D914E7" w:rsidRPr="00A866A1" w:rsidRDefault="00D914E7" w:rsidP="00D914E7">
            <w:pPr>
              <w:pStyle w:val="ac"/>
              <w:snapToGrid w:val="0"/>
              <w:jc w:val="both"/>
              <w:rPr>
                <w:sz w:val="24"/>
                <w:szCs w:val="24"/>
              </w:rPr>
            </w:pPr>
            <w:r w:rsidRPr="00A866A1">
              <w:rPr>
                <w:sz w:val="24"/>
                <w:szCs w:val="24"/>
              </w:rPr>
              <w:t xml:space="preserve">Куратор подпрограммы </w:t>
            </w:r>
          </w:p>
        </w:tc>
        <w:tc>
          <w:tcPr>
            <w:tcW w:w="7256" w:type="dxa"/>
            <w:shd w:val="clear" w:color="auto" w:fill="auto"/>
            <w:vAlign w:val="center"/>
          </w:tcPr>
          <w:p w:rsidR="00D914E7" w:rsidRPr="00A866A1" w:rsidRDefault="00D914E7" w:rsidP="00D914E7">
            <w:pPr>
              <w:pStyle w:val="22"/>
              <w:snapToGrid w:val="0"/>
              <w:spacing w:before="0" w:line="240" w:lineRule="auto"/>
              <w:ind w:firstLine="0"/>
              <w:rPr>
                <w:szCs w:val="24"/>
              </w:rPr>
            </w:pPr>
            <w:r w:rsidRPr="00A866A1">
              <w:rPr>
                <w:szCs w:val="24"/>
              </w:rPr>
              <w:t xml:space="preserve">Заместитель главы администрации Черниговского муниципального округа </w:t>
            </w:r>
            <w:proofErr w:type="spellStart"/>
            <w:r w:rsidRPr="00A866A1">
              <w:rPr>
                <w:szCs w:val="24"/>
              </w:rPr>
              <w:t>Федчун</w:t>
            </w:r>
            <w:proofErr w:type="spellEnd"/>
            <w:r w:rsidRPr="00A866A1">
              <w:rPr>
                <w:szCs w:val="24"/>
              </w:rPr>
              <w:t xml:space="preserve"> А.В.</w:t>
            </w:r>
          </w:p>
        </w:tc>
      </w:tr>
      <w:tr w:rsidR="00D914E7" w:rsidRPr="00A866A1" w:rsidTr="00D914E7">
        <w:trPr>
          <w:trHeight w:val="730"/>
        </w:trPr>
        <w:tc>
          <w:tcPr>
            <w:tcW w:w="2352" w:type="dxa"/>
            <w:shd w:val="clear" w:color="auto" w:fill="auto"/>
            <w:vAlign w:val="center"/>
          </w:tcPr>
          <w:p w:rsidR="00D914E7" w:rsidRPr="00A866A1" w:rsidRDefault="00D914E7" w:rsidP="00D914E7">
            <w:pPr>
              <w:pStyle w:val="ac"/>
              <w:snapToGrid w:val="0"/>
              <w:jc w:val="both"/>
              <w:rPr>
                <w:sz w:val="24"/>
                <w:szCs w:val="24"/>
              </w:rPr>
            </w:pPr>
            <w:r w:rsidRPr="00A866A1">
              <w:rPr>
                <w:sz w:val="24"/>
                <w:szCs w:val="24"/>
              </w:rPr>
              <w:t>Ответственный исполнитель подпрограммы</w:t>
            </w:r>
          </w:p>
        </w:tc>
        <w:tc>
          <w:tcPr>
            <w:tcW w:w="7256" w:type="dxa"/>
            <w:shd w:val="clear" w:color="auto" w:fill="auto"/>
            <w:vAlign w:val="center"/>
          </w:tcPr>
          <w:p w:rsidR="00D914E7" w:rsidRPr="00A866A1" w:rsidRDefault="00D914E7" w:rsidP="00D914E7">
            <w:pPr>
              <w:pStyle w:val="ac"/>
              <w:snapToGrid w:val="0"/>
              <w:jc w:val="both"/>
              <w:rPr>
                <w:sz w:val="24"/>
                <w:szCs w:val="24"/>
              </w:rPr>
            </w:pPr>
            <w:r w:rsidRPr="00A866A1">
              <w:rPr>
                <w:sz w:val="24"/>
                <w:szCs w:val="24"/>
              </w:rPr>
              <w:t xml:space="preserve">Отдел </w:t>
            </w:r>
            <w:proofErr w:type="gramStart"/>
            <w:r w:rsidRPr="00A866A1">
              <w:rPr>
                <w:sz w:val="24"/>
                <w:szCs w:val="24"/>
              </w:rPr>
              <w:t>жизнеобеспечения</w:t>
            </w:r>
            <w:r>
              <w:rPr>
                <w:sz w:val="24"/>
                <w:szCs w:val="24"/>
              </w:rPr>
              <w:t xml:space="preserve"> управления жизнеобеспечения</w:t>
            </w:r>
            <w:r w:rsidRPr="00A866A1">
              <w:rPr>
                <w:sz w:val="24"/>
                <w:szCs w:val="24"/>
              </w:rPr>
              <w:t xml:space="preserve"> администрации Черниговского муниципального округа</w:t>
            </w:r>
            <w:proofErr w:type="gramEnd"/>
            <w:r w:rsidRPr="00A866A1">
              <w:rPr>
                <w:sz w:val="24"/>
                <w:szCs w:val="24"/>
              </w:rPr>
              <w:t>.</w:t>
            </w:r>
          </w:p>
        </w:tc>
      </w:tr>
      <w:tr w:rsidR="00D914E7" w:rsidRPr="00A866A1" w:rsidTr="00D914E7">
        <w:trPr>
          <w:trHeight w:val="491"/>
        </w:trPr>
        <w:tc>
          <w:tcPr>
            <w:tcW w:w="2352" w:type="dxa"/>
            <w:shd w:val="clear" w:color="auto" w:fill="auto"/>
            <w:vAlign w:val="center"/>
          </w:tcPr>
          <w:p w:rsidR="00D914E7" w:rsidRPr="00A866A1" w:rsidRDefault="00D914E7" w:rsidP="00D914E7">
            <w:pPr>
              <w:pStyle w:val="ac"/>
              <w:snapToGrid w:val="0"/>
              <w:jc w:val="both"/>
              <w:rPr>
                <w:sz w:val="24"/>
                <w:szCs w:val="24"/>
              </w:rPr>
            </w:pPr>
            <w:r w:rsidRPr="00A866A1">
              <w:rPr>
                <w:sz w:val="24"/>
                <w:szCs w:val="24"/>
              </w:rPr>
              <w:t>Соисполнители подпрограммы</w:t>
            </w:r>
          </w:p>
        </w:tc>
        <w:tc>
          <w:tcPr>
            <w:tcW w:w="7256" w:type="dxa"/>
            <w:shd w:val="clear" w:color="auto" w:fill="auto"/>
            <w:vAlign w:val="center"/>
          </w:tcPr>
          <w:p w:rsidR="00D914E7" w:rsidRPr="00A866A1" w:rsidRDefault="00D914E7" w:rsidP="00D914E7">
            <w:pPr>
              <w:pStyle w:val="ac"/>
              <w:snapToGrid w:val="0"/>
              <w:jc w:val="both"/>
              <w:rPr>
                <w:sz w:val="24"/>
                <w:szCs w:val="24"/>
              </w:rPr>
            </w:pPr>
          </w:p>
        </w:tc>
      </w:tr>
      <w:tr w:rsidR="00D914E7" w:rsidRPr="00A866A1" w:rsidTr="00D914E7">
        <w:trPr>
          <w:trHeight w:val="491"/>
        </w:trPr>
        <w:tc>
          <w:tcPr>
            <w:tcW w:w="2352" w:type="dxa"/>
            <w:shd w:val="clear" w:color="auto" w:fill="auto"/>
            <w:vAlign w:val="center"/>
          </w:tcPr>
          <w:p w:rsidR="00D914E7" w:rsidRPr="00A866A1" w:rsidRDefault="00D914E7" w:rsidP="00D914E7">
            <w:pPr>
              <w:pStyle w:val="ac"/>
              <w:snapToGrid w:val="0"/>
              <w:jc w:val="both"/>
              <w:rPr>
                <w:sz w:val="24"/>
                <w:szCs w:val="24"/>
              </w:rPr>
            </w:pPr>
            <w:r w:rsidRPr="00A866A1">
              <w:rPr>
                <w:sz w:val="24"/>
                <w:szCs w:val="24"/>
              </w:rPr>
              <w:t>Период реализации подпрограммы</w:t>
            </w:r>
          </w:p>
        </w:tc>
        <w:tc>
          <w:tcPr>
            <w:tcW w:w="7256" w:type="dxa"/>
            <w:shd w:val="clear" w:color="auto" w:fill="auto"/>
            <w:vAlign w:val="center"/>
          </w:tcPr>
          <w:p w:rsidR="00D914E7" w:rsidRPr="00A866A1" w:rsidRDefault="00D914E7" w:rsidP="00D914E7">
            <w:pPr>
              <w:pStyle w:val="ac"/>
              <w:snapToGrid w:val="0"/>
              <w:spacing w:after="120"/>
              <w:jc w:val="both"/>
              <w:rPr>
                <w:sz w:val="24"/>
                <w:szCs w:val="24"/>
              </w:rPr>
            </w:pPr>
            <w:r>
              <w:rPr>
                <w:sz w:val="24"/>
                <w:szCs w:val="24"/>
              </w:rPr>
              <w:t>Срок реализации 2024-2027 годы</w:t>
            </w:r>
          </w:p>
        </w:tc>
      </w:tr>
      <w:tr w:rsidR="00D914E7" w:rsidRPr="00A866A1" w:rsidTr="00D914E7">
        <w:trPr>
          <w:trHeight w:val="478"/>
        </w:trPr>
        <w:tc>
          <w:tcPr>
            <w:tcW w:w="2352" w:type="dxa"/>
            <w:shd w:val="clear" w:color="auto" w:fill="auto"/>
          </w:tcPr>
          <w:p w:rsidR="00D914E7" w:rsidRPr="00A866A1" w:rsidRDefault="00D914E7" w:rsidP="00D914E7">
            <w:pPr>
              <w:pStyle w:val="ac"/>
              <w:snapToGrid w:val="0"/>
              <w:jc w:val="both"/>
              <w:rPr>
                <w:sz w:val="24"/>
                <w:szCs w:val="24"/>
              </w:rPr>
            </w:pPr>
            <w:r w:rsidRPr="00A866A1">
              <w:rPr>
                <w:sz w:val="24"/>
                <w:szCs w:val="24"/>
              </w:rPr>
              <w:t xml:space="preserve">Цели </w:t>
            </w:r>
          </w:p>
          <w:p w:rsidR="00D914E7" w:rsidRPr="00A866A1" w:rsidRDefault="00D914E7" w:rsidP="00D914E7">
            <w:pPr>
              <w:pStyle w:val="ac"/>
              <w:snapToGrid w:val="0"/>
              <w:jc w:val="both"/>
              <w:rPr>
                <w:sz w:val="24"/>
                <w:szCs w:val="24"/>
              </w:rPr>
            </w:pPr>
            <w:r w:rsidRPr="00A866A1">
              <w:rPr>
                <w:sz w:val="24"/>
                <w:szCs w:val="24"/>
              </w:rPr>
              <w:t xml:space="preserve">Подпрограммы </w:t>
            </w:r>
          </w:p>
        </w:tc>
        <w:tc>
          <w:tcPr>
            <w:tcW w:w="7256" w:type="dxa"/>
            <w:shd w:val="clear" w:color="auto" w:fill="auto"/>
          </w:tcPr>
          <w:p w:rsidR="00D914E7" w:rsidRPr="00A866A1" w:rsidRDefault="00D914E7" w:rsidP="00D914E7">
            <w:pPr>
              <w:pStyle w:val="a5"/>
              <w:snapToGrid w:val="0"/>
              <w:rPr>
                <w:sz w:val="24"/>
                <w:szCs w:val="24"/>
              </w:rPr>
            </w:pPr>
            <w:r w:rsidRPr="00A866A1">
              <w:rPr>
                <w:sz w:val="24"/>
                <w:szCs w:val="24"/>
              </w:rPr>
              <w:t>Создание условий для организации      транспортного обслуживания населения    Черниговского муниципального округа.</w:t>
            </w:r>
          </w:p>
        </w:tc>
      </w:tr>
      <w:tr w:rsidR="00D914E7" w:rsidRPr="00A866A1" w:rsidTr="00D914E7">
        <w:trPr>
          <w:trHeight w:val="4445"/>
        </w:trPr>
        <w:tc>
          <w:tcPr>
            <w:tcW w:w="2352" w:type="dxa"/>
            <w:shd w:val="clear" w:color="auto" w:fill="auto"/>
          </w:tcPr>
          <w:p w:rsidR="00D914E7" w:rsidRPr="00A866A1" w:rsidRDefault="00D914E7" w:rsidP="00D914E7">
            <w:pPr>
              <w:pStyle w:val="ac"/>
              <w:snapToGrid w:val="0"/>
              <w:jc w:val="both"/>
              <w:rPr>
                <w:sz w:val="24"/>
                <w:szCs w:val="24"/>
              </w:rPr>
            </w:pPr>
            <w:r w:rsidRPr="00A866A1">
              <w:rPr>
                <w:sz w:val="24"/>
                <w:szCs w:val="24"/>
              </w:rPr>
              <w:t>Объемы средств бюджета на финансирование подпрограммы</w:t>
            </w:r>
          </w:p>
        </w:tc>
        <w:tc>
          <w:tcPr>
            <w:tcW w:w="7256" w:type="dxa"/>
            <w:shd w:val="clear" w:color="auto" w:fill="auto"/>
          </w:tcPr>
          <w:p w:rsidR="00D914E7" w:rsidRPr="00A866A1" w:rsidRDefault="00D914E7" w:rsidP="00D914E7">
            <w:pPr>
              <w:snapToGrid w:val="0"/>
              <w:jc w:val="both"/>
              <w:rPr>
                <w:sz w:val="24"/>
                <w:szCs w:val="24"/>
              </w:rPr>
            </w:pPr>
            <w:r w:rsidRPr="00A866A1">
              <w:rPr>
                <w:sz w:val="24"/>
                <w:szCs w:val="24"/>
              </w:rPr>
              <w:t xml:space="preserve"> Общий объем финансирования подпрограммы  </w:t>
            </w:r>
            <w:r>
              <w:rPr>
                <w:sz w:val="24"/>
                <w:szCs w:val="24"/>
              </w:rPr>
              <w:t>118602,902</w:t>
            </w:r>
            <w:r w:rsidRPr="00A866A1">
              <w:rPr>
                <w:sz w:val="24"/>
                <w:szCs w:val="24"/>
              </w:rPr>
              <w:t xml:space="preserve"> тыс. руб., в том числе   2024 г. – 7636,197 руб.;  2025 г. – </w:t>
            </w:r>
            <w:r>
              <w:rPr>
                <w:sz w:val="24"/>
                <w:szCs w:val="24"/>
              </w:rPr>
              <w:t>109759,931</w:t>
            </w:r>
            <w:r w:rsidRPr="00A866A1">
              <w:rPr>
                <w:sz w:val="24"/>
                <w:szCs w:val="24"/>
              </w:rPr>
              <w:t xml:space="preserve"> руб.; 2026 г. – </w:t>
            </w:r>
            <w:r>
              <w:rPr>
                <w:sz w:val="24"/>
                <w:szCs w:val="24"/>
              </w:rPr>
              <w:t>603,387</w:t>
            </w:r>
            <w:r w:rsidRPr="00A866A1">
              <w:rPr>
                <w:sz w:val="24"/>
                <w:szCs w:val="24"/>
              </w:rPr>
              <w:t xml:space="preserve">руб., 2027 г.- </w:t>
            </w:r>
            <w:r>
              <w:rPr>
                <w:sz w:val="24"/>
                <w:szCs w:val="24"/>
              </w:rPr>
              <w:t>603,387</w:t>
            </w:r>
            <w:r w:rsidRPr="00A866A1">
              <w:rPr>
                <w:sz w:val="24"/>
                <w:szCs w:val="24"/>
              </w:rPr>
              <w:t xml:space="preserve"> руб.</w:t>
            </w:r>
          </w:p>
          <w:p w:rsidR="00D914E7" w:rsidRPr="00A866A1" w:rsidRDefault="00D914E7" w:rsidP="00D914E7">
            <w:pPr>
              <w:snapToGrid w:val="0"/>
              <w:jc w:val="both"/>
              <w:rPr>
                <w:sz w:val="24"/>
                <w:szCs w:val="24"/>
              </w:rPr>
            </w:pPr>
            <w:r w:rsidRPr="00A866A1">
              <w:rPr>
                <w:sz w:val="24"/>
                <w:szCs w:val="24"/>
              </w:rPr>
              <w:t xml:space="preserve">Источники финансирования подпрограммы:   </w:t>
            </w:r>
          </w:p>
          <w:p w:rsidR="00D914E7" w:rsidRPr="00A866A1" w:rsidRDefault="00D914E7" w:rsidP="00D914E7">
            <w:pPr>
              <w:snapToGrid w:val="0"/>
              <w:jc w:val="both"/>
              <w:rPr>
                <w:sz w:val="24"/>
                <w:szCs w:val="24"/>
              </w:rPr>
            </w:pPr>
            <w:r w:rsidRPr="00A866A1">
              <w:rPr>
                <w:b/>
                <w:sz w:val="24"/>
                <w:szCs w:val="24"/>
              </w:rPr>
              <w:t>2024 год</w:t>
            </w:r>
            <w:r w:rsidRPr="00A866A1">
              <w:rPr>
                <w:sz w:val="24"/>
                <w:szCs w:val="24"/>
              </w:rPr>
              <w:t xml:space="preserve">:        </w:t>
            </w:r>
          </w:p>
          <w:p w:rsidR="00D914E7" w:rsidRPr="00A866A1" w:rsidRDefault="00D914E7" w:rsidP="00D914E7">
            <w:pPr>
              <w:snapToGrid w:val="0"/>
              <w:ind w:left="360"/>
              <w:jc w:val="both"/>
              <w:rPr>
                <w:sz w:val="24"/>
                <w:szCs w:val="24"/>
              </w:rPr>
            </w:pPr>
            <w:r w:rsidRPr="00A866A1">
              <w:rPr>
                <w:sz w:val="24"/>
                <w:szCs w:val="24"/>
              </w:rPr>
              <w:t>1.Бюджет Черниговского муниципального округа  4359,202 тыс. руб.</w:t>
            </w:r>
          </w:p>
          <w:p w:rsidR="00D914E7" w:rsidRPr="00A866A1" w:rsidRDefault="00D914E7" w:rsidP="00D914E7">
            <w:pPr>
              <w:snapToGrid w:val="0"/>
              <w:jc w:val="both"/>
              <w:rPr>
                <w:sz w:val="24"/>
                <w:szCs w:val="24"/>
              </w:rPr>
            </w:pPr>
            <w:r w:rsidRPr="00A866A1">
              <w:rPr>
                <w:sz w:val="24"/>
                <w:szCs w:val="24"/>
              </w:rPr>
              <w:t xml:space="preserve">     2.Краевой бюджет – 3276,995 тыс. руб.</w:t>
            </w:r>
          </w:p>
          <w:p w:rsidR="00D914E7" w:rsidRPr="00A866A1" w:rsidRDefault="00D914E7" w:rsidP="00D914E7">
            <w:pPr>
              <w:snapToGrid w:val="0"/>
              <w:jc w:val="both"/>
              <w:rPr>
                <w:b/>
                <w:sz w:val="24"/>
                <w:szCs w:val="24"/>
              </w:rPr>
            </w:pPr>
            <w:r w:rsidRPr="00A866A1">
              <w:rPr>
                <w:b/>
                <w:sz w:val="24"/>
                <w:szCs w:val="24"/>
              </w:rPr>
              <w:t xml:space="preserve">2025 год:        </w:t>
            </w:r>
          </w:p>
          <w:p w:rsidR="00D914E7" w:rsidRPr="00A866A1" w:rsidRDefault="00D914E7" w:rsidP="00D914E7">
            <w:pPr>
              <w:snapToGrid w:val="0"/>
              <w:jc w:val="both"/>
              <w:rPr>
                <w:sz w:val="24"/>
                <w:szCs w:val="24"/>
              </w:rPr>
            </w:pPr>
            <w:r w:rsidRPr="00A866A1">
              <w:rPr>
                <w:sz w:val="24"/>
                <w:szCs w:val="24"/>
              </w:rPr>
              <w:t xml:space="preserve">     1.Бюджет Черниговского муниципального округа  </w:t>
            </w:r>
            <w:r>
              <w:rPr>
                <w:sz w:val="24"/>
                <w:szCs w:val="24"/>
              </w:rPr>
              <w:t>22431,309</w:t>
            </w:r>
            <w:r w:rsidRPr="00A866A1">
              <w:rPr>
                <w:sz w:val="24"/>
                <w:szCs w:val="24"/>
              </w:rPr>
              <w:t xml:space="preserve"> тыс. руб.</w:t>
            </w:r>
          </w:p>
          <w:p w:rsidR="00D914E7" w:rsidRPr="00A866A1" w:rsidRDefault="00D914E7" w:rsidP="00D914E7">
            <w:pPr>
              <w:snapToGrid w:val="0"/>
              <w:jc w:val="both"/>
              <w:rPr>
                <w:sz w:val="24"/>
                <w:szCs w:val="24"/>
              </w:rPr>
            </w:pPr>
            <w:r w:rsidRPr="00A866A1">
              <w:rPr>
                <w:sz w:val="24"/>
                <w:szCs w:val="24"/>
              </w:rPr>
              <w:t xml:space="preserve">     2.</w:t>
            </w:r>
            <w:r w:rsidRPr="00A866A1">
              <w:rPr>
                <w:sz w:val="24"/>
                <w:szCs w:val="24"/>
              </w:rPr>
              <w:tab/>
              <w:t xml:space="preserve">Краевой бюджет – </w:t>
            </w:r>
            <w:r>
              <w:rPr>
                <w:sz w:val="24"/>
                <w:szCs w:val="24"/>
              </w:rPr>
              <w:t>87328,622</w:t>
            </w:r>
            <w:r w:rsidRPr="00A866A1">
              <w:rPr>
                <w:sz w:val="24"/>
                <w:szCs w:val="24"/>
              </w:rPr>
              <w:t xml:space="preserve"> тыс. руб.         </w:t>
            </w:r>
          </w:p>
          <w:p w:rsidR="00D914E7" w:rsidRPr="00A866A1" w:rsidRDefault="00D914E7" w:rsidP="00D914E7">
            <w:pPr>
              <w:snapToGrid w:val="0"/>
              <w:jc w:val="both"/>
              <w:rPr>
                <w:b/>
                <w:sz w:val="24"/>
                <w:szCs w:val="24"/>
              </w:rPr>
            </w:pPr>
            <w:r w:rsidRPr="00A866A1">
              <w:rPr>
                <w:b/>
                <w:sz w:val="24"/>
                <w:szCs w:val="24"/>
              </w:rPr>
              <w:t xml:space="preserve">  2026 год:  </w:t>
            </w:r>
          </w:p>
          <w:p w:rsidR="00D914E7" w:rsidRPr="00A866A1" w:rsidRDefault="00D914E7" w:rsidP="00D914E7">
            <w:pPr>
              <w:snapToGrid w:val="0"/>
              <w:jc w:val="both"/>
              <w:rPr>
                <w:sz w:val="24"/>
                <w:szCs w:val="24"/>
              </w:rPr>
            </w:pPr>
            <w:r w:rsidRPr="00A866A1">
              <w:rPr>
                <w:sz w:val="24"/>
                <w:szCs w:val="24"/>
              </w:rPr>
              <w:t xml:space="preserve">     1.Бюджет </w:t>
            </w:r>
            <w:proofErr w:type="gramStart"/>
            <w:r w:rsidRPr="00A866A1">
              <w:rPr>
                <w:sz w:val="24"/>
                <w:szCs w:val="24"/>
              </w:rPr>
              <w:t>Черниговского</w:t>
            </w:r>
            <w:proofErr w:type="gramEnd"/>
            <w:r w:rsidRPr="00A866A1">
              <w:rPr>
                <w:sz w:val="24"/>
                <w:szCs w:val="24"/>
              </w:rPr>
              <w:t xml:space="preserve"> </w:t>
            </w:r>
            <w:proofErr w:type="spellStart"/>
            <w:r w:rsidRPr="00A866A1">
              <w:rPr>
                <w:sz w:val="24"/>
                <w:szCs w:val="24"/>
              </w:rPr>
              <w:t>мокруга</w:t>
            </w:r>
            <w:proofErr w:type="spellEnd"/>
            <w:r w:rsidRPr="00A866A1">
              <w:rPr>
                <w:sz w:val="24"/>
                <w:szCs w:val="24"/>
              </w:rPr>
              <w:t xml:space="preserve">  </w:t>
            </w:r>
            <w:r>
              <w:rPr>
                <w:sz w:val="24"/>
                <w:szCs w:val="24"/>
              </w:rPr>
              <w:t>600</w:t>
            </w:r>
            <w:r w:rsidRPr="00A866A1">
              <w:rPr>
                <w:sz w:val="24"/>
                <w:szCs w:val="24"/>
              </w:rPr>
              <w:t>,00 тыс. руб.</w:t>
            </w:r>
          </w:p>
          <w:p w:rsidR="00D914E7" w:rsidRDefault="00D914E7" w:rsidP="00D914E7">
            <w:pPr>
              <w:snapToGrid w:val="0"/>
              <w:jc w:val="both"/>
              <w:rPr>
                <w:sz w:val="24"/>
                <w:szCs w:val="24"/>
              </w:rPr>
            </w:pPr>
            <w:r w:rsidRPr="00A866A1">
              <w:rPr>
                <w:sz w:val="24"/>
                <w:szCs w:val="24"/>
              </w:rPr>
              <w:t xml:space="preserve">     2.</w:t>
            </w:r>
            <w:r w:rsidRPr="00A866A1">
              <w:rPr>
                <w:sz w:val="24"/>
                <w:szCs w:val="24"/>
              </w:rPr>
              <w:tab/>
              <w:t>Краевой бюджет – 3,387 тыс. руб..</w:t>
            </w:r>
          </w:p>
          <w:p w:rsidR="00D914E7" w:rsidRPr="00A866A1" w:rsidRDefault="00D914E7" w:rsidP="00D914E7">
            <w:pPr>
              <w:snapToGrid w:val="0"/>
              <w:jc w:val="both"/>
              <w:rPr>
                <w:b/>
                <w:sz w:val="24"/>
                <w:szCs w:val="24"/>
              </w:rPr>
            </w:pPr>
            <w:r w:rsidRPr="00A866A1">
              <w:rPr>
                <w:b/>
                <w:sz w:val="24"/>
                <w:szCs w:val="24"/>
              </w:rPr>
              <w:t>202</w:t>
            </w:r>
            <w:r>
              <w:rPr>
                <w:b/>
                <w:sz w:val="24"/>
                <w:szCs w:val="24"/>
              </w:rPr>
              <w:t>7</w:t>
            </w:r>
            <w:r w:rsidRPr="00A866A1">
              <w:rPr>
                <w:b/>
                <w:sz w:val="24"/>
                <w:szCs w:val="24"/>
              </w:rPr>
              <w:t xml:space="preserve"> год:  </w:t>
            </w:r>
          </w:p>
          <w:p w:rsidR="00D914E7" w:rsidRPr="00A866A1" w:rsidRDefault="00D914E7" w:rsidP="00D914E7">
            <w:pPr>
              <w:snapToGrid w:val="0"/>
              <w:jc w:val="both"/>
              <w:rPr>
                <w:sz w:val="24"/>
                <w:szCs w:val="24"/>
              </w:rPr>
            </w:pPr>
            <w:r w:rsidRPr="00A866A1">
              <w:rPr>
                <w:sz w:val="24"/>
                <w:szCs w:val="24"/>
              </w:rPr>
              <w:t xml:space="preserve">     1.Бюджет Черниговского </w:t>
            </w:r>
            <w:proofErr w:type="gramStart"/>
            <w:r w:rsidRPr="00A866A1">
              <w:rPr>
                <w:sz w:val="24"/>
                <w:szCs w:val="24"/>
              </w:rPr>
              <w:t>м</w:t>
            </w:r>
            <w:proofErr w:type="gramEnd"/>
            <w:r w:rsidRPr="00A866A1">
              <w:rPr>
                <w:sz w:val="24"/>
                <w:szCs w:val="24"/>
              </w:rPr>
              <w:t xml:space="preserve"> округа  </w:t>
            </w:r>
            <w:r>
              <w:rPr>
                <w:sz w:val="24"/>
                <w:szCs w:val="24"/>
              </w:rPr>
              <w:t>600</w:t>
            </w:r>
            <w:r w:rsidRPr="00A866A1">
              <w:rPr>
                <w:sz w:val="24"/>
                <w:szCs w:val="24"/>
              </w:rPr>
              <w:t>,00 тыс. руб.</w:t>
            </w:r>
          </w:p>
          <w:p w:rsidR="00D914E7" w:rsidRPr="00A866A1" w:rsidRDefault="00D914E7" w:rsidP="00D914E7">
            <w:pPr>
              <w:snapToGrid w:val="0"/>
              <w:jc w:val="both"/>
              <w:rPr>
                <w:sz w:val="24"/>
                <w:szCs w:val="24"/>
              </w:rPr>
            </w:pPr>
            <w:r w:rsidRPr="00A866A1">
              <w:rPr>
                <w:sz w:val="24"/>
                <w:szCs w:val="24"/>
              </w:rPr>
              <w:t xml:space="preserve">     2.</w:t>
            </w:r>
            <w:r w:rsidRPr="00A866A1">
              <w:rPr>
                <w:sz w:val="24"/>
                <w:szCs w:val="24"/>
              </w:rPr>
              <w:tab/>
              <w:t>Краевой бюджет – 3,387 тыс. руб</w:t>
            </w:r>
            <w:proofErr w:type="gramStart"/>
            <w:r w:rsidRPr="00A866A1">
              <w:rPr>
                <w:sz w:val="24"/>
                <w:szCs w:val="24"/>
              </w:rPr>
              <w:t>..</w:t>
            </w:r>
            <w:proofErr w:type="gramEnd"/>
          </w:p>
          <w:p w:rsidR="00D914E7" w:rsidRPr="00A866A1" w:rsidRDefault="00D914E7" w:rsidP="00D914E7">
            <w:pPr>
              <w:snapToGrid w:val="0"/>
              <w:jc w:val="both"/>
              <w:rPr>
                <w:sz w:val="24"/>
                <w:szCs w:val="24"/>
              </w:rPr>
            </w:pPr>
          </w:p>
          <w:p w:rsidR="00D914E7" w:rsidRPr="00A866A1" w:rsidRDefault="00D914E7" w:rsidP="00D914E7">
            <w:pPr>
              <w:snapToGrid w:val="0"/>
              <w:jc w:val="both"/>
              <w:rPr>
                <w:sz w:val="24"/>
                <w:szCs w:val="24"/>
              </w:rPr>
            </w:pPr>
          </w:p>
        </w:tc>
      </w:tr>
      <w:tr w:rsidR="00D914E7" w:rsidRPr="002C031A" w:rsidTr="00D914E7">
        <w:trPr>
          <w:trHeight w:val="1474"/>
        </w:trPr>
        <w:tc>
          <w:tcPr>
            <w:tcW w:w="2352" w:type="dxa"/>
            <w:shd w:val="clear" w:color="auto" w:fill="auto"/>
          </w:tcPr>
          <w:p w:rsidR="00D914E7" w:rsidRPr="00A866A1" w:rsidRDefault="00D914E7" w:rsidP="00D914E7">
            <w:pPr>
              <w:pStyle w:val="ac"/>
              <w:snapToGrid w:val="0"/>
              <w:jc w:val="both"/>
              <w:rPr>
                <w:sz w:val="24"/>
                <w:szCs w:val="24"/>
              </w:rPr>
            </w:pPr>
            <w:r w:rsidRPr="00A866A1">
              <w:rPr>
                <w:sz w:val="24"/>
                <w:szCs w:val="24"/>
              </w:rPr>
              <w:t>Влияние подпрограммы на достижение национальных целей развития Российской Федерации</w:t>
            </w:r>
          </w:p>
        </w:tc>
        <w:tc>
          <w:tcPr>
            <w:tcW w:w="7256" w:type="dxa"/>
            <w:shd w:val="clear" w:color="auto" w:fill="auto"/>
          </w:tcPr>
          <w:p w:rsidR="00D914E7" w:rsidRPr="00976E70" w:rsidRDefault="00D914E7" w:rsidP="00D914E7">
            <w:pPr>
              <w:pStyle w:val="a5"/>
              <w:numPr>
                <w:ilvl w:val="0"/>
                <w:numId w:val="12"/>
              </w:numPr>
              <w:snapToGrid w:val="0"/>
              <w:spacing w:after="120"/>
              <w:rPr>
                <w:sz w:val="24"/>
                <w:szCs w:val="24"/>
              </w:rPr>
            </w:pPr>
            <w:r w:rsidRPr="00976E70">
              <w:rPr>
                <w:sz w:val="24"/>
                <w:szCs w:val="24"/>
              </w:rPr>
              <w:t xml:space="preserve">- </w:t>
            </w:r>
            <w:proofErr w:type="spellStart"/>
            <w:r w:rsidRPr="00976E70">
              <w:rPr>
                <w:sz w:val="24"/>
                <w:szCs w:val="24"/>
              </w:rPr>
              <w:t>цифровизация</w:t>
            </w:r>
            <w:proofErr w:type="spellEnd"/>
            <w:r w:rsidRPr="00976E70">
              <w:rPr>
                <w:sz w:val="24"/>
                <w:szCs w:val="24"/>
              </w:rPr>
              <w:t xml:space="preserve">  маршрутных автобусов в целях достижения «цифровой  зрелости» и развития новых управленческих технологий;</w:t>
            </w:r>
          </w:p>
          <w:p w:rsidR="00D914E7" w:rsidRPr="00976E70" w:rsidRDefault="00D914E7" w:rsidP="00D914E7">
            <w:pPr>
              <w:pStyle w:val="a5"/>
              <w:numPr>
                <w:ilvl w:val="0"/>
                <w:numId w:val="12"/>
              </w:numPr>
              <w:snapToGrid w:val="0"/>
              <w:spacing w:after="120"/>
              <w:rPr>
                <w:sz w:val="24"/>
                <w:szCs w:val="24"/>
              </w:rPr>
            </w:pPr>
            <w:r w:rsidRPr="00976E70">
              <w:rPr>
                <w:sz w:val="24"/>
                <w:szCs w:val="24"/>
              </w:rPr>
              <w:t>- повышение комплексной  безопасности при осуществлении пассажирских перевозок;</w:t>
            </w:r>
          </w:p>
          <w:p w:rsidR="00D914E7" w:rsidRPr="006D1652" w:rsidRDefault="00D914E7" w:rsidP="00D914E7">
            <w:pPr>
              <w:pStyle w:val="a5"/>
              <w:numPr>
                <w:ilvl w:val="0"/>
                <w:numId w:val="12"/>
              </w:numPr>
              <w:snapToGrid w:val="0"/>
              <w:spacing w:after="120"/>
              <w:rPr>
                <w:sz w:val="24"/>
                <w:szCs w:val="24"/>
              </w:rPr>
            </w:pPr>
            <w:r w:rsidRPr="00976E70">
              <w:rPr>
                <w:sz w:val="24"/>
                <w:szCs w:val="24"/>
              </w:rPr>
              <w:t>- обновление подвижного состава</w:t>
            </w:r>
          </w:p>
        </w:tc>
      </w:tr>
    </w:tbl>
    <w:p w:rsidR="00D914E7" w:rsidRDefault="00D914E7" w:rsidP="00D914E7">
      <w:pPr>
        <w:tabs>
          <w:tab w:val="left" w:pos="3285"/>
        </w:tabs>
        <w:rPr>
          <w:sz w:val="26"/>
          <w:szCs w:val="26"/>
        </w:rPr>
      </w:pPr>
    </w:p>
    <w:p w:rsidR="00D914E7" w:rsidRDefault="00D914E7" w:rsidP="00D914E7">
      <w:pPr>
        <w:tabs>
          <w:tab w:val="left" w:pos="3285"/>
        </w:tabs>
        <w:rPr>
          <w:lang w:eastAsia="ru-RU"/>
        </w:rPr>
        <w:sectPr w:rsidR="00D914E7" w:rsidSect="004E7DAF">
          <w:headerReference w:type="default" r:id="rId12"/>
          <w:pgSz w:w="11906" w:h="16838" w:code="9"/>
          <w:pgMar w:top="142" w:right="851" w:bottom="284" w:left="709" w:header="709" w:footer="709" w:gutter="0"/>
          <w:cols w:space="708"/>
          <w:docGrid w:linePitch="360"/>
        </w:sectPr>
      </w:pPr>
    </w:p>
    <w:p w:rsidR="00D914E7" w:rsidRPr="003F77B5" w:rsidRDefault="00D914E7" w:rsidP="00D914E7">
      <w:pPr>
        <w:pStyle w:val="ConsPlusNormal"/>
        <w:jc w:val="center"/>
        <w:rPr>
          <w:rFonts w:ascii="Tinos" w:hAnsi="Tinos" w:cs="Tinos"/>
          <w:sz w:val="24"/>
          <w:szCs w:val="24"/>
        </w:rPr>
      </w:pPr>
      <w:r>
        <w:rPr>
          <w:rFonts w:ascii="Tinos" w:hAnsi="Tinos" w:cs="Tinos"/>
          <w:sz w:val="24"/>
          <w:szCs w:val="24"/>
        </w:rPr>
        <w:lastRenderedPageBreak/>
        <w:t xml:space="preserve">                                                                                                                                                                                                                         </w:t>
      </w:r>
      <w:r w:rsidRPr="003F77B5">
        <w:rPr>
          <w:rFonts w:ascii="Tinos" w:hAnsi="Tinos" w:cs="Tinos"/>
          <w:sz w:val="24"/>
          <w:szCs w:val="24"/>
        </w:rPr>
        <w:t>Форма 2</w:t>
      </w:r>
    </w:p>
    <w:p w:rsidR="00D914E7" w:rsidRPr="006376C3" w:rsidRDefault="00D914E7" w:rsidP="00D914E7">
      <w:pPr>
        <w:pStyle w:val="ConsPlusNormal"/>
        <w:jc w:val="center"/>
      </w:pPr>
      <w:r w:rsidRPr="006376C3">
        <w:rPr>
          <w:rFonts w:ascii="Tinos" w:hAnsi="Tinos" w:cs="Tinos"/>
          <w:b/>
          <w:sz w:val="24"/>
          <w:szCs w:val="24"/>
        </w:rPr>
        <w:t xml:space="preserve">Показатели муниципальной подпрограммы </w:t>
      </w:r>
    </w:p>
    <w:p w:rsidR="00D914E7" w:rsidRPr="006376C3" w:rsidRDefault="00D914E7" w:rsidP="00D914E7">
      <w:pPr>
        <w:tabs>
          <w:tab w:val="left" w:pos="4490"/>
        </w:tabs>
        <w:snapToGrid w:val="0"/>
        <w:ind w:left="-50" w:right="-70"/>
        <w:jc w:val="center"/>
        <w:rPr>
          <w:b/>
          <w:sz w:val="26"/>
          <w:szCs w:val="26"/>
        </w:rPr>
      </w:pPr>
      <w:r w:rsidRPr="006376C3">
        <w:rPr>
          <w:b/>
          <w:sz w:val="26"/>
          <w:szCs w:val="26"/>
        </w:rPr>
        <w:t>«Развитие транспортного хозяйства в  Черниговском муниципальном округе   на 2024-202</w:t>
      </w:r>
      <w:r>
        <w:rPr>
          <w:b/>
          <w:sz w:val="26"/>
          <w:szCs w:val="26"/>
        </w:rPr>
        <w:t>7</w:t>
      </w:r>
      <w:r w:rsidRPr="006376C3">
        <w:rPr>
          <w:b/>
          <w:sz w:val="26"/>
          <w:szCs w:val="26"/>
        </w:rPr>
        <w:t xml:space="preserve"> годы»</w:t>
      </w:r>
    </w:p>
    <w:p w:rsidR="00D914E7" w:rsidRPr="006376C3" w:rsidRDefault="00D914E7" w:rsidP="00D914E7">
      <w:pPr>
        <w:tabs>
          <w:tab w:val="left" w:pos="3285"/>
        </w:tabs>
        <w:rPr>
          <w:lang w:eastAsia="ru-RU"/>
        </w:rPr>
      </w:pPr>
    </w:p>
    <w:p w:rsidR="00D914E7" w:rsidRPr="006376C3" w:rsidRDefault="00D914E7" w:rsidP="00D914E7">
      <w:pPr>
        <w:tabs>
          <w:tab w:val="left" w:pos="3285"/>
        </w:tabs>
        <w:rPr>
          <w:lang w:eastAsia="ru-RU"/>
        </w:rPr>
      </w:pPr>
    </w:p>
    <w:tbl>
      <w:tblPr>
        <w:tblW w:w="16222" w:type="dxa"/>
        <w:tblLayout w:type="fixed"/>
        <w:tblCellMar>
          <w:top w:w="102" w:type="dxa"/>
          <w:left w:w="62" w:type="dxa"/>
          <w:bottom w:w="102" w:type="dxa"/>
          <w:right w:w="62" w:type="dxa"/>
        </w:tblCellMar>
        <w:tblLook w:val="0000"/>
      </w:tblPr>
      <w:tblGrid>
        <w:gridCol w:w="421"/>
        <w:gridCol w:w="29"/>
        <w:gridCol w:w="3525"/>
        <w:gridCol w:w="1125"/>
        <w:gridCol w:w="1020"/>
        <w:gridCol w:w="1388"/>
        <w:gridCol w:w="1701"/>
        <w:gridCol w:w="851"/>
        <w:gridCol w:w="851"/>
        <w:gridCol w:w="3200"/>
        <w:gridCol w:w="2111"/>
      </w:tblGrid>
      <w:tr w:rsidR="00D914E7" w:rsidRPr="006376C3" w:rsidTr="00D914E7">
        <w:trPr>
          <w:trHeight w:val="344"/>
        </w:trPr>
        <w:tc>
          <w:tcPr>
            <w:tcW w:w="450" w:type="dxa"/>
            <w:gridSpan w:val="2"/>
            <w:vMerge w:val="restart"/>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tabs>
                <w:tab w:val="left" w:pos="360"/>
              </w:tabs>
              <w:jc w:val="center"/>
            </w:pPr>
            <w:r w:rsidRPr="006376C3">
              <w:rPr>
                <w:rFonts w:ascii="Tinos" w:hAnsi="Tinos" w:cs="Tinos"/>
                <w:b/>
                <w:bCs/>
              </w:rPr>
              <w:t xml:space="preserve">N </w:t>
            </w:r>
            <w:proofErr w:type="spellStart"/>
            <w:proofErr w:type="gramStart"/>
            <w:r w:rsidRPr="006376C3">
              <w:rPr>
                <w:rFonts w:ascii="Tinos" w:hAnsi="Tinos" w:cs="Tinos"/>
                <w:b/>
                <w:bCs/>
              </w:rPr>
              <w:t>п</w:t>
            </w:r>
            <w:proofErr w:type="spellEnd"/>
            <w:proofErr w:type="gramEnd"/>
            <w:r w:rsidRPr="006376C3">
              <w:rPr>
                <w:rFonts w:ascii="Tinos" w:hAnsi="Tinos" w:cs="Tinos"/>
                <w:b/>
                <w:bCs/>
              </w:rPr>
              <w:t>/</w:t>
            </w:r>
            <w:proofErr w:type="spellStart"/>
            <w:r w:rsidRPr="006376C3">
              <w:rPr>
                <w:rFonts w:ascii="Tinos" w:hAnsi="Tinos" w:cs="Tinos"/>
                <w:b/>
                <w:bCs/>
              </w:rPr>
              <w:t>п</w:t>
            </w:r>
            <w:proofErr w:type="spellEnd"/>
          </w:p>
        </w:tc>
        <w:tc>
          <w:tcPr>
            <w:tcW w:w="3525" w:type="dxa"/>
            <w:vMerge w:val="restart"/>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snapToGrid w:val="0"/>
              <w:jc w:val="center"/>
              <w:rPr>
                <w:rFonts w:ascii="Tinos" w:hAnsi="Tinos" w:cs="Tinos"/>
                <w:b/>
                <w:bCs/>
              </w:rPr>
            </w:pPr>
          </w:p>
          <w:p w:rsidR="00D914E7" w:rsidRPr="006376C3" w:rsidRDefault="00D914E7" w:rsidP="00D914E7">
            <w:pPr>
              <w:pStyle w:val="ConsPlusNormal"/>
              <w:jc w:val="center"/>
            </w:pPr>
            <w:r w:rsidRPr="006376C3">
              <w:rPr>
                <w:rFonts w:ascii="Tinos" w:hAnsi="Tinos" w:cs="Tinos"/>
                <w:b/>
                <w:bCs/>
              </w:rPr>
              <w:t>Наименование показателя</w:t>
            </w:r>
          </w:p>
        </w:tc>
        <w:tc>
          <w:tcPr>
            <w:tcW w:w="1125" w:type="dxa"/>
            <w:vMerge w:val="restart"/>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snapToGrid w:val="0"/>
              <w:ind w:firstLine="31"/>
              <w:jc w:val="center"/>
              <w:rPr>
                <w:rFonts w:ascii="Tinos" w:hAnsi="Tinos" w:cs="Tinos"/>
                <w:b/>
                <w:bCs/>
              </w:rPr>
            </w:pPr>
          </w:p>
          <w:p w:rsidR="00D914E7" w:rsidRPr="006376C3" w:rsidRDefault="00D914E7" w:rsidP="00D914E7">
            <w:pPr>
              <w:pStyle w:val="ConsPlusNormal"/>
              <w:ind w:firstLine="31"/>
              <w:jc w:val="center"/>
            </w:pPr>
            <w:r w:rsidRPr="006376C3">
              <w:rPr>
                <w:rFonts w:ascii="Tinos" w:hAnsi="Tinos" w:cs="Tinos"/>
                <w:b/>
                <w:bCs/>
              </w:rPr>
              <w:t xml:space="preserve">Единица измерения </w:t>
            </w:r>
          </w:p>
        </w:tc>
        <w:tc>
          <w:tcPr>
            <w:tcW w:w="49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914E7" w:rsidRPr="006376C3" w:rsidRDefault="00D914E7" w:rsidP="00D914E7">
            <w:pPr>
              <w:pStyle w:val="ConsPlusNormal"/>
              <w:snapToGrid w:val="0"/>
              <w:ind w:firstLine="35"/>
              <w:jc w:val="center"/>
              <w:rPr>
                <w:rFonts w:ascii="Tinos" w:hAnsi="Tinos" w:cs="Tinos"/>
                <w:b/>
                <w:bCs/>
              </w:rPr>
            </w:pPr>
            <w:r w:rsidRPr="006376C3">
              <w:rPr>
                <w:rFonts w:ascii="Tinos" w:hAnsi="Tinos" w:cs="Tinos"/>
                <w:b/>
                <w:bCs/>
              </w:rPr>
              <w:t>Значения показателей</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snapToGrid w:val="0"/>
              <w:ind w:firstLine="35"/>
              <w:jc w:val="center"/>
              <w:rPr>
                <w:rFonts w:ascii="Tinos" w:hAnsi="Tinos" w:cs="Tinos"/>
                <w:b/>
                <w:bCs/>
              </w:rPr>
            </w:pPr>
          </w:p>
          <w:p w:rsidR="00D914E7" w:rsidRPr="006376C3" w:rsidRDefault="00D914E7" w:rsidP="00D914E7">
            <w:pPr>
              <w:pStyle w:val="ConsPlusNormal"/>
              <w:ind w:firstLine="35"/>
              <w:jc w:val="center"/>
            </w:pPr>
            <w:r w:rsidRPr="006376C3">
              <w:rPr>
                <w:rFonts w:ascii="Tinos" w:hAnsi="Tinos" w:cs="Tinos"/>
                <w:b/>
                <w:bCs/>
              </w:rPr>
              <w:t xml:space="preserve">Документ </w:t>
            </w:r>
          </w:p>
        </w:tc>
        <w:tc>
          <w:tcPr>
            <w:tcW w:w="3200" w:type="dxa"/>
            <w:vMerge w:val="restart"/>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snapToGrid w:val="0"/>
              <w:ind w:firstLine="25"/>
              <w:jc w:val="center"/>
              <w:rPr>
                <w:rFonts w:ascii="Tinos" w:hAnsi="Tinos" w:cs="Tinos"/>
                <w:b/>
                <w:bCs/>
              </w:rPr>
            </w:pPr>
          </w:p>
          <w:p w:rsidR="00D914E7" w:rsidRPr="006376C3" w:rsidRDefault="00D914E7" w:rsidP="00D914E7">
            <w:pPr>
              <w:pStyle w:val="ConsPlusNormal"/>
              <w:ind w:firstLine="25"/>
              <w:jc w:val="center"/>
            </w:pPr>
            <w:proofErr w:type="gramStart"/>
            <w:r w:rsidRPr="006376C3">
              <w:rPr>
                <w:rFonts w:ascii="Tinos" w:hAnsi="Tinos" w:cs="Tinos"/>
                <w:b/>
                <w:bCs/>
              </w:rPr>
              <w:t xml:space="preserve">Ответственный за </w:t>
            </w:r>
            <w:proofErr w:type="gramEnd"/>
          </w:p>
          <w:p w:rsidR="00D914E7" w:rsidRPr="006376C3" w:rsidRDefault="00D914E7" w:rsidP="00D914E7">
            <w:pPr>
              <w:pStyle w:val="ConsPlusNormal"/>
              <w:ind w:firstLine="25"/>
              <w:jc w:val="center"/>
            </w:pPr>
            <w:r w:rsidRPr="006376C3">
              <w:rPr>
                <w:rFonts w:ascii="Tinos" w:hAnsi="Tinos" w:cs="Tinos"/>
                <w:b/>
                <w:bCs/>
              </w:rPr>
              <w:t>достижение показателя</w:t>
            </w:r>
          </w:p>
        </w:tc>
        <w:tc>
          <w:tcPr>
            <w:tcW w:w="21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14E7" w:rsidRPr="006376C3" w:rsidRDefault="00D914E7" w:rsidP="00D914E7">
            <w:pPr>
              <w:pStyle w:val="ConsPlusNormal"/>
              <w:snapToGrid w:val="0"/>
              <w:jc w:val="center"/>
              <w:rPr>
                <w:rFonts w:ascii="Tinos" w:hAnsi="Tinos" w:cs="Tinos"/>
                <w:b/>
                <w:bCs/>
              </w:rPr>
            </w:pPr>
          </w:p>
          <w:p w:rsidR="00D914E7" w:rsidRPr="006376C3" w:rsidRDefault="00D914E7" w:rsidP="00D914E7">
            <w:pPr>
              <w:pStyle w:val="ConsPlusNormal"/>
              <w:jc w:val="center"/>
            </w:pPr>
            <w:r w:rsidRPr="006376C3">
              <w:rPr>
                <w:rFonts w:ascii="Tinos" w:hAnsi="Tinos" w:cs="Tinos"/>
                <w:b/>
                <w:bCs/>
              </w:rPr>
              <w:t xml:space="preserve">Связь с показателями национальных целей </w:t>
            </w:r>
          </w:p>
        </w:tc>
      </w:tr>
      <w:tr w:rsidR="00D914E7" w:rsidRPr="006376C3" w:rsidTr="00D914E7">
        <w:trPr>
          <w:trHeight w:val="150"/>
        </w:trPr>
        <w:tc>
          <w:tcPr>
            <w:tcW w:w="450" w:type="dxa"/>
            <w:gridSpan w:val="2"/>
            <w:vMerge/>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tabs>
                <w:tab w:val="left" w:pos="360"/>
              </w:tabs>
              <w:snapToGrid w:val="0"/>
              <w:ind w:left="-171" w:firstLine="251"/>
              <w:jc w:val="center"/>
              <w:rPr>
                <w:rFonts w:ascii="Tinos" w:hAnsi="Tinos" w:cs="Tinos"/>
                <w:b/>
                <w:bCs/>
              </w:rPr>
            </w:pPr>
          </w:p>
        </w:tc>
        <w:tc>
          <w:tcPr>
            <w:tcW w:w="3525" w:type="dxa"/>
            <w:vMerge/>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snapToGrid w:val="0"/>
              <w:jc w:val="center"/>
              <w:rPr>
                <w:rFonts w:ascii="Tinos" w:hAnsi="Tinos" w:cs="Tinos"/>
                <w:b/>
                <w:bCs/>
              </w:rPr>
            </w:pPr>
          </w:p>
        </w:tc>
        <w:tc>
          <w:tcPr>
            <w:tcW w:w="1125" w:type="dxa"/>
            <w:vMerge/>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snapToGrid w:val="0"/>
              <w:jc w:val="center"/>
              <w:rPr>
                <w:rFonts w:ascii="Tinos" w:hAnsi="Tinos" w:cs="Tinos"/>
                <w:b/>
                <w:bCs/>
              </w:rPr>
            </w:pPr>
          </w:p>
        </w:tc>
        <w:tc>
          <w:tcPr>
            <w:tcW w:w="1020" w:type="dxa"/>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jc w:val="center"/>
            </w:pPr>
            <w:r w:rsidRPr="006376C3">
              <w:rPr>
                <w:rFonts w:ascii="Tinos" w:hAnsi="Tinos" w:cs="Tinos"/>
                <w:b/>
                <w:bCs/>
              </w:rPr>
              <w:t xml:space="preserve">Базовое значение </w:t>
            </w:r>
          </w:p>
          <w:p w:rsidR="00D914E7" w:rsidRPr="006376C3" w:rsidRDefault="00D914E7" w:rsidP="00D914E7">
            <w:pPr>
              <w:pStyle w:val="ConsPlusNormal"/>
              <w:jc w:val="center"/>
            </w:pPr>
            <w:r w:rsidRPr="006376C3">
              <w:rPr>
                <w:rFonts w:ascii="Tinos" w:hAnsi="Tinos" w:cs="Tinos"/>
                <w:b/>
                <w:bCs/>
              </w:rPr>
              <w:t>2024 год</w:t>
            </w:r>
          </w:p>
        </w:tc>
        <w:tc>
          <w:tcPr>
            <w:tcW w:w="1388" w:type="dxa"/>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jc w:val="center"/>
              <w:rPr>
                <w:rFonts w:ascii="Tinos" w:hAnsi="Tinos" w:cs="Tinos"/>
                <w:b/>
                <w:bCs/>
              </w:rPr>
            </w:pPr>
          </w:p>
          <w:p w:rsidR="00D914E7" w:rsidRPr="006376C3" w:rsidRDefault="00D914E7" w:rsidP="00D914E7">
            <w:pPr>
              <w:pStyle w:val="ConsPlusNormal"/>
              <w:jc w:val="center"/>
            </w:pPr>
            <w:r w:rsidRPr="006376C3">
              <w:rPr>
                <w:rFonts w:ascii="Tinos" w:hAnsi="Tinos" w:cs="Tinos"/>
                <w:b/>
                <w:bCs/>
              </w:rPr>
              <w:t>2025</w:t>
            </w:r>
          </w:p>
          <w:p w:rsidR="00D914E7" w:rsidRPr="006376C3" w:rsidRDefault="00D914E7" w:rsidP="00D914E7">
            <w:pPr>
              <w:pStyle w:val="ConsPlusNormal"/>
              <w:ind w:firstLine="72"/>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ind w:firstLine="72"/>
              <w:jc w:val="center"/>
            </w:pPr>
            <w:r w:rsidRPr="006376C3">
              <w:rPr>
                <w:rFonts w:ascii="Tinos" w:hAnsi="Tinos" w:cs="Tinos"/>
                <w:b/>
                <w:bCs/>
              </w:rPr>
              <w:t>2026</w:t>
            </w:r>
          </w:p>
        </w:tc>
        <w:tc>
          <w:tcPr>
            <w:tcW w:w="851" w:type="dxa"/>
            <w:tcBorders>
              <w:top w:val="single" w:sz="4" w:space="0" w:color="000000"/>
              <w:left w:val="single" w:sz="4" w:space="0" w:color="000000"/>
              <w:bottom w:val="single" w:sz="4" w:space="0" w:color="000000"/>
              <w:right w:val="single" w:sz="4" w:space="0" w:color="000000"/>
            </w:tcBorders>
            <w:vAlign w:val="center"/>
          </w:tcPr>
          <w:p w:rsidR="00D914E7" w:rsidRPr="006376C3" w:rsidRDefault="00D914E7" w:rsidP="00D914E7">
            <w:pPr>
              <w:pStyle w:val="ConsPlusNormal"/>
              <w:snapToGrid w:val="0"/>
              <w:jc w:val="center"/>
              <w:rPr>
                <w:rFonts w:ascii="Tinos" w:hAnsi="Tinos" w:cs="Tinos"/>
                <w:b/>
                <w:bCs/>
              </w:rPr>
            </w:pPr>
            <w:r>
              <w:rPr>
                <w:rFonts w:ascii="Tinos" w:hAnsi="Tinos" w:cs="Tinos"/>
                <w:b/>
                <w:bCs/>
              </w:rPr>
              <w:t>2027</w:t>
            </w:r>
          </w:p>
        </w:tc>
        <w:tc>
          <w:tcPr>
            <w:tcW w:w="851" w:type="dxa"/>
            <w:vMerge/>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snapToGrid w:val="0"/>
              <w:jc w:val="center"/>
              <w:rPr>
                <w:rFonts w:ascii="Tinos" w:hAnsi="Tinos" w:cs="Tinos"/>
                <w:b/>
                <w:bCs/>
              </w:rPr>
            </w:pPr>
          </w:p>
        </w:tc>
        <w:tc>
          <w:tcPr>
            <w:tcW w:w="3200" w:type="dxa"/>
            <w:vMerge/>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snapToGrid w:val="0"/>
              <w:jc w:val="center"/>
              <w:rPr>
                <w:rFonts w:ascii="Tinos" w:hAnsi="Tinos" w:cs="Tinos"/>
                <w:b/>
                <w:bCs/>
              </w:rPr>
            </w:pP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14E7" w:rsidRPr="006376C3" w:rsidRDefault="00D914E7" w:rsidP="00D914E7">
            <w:pPr>
              <w:pStyle w:val="ConsPlusNormal"/>
              <w:snapToGrid w:val="0"/>
              <w:jc w:val="center"/>
              <w:rPr>
                <w:rFonts w:ascii="Tinos" w:hAnsi="Tinos" w:cs="Tinos"/>
                <w:b/>
                <w:bCs/>
              </w:rPr>
            </w:pPr>
          </w:p>
        </w:tc>
      </w:tr>
      <w:tr w:rsidR="00D914E7" w:rsidRPr="006376C3" w:rsidTr="00D914E7">
        <w:trPr>
          <w:trHeight w:val="397"/>
        </w:trPr>
        <w:tc>
          <w:tcPr>
            <w:tcW w:w="450" w:type="dxa"/>
            <w:gridSpan w:val="2"/>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tabs>
                <w:tab w:val="left" w:pos="360"/>
              </w:tabs>
              <w:ind w:left="-171" w:firstLine="251"/>
              <w:jc w:val="center"/>
            </w:pPr>
            <w:r w:rsidRPr="006376C3">
              <w:rPr>
                <w:rFonts w:ascii="Tinos" w:hAnsi="Tinos" w:cs="Tinos"/>
                <w:b/>
                <w:bCs/>
              </w:rPr>
              <w:t>1</w:t>
            </w:r>
          </w:p>
        </w:tc>
        <w:tc>
          <w:tcPr>
            <w:tcW w:w="3525" w:type="dxa"/>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jc w:val="center"/>
            </w:pPr>
            <w:r w:rsidRPr="006376C3">
              <w:rPr>
                <w:rFonts w:ascii="Tinos" w:hAnsi="Tinos" w:cs="Tinos"/>
                <w:b/>
                <w:bCs/>
              </w:rPr>
              <w:t>2</w:t>
            </w:r>
          </w:p>
        </w:tc>
        <w:tc>
          <w:tcPr>
            <w:tcW w:w="1125" w:type="dxa"/>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jc w:val="center"/>
            </w:pPr>
            <w:r w:rsidRPr="006376C3">
              <w:rPr>
                <w:rFonts w:ascii="Tinos" w:hAnsi="Tinos" w:cs="Tinos"/>
                <w:b/>
                <w:bCs/>
              </w:rPr>
              <w:t>3</w:t>
            </w:r>
          </w:p>
        </w:tc>
        <w:tc>
          <w:tcPr>
            <w:tcW w:w="1020" w:type="dxa"/>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jc w:val="center"/>
            </w:pPr>
            <w:r w:rsidRPr="006376C3">
              <w:rPr>
                <w:rFonts w:ascii="Tinos" w:hAnsi="Tinos" w:cs="Tinos"/>
                <w:b/>
                <w:bCs/>
              </w:rPr>
              <w:t>4</w:t>
            </w:r>
          </w:p>
        </w:tc>
        <w:tc>
          <w:tcPr>
            <w:tcW w:w="1388" w:type="dxa"/>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jc w:val="center"/>
            </w:pPr>
            <w:r w:rsidRPr="006376C3">
              <w:rPr>
                <w:rFonts w:ascii="Tinos" w:hAnsi="Tinos" w:cs="Tinos"/>
                <w:b/>
                <w:bCs/>
              </w:rPr>
              <w:t>5</w:t>
            </w:r>
          </w:p>
        </w:tc>
        <w:tc>
          <w:tcPr>
            <w:tcW w:w="1701" w:type="dxa"/>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jc w:val="center"/>
            </w:pPr>
            <w:r w:rsidRPr="006376C3">
              <w:rPr>
                <w:rFonts w:ascii="Tinos" w:hAnsi="Tinos" w:cs="Tinos"/>
                <w:b/>
                <w:bCs/>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D914E7" w:rsidRPr="006376C3" w:rsidRDefault="00D914E7" w:rsidP="00D914E7">
            <w:pPr>
              <w:pStyle w:val="ConsPlusNormal"/>
              <w:jc w:val="center"/>
              <w:rPr>
                <w:rFonts w:ascii="Tinos" w:hAnsi="Tinos" w:cs="Tinos"/>
                <w:b/>
                <w:bCs/>
              </w:rPr>
            </w:pPr>
            <w:r>
              <w:rPr>
                <w:rFonts w:ascii="Tinos" w:hAnsi="Tinos" w:cs="Tinos"/>
                <w:b/>
                <w:bCs/>
              </w:rPr>
              <w:t>7</w:t>
            </w:r>
          </w:p>
        </w:tc>
        <w:tc>
          <w:tcPr>
            <w:tcW w:w="851" w:type="dxa"/>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jc w:val="center"/>
            </w:pPr>
            <w:r>
              <w:rPr>
                <w:rFonts w:ascii="Tinos" w:hAnsi="Tinos" w:cs="Tinos"/>
                <w:b/>
                <w:bCs/>
              </w:rPr>
              <w:t>8</w:t>
            </w:r>
          </w:p>
        </w:tc>
        <w:tc>
          <w:tcPr>
            <w:tcW w:w="3200" w:type="dxa"/>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jc w:val="center"/>
            </w:pPr>
            <w:r>
              <w:rPr>
                <w:rFonts w:ascii="Tinos" w:hAnsi="Tinos" w:cs="Tinos"/>
                <w:b/>
                <w:bCs/>
              </w:rPr>
              <w:t>9</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4E7" w:rsidRPr="006376C3" w:rsidRDefault="00D914E7" w:rsidP="00D914E7">
            <w:pPr>
              <w:pStyle w:val="ConsPlusNormal"/>
              <w:jc w:val="center"/>
            </w:pPr>
            <w:r>
              <w:rPr>
                <w:rFonts w:ascii="Tinos" w:hAnsi="Tinos" w:cs="Tinos"/>
                <w:b/>
                <w:bCs/>
              </w:rPr>
              <w:t>10</w:t>
            </w:r>
          </w:p>
        </w:tc>
      </w:tr>
      <w:tr w:rsidR="00D914E7" w:rsidRPr="006376C3" w:rsidTr="00D914E7">
        <w:trPr>
          <w:trHeight w:val="397"/>
        </w:trPr>
        <w:tc>
          <w:tcPr>
            <w:tcW w:w="421" w:type="dxa"/>
            <w:tcBorders>
              <w:left w:val="single" w:sz="4" w:space="0" w:color="000000"/>
              <w:bottom w:val="single" w:sz="4" w:space="0" w:color="000000"/>
              <w:right w:val="single" w:sz="4" w:space="0" w:color="000000"/>
            </w:tcBorders>
          </w:tcPr>
          <w:p w:rsidR="00D914E7" w:rsidRPr="006376C3" w:rsidRDefault="00D914E7" w:rsidP="00D914E7">
            <w:pPr>
              <w:pStyle w:val="ConsNormal"/>
              <w:widowControl/>
              <w:ind w:right="0" w:firstLine="0"/>
              <w:jc w:val="center"/>
              <w:rPr>
                <w:rFonts w:ascii="Tinos" w:hAnsi="Tinos" w:cs="Tinos"/>
                <w:b/>
              </w:rPr>
            </w:pPr>
          </w:p>
        </w:tc>
        <w:tc>
          <w:tcPr>
            <w:tcW w:w="15801" w:type="dxa"/>
            <w:gridSpan w:val="10"/>
            <w:tcBorders>
              <w:left w:val="single" w:sz="4" w:space="0" w:color="000000"/>
              <w:bottom w:val="single" w:sz="4" w:space="0" w:color="000000"/>
              <w:right w:val="single" w:sz="4" w:space="0" w:color="000000"/>
            </w:tcBorders>
            <w:shd w:val="clear" w:color="auto" w:fill="auto"/>
            <w:vAlign w:val="center"/>
          </w:tcPr>
          <w:p w:rsidR="00D914E7" w:rsidRPr="006376C3" w:rsidRDefault="00D914E7" w:rsidP="00D914E7">
            <w:pPr>
              <w:pStyle w:val="ConsNormal"/>
              <w:widowControl/>
              <w:ind w:right="0" w:firstLine="0"/>
              <w:jc w:val="center"/>
              <w:rPr>
                <w:rFonts w:ascii="Times New Roman" w:hAnsi="Times New Roman" w:cs="Times New Roman"/>
                <w:b/>
                <w:sz w:val="26"/>
                <w:szCs w:val="26"/>
              </w:rPr>
            </w:pPr>
            <w:r w:rsidRPr="006376C3">
              <w:rPr>
                <w:rFonts w:ascii="Tinos" w:hAnsi="Tinos" w:cs="Tinos"/>
                <w:b/>
              </w:rPr>
              <w:t xml:space="preserve">Цели муниципальной подпрограммы </w:t>
            </w:r>
            <w:r w:rsidRPr="006376C3">
              <w:rPr>
                <w:rFonts w:ascii="Times New Roman" w:hAnsi="Times New Roman" w:cs="Times New Roman"/>
                <w:b/>
                <w:sz w:val="26"/>
                <w:szCs w:val="26"/>
              </w:rPr>
              <w:t xml:space="preserve"> «Развитие транспортного хозяйства в Черниговском муниципальном округе на 2024-202</w:t>
            </w:r>
            <w:r>
              <w:rPr>
                <w:rFonts w:ascii="Times New Roman" w:hAnsi="Times New Roman" w:cs="Times New Roman"/>
                <w:b/>
                <w:sz w:val="26"/>
                <w:szCs w:val="26"/>
              </w:rPr>
              <w:t>7</w:t>
            </w:r>
            <w:r w:rsidRPr="006376C3">
              <w:rPr>
                <w:rFonts w:ascii="Times New Roman" w:hAnsi="Times New Roman" w:cs="Times New Roman"/>
                <w:b/>
                <w:sz w:val="26"/>
                <w:szCs w:val="26"/>
              </w:rPr>
              <w:t xml:space="preserve"> годы»</w:t>
            </w:r>
          </w:p>
          <w:p w:rsidR="00D914E7" w:rsidRPr="006376C3" w:rsidRDefault="00D914E7" w:rsidP="00D914E7">
            <w:pPr>
              <w:pStyle w:val="ConsPlusNormal"/>
              <w:jc w:val="center"/>
              <w:rPr>
                <w:sz w:val="24"/>
                <w:szCs w:val="24"/>
              </w:rPr>
            </w:pPr>
          </w:p>
        </w:tc>
      </w:tr>
      <w:tr w:rsidR="00D914E7" w:rsidRPr="006376C3" w:rsidTr="00D914E7">
        <w:trPr>
          <w:trHeight w:val="2001"/>
        </w:trPr>
        <w:tc>
          <w:tcPr>
            <w:tcW w:w="450" w:type="dxa"/>
            <w:gridSpan w:val="2"/>
            <w:tcBorders>
              <w:top w:val="single" w:sz="4" w:space="0" w:color="000000"/>
              <w:left w:val="single" w:sz="4" w:space="0" w:color="000000"/>
              <w:bottom w:val="single" w:sz="4" w:space="0" w:color="auto"/>
            </w:tcBorders>
            <w:shd w:val="clear" w:color="auto" w:fill="auto"/>
            <w:vAlign w:val="center"/>
          </w:tcPr>
          <w:p w:rsidR="00D914E7" w:rsidRPr="006376C3" w:rsidRDefault="00D914E7" w:rsidP="00D914E7">
            <w:pPr>
              <w:widowControl w:val="0"/>
              <w:jc w:val="center"/>
            </w:pPr>
            <w:r w:rsidRPr="006376C3">
              <w:rPr>
                <w:rFonts w:ascii="Tinos" w:eastAsia="Arial" w:hAnsi="Tinos" w:cs="Tinos"/>
                <w:color w:val="000000"/>
              </w:rPr>
              <w:t>1</w:t>
            </w:r>
          </w:p>
        </w:tc>
        <w:tc>
          <w:tcPr>
            <w:tcW w:w="3525" w:type="dxa"/>
            <w:tcBorders>
              <w:top w:val="single" w:sz="4" w:space="0" w:color="000000"/>
              <w:left w:val="single" w:sz="4" w:space="0" w:color="000000"/>
              <w:bottom w:val="single" w:sz="4" w:space="0" w:color="auto"/>
            </w:tcBorders>
            <w:shd w:val="clear" w:color="auto" w:fill="auto"/>
            <w:vAlign w:val="center"/>
          </w:tcPr>
          <w:p w:rsidR="00D914E7" w:rsidRPr="006376C3" w:rsidRDefault="00D914E7" w:rsidP="00D914E7">
            <w:pPr>
              <w:snapToGrid w:val="0"/>
              <w:jc w:val="both"/>
            </w:pPr>
            <w:r w:rsidRPr="006376C3">
              <w:rPr>
                <w:sz w:val="26"/>
                <w:szCs w:val="26"/>
              </w:rPr>
              <w:t xml:space="preserve">количество социально значимых маршрутов на   </w:t>
            </w:r>
            <w:r w:rsidRPr="006376C3">
              <w:rPr>
                <w:sz w:val="26"/>
                <w:szCs w:val="26"/>
              </w:rPr>
              <w:br/>
              <w:t xml:space="preserve">автомобильном транспорте между поселениями,     </w:t>
            </w:r>
            <w:r w:rsidRPr="006376C3">
              <w:rPr>
                <w:sz w:val="26"/>
                <w:szCs w:val="26"/>
              </w:rPr>
              <w:br/>
              <w:t xml:space="preserve">межмуниципальном сообщении </w:t>
            </w:r>
          </w:p>
        </w:tc>
        <w:tc>
          <w:tcPr>
            <w:tcW w:w="1125" w:type="dxa"/>
            <w:tcBorders>
              <w:top w:val="single" w:sz="4" w:space="0" w:color="000000"/>
              <w:left w:val="single" w:sz="4" w:space="0" w:color="000000"/>
              <w:bottom w:val="single" w:sz="4" w:space="0" w:color="auto"/>
            </w:tcBorders>
            <w:shd w:val="clear" w:color="auto" w:fill="auto"/>
            <w:vAlign w:val="center"/>
          </w:tcPr>
          <w:p w:rsidR="00D914E7" w:rsidRPr="006376C3" w:rsidRDefault="00D914E7" w:rsidP="00D914E7">
            <w:pPr>
              <w:pStyle w:val="ac"/>
              <w:snapToGrid w:val="0"/>
              <w:jc w:val="center"/>
            </w:pPr>
            <w:r w:rsidRPr="006376C3">
              <w:t>Ед.</w:t>
            </w:r>
          </w:p>
        </w:tc>
        <w:tc>
          <w:tcPr>
            <w:tcW w:w="1020" w:type="dxa"/>
            <w:tcBorders>
              <w:top w:val="single" w:sz="4" w:space="0" w:color="000000"/>
              <w:left w:val="single" w:sz="4" w:space="0" w:color="000000"/>
              <w:bottom w:val="single" w:sz="4" w:space="0" w:color="auto"/>
            </w:tcBorders>
            <w:shd w:val="clear" w:color="auto" w:fill="auto"/>
            <w:vAlign w:val="center"/>
          </w:tcPr>
          <w:p w:rsidR="00D914E7" w:rsidRPr="006376C3" w:rsidRDefault="00D914E7" w:rsidP="00D914E7">
            <w:pPr>
              <w:pStyle w:val="ac"/>
              <w:snapToGrid w:val="0"/>
              <w:jc w:val="center"/>
              <w:rPr>
                <w:sz w:val="22"/>
                <w:szCs w:val="22"/>
              </w:rPr>
            </w:pPr>
            <w:r>
              <w:rPr>
                <w:sz w:val="22"/>
                <w:szCs w:val="22"/>
              </w:rPr>
              <w:t>12</w:t>
            </w:r>
          </w:p>
        </w:tc>
        <w:tc>
          <w:tcPr>
            <w:tcW w:w="1388" w:type="dxa"/>
            <w:tcBorders>
              <w:top w:val="single" w:sz="4" w:space="0" w:color="000000"/>
              <w:left w:val="single" w:sz="4" w:space="0" w:color="000000"/>
              <w:bottom w:val="single" w:sz="4" w:space="0" w:color="auto"/>
            </w:tcBorders>
            <w:shd w:val="clear" w:color="auto" w:fill="auto"/>
            <w:vAlign w:val="center"/>
          </w:tcPr>
          <w:p w:rsidR="00D914E7" w:rsidRPr="006376C3" w:rsidRDefault="00D914E7" w:rsidP="00D914E7">
            <w:pPr>
              <w:pStyle w:val="ac"/>
              <w:snapToGrid w:val="0"/>
              <w:jc w:val="center"/>
              <w:rPr>
                <w:sz w:val="22"/>
                <w:szCs w:val="22"/>
                <w:lang w:val="en-US"/>
              </w:rPr>
            </w:pPr>
            <w:r w:rsidRPr="006376C3">
              <w:rPr>
                <w:sz w:val="22"/>
                <w:szCs w:val="22"/>
              </w:rPr>
              <w:t>15</w:t>
            </w:r>
          </w:p>
        </w:tc>
        <w:tc>
          <w:tcPr>
            <w:tcW w:w="1701" w:type="dxa"/>
            <w:tcBorders>
              <w:top w:val="single" w:sz="4" w:space="0" w:color="000000"/>
              <w:left w:val="single" w:sz="4" w:space="0" w:color="000000"/>
              <w:bottom w:val="single" w:sz="4" w:space="0" w:color="auto"/>
            </w:tcBorders>
            <w:shd w:val="clear" w:color="auto" w:fill="auto"/>
            <w:vAlign w:val="center"/>
          </w:tcPr>
          <w:p w:rsidR="00D914E7" w:rsidRPr="006376C3" w:rsidRDefault="00D914E7" w:rsidP="00D914E7">
            <w:pPr>
              <w:pStyle w:val="ac"/>
              <w:snapToGrid w:val="0"/>
              <w:jc w:val="center"/>
              <w:rPr>
                <w:sz w:val="22"/>
                <w:szCs w:val="22"/>
              </w:rPr>
            </w:pPr>
            <w:r w:rsidRPr="006376C3">
              <w:rPr>
                <w:sz w:val="22"/>
                <w:szCs w:val="22"/>
              </w:rPr>
              <w:t>15</w:t>
            </w:r>
          </w:p>
        </w:tc>
        <w:tc>
          <w:tcPr>
            <w:tcW w:w="851" w:type="dxa"/>
            <w:tcBorders>
              <w:top w:val="single" w:sz="4" w:space="0" w:color="000000"/>
              <w:left w:val="single" w:sz="4" w:space="0" w:color="000000"/>
              <w:bottom w:val="single" w:sz="4" w:space="0" w:color="auto"/>
              <w:right w:val="single" w:sz="4" w:space="0" w:color="000000"/>
            </w:tcBorders>
            <w:vAlign w:val="center"/>
          </w:tcPr>
          <w:p w:rsidR="00D914E7" w:rsidRPr="006376C3" w:rsidRDefault="00D914E7" w:rsidP="00D914E7">
            <w:pPr>
              <w:pStyle w:val="ConsPlusNormal"/>
              <w:jc w:val="center"/>
              <w:rPr>
                <w:rFonts w:ascii="Tinos" w:hAnsi="Tinos" w:cs="Tinos"/>
                <w:sz w:val="24"/>
                <w:szCs w:val="24"/>
              </w:rPr>
            </w:pPr>
            <w:r>
              <w:rPr>
                <w:rFonts w:ascii="Tinos" w:hAnsi="Tinos" w:cs="Tinos"/>
                <w:sz w:val="24"/>
                <w:szCs w:val="24"/>
              </w:rPr>
              <w:t>15</w:t>
            </w:r>
          </w:p>
        </w:tc>
        <w:tc>
          <w:tcPr>
            <w:tcW w:w="851" w:type="dxa"/>
            <w:tcBorders>
              <w:top w:val="single" w:sz="4" w:space="0" w:color="000000"/>
              <w:left w:val="single" w:sz="4" w:space="0" w:color="000000"/>
              <w:bottom w:val="single" w:sz="4" w:space="0" w:color="auto"/>
            </w:tcBorders>
            <w:shd w:val="clear" w:color="auto" w:fill="auto"/>
            <w:vAlign w:val="center"/>
          </w:tcPr>
          <w:p w:rsidR="00D914E7" w:rsidRPr="006376C3" w:rsidRDefault="00D914E7" w:rsidP="00D914E7">
            <w:pPr>
              <w:pStyle w:val="ConsPlusNormal"/>
              <w:jc w:val="center"/>
              <w:rPr>
                <w:rFonts w:ascii="Tinos" w:hAnsi="Tinos" w:cs="Tinos"/>
                <w:sz w:val="24"/>
                <w:szCs w:val="24"/>
              </w:rPr>
            </w:pPr>
            <w:r w:rsidRPr="006376C3">
              <w:rPr>
                <w:rFonts w:ascii="Tinos" w:hAnsi="Tinos" w:cs="Tinos"/>
                <w:sz w:val="24"/>
                <w:szCs w:val="24"/>
              </w:rPr>
              <w:t>Нет</w:t>
            </w:r>
          </w:p>
          <w:p w:rsidR="00D914E7" w:rsidRPr="006376C3" w:rsidRDefault="00D914E7" w:rsidP="00D914E7">
            <w:pPr>
              <w:pStyle w:val="ConsPlusNormal"/>
              <w:jc w:val="center"/>
              <w:rPr>
                <w:sz w:val="24"/>
                <w:szCs w:val="24"/>
              </w:rPr>
            </w:pPr>
          </w:p>
        </w:tc>
        <w:tc>
          <w:tcPr>
            <w:tcW w:w="3200" w:type="dxa"/>
            <w:tcBorders>
              <w:top w:val="single" w:sz="4" w:space="0" w:color="000000"/>
              <w:left w:val="single" w:sz="4" w:space="0" w:color="000000"/>
              <w:bottom w:val="single" w:sz="4" w:space="0" w:color="auto"/>
              <w:right w:val="single" w:sz="4" w:space="0" w:color="auto"/>
            </w:tcBorders>
            <w:shd w:val="clear" w:color="auto" w:fill="auto"/>
            <w:vAlign w:val="center"/>
          </w:tcPr>
          <w:p w:rsidR="00D914E7" w:rsidRPr="006376C3" w:rsidRDefault="00D914E7" w:rsidP="00D914E7">
            <w:pPr>
              <w:snapToGrid w:val="0"/>
              <w:jc w:val="both"/>
            </w:pPr>
            <w:r w:rsidRPr="006376C3">
              <w:rPr>
                <w:rFonts w:ascii="Tinos" w:hAnsi="Tinos" w:cs="Tinos"/>
              </w:rPr>
              <w:t>Отдел жизнеобеспечения администрации Черниговского муниципального округа</w:t>
            </w:r>
          </w:p>
          <w:p w:rsidR="00D914E7" w:rsidRPr="006376C3" w:rsidRDefault="00D914E7" w:rsidP="00D914E7">
            <w:pPr>
              <w:widowControl w:val="0"/>
              <w:snapToGrid w:val="0"/>
              <w:jc w:val="both"/>
            </w:pPr>
          </w:p>
        </w:tc>
        <w:tc>
          <w:tcPr>
            <w:tcW w:w="2111"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6376C3" w:rsidRDefault="00D914E7" w:rsidP="00D914E7">
            <w:pPr>
              <w:spacing w:before="75" w:after="75"/>
            </w:pPr>
            <w:r w:rsidRPr="006376C3">
              <w:t>Обеспечение перевозок пассажиров автомобильным транспортом со всех населенных пунктов Черниговского округа</w:t>
            </w:r>
          </w:p>
        </w:tc>
      </w:tr>
      <w:tr w:rsidR="00D914E7" w:rsidRPr="00640C03" w:rsidTr="00D914E7">
        <w:trPr>
          <w:trHeight w:val="485"/>
        </w:trPr>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4E7" w:rsidRPr="006376C3" w:rsidRDefault="00D914E7" w:rsidP="00D914E7">
            <w:pPr>
              <w:widowControl w:val="0"/>
              <w:jc w:val="center"/>
            </w:pPr>
            <w:r w:rsidRPr="006376C3">
              <w:rPr>
                <w:rFonts w:ascii="Tinos" w:eastAsia="Arial" w:hAnsi="Tinos" w:cs="Tinos"/>
                <w:color w:val="000000"/>
              </w:rPr>
              <w:t>2</w:t>
            </w:r>
          </w:p>
        </w:tc>
        <w:tc>
          <w:tcPr>
            <w:tcW w:w="3525" w:type="dxa"/>
            <w:tcBorders>
              <w:top w:val="single" w:sz="4" w:space="0" w:color="auto"/>
              <w:left w:val="single" w:sz="4" w:space="0" w:color="auto"/>
              <w:bottom w:val="single" w:sz="4" w:space="0" w:color="auto"/>
              <w:right w:val="single" w:sz="4" w:space="0" w:color="auto"/>
            </w:tcBorders>
            <w:shd w:val="clear" w:color="auto" w:fill="auto"/>
          </w:tcPr>
          <w:p w:rsidR="00D914E7" w:rsidRPr="006376C3" w:rsidRDefault="00D914E7" w:rsidP="00D914E7">
            <w:pPr>
              <w:suppressAutoHyphens w:val="0"/>
              <w:jc w:val="both"/>
              <w:rPr>
                <w:rFonts w:eastAsia="Calibri"/>
                <w:lang w:eastAsia="en-US"/>
              </w:rPr>
            </w:pPr>
            <w:r w:rsidRPr="006376C3">
              <w:rPr>
                <w:sz w:val="26"/>
                <w:szCs w:val="26"/>
              </w:rPr>
              <w:t xml:space="preserve"> регулярность движения автобусов </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6376C3" w:rsidRDefault="00D914E7" w:rsidP="00D914E7">
            <w:pPr>
              <w:pStyle w:val="ac"/>
              <w:snapToGrid w:val="0"/>
              <w:jc w:val="center"/>
            </w:pPr>
            <w:r w:rsidRPr="006376C3">
              <w:t>%</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6376C3" w:rsidRDefault="00D914E7" w:rsidP="00D914E7">
            <w:pPr>
              <w:pStyle w:val="ac"/>
              <w:snapToGrid w:val="0"/>
              <w:jc w:val="center"/>
              <w:rPr>
                <w:sz w:val="22"/>
                <w:szCs w:val="22"/>
              </w:rPr>
            </w:pPr>
            <w:r w:rsidRPr="006376C3">
              <w:rPr>
                <w:sz w:val="22"/>
                <w:szCs w:val="22"/>
              </w:rPr>
              <w:t>100</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6376C3" w:rsidRDefault="00D914E7" w:rsidP="00D914E7">
            <w:pPr>
              <w:pStyle w:val="ac"/>
              <w:snapToGrid w:val="0"/>
              <w:jc w:val="center"/>
              <w:rPr>
                <w:sz w:val="22"/>
                <w:szCs w:val="22"/>
              </w:rPr>
            </w:pPr>
            <w:r w:rsidRPr="006376C3">
              <w:rPr>
                <w:sz w:val="22"/>
                <w:szCs w:val="22"/>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6376C3" w:rsidRDefault="00D914E7" w:rsidP="00D914E7">
            <w:pPr>
              <w:pStyle w:val="ac"/>
              <w:snapToGrid w:val="0"/>
              <w:jc w:val="center"/>
              <w:rPr>
                <w:sz w:val="22"/>
                <w:szCs w:val="22"/>
              </w:rPr>
            </w:pPr>
            <w:r w:rsidRPr="006376C3">
              <w:rPr>
                <w:sz w:val="22"/>
                <w:szCs w:val="22"/>
              </w:rPr>
              <w:t>100</w:t>
            </w:r>
          </w:p>
        </w:tc>
        <w:tc>
          <w:tcPr>
            <w:tcW w:w="851" w:type="dxa"/>
            <w:tcBorders>
              <w:top w:val="single" w:sz="4" w:space="0" w:color="auto"/>
              <w:left w:val="single" w:sz="4" w:space="0" w:color="auto"/>
              <w:bottom w:val="single" w:sz="4" w:space="0" w:color="auto"/>
              <w:right w:val="single" w:sz="4" w:space="0" w:color="auto"/>
            </w:tcBorders>
            <w:vAlign w:val="center"/>
          </w:tcPr>
          <w:p w:rsidR="00D914E7" w:rsidRPr="006376C3" w:rsidRDefault="00D914E7" w:rsidP="00D914E7">
            <w:pPr>
              <w:pStyle w:val="ConsPlusNormal"/>
              <w:jc w:val="center"/>
              <w:rPr>
                <w:rFonts w:ascii="Tinos" w:hAnsi="Tinos" w:cs="Tinos"/>
                <w:sz w:val="24"/>
                <w:szCs w:val="24"/>
              </w:rPr>
            </w:pPr>
            <w:r>
              <w:rPr>
                <w:rFonts w:ascii="Tinos" w:hAnsi="Tinos" w:cs="Tinos"/>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6376C3" w:rsidRDefault="00D914E7" w:rsidP="00D914E7">
            <w:pPr>
              <w:pStyle w:val="ConsPlusNormal"/>
              <w:jc w:val="center"/>
              <w:rPr>
                <w:sz w:val="24"/>
                <w:szCs w:val="24"/>
              </w:rPr>
            </w:pPr>
            <w:r w:rsidRPr="006376C3">
              <w:rPr>
                <w:rFonts w:ascii="Tinos" w:hAnsi="Tinos" w:cs="Tinos"/>
                <w:sz w:val="24"/>
                <w:szCs w:val="24"/>
              </w:rPr>
              <w:t>нет</w:t>
            </w:r>
          </w:p>
        </w:tc>
        <w:tc>
          <w:tcPr>
            <w:tcW w:w="3200" w:type="dxa"/>
            <w:tcBorders>
              <w:top w:val="single" w:sz="4" w:space="0" w:color="000000"/>
              <w:left w:val="single" w:sz="4" w:space="0" w:color="000000"/>
              <w:bottom w:val="single" w:sz="4" w:space="0" w:color="000000"/>
              <w:right w:val="single" w:sz="4" w:space="0" w:color="auto"/>
            </w:tcBorders>
            <w:shd w:val="clear" w:color="auto" w:fill="auto"/>
            <w:vAlign w:val="center"/>
          </w:tcPr>
          <w:p w:rsidR="00D914E7" w:rsidRPr="006376C3" w:rsidRDefault="00D914E7" w:rsidP="00D914E7">
            <w:pPr>
              <w:snapToGrid w:val="0"/>
              <w:jc w:val="both"/>
            </w:pPr>
            <w:r w:rsidRPr="006376C3">
              <w:rPr>
                <w:rFonts w:ascii="Tinos" w:hAnsi="Tinos" w:cs="Tinos"/>
              </w:rPr>
              <w:t>Отдел жизнеобеспечения администрации Черниговского муниципального округа</w:t>
            </w:r>
          </w:p>
          <w:p w:rsidR="00D914E7" w:rsidRPr="006376C3" w:rsidRDefault="00D914E7" w:rsidP="00D914E7">
            <w:pPr>
              <w:widowControl w:val="0"/>
              <w:snapToGrid w:val="0"/>
              <w:jc w:val="both"/>
            </w:pPr>
          </w:p>
        </w:tc>
        <w:tc>
          <w:tcPr>
            <w:tcW w:w="2111"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6376C3" w:rsidRDefault="00D914E7" w:rsidP="00D914E7">
            <w:pPr>
              <w:widowControl w:val="0"/>
            </w:pPr>
            <w:r w:rsidRPr="006376C3">
              <w:t xml:space="preserve">обеспечения </w:t>
            </w:r>
            <w:proofErr w:type="gramStart"/>
            <w:r w:rsidRPr="006376C3">
              <w:t>круглогодичного комфортного</w:t>
            </w:r>
            <w:proofErr w:type="gramEnd"/>
            <w:r w:rsidRPr="006376C3">
              <w:t xml:space="preserve"> транспортного сообщения</w:t>
            </w:r>
          </w:p>
        </w:tc>
      </w:tr>
    </w:tbl>
    <w:p w:rsidR="00D914E7" w:rsidRDefault="00D914E7" w:rsidP="00D914E7">
      <w:pPr>
        <w:tabs>
          <w:tab w:val="left" w:pos="3285"/>
        </w:tabs>
        <w:rPr>
          <w:lang w:eastAsia="ru-RU"/>
        </w:rPr>
      </w:pPr>
    </w:p>
    <w:p w:rsidR="00D914E7" w:rsidRDefault="00D914E7" w:rsidP="00D914E7">
      <w:pPr>
        <w:tabs>
          <w:tab w:val="left" w:pos="3285"/>
        </w:tabs>
        <w:rPr>
          <w:lang w:eastAsia="ru-RU"/>
        </w:rPr>
      </w:pPr>
    </w:p>
    <w:p w:rsidR="00D914E7" w:rsidRDefault="00D914E7" w:rsidP="00D914E7">
      <w:pPr>
        <w:tabs>
          <w:tab w:val="left" w:pos="3285"/>
        </w:tabs>
        <w:rPr>
          <w:lang w:eastAsia="ru-RU"/>
        </w:rPr>
      </w:pPr>
    </w:p>
    <w:p w:rsidR="00D914E7" w:rsidRDefault="00D914E7" w:rsidP="00D914E7">
      <w:pPr>
        <w:tabs>
          <w:tab w:val="left" w:pos="3285"/>
        </w:tabs>
        <w:rPr>
          <w:lang w:eastAsia="ru-RU"/>
        </w:rPr>
      </w:pPr>
    </w:p>
    <w:p w:rsidR="00D914E7" w:rsidRDefault="00D914E7" w:rsidP="00D914E7">
      <w:pPr>
        <w:tabs>
          <w:tab w:val="left" w:pos="3285"/>
        </w:tabs>
        <w:rPr>
          <w:lang w:eastAsia="ru-RU"/>
        </w:rPr>
      </w:pPr>
    </w:p>
    <w:p w:rsidR="00D914E7" w:rsidRDefault="00D914E7" w:rsidP="00D914E7">
      <w:pPr>
        <w:tabs>
          <w:tab w:val="left" w:pos="3285"/>
        </w:tabs>
        <w:rPr>
          <w:lang w:eastAsia="ru-RU"/>
        </w:rPr>
      </w:pPr>
    </w:p>
    <w:p w:rsidR="00D914E7" w:rsidRDefault="00D914E7" w:rsidP="00D914E7">
      <w:pPr>
        <w:tabs>
          <w:tab w:val="left" w:pos="3285"/>
        </w:tabs>
        <w:rPr>
          <w:lang w:eastAsia="ru-RU"/>
        </w:rPr>
      </w:pPr>
    </w:p>
    <w:p w:rsidR="00D914E7" w:rsidRDefault="00D914E7" w:rsidP="00D914E7">
      <w:pPr>
        <w:tabs>
          <w:tab w:val="left" w:pos="3285"/>
        </w:tabs>
        <w:rPr>
          <w:lang w:eastAsia="ru-RU"/>
        </w:rPr>
      </w:pPr>
    </w:p>
    <w:p w:rsidR="00D914E7" w:rsidRDefault="00D914E7" w:rsidP="00D914E7">
      <w:pPr>
        <w:tabs>
          <w:tab w:val="left" w:pos="3285"/>
        </w:tabs>
        <w:rPr>
          <w:lang w:eastAsia="ru-RU"/>
        </w:rPr>
      </w:pPr>
    </w:p>
    <w:p w:rsidR="00D914E7" w:rsidRDefault="00D914E7" w:rsidP="00D914E7">
      <w:pPr>
        <w:tabs>
          <w:tab w:val="left" w:pos="3285"/>
        </w:tabs>
        <w:rPr>
          <w:lang w:eastAsia="ru-RU"/>
        </w:rPr>
      </w:pPr>
    </w:p>
    <w:p w:rsidR="00D914E7" w:rsidRDefault="00D914E7" w:rsidP="00D914E7">
      <w:pPr>
        <w:tabs>
          <w:tab w:val="left" w:pos="3285"/>
        </w:tabs>
        <w:rPr>
          <w:lang w:eastAsia="ru-RU"/>
        </w:rPr>
        <w:sectPr w:rsidR="00D914E7" w:rsidSect="00F21852">
          <w:pgSz w:w="16838" w:h="11906" w:orient="landscape" w:code="9"/>
          <w:pgMar w:top="709" w:right="142" w:bottom="851" w:left="284" w:header="709" w:footer="709" w:gutter="0"/>
          <w:cols w:space="708"/>
          <w:docGrid w:linePitch="360"/>
        </w:sectPr>
      </w:pPr>
    </w:p>
    <w:p w:rsidR="00D914E7" w:rsidRPr="003F77B5" w:rsidRDefault="00D914E7" w:rsidP="00D914E7">
      <w:pPr>
        <w:jc w:val="center"/>
        <w:rPr>
          <w:rFonts w:ascii="Tinos" w:hAnsi="Tinos" w:cs="Tinos"/>
          <w:bCs/>
          <w:sz w:val="26"/>
          <w:szCs w:val="26"/>
        </w:rPr>
      </w:pPr>
      <w:r>
        <w:rPr>
          <w:rFonts w:ascii="Tinos" w:hAnsi="Tinos" w:cs="Tinos"/>
          <w:bCs/>
          <w:sz w:val="26"/>
          <w:szCs w:val="26"/>
        </w:rPr>
        <w:lastRenderedPageBreak/>
        <w:t xml:space="preserve">                                                                                                                                     </w:t>
      </w:r>
      <w:r w:rsidRPr="003F77B5">
        <w:rPr>
          <w:rFonts w:ascii="Tinos" w:hAnsi="Tinos" w:cs="Tinos"/>
          <w:bCs/>
          <w:sz w:val="26"/>
          <w:szCs w:val="26"/>
        </w:rPr>
        <w:t>Форма 3</w:t>
      </w:r>
    </w:p>
    <w:p w:rsidR="00D914E7" w:rsidRPr="006376C3" w:rsidRDefault="00D914E7" w:rsidP="00D914E7">
      <w:pPr>
        <w:jc w:val="center"/>
      </w:pPr>
      <w:r w:rsidRPr="006376C3">
        <w:rPr>
          <w:rFonts w:ascii="Tinos" w:hAnsi="Tinos" w:cs="Tinos"/>
          <w:b/>
          <w:bCs/>
          <w:sz w:val="26"/>
          <w:szCs w:val="26"/>
        </w:rPr>
        <w:t>Структура муниципальной подпрограммы</w:t>
      </w:r>
    </w:p>
    <w:p w:rsidR="00D914E7" w:rsidRPr="006376C3" w:rsidRDefault="00D914E7" w:rsidP="00D914E7">
      <w:pPr>
        <w:tabs>
          <w:tab w:val="left" w:pos="4490"/>
        </w:tabs>
        <w:snapToGrid w:val="0"/>
        <w:ind w:left="-50" w:right="-70"/>
        <w:jc w:val="center"/>
        <w:rPr>
          <w:b/>
          <w:sz w:val="26"/>
          <w:szCs w:val="26"/>
        </w:rPr>
      </w:pPr>
      <w:r w:rsidRPr="006376C3">
        <w:rPr>
          <w:b/>
          <w:sz w:val="26"/>
          <w:szCs w:val="26"/>
        </w:rPr>
        <w:t>«Развитие транспортного хозяйства  в  Черниговском муниципальном округе   на 2024-2027 годы»</w:t>
      </w:r>
    </w:p>
    <w:p w:rsidR="00D914E7" w:rsidRPr="006376C3" w:rsidRDefault="00D914E7" w:rsidP="00D914E7">
      <w:pPr>
        <w:tabs>
          <w:tab w:val="left" w:pos="4490"/>
        </w:tabs>
        <w:snapToGrid w:val="0"/>
        <w:ind w:left="-50" w:right="-70"/>
        <w:jc w:val="center"/>
      </w:pPr>
    </w:p>
    <w:p w:rsidR="00D914E7" w:rsidRPr="006376C3" w:rsidRDefault="00D914E7" w:rsidP="00D914E7">
      <w:pPr>
        <w:jc w:val="center"/>
        <w:rPr>
          <w:rFonts w:ascii="Tinos" w:hAnsi="Tinos" w:cs="Tinos"/>
          <w:b/>
          <w:sz w:val="26"/>
          <w:szCs w:val="26"/>
        </w:rPr>
      </w:pPr>
    </w:p>
    <w:tbl>
      <w:tblPr>
        <w:tblW w:w="10094" w:type="dxa"/>
        <w:tblInd w:w="49" w:type="dxa"/>
        <w:tblLayout w:type="fixed"/>
        <w:tblCellMar>
          <w:top w:w="102" w:type="dxa"/>
          <w:left w:w="62" w:type="dxa"/>
          <w:bottom w:w="102" w:type="dxa"/>
          <w:right w:w="62" w:type="dxa"/>
        </w:tblCellMar>
        <w:tblLook w:val="0000"/>
      </w:tblPr>
      <w:tblGrid>
        <w:gridCol w:w="2140"/>
        <w:gridCol w:w="1514"/>
        <w:gridCol w:w="3465"/>
        <w:gridCol w:w="2975"/>
      </w:tblGrid>
      <w:tr w:rsidR="00D914E7" w:rsidRPr="00BE773C" w:rsidTr="00D914E7">
        <w:tc>
          <w:tcPr>
            <w:tcW w:w="2140" w:type="dxa"/>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jc w:val="center"/>
              <w:rPr>
                <w:rFonts w:ascii="Times New Roman" w:hAnsi="Times New Roman" w:cs="Times New Roman"/>
                <w:sz w:val="24"/>
                <w:szCs w:val="24"/>
              </w:rPr>
            </w:pPr>
            <w:r w:rsidRPr="006376C3">
              <w:rPr>
                <w:rFonts w:ascii="Times New Roman" w:hAnsi="Times New Roman" w:cs="Times New Roman"/>
                <w:sz w:val="24"/>
                <w:szCs w:val="24"/>
              </w:rPr>
              <w:t xml:space="preserve">N </w:t>
            </w:r>
            <w:proofErr w:type="spellStart"/>
            <w:proofErr w:type="gramStart"/>
            <w:r w:rsidRPr="006376C3">
              <w:rPr>
                <w:rFonts w:ascii="Times New Roman" w:hAnsi="Times New Roman" w:cs="Times New Roman"/>
                <w:sz w:val="24"/>
                <w:szCs w:val="24"/>
              </w:rPr>
              <w:t>п</w:t>
            </w:r>
            <w:proofErr w:type="spellEnd"/>
            <w:proofErr w:type="gramEnd"/>
            <w:r w:rsidRPr="006376C3">
              <w:rPr>
                <w:rFonts w:ascii="Times New Roman" w:hAnsi="Times New Roman" w:cs="Times New Roman"/>
                <w:b/>
                <w:sz w:val="24"/>
                <w:szCs w:val="24"/>
              </w:rPr>
              <w:t>/</w:t>
            </w:r>
            <w:proofErr w:type="spellStart"/>
            <w:r w:rsidRPr="006376C3">
              <w:rPr>
                <w:rFonts w:ascii="Times New Roman" w:hAnsi="Times New Roman" w:cs="Times New Roman"/>
                <w:sz w:val="24"/>
                <w:szCs w:val="24"/>
              </w:rPr>
              <w:t>п</w:t>
            </w:r>
            <w:proofErr w:type="spellEnd"/>
          </w:p>
        </w:tc>
        <w:tc>
          <w:tcPr>
            <w:tcW w:w="1514" w:type="dxa"/>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ind w:firstLine="79"/>
              <w:jc w:val="center"/>
              <w:rPr>
                <w:rFonts w:ascii="Times New Roman" w:hAnsi="Times New Roman" w:cs="Times New Roman"/>
                <w:sz w:val="24"/>
                <w:szCs w:val="24"/>
              </w:rPr>
            </w:pPr>
            <w:r w:rsidRPr="006376C3">
              <w:rPr>
                <w:rFonts w:ascii="Times New Roman" w:hAnsi="Times New Roman" w:cs="Times New Roman"/>
                <w:sz w:val="24"/>
                <w:szCs w:val="24"/>
              </w:rPr>
              <w:t xml:space="preserve">Наименование мероприятий структурного элемента </w:t>
            </w:r>
          </w:p>
        </w:tc>
        <w:tc>
          <w:tcPr>
            <w:tcW w:w="3465" w:type="dxa"/>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ind w:firstLine="1"/>
              <w:jc w:val="center"/>
              <w:rPr>
                <w:rFonts w:ascii="Times New Roman" w:hAnsi="Times New Roman" w:cs="Times New Roman"/>
                <w:sz w:val="24"/>
                <w:szCs w:val="24"/>
              </w:rPr>
            </w:pPr>
            <w:r w:rsidRPr="006376C3">
              <w:rPr>
                <w:rFonts w:ascii="Times New Roman" w:hAnsi="Times New Roman" w:cs="Times New Roman"/>
                <w:sz w:val="24"/>
                <w:szCs w:val="24"/>
              </w:rPr>
              <w:t>Краткое описание ожидаемых результатов от реализации мероприятий структурного элемента</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4E7" w:rsidRPr="006376C3" w:rsidRDefault="00D914E7" w:rsidP="00D914E7">
            <w:pPr>
              <w:pStyle w:val="ConsPlusNormal"/>
              <w:ind w:firstLine="32"/>
              <w:jc w:val="center"/>
              <w:rPr>
                <w:rFonts w:ascii="Times New Roman" w:hAnsi="Times New Roman" w:cs="Times New Roman"/>
                <w:sz w:val="24"/>
                <w:szCs w:val="24"/>
              </w:rPr>
            </w:pPr>
            <w:r w:rsidRPr="006376C3">
              <w:rPr>
                <w:rFonts w:ascii="Times New Roman" w:hAnsi="Times New Roman" w:cs="Times New Roman"/>
                <w:sz w:val="24"/>
                <w:szCs w:val="24"/>
              </w:rPr>
              <w:t>Связь мероприятия с показателями муниципальной программы</w:t>
            </w:r>
          </w:p>
        </w:tc>
      </w:tr>
      <w:tr w:rsidR="00D914E7" w:rsidRPr="00BE773C" w:rsidTr="00D914E7">
        <w:trPr>
          <w:trHeight w:val="285"/>
        </w:trPr>
        <w:tc>
          <w:tcPr>
            <w:tcW w:w="2140" w:type="dxa"/>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jc w:val="center"/>
              <w:rPr>
                <w:rFonts w:ascii="Times New Roman" w:hAnsi="Times New Roman" w:cs="Times New Roman"/>
                <w:sz w:val="24"/>
                <w:szCs w:val="24"/>
              </w:rPr>
            </w:pPr>
            <w:r w:rsidRPr="006376C3">
              <w:rPr>
                <w:rFonts w:ascii="Times New Roman" w:hAnsi="Times New Roman" w:cs="Times New Roman"/>
                <w:sz w:val="24"/>
                <w:szCs w:val="24"/>
              </w:rPr>
              <w:t>1</w:t>
            </w:r>
          </w:p>
        </w:tc>
        <w:tc>
          <w:tcPr>
            <w:tcW w:w="1514" w:type="dxa"/>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jc w:val="center"/>
              <w:rPr>
                <w:rFonts w:ascii="Times New Roman" w:hAnsi="Times New Roman" w:cs="Times New Roman"/>
                <w:sz w:val="24"/>
                <w:szCs w:val="24"/>
              </w:rPr>
            </w:pPr>
            <w:r w:rsidRPr="006376C3">
              <w:rPr>
                <w:rFonts w:ascii="Times New Roman" w:hAnsi="Times New Roman" w:cs="Times New Roman"/>
                <w:sz w:val="24"/>
                <w:szCs w:val="24"/>
              </w:rPr>
              <w:t>2</w:t>
            </w:r>
          </w:p>
        </w:tc>
        <w:tc>
          <w:tcPr>
            <w:tcW w:w="3465" w:type="dxa"/>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jc w:val="center"/>
              <w:rPr>
                <w:rFonts w:ascii="Times New Roman" w:hAnsi="Times New Roman" w:cs="Times New Roman"/>
                <w:sz w:val="24"/>
                <w:szCs w:val="24"/>
              </w:rPr>
            </w:pPr>
            <w:r w:rsidRPr="006376C3">
              <w:rPr>
                <w:rFonts w:ascii="Times New Roman" w:hAnsi="Times New Roman" w:cs="Times New Roman"/>
                <w:sz w:val="24"/>
                <w:szCs w:val="24"/>
              </w:rPr>
              <w:t>3</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4E7" w:rsidRPr="006376C3" w:rsidRDefault="00D914E7" w:rsidP="00D914E7">
            <w:pPr>
              <w:pStyle w:val="ConsPlusNormal"/>
              <w:jc w:val="center"/>
              <w:rPr>
                <w:rFonts w:ascii="Times New Roman" w:hAnsi="Times New Roman" w:cs="Times New Roman"/>
                <w:sz w:val="24"/>
                <w:szCs w:val="24"/>
              </w:rPr>
            </w:pPr>
            <w:r w:rsidRPr="006376C3">
              <w:rPr>
                <w:rFonts w:ascii="Times New Roman" w:hAnsi="Times New Roman" w:cs="Times New Roman"/>
                <w:sz w:val="24"/>
                <w:szCs w:val="24"/>
              </w:rPr>
              <w:t>4</w:t>
            </w:r>
          </w:p>
        </w:tc>
      </w:tr>
      <w:tr w:rsidR="00D914E7" w:rsidRPr="00BE773C" w:rsidTr="00D914E7">
        <w:tc>
          <w:tcPr>
            <w:tcW w:w="2140" w:type="dxa"/>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jc w:val="center"/>
              <w:rPr>
                <w:rFonts w:ascii="Times New Roman" w:hAnsi="Times New Roman" w:cs="Times New Roman"/>
                <w:sz w:val="24"/>
                <w:szCs w:val="24"/>
              </w:rPr>
            </w:pPr>
            <w:r w:rsidRPr="006376C3">
              <w:rPr>
                <w:rStyle w:val="ListLabel78"/>
                <w:rFonts w:ascii="Times New Roman" w:hAnsi="Times New Roman" w:cs="Times New Roman"/>
                <w:color w:val="auto"/>
                <w:sz w:val="24"/>
                <w:szCs w:val="24"/>
              </w:rPr>
              <w:t>1.</w:t>
            </w:r>
          </w:p>
        </w:tc>
        <w:tc>
          <w:tcPr>
            <w:tcW w:w="79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14E7" w:rsidRPr="006376C3" w:rsidRDefault="00D914E7" w:rsidP="00D914E7">
            <w:pPr>
              <w:tabs>
                <w:tab w:val="left" w:pos="4490"/>
              </w:tabs>
              <w:snapToGrid w:val="0"/>
              <w:ind w:left="-50" w:right="-70"/>
              <w:jc w:val="center"/>
              <w:rPr>
                <w:sz w:val="24"/>
                <w:szCs w:val="24"/>
              </w:rPr>
            </w:pPr>
            <w:r w:rsidRPr="006376C3">
              <w:rPr>
                <w:rStyle w:val="ListLabel78"/>
                <w:rFonts w:eastAsia="Calibri"/>
                <w:color w:val="auto"/>
                <w:sz w:val="24"/>
                <w:szCs w:val="24"/>
                <w:lang w:eastAsia="en-US"/>
              </w:rPr>
              <w:t xml:space="preserve">Муниципальная подпрограмма № 2 </w:t>
            </w:r>
            <w:r w:rsidRPr="006376C3">
              <w:rPr>
                <w:sz w:val="24"/>
                <w:szCs w:val="24"/>
              </w:rPr>
              <w:t>«Развитие транспортного хозяйства в  Черниговском муниципальном округе   на 2024-2027 годы»</w:t>
            </w:r>
          </w:p>
          <w:p w:rsidR="00D914E7" w:rsidRPr="006376C3" w:rsidRDefault="00D914E7" w:rsidP="00D914E7">
            <w:pPr>
              <w:tabs>
                <w:tab w:val="left" w:pos="4490"/>
              </w:tabs>
              <w:snapToGrid w:val="0"/>
              <w:ind w:left="-50" w:right="-70"/>
              <w:jc w:val="center"/>
              <w:rPr>
                <w:sz w:val="24"/>
                <w:szCs w:val="24"/>
              </w:rPr>
            </w:pPr>
          </w:p>
          <w:p w:rsidR="00D914E7" w:rsidRPr="006376C3" w:rsidRDefault="00D914E7" w:rsidP="00D914E7">
            <w:pPr>
              <w:jc w:val="both"/>
            </w:pPr>
            <w:r w:rsidRPr="006376C3">
              <w:rPr>
                <w:rStyle w:val="ListLabel78"/>
                <w:rFonts w:eastAsia="Calibri"/>
                <w:color w:val="auto"/>
                <w:sz w:val="24"/>
                <w:szCs w:val="24"/>
                <w:lang w:eastAsia="en-US"/>
              </w:rPr>
              <w:t xml:space="preserve">Куратор программы заместитель главы администрации Черниговского муниципального округа – </w:t>
            </w:r>
            <w:proofErr w:type="spellStart"/>
            <w:r w:rsidRPr="006376C3">
              <w:rPr>
                <w:rStyle w:val="ListLabel78"/>
                <w:rFonts w:eastAsia="Calibri"/>
                <w:color w:val="auto"/>
                <w:sz w:val="24"/>
                <w:szCs w:val="24"/>
                <w:lang w:eastAsia="en-US"/>
              </w:rPr>
              <w:t>Федчун</w:t>
            </w:r>
            <w:proofErr w:type="spellEnd"/>
            <w:r w:rsidRPr="006376C3">
              <w:rPr>
                <w:rStyle w:val="ListLabel78"/>
                <w:rFonts w:eastAsia="Calibri"/>
                <w:color w:val="auto"/>
                <w:sz w:val="24"/>
                <w:szCs w:val="24"/>
                <w:lang w:eastAsia="en-US"/>
              </w:rPr>
              <w:t xml:space="preserve"> А.В.</w:t>
            </w:r>
          </w:p>
        </w:tc>
      </w:tr>
      <w:tr w:rsidR="00D914E7" w:rsidRPr="00BE773C" w:rsidTr="00D914E7">
        <w:tc>
          <w:tcPr>
            <w:tcW w:w="2140" w:type="dxa"/>
            <w:tcBorders>
              <w:top w:val="single" w:sz="4" w:space="0" w:color="000000"/>
              <w:left w:val="single" w:sz="4" w:space="0" w:color="000000"/>
              <w:bottom w:val="single" w:sz="4" w:space="0" w:color="000000"/>
            </w:tcBorders>
            <w:shd w:val="clear" w:color="auto" w:fill="auto"/>
            <w:vAlign w:val="center"/>
          </w:tcPr>
          <w:p w:rsidR="00D914E7" w:rsidRPr="00BE773C" w:rsidRDefault="00D914E7" w:rsidP="00D914E7">
            <w:pPr>
              <w:pStyle w:val="ConsPlusNormal"/>
              <w:jc w:val="center"/>
              <w:rPr>
                <w:rFonts w:ascii="Times New Roman" w:hAnsi="Times New Roman" w:cs="Times New Roman"/>
                <w:sz w:val="24"/>
                <w:szCs w:val="24"/>
                <w:highlight w:val="green"/>
              </w:rPr>
            </w:pPr>
            <w:r w:rsidRPr="00BE773C">
              <w:rPr>
                <w:rStyle w:val="ListLabel78"/>
                <w:rFonts w:ascii="Times New Roman" w:hAnsi="Times New Roman" w:cs="Times New Roman"/>
                <w:color w:val="auto"/>
                <w:sz w:val="24"/>
                <w:szCs w:val="24"/>
              </w:rPr>
              <w:t>1.1.</w:t>
            </w:r>
          </w:p>
        </w:tc>
        <w:tc>
          <w:tcPr>
            <w:tcW w:w="4979" w:type="dxa"/>
            <w:gridSpan w:val="2"/>
            <w:tcBorders>
              <w:top w:val="single" w:sz="4" w:space="0" w:color="000000"/>
              <w:left w:val="single" w:sz="4" w:space="0" w:color="000000"/>
              <w:bottom w:val="single" w:sz="4" w:space="0" w:color="000000"/>
            </w:tcBorders>
            <w:shd w:val="clear" w:color="auto" w:fill="auto"/>
            <w:vAlign w:val="center"/>
          </w:tcPr>
          <w:p w:rsidR="00D914E7" w:rsidRPr="00BE773C" w:rsidRDefault="00D914E7" w:rsidP="00D914E7">
            <w:pPr>
              <w:pStyle w:val="ConsPlusNormal"/>
              <w:jc w:val="both"/>
              <w:rPr>
                <w:rFonts w:ascii="Times New Roman" w:hAnsi="Times New Roman" w:cs="Times New Roman"/>
                <w:sz w:val="24"/>
                <w:szCs w:val="24"/>
                <w:highlight w:val="green"/>
              </w:rPr>
            </w:pPr>
            <w:r w:rsidRPr="00BE773C">
              <w:rPr>
                <w:rStyle w:val="ListLabel78"/>
                <w:rFonts w:ascii="Times New Roman" w:hAnsi="Times New Roman" w:cs="Times New Roman"/>
                <w:color w:val="auto"/>
                <w:sz w:val="24"/>
                <w:szCs w:val="24"/>
              </w:rPr>
              <w:t xml:space="preserve">Ответственные за реализацию </w:t>
            </w:r>
            <w:r>
              <w:rPr>
                <w:rStyle w:val="ListLabel78"/>
                <w:rFonts w:ascii="Times New Roman" w:hAnsi="Times New Roman" w:cs="Times New Roman"/>
                <w:color w:val="auto"/>
                <w:sz w:val="24"/>
                <w:szCs w:val="24"/>
              </w:rPr>
              <w:t>под</w:t>
            </w:r>
            <w:r w:rsidRPr="00BE773C">
              <w:rPr>
                <w:rStyle w:val="ListLabel78"/>
                <w:rFonts w:ascii="Times New Roman" w:hAnsi="Times New Roman" w:cs="Times New Roman"/>
                <w:color w:val="auto"/>
                <w:sz w:val="24"/>
                <w:szCs w:val="24"/>
              </w:rPr>
              <w:t xml:space="preserve">программы </w:t>
            </w:r>
            <w:proofErr w:type="gramStart"/>
            <w:r w:rsidRPr="00BE773C">
              <w:rPr>
                <w:rStyle w:val="ListLabel78"/>
                <w:rFonts w:ascii="Times New Roman" w:hAnsi="Times New Roman" w:cs="Times New Roman"/>
                <w:color w:val="auto"/>
                <w:sz w:val="24"/>
                <w:szCs w:val="24"/>
              </w:rPr>
              <w:t>–о</w:t>
            </w:r>
            <w:proofErr w:type="gramEnd"/>
            <w:r w:rsidRPr="00BE773C">
              <w:rPr>
                <w:rStyle w:val="ListLabel78"/>
                <w:rFonts w:ascii="Times New Roman" w:hAnsi="Times New Roman" w:cs="Times New Roman"/>
                <w:color w:val="auto"/>
                <w:sz w:val="24"/>
                <w:szCs w:val="24"/>
              </w:rPr>
              <w:t>тдел жизнеобеспечения администрации Черниговского муниципального округа.</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4E7" w:rsidRPr="00BE773C" w:rsidRDefault="00D914E7" w:rsidP="00D914E7">
            <w:pPr>
              <w:pStyle w:val="ConsPlusNormal"/>
              <w:jc w:val="center"/>
              <w:rPr>
                <w:rFonts w:ascii="Times New Roman" w:hAnsi="Times New Roman" w:cs="Times New Roman"/>
                <w:sz w:val="24"/>
                <w:szCs w:val="24"/>
                <w:highlight w:val="green"/>
              </w:rPr>
            </w:pPr>
            <w:r w:rsidRPr="00BE773C">
              <w:rPr>
                <w:rStyle w:val="ListLabel78"/>
                <w:rFonts w:ascii="Times New Roman" w:hAnsi="Times New Roman" w:cs="Times New Roman"/>
                <w:color w:val="auto"/>
                <w:sz w:val="24"/>
                <w:szCs w:val="24"/>
              </w:rPr>
              <w:t xml:space="preserve">Срок реализации </w:t>
            </w:r>
          </w:p>
          <w:p w:rsidR="00D914E7" w:rsidRPr="00BE773C" w:rsidRDefault="00D914E7" w:rsidP="00D914E7">
            <w:pPr>
              <w:pStyle w:val="ConsPlusNormal"/>
              <w:jc w:val="center"/>
              <w:rPr>
                <w:rFonts w:ascii="Times New Roman" w:hAnsi="Times New Roman" w:cs="Times New Roman"/>
                <w:sz w:val="24"/>
                <w:szCs w:val="24"/>
                <w:highlight w:val="green"/>
              </w:rPr>
            </w:pPr>
            <w:r w:rsidRPr="00BE773C">
              <w:rPr>
                <w:rStyle w:val="ListLabel78"/>
                <w:rFonts w:ascii="Times New Roman" w:hAnsi="Times New Roman" w:cs="Times New Roman"/>
                <w:color w:val="auto"/>
                <w:sz w:val="24"/>
                <w:szCs w:val="24"/>
              </w:rPr>
              <w:t>(2024-202</w:t>
            </w:r>
            <w:r>
              <w:rPr>
                <w:rStyle w:val="ListLabel78"/>
                <w:rFonts w:ascii="Times New Roman" w:hAnsi="Times New Roman" w:cs="Times New Roman"/>
                <w:color w:val="auto"/>
                <w:sz w:val="24"/>
                <w:szCs w:val="24"/>
              </w:rPr>
              <w:t>7</w:t>
            </w:r>
            <w:r w:rsidRPr="00BE773C">
              <w:rPr>
                <w:rStyle w:val="ListLabel78"/>
                <w:rFonts w:ascii="Times New Roman" w:hAnsi="Times New Roman" w:cs="Times New Roman"/>
                <w:color w:val="auto"/>
                <w:sz w:val="24"/>
                <w:szCs w:val="24"/>
              </w:rPr>
              <w:t xml:space="preserve"> годы)</w:t>
            </w:r>
          </w:p>
        </w:tc>
      </w:tr>
      <w:tr w:rsidR="00D914E7" w:rsidRPr="00BE773C" w:rsidTr="00D914E7">
        <w:trPr>
          <w:trHeight w:val="2998"/>
        </w:trPr>
        <w:tc>
          <w:tcPr>
            <w:tcW w:w="2140" w:type="dxa"/>
            <w:tcBorders>
              <w:top w:val="single" w:sz="4" w:space="0" w:color="000000"/>
              <w:left w:val="single" w:sz="4" w:space="0" w:color="000000"/>
              <w:bottom w:val="single" w:sz="4" w:space="0" w:color="000000"/>
            </w:tcBorders>
            <w:shd w:val="clear" w:color="auto" w:fill="auto"/>
            <w:vAlign w:val="center"/>
          </w:tcPr>
          <w:p w:rsidR="00D914E7" w:rsidRPr="00BE773C" w:rsidRDefault="00D914E7" w:rsidP="00D914E7">
            <w:pPr>
              <w:pStyle w:val="ConsPlusNormal"/>
              <w:jc w:val="center"/>
              <w:rPr>
                <w:rFonts w:ascii="Times New Roman" w:hAnsi="Times New Roman" w:cs="Times New Roman"/>
                <w:sz w:val="24"/>
                <w:szCs w:val="24"/>
                <w:highlight w:val="green"/>
              </w:rPr>
            </w:pPr>
            <w:r w:rsidRPr="00BE773C">
              <w:rPr>
                <w:rStyle w:val="ListLabel78"/>
                <w:rFonts w:ascii="Times New Roman" w:hAnsi="Times New Roman" w:cs="Times New Roman"/>
                <w:sz w:val="24"/>
                <w:szCs w:val="24"/>
              </w:rPr>
              <w:t>1.1.1.</w:t>
            </w:r>
          </w:p>
        </w:tc>
        <w:tc>
          <w:tcPr>
            <w:tcW w:w="1514" w:type="dxa"/>
            <w:tcBorders>
              <w:top w:val="single" w:sz="4" w:space="0" w:color="000000"/>
              <w:left w:val="single" w:sz="4" w:space="0" w:color="000000"/>
              <w:bottom w:val="single" w:sz="4" w:space="0" w:color="auto"/>
            </w:tcBorders>
            <w:shd w:val="clear" w:color="auto" w:fill="auto"/>
            <w:vAlign w:val="center"/>
          </w:tcPr>
          <w:p w:rsidR="00D914E7" w:rsidRPr="006376C3" w:rsidRDefault="00D914E7" w:rsidP="00D914E7">
            <w:pPr>
              <w:pStyle w:val="a5"/>
              <w:snapToGrid w:val="0"/>
              <w:rPr>
                <w:sz w:val="24"/>
                <w:szCs w:val="24"/>
              </w:rPr>
            </w:pPr>
            <w:r w:rsidRPr="006376C3">
              <w:rPr>
                <w:sz w:val="24"/>
                <w:szCs w:val="24"/>
              </w:rPr>
              <w:t>«Развитие транспортного хозяйства в Черниговском округе»</w:t>
            </w:r>
          </w:p>
        </w:tc>
        <w:tc>
          <w:tcPr>
            <w:tcW w:w="3465" w:type="dxa"/>
            <w:tcBorders>
              <w:top w:val="single" w:sz="4" w:space="0" w:color="000000"/>
              <w:left w:val="single" w:sz="4" w:space="0" w:color="000000"/>
              <w:bottom w:val="single" w:sz="4" w:space="0" w:color="auto"/>
            </w:tcBorders>
            <w:shd w:val="clear" w:color="auto" w:fill="auto"/>
            <w:vAlign w:val="center"/>
          </w:tcPr>
          <w:p w:rsidR="00D914E7" w:rsidRPr="006376C3" w:rsidRDefault="00D914E7" w:rsidP="00D914E7">
            <w:pPr>
              <w:widowControl w:val="0"/>
              <w:rPr>
                <w:sz w:val="24"/>
                <w:szCs w:val="24"/>
              </w:rPr>
            </w:pPr>
            <w:r w:rsidRPr="006376C3">
              <w:rPr>
                <w:sz w:val="24"/>
                <w:szCs w:val="24"/>
              </w:rPr>
              <w:t>Увеличение доли населенных пунктов, охваченных</w:t>
            </w:r>
            <w:r w:rsidRPr="006376C3">
              <w:rPr>
                <w:sz w:val="24"/>
                <w:szCs w:val="24"/>
              </w:rPr>
              <w:br/>
              <w:t xml:space="preserve">автобусным сообщением;   </w:t>
            </w:r>
            <w:proofErr w:type="gramStart"/>
            <w:r w:rsidRPr="006376C3">
              <w:rPr>
                <w:sz w:val="24"/>
                <w:szCs w:val="24"/>
              </w:rPr>
              <w:br/>
              <w:t>-</w:t>
            </w:r>
            <w:proofErr w:type="gramEnd"/>
            <w:r w:rsidRPr="006376C3">
              <w:rPr>
                <w:sz w:val="24"/>
                <w:szCs w:val="24"/>
              </w:rPr>
              <w:t xml:space="preserve">повышение комфортабельности перевозок;        </w:t>
            </w:r>
            <w:r w:rsidRPr="006376C3">
              <w:rPr>
                <w:sz w:val="24"/>
                <w:szCs w:val="24"/>
              </w:rPr>
              <w:br/>
              <w:t xml:space="preserve">-повышение равной доступности транспортных     </w:t>
            </w:r>
            <w:r w:rsidRPr="006376C3">
              <w:rPr>
                <w:sz w:val="24"/>
                <w:szCs w:val="24"/>
              </w:rPr>
              <w:br/>
              <w:t xml:space="preserve">услуг всем слоям населения;                     </w:t>
            </w:r>
          </w:p>
        </w:tc>
        <w:tc>
          <w:tcPr>
            <w:tcW w:w="2975" w:type="dxa"/>
            <w:tcBorders>
              <w:top w:val="single" w:sz="4" w:space="0" w:color="000000"/>
              <w:left w:val="single" w:sz="4" w:space="0" w:color="000000"/>
              <w:bottom w:val="single" w:sz="4" w:space="0" w:color="auto"/>
              <w:right w:val="single" w:sz="4" w:space="0" w:color="000000"/>
            </w:tcBorders>
            <w:shd w:val="clear" w:color="auto" w:fill="auto"/>
            <w:vAlign w:val="center"/>
          </w:tcPr>
          <w:p w:rsidR="00D914E7" w:rsidRPr="00537383" w:rsidRDefault="00D914E7" w:rsidP="00D914E7">
            <w:pPr>
              <w:widowControl w:val="0"/>
              <w:rPr>
                <w:sz w:val="24"/>
                <w:szCs w:val="24"/>
                <w:highlight w:val="green"/>
              </w:rPr>
            </w:pPr>
            <w:r w:rsidRPr="006376C3">
              <w:rPr>
                <w:sz w:val="24"/>
                <w:szCs w:val="24"/>
              </w:rPr>
              <w:t xml:space="preserve">обеспечения </w:t>
            </w:r>
            <w:proofErr w:type="gramStart"/>
            <w:r w:rsidRPr="006376C3">
              <w:rPr>
                <w:sz w:val="24"/>
                <w:szCs w:val="24"/>
              </w:rPr>
              <w:t>круглогодичного комфортного</w:t>
            </w:r>
            <w:proofErr w:type="gramEnd"/>
            <w:r w:rsidRPr="006376C3">
              <w:rPr>
                <w:sz w:val="24"/>
                <w:szCs w:val="24"/>
              </w:rPr>
              <w:t xml:space="preserve"> транспортного сообщения </w:t>
            </w:r>
          </w:p>
        </w:tc>
      </w:tr>
    </w:tbl>
    <w:p w:rsidR="00D914E7" w:rsidRDefault="00D914E7" w:rsidP="00D914E7">
      <w:pPr>
        <w:rPr>
          <w:sz w:val="24"/>
          <w:szCs w:val="24"/>
        </w:rPr>
      </w:pPr>
    </w:p>
    <w:p w:rsidR="00D914E7" w:rsidRPr="00DE7C72" w:rsidRDefault="00D914E7" w:rsidP="00D914E7"/>
    <w:p w:rsidR="00D914E7" w:rsidRPr="00DE7C72" w:rsidRDefault="00D914E7" w:rsidP="00D914E7"/>
    <w:p w:rsidR="00D914E7" w:rsidRPr="00DE7C72" w:rsidRDefault="00D914E7" w:rsidP="00D914E7"/>
    <w:p w:rsidR="00D914E7" w:rsidRPr="00DE7C72" w:rsidRDefault="00D914E7" w:rsidP="00D914E7"/>
    <w:p w:rsidR="00D914E7" w:rsidRDefault="00D914E7" w:rsidP="00D914E7">
      <w:pPr>
        <w:tabs>
          <w:tab w:val="left" w:pos="3285"/>
        </w:tabs>
        <w:rPr>
          <w:lang w:eastAsia="ru-RU"/>
        </w:rPr>
      </w:pPr>
    </w:p>
    <w:p w:rsidR="00D914E7" w:rsidRDefault="00D914E7" w:rsidP="00D914E7">
      <w:pPr>
        <w:tabs>
          <w:tab w:val="left" w:pos="3285"/>
        </w:tabs>
        <w:rPr>
          <w:lang w:eastAsia="ru-RU"/>
        </w:rPr>
      </w:pPr>
    </w:p>
    <w:p w:rsidR="00D914E7" w:rsidRDefault="00D914E7" w:rsidP="00D914E7">
      <w:pPr>
        <w:tabs>
          <w:tab w:val="left" w:pos="3285"/>
        </w:tabs>
        <w:rPr>
          <w:lang w:eastAsia="ru-RU"/>
        </w:rPr>
      </w:pPr>
    </w:p>
    <w:p w:rsidR="00D914E7" w:rsidRDefault="00D914E7" w:rsidP="00D914E7">
      <w:pPr>
        <w:tabs>
          <w:tab w:val="left" w:pos="3285"/>
        </w:tabs>
        <w:rPr>
          <w:lang w:eastAsia="ru-RU"/>
        </w:rPr>
      </w:pPr>
    </w:p>
    <w:p w:rsidR="00D914E7" w:rsidRDefault="00D914E7" w:rsidP="00D914E7">
      <w:pPr>
        <w:tabs>
          <w:tab w:val="left" w:pos="3285"/>
        </w:tabs>
        <w:rPr>
          <w:lang w:eastAsia="ru-RU"/>
        </w:rPr>
      </w:pPr>
    </w:p>
    <w:p w:rsidR="00D914E7" w:rsidRDefault="00D914E7" w:rsidP="00D914E7">
      <w:pPr>
        <w:tabs>
          <w:tab w:val="left" w:pos="3285"/>
        </w:tabs>
        <w:rPr>
          <w:lang w:eastAsia="ru-RU"/>
        </w:rPr>
      </w:pPr>
    </w:p>
    <w:p w:rsidR="00D914E7" w:rsidRDefault="00D914E7" w:rsidP="00D914E7">
      <w:pPr>
        <w:tabs>
          <w:tab w:val="left" w:pos="3285"/>
        </w:tabs>
        <w:rPr>
          <w:lang w:eastAsia="ru-RU"/>
        </w:rPr>
      </w:pPr>
    </w:p>
    <w:p w:rsidR="00D914E7" w:rsidRDefault="00D914E7" w:rsidP="00D914E7">
      <w:pPr>
        <w:tabs>
          <w:tab w:val="left" w:pos="3285"/>
        </w:tabs>
        <w:rPr>
          <w:lang w:eastAsia="ru-RU"/>
        </w:rPr>
      </w:pPr>
    </w:p>
    <w:p w:rsidR="00D914E7" w:rsidRDefault="00D914E7" w:rsidP="00D914E7">
      <w:pPr>
        <w:tabs>
          <w:tab w:val="left" w:pos="3285"/>
        </w:tabs>
        <w:rPr>
          <w:lang w:eastAsia="ru-RU"/>
        </w:rPr>
      </w:pPr>
    </w:p>
    <w:p w:rsidR="00D914E7" w:rsidRDefault="00D914E7" w:rsidP="00D914E7">
      <w:pPr>
        <w:tabs>
          <w:tab w:val="left" w:pos="3285"/>
        </w:tabs>
        <w:rPr>
          <w:lang w:eastAsia="ru-RU"/>
        </w:rPr>
      </w:pPr>
    </w:p>
    <w:p w:rsidR="00D914E7" w:rsidRDefault="00D914E7" w:rsidP="00D914E7">
      <w:pPr>
        <w:tabs>
          <w:tab w:val="left" w:pos="3285"/>
        </w:tabs>
        <w:rPr>
          <w:lang w:eastAsia="ru-RU"/>
        </w:rPr>
      </w:pPr>
    </w:p>
    <w:p w:rsidR="00D914E7" w:rsidRDefault="00D914E7" w:rsidP="00D914E7">
      <w:pPr>
        <w:tabs>
          <w:tab w:val="left" w:pos="3285"/>
        </w:tabs>
        <w:rPr>
          <w:lang w:eastAsia="ru-RU"/>
        </w:rPr>
      </w:pPr>
    </w:p>
    <w:p w:rsidR="00D914E7" w:rsidRDefault="00D914E7" w:rsidP="00D914E7">
      <w:pPr>
        <w:tabs>
          <w:tab w:val="left" w:pos="3285"/>
        </w:tabs>
        <w:rPr>
          <w:lang w:eastAsia="ru-RU"/>
        </w:rPr>
      </w:pPr>
    </w:p>
    <w:p w:rsidR="00D914E7" w:rsidRDefault="00D914E7" w:rsidP="00D914E7">
      <w:pPr>
        <w:tabs>
          <w:tab w:val="left" w:pos="3285"/>
        </w:tabs>
        <w:rPr>
          <w:lang w:eastAsia="ru-RU"/>
        </w:rPr>
      </w:pPr>
    </w:p>
    <w:p w:rsidR="00D914E7" w:rsidRDefault="00D914E7" w:rsidP="00D914E7">
      <w:pPr>
        <w:tabs>
          <w:tab w:val="left" w:pos="3285"/>
        </w:tabs>
        <w:rPr>
          <w:lang w:eastAsia="ru-RU"/>
        </w:rPr>
      </w:pPr>
    </w:p>
    <w:p w:rsidR="00D914E7" w:rsidRDefault="00D914E7" w:rsidP="00D914E7">
      <w:pPr>
        <w:tabs>
          <w:tab w:val="left" w:pos="3285"/>
        </w:tabs>
        <w:rPr>
          <w:lang w:eastAsia="ru-RU"/>
        </w:rPr>
      </w:pPr>
    </w:p>
    <w:p w:rsidR="00D914E7" w:rsidRDefault="00D914E7" w:rsidP="00D914E7">
      <w:pPr>
        <w:tabs>
          <w:tab w:val="left" w:pos="3285"/>
        </w:tabs>
        <w:rPr>
          <w:lang w:eastAsia="ru-RU"/>
        </w:rPr>
      </w:pPr>
    </w:p>
    <w:p w:rsidR="00D914E7" w:rsidRDefault="00D914E7" w:rsidP="00D914E7">
      <w:pPr>
        <w:tabs>
          <w:tab w:val="left" w:pos="3285"/>
        </w:tabs>
        <w:rPr>
          <w:lang w:eastAsia="ru-RU"/>
        </w:rPr>
      </w:pPr>
    </w:p>
    <w:p w:rsidR="00D914E7" w:rsidRDefault="00D914E7" w:rsidP="00D914E7">
      <w:pPr>
        <w:tabs>
          <w:tab w:val="left" w:pos="3285"/>
        </w:tabs>
        <w:rPr>
          <w:lang w:eastAsia="ru-RU"/>
        </w:rPr>
        <w:sectPr w:rsidR="00D914E7" w:rsidSect="004E7DAF">
          <w:pgSz w:w="11906" w:h="16838" w:code="9"/>
          <w:pgMar w:top="142" w:right="851" w:bottom="284" w:left="709" w:header="709" w:footer="709" w:gutter="0"/>
          <w:cols w:space="708"/>
          <w:docGrid w:linePitch="360"/>
        </w:sectPr>
      </w:pPr>
    </w:p>
    <w:p w:rsidR="00D914E7" w:rsidRPr="003F77B5" w:rsidRDefault="00D914E7" w:rsidP="00D914E7">
      <w:pPr>
        <w:pStyle w:val="ConsPlusNormal"/>
        <w:jc w:val="center"/>
        <w:rPr>
          <w:rFonts w:ascii="Tinos" w:hAnsi="Tinos" w:cs="Tinos"/>
          <w:bCs/>
          <w:sz w:val="24"/>
          <w:szCs w:val="24"/>
        </w:rPr>
      </w:pPr>
      <w:r>
        <w:rPr>
          <w:rFonts w:ascii="Tinos" w:hAnsi="Tinos" w:cs="Tinos"/>
          <w:bCs/>
          <w:sz w:val="24"/>
          <w:szCs w:val="24"/>
        </w:rPr>
        <w:lastRenderedPageBreak/>
        <w:t xml:space="preserve">                                                                                                                                                                                                                                 </w:t>
      </w:r>
      <w:r w:rsidRPr="003F77B5">
        <w:rPr>
          <w:rFonts w:ascii="Tinos" w:hAnsi="Tinos" w:cs="Tinos"/>
          <w:bCs/>
          <w:sz w:val="24"/>
          <w:szCs w:val="24"/>
        </w:rPr>
        <w:t>Форма 4</w:t>
      </w:r>
    </w:p>
    <w:p w:rsidR="00D914E7" w:rsidRPr="006376C3" w:rsidRDefault="00D914E7" w:rsidP="00D914E7">
      <w:pPr>
        <w:pStyle w:val="ConsPlusNormal"/>
        <w:jc w:val="center"/>
      </w:pPr>
      <w:r w:rsidRPr="006376C3">
        <w:rPr>
          <w:rFonts w:ascii="Tinos" w:hAnsi="Tinos" w:cs="Tinos"/>
          <w:b/>
          <w:bCs/>
          <w:sz w:val="24"/>
          <w:szCs w:val="24"/>
        </w:rPr>
        <w:t>Финансовое обеспечение муниципальной подпрограммы</w:t>
      </w:r>
    </w:p>
    <w:p w:rsidR="00D914E7" w:rsidRPr="006376C3" w:rsidRDefault="00D914E7" w:rsidP="00D914E7">
      <w:pPr>
        <w:jc w:val="center"/>
        <w:rPr>
          <w:rFonts w:ascii="Tinos" w:hAnsi="Tinos" w:cs="Tinos"/>
          <w:sz w:val="26"/>
          <w:szCs w:val="26"/>
        </w:rPr>
      </w:pPr>
      <w:r w:rsidRPr="006376C3">
        <w:rPr>
          <w:b/>
          <w:sz w:val="26"/>
          <w:szCs w:val="26"/>
        </w:rPr>
        <w:t>«Развитие транспортного хозяйства в  Черниговском муниципальном округе   на 2024-2027 годы»</w:t>
      </w:r>
    </w:p>
    <w:p w:rsidR="00D914E7" w:rsidRPr="006376C3" w:rsidRDefault="00D914E7" w:rsidP="00D914E7">
      <w:pPr>
        <w:tabs>
          <w:tab w:val="left" w:pos="3285"/>
        </w:tabs>
        <w:rPr>
          <w:lang w:eastAsia="ru-RU"/>
        </w:rPr>
      </w:pPr>
    </w:p>
    <w:tbl>
      <w:tblPr>
        <w:tblW w:w="16381" w:type="dxa"/>
        <w:tblInd w:w="-42" w:type="dxa"/>
        <w:tblLayout w:type="fixed"/>
        <w:tblCellMar>
          <w:top w:w="102" w:type="dxa"/>
          <w:left w:w="67" w:type="dxa"/>
          <w:bottom w:w="102" w:type="dxa"/>
          <w:right w:w="62" w:type="dxa"/>
        </w:tblCellMar>
        <w:tblLook w:val="0000"/>
      </w:tblPr>
      <w:tblGrid>
        <w:gridCol w:w="688"/>
        <w:gridCol w:w="2597"/>
        <w:gridCol w:w="3915"/>
        <w:gridCol w:w="1935"/>
        <w:gridCol w:w="20"/>
        <w:gridCol w:w="1960"/>
        <w:gridCol w:w="1980"/>
        <w:gridCol w:w="1331"/>
        <w:gridCol w:w="1955"/>
      </w:tblGrid>
      <w:tr w:rsidR="00D914E7" w:rsidRPr="006376C3" w:rsidTr="00D914E7">
        <w:tc>
          <w:tcPr>
            <w:tcW w:w="688" w:type="dxa"/>
            <w:vMerge w:val="restart"/>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jc w:val="center"/>
            </w:pPr>
            <w:r w:rsidRPr="006376C3">
              <w:rPr>
                <w:rFonts w:ascii="Tinos" w:hAnsi="Tinos" w:cs="Tinos"/>
                <w:b/>
                <w:bCs/>
                <w:sz w:val="22"/>
                <w:szCs w:val="22"/>
              </w:rPr>
              <w:t xml:space="preserve">N </w:t>
            </w:r>
            <w:proofErr w:type="spellStart"/>
            <w:proofErr w:type="gramStart"/>
            <w:r w:rsidRPr="006376C3">
              <w:rPr>
                <w:rFonts w:ascii="Tinos" w:hAnsi="Tinos" w:cs="Tinos"/>
                <w:b/>
                <w:bCs/>
                <w:sz w:val="22"/>
                <w:szCs w:val="22"/>
              </w:rPr>
              <w:t>п</w:t>
            </w:r>
            <w:proofErr w:type="spellEnd"/>
            <w:proofErr w:type="gramEnd"/>
            <w:r w:rsidRPr="006376C3">
              <w:rPr>
                <w:rFonts w:ascii="Tinos" w:hAnsi="Tinos" w:cs="Tinos"/>
                <w:b/>
                <w:bCs/>
                <w:sz w:val="22"/>
                <w:szCs w:val="22"/>
              </w:rPr>
              <w:t>/</w:t>
            </w:r>
            <w:proofErr w:type="spellStart"/>
            <w:r w:rsidRPr="006376C3">
              <w:rPr>
                <w:rFonts w:ascii="Tinos" w:hAnsi="Tinos" w:cs="Tinos"/>
                <w:b/>
                <w:bCs/>
                <w:sz w:val="22"/>
                <w:szCs w:val="22"/>
              </w:rPr>
              <w:t>п</w:t>
            </w:r>
            <w:proofErr w:type="spellEnd"/>
          </w:p>
        </w:tc>
        <w:tc>
          <w:tcPr>
            <w:tcW w:w="2597" w:type="dxa"/>
            <w:vMerge w:val="restart"/>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ind w:firstLine="45"/>
              <w:jc w:val="center"/>
            </w:pPr>
            <w:r w:rsidRPr="006376C3">
              <w:rPr>
                <w:rFonts w:ascii="Tinos" w:hAnsi="Tinos" w:cs="Tinos"/>
                <w:b/>
                <w:bCs/>
                <w:sz w:val="22"/>
                <w:szCs w:val="22"/>
              </w:rPr>
              <w:t>Наименование муниципальной программы, подпрограммы, структурного элемента, мероприятия (результата)</w:t>
            </w:r>
          </w:p>
        </w:tc>
        <w:tc>
          <w:tcPr>
            <w:tcW w:w="3915" w:type="dxa"/>
            <w:vMerge w:val="restart"/>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snapToGrid w:val="0"/>
              <w:ind w:firstLine="24"/>
              <w:jc w:val="center"/>
              <w:rPr>
                <w:rFonts w:ascii="Tinos" w:hAnsi="Tinos" w:cs="Tinos"/>
                <w:b/>
                <w:bCs/>
                <w:sz w:val="22"/>
                <w:szCs w:val="22"/>
              </w:rPr>
            </w:pPr>
          </w:p>
          <w:p w:rsidR="00D914E7" w:rsidRPr="006376C3" w:rsidRDefault="00D914E7" w:rsidP="00D914E7">
            <w:pPr>
              <w:pStyle w:val="ConsPlusNormal"/>
              <w:ind w:firstLine="24"/>
              <w:jc w:val="center"/>
            </w:pPr>
            <w:r w:rsidRPr="006376C3">
              <w:rPr>
                <w:rFonts w:ascii="Tinos" w:hAnsi="Tinos" w:cs="Tinos"/>
                <w:b/>
                <w:bCs/>
                <w:sz w:val="22"/>
                <w:szCs w:val="22"/>
              </w:rPr>
              <w:t>Источник финансового обеспечения</w:t>
            </w:r>
          </w:p>
        </w:tc>
        <w:tc>
          <w:tcPr>
            <w:tcW w:w="1955" w:type="dxa"/>
            <w:gridSpan w:val="2"/>
            <w:tcBorders>
              <w:top w:val="single" w:sz="4" w:space="0" w:color="000000"/>
              <w:left w:val="single" w:sz="4" w:space="0" w:color="000000"/>
              <w:bottom w:val="single" w:sz="4" w:space="0" w:color="000000"/>
            </w:tcBorders>
          </w:tcPr>
          <w:p w:rsidR="00D914E7" w:rsidRPr="006376C3" w:rsidRDefault="00D914E7" w:rsidP="00D914E7">
            <w:pPr>
              <w:pStyle w:val="ConsPlusNormal"/>
              <w:jc w:val="center"/>
              <w:rPr>
                <w:rFonts w:ascii="Tinos" w:hAnsi="Tinos" w:cs="Tinos"/>
                <w:b/>
                <w:bCs/>
                <w:sz w:val="22"/>
                <w:szCs w:val="22"/>
              </w:rPr>
            </w:pPr>
          </w:p>
        </w:tc>
        <w:tc>
          <w:tcPr>
            <w:tcW w:w="72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914E7" w:rsidRPr="006376C3" w:rsidRDefault="00D914E7" w:rsidP="00D914E7">
            <w:pPr>
              <w:pStyle w:val="ConsPlusNormal"/>
              <w:jc w:val="center"/>
            </w:pPr>
            <w:r w:rsidRPr="006376C3">
              <w:rPr>
                <w:rFonts w:ascii="Tinos" w:hAnsi="Tinos" w:cs="Tinos"/>
                <w:b/>
                <w:bCs/>
                <w:sz w:val="22"/>
                <w:szCs w:val="22"/>
              </w:rPr>
              <w:t>Объем финансового обеспечения по годам реализации, тыс. рублей</w:t>
            </w:r>
          </w:p>
        </w:tc>
      </w:tr>
      <w:tr w:rsidR="00D914E7" w:rsidRPr="006376C3" w:rsidTr="00D914E7">
        <w:tc>
          <w:tcPr>
            <w:tcW w:w="688" w:type="dxa"/>
            <w:vMerge/>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snapToGrid w:val="0"/>
              <w:jc w:val="center"/>
              <w:rPr>
                <w:rFonts w:ascii="Tinos" w:hAnsi="Tinos" w:cs="Tinos"/>
                <w:b/>
                <w:bCs/>
                <w:sz w:val="22"/>
                <w:szCs w:val="22"/>
              </w:rPr>
            </w:pPr>
          </w:p>
        </w:tc>
        <w:tc>
          <w:tcPr>
            <w:tcW w:w="2597" w:type="dxa"/>
            <w:vMerge/>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snapToGrid w:val="0"/>
              <w:jc w:val="center"/>
              <w:rPr>
                <w:rFonts w:ascii="Tinos" w:hAnsi="Tinos" w:cs="Tinos"/>
                <w:b/>
                <w:bCs/>
                <w:sz w:val="22"/>
                <w:szCs w:val="22"/>
              </w:rPr>
            </w:pPr>
          </w:p>
        </w:tc>
        <w:tc>
          <w:tcPr>
            <w:tcW w:w="3915" w:type="dxa"/>
            <w:vMerge/>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snapToGrid w:val="0"/>
              <w:jc w:val="center"/>
              <w:rPr>
                <w:rFonts w:ascii="Tinos" w:hAnsi="Tinos" w:cs="Tinos"/>
                <w:b/>
                <w:bCs/>
                <w:sz w:val="22"/>
                <w:szCs w:val="22"/>
              </w:rPr>
            </w:pPr>
          </w:p>
        </w:tc>
        <w:tc>
          <w:tcPr>
            <w:tcW w:w="1935" w:type="dxa"/>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jc w:val="center"/>
              <w:rPr>
                <w:rFonts w:ascii="Tinos" w:hAnsi="Tinos" w:cs="Tinos"/>
                <w:b/>
                <w:bCs/>
                <w:sz w:val="22"/>
                <w:szCs w:val="22"/>
              </w:rPr>
            </w:pPr>
          </w:p>
          <w:p w:rsidR="00D914E7" w:rsidRPr="006376C3" w:rsidRDefault="00D914E7" w:rsidP="00D914E7">
            <w:pPr>
              <w:pStyle w:val="ConsPlusNormal"/>
              <w:jc w:val="center"/>
            </w:pPr>
            <w:r w:rsidRPr="006376C3">
              <w:rPr>
                <w:rFonts w:ascii="Tinos" w:hAnsi="Tinos" w:cs="Tinos"/>
                <w:b/>
                <w:bCs/>
                <w:sz w:val="22"/>
                <w:szCs w:val="22"/>
              </w:rPr>
              <w:t>2024</w:t>
            </w:r>
          </w:p>
          <w:p w:rsidR="00D914E7" w:rsidRPr="006376C3" w:rsidRDefault="00D914E7" w:rsidP="00D914E7">
            <w:pPr>
              <w:pStyle w:val="ConsPlusNormal"/>
              <w:jc w:val="center"/>
            </w:pPr>
          </w:p>
        </w:tc>
        <w:tc>
          <w:tcPr>
            <w:tcW w:w="1980" w:type="dxa"/>
            <w:gridSpan w:val="2"/>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jc w:val="center"/>
            </w:pPr>
            <w:r w:rsidRPr="006376C3">
              <w:rPr>
                <w:rFonts w:ascii="Tinos" w:hAnsi="Tinos" w:cs="Tinos"/>
                <w:b/>
                <w:bCs/>
                <w:sz w:val="22"/>
                <w:szCs w:val="22"/>
              </w:rPr>
              <w:t>2025</w:t>
            </w:r>
          </w:p>
        </w:tc>
        <w:tc>
          <w:tcPr>
            <w:tcW w:w="1980" w:type="dxa"/>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jc w:val="center"/>
            </w:pPr>
            <w:r w:rsidRPr="006376C3">
              <w:rPr>
                <w:rFonts w:ascii="Tinos" w:hAnsi="Tinos" w:cs="Tinos"/>
                <w:b/>
                <w:bCs/>
                <w:sz w:val="22"/>
                <w:szCs w:val="22"/>
              </w:rPr>
              <w:t>2026</w:t>
            </w:r>
          </w:p>
        </w:tc>
        <w:tc>
          <w:tcPr>
            <w:tcW w:w="1331" w:type="dxa"/>
            <w:tcBorders>
              <w:top w:val="single" w:sz="4" w:space="0" w:color="000000"/>
              <w:left w:val="single" w:sz="4" w:space="0" w:color="000000"/>
              <w:bottom w:val="single" w:sz="4" w:space="0" w:color="000000"/>
            </w:tcBorders>
          </w:tcPr>
          <w:p w:rsidR="00D914E7" w:rsidRPr="006376C3" w:rsidRDefault="00D914E7" w:rsidP="00D914E7">
            <w:pPr>
              <w:pStyle w:val="ConsPlusNormal"/>
              <w:jc w:val="center"/>
              <w:rPr>
                <w:rFonts w:ascii="Tinos" w:hAnsi="Tinos" w:cs="Tinos"/>
                <w:b/>
                <w:bCs/>
                <w:sz w:val="22"/>
                <w:szCs w:val="22"/>
              </w:rPr>
            </w:pPr>
          </w:p>
          <w:p w:rsidR="00D914E7" w:rsidRPr="006376C3" w:rsidRDefault="00D914E7" w:rsidP="00D914E7">
            <w:pPr>
              <w:pStyle w:val="ConsPlusNormal"/>
              <w:jc w:val="center"/>
              <w:rPr>
                <w:rFonts w:ascii="Tinos" w:hAnsi="Tinos" w:cs="Tinos"/>
                <w:b/>
                <w:bCs/>
                <w:sz w:val="22"/>
                <w:szCs w:val="22"/>
              </w:rPr>
            </w:pPr>
          </w:p>
          <w:p w:rsidR="00D914E7" w:rsidRPr="006376C3" w:rsidRDefault="00D914E7" w:rsidP="00D914E7">
            <w:pPr>
              <w:pStyle w:val="ConsPlusNormal"/>
              <w:jc w:val="center"/>
              <w:rPr>
                <w:rFonts w:ascii="Tinos" w:hAnsi="Tinos" w:cs="Tinos"/>
                <w:b/>
                <w:bCs/>
                <w:sz w:val="22"/>
                <w:szCs w:val="22"/>
              </w:rPr>
            </w:pPr>
            <w:r w:rsidRPr="006376C3">
              <w:rPr>
                <w:rFonts w:ascii="Tinos" w:hAnsi="Tinos" w:cs="Tinos"/>
                <w:b/>
                <w:bCs/>
                <w:sz w:val="22"/>
                <w:szCs w:val="22"/>
              </w:rPr>
              <w:t>2027</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4E7" w:rsidRPr="006376C3" w:rsidRDefault="00D914E7" w:rsidP="00D914E7">
            <w:pPr>
              <w:pStyle w:val="ConsPlusNormal"/>
              <w:jc w:val="center"/>
            </w:pPr>
            <w:r w:rsidRPr="006376C3">
              <w:rPr>
                <w:rFonts w:ascii="Tinos" w:hAnsi="Tinos" w:cs="Tinos"/>
                <w:b/>
                <w:bCs/>
                <w:sz w:val="22"/>
                <w:szCs w:val="22"/>
              </w:rPr>
              <w:t>Всего</w:t>
            </w:r>
          </w:p>
        </w:tc>
      </w:tr>
      <w:tr w:rsidR="00D914E7" w:rsidRPr="006376C3" w:rsidTr="00D914E7">
        <w:tc>
          <w:tcPr>
            <w:tcW w:w="688" w:type="dxa"/>
            <w:tcBorders>
              <w:top w:val="single" w:sz="4" w:space="0" w:color="000000"/>
              <w:left w:val="single" w:sz="4" w:space="0" w:color="000000"/>
              <w:bottom w:val="single" w:sz="4" w:space="0" w:color="000000"/>
            </w:tcBorders>
            <w:shd w:val="clear" w:color="auto" w:fill="auto"/>
          </w:tcPr>
          <w:p w:rsidR="00D914E7" w:rsidRPr="006376C3" w:rsidRDefault="00D914E7" w:rsidP="00D914E7">
            <w:pPr>
              <w:pStyle w:val="ConsPlusNormal"/>
              <w:jc w:val="center"/>
            </w:pPr>
            <w:r w:rsidRPr="006376C3">
              <w:rPr>
                <w:rFonts w:ascii="Tinos" w:hAnsi="Tinos" w:cs="Tinos"/>
              </w:rPr>
              <w:t>1</w:t>
            </w:r>
          </w:p>
        </w:tc>
        <w:tc>
          <w:tcPr>
            <w:tcW w:w="2597" w:type="dxa"/>
            <w:tcBorders>
              <w:top w:val="single" w:sz="4" w:space="0" w:color="000000"/>
              <w:left w:val="single" w:sz="4" w:space="0" w:color="000000"/>
              <w:bottom w:val="single" w:sz="4" w:space="0" w:color="000000"/>
            </w:tcBorders>
            <w:shd w:val="clear" w:color="auto" w:fill="auto"/>
          </w:tcPr>
          <w:p w:rsidR="00D914E7" w:rsidRPr="006376C3" w:rsidRDefault="00D914E7" w:rsidP="00D914E7">
            <w:pPr>
              <w:pStyle w:val="ConsPlusNormal"/>
              <w:jc w:val="center"/>
            </w:pPr>
            <w:r w:rsidRPr="006376C3">
              <w:rPr>
                <w:rFonts w:ascii="Tinos" w:hAnsi="Tinos" w:cs="Tinos"/>
              </w:rPr>
              <w:t>2</w:t>
            </w:r>
          </w:p>
        </w:tc>
        <w:tc>
          <w:tcPr>
            <w:tcW w:w="3915" w:type="dxa"/>
            <w:tcBorders>
              <w:top w:val="single" w:sz="4" w:space="0" w:color="000000"/>
              <w:left w:val="single" w:sz="4" w:space="0" w:color="000000"/>
              <w:bottom w:val="single" w:sz="4" w:space="0" w:color="000000"/>
            </w:tcBorders>
            <w:shd w:val="clear" w:color="auto" w:fill="auto"/>
          </w:tcPr>
          <w:p w:rsidR="00D914E7" w:rsidRPr="006376C3" w:rsidRDefault="00D914E7" w:rsidP="00D914E7">
            <w:pPr>
              <w:pStyle w:val="ConsPlusNormal"/>
              <w:jc w:val="center"/>
            </w:pPr>
            <w:r w:rsidRPr="006376C3">
              <w:rPr>
                <w:rFonts w:ascii="Tinos" w:hAnsi="Tinos" w:cs="Tinos"/>
              </w:rPr>
              <w:t>3</w:t>
            </w:r>
          </w:p>
        </w:tc>
        <w:tc>
          <w:tcPr>
            <w:tcW w:w="1935" w:type="dxa"/>
            <w:tcBorders>
              <w:top w:val="single" w:sz="4" w:space="0" w:color="000000"/>
              <w:left w:val="single" w:sz="4" w:space="0" w:color="000000"/>
              <w:bottom w:val="single" w:sz="4" w:space="0" w:color="000000"/>
            </w:tcBorders>
            <w:shd w:val="clear" w:color="auto" w:fill="auto"/>
          </w:tcPr>
          <w:p w:rsidR="00D914E7" w:rsidRPr="006376C3" w:rsidRDefault="00D914E7" w:rsidP="00D914E7">
            <w:pPr>
              <w:pStyle w:val="ConsPlusNormal"/>
              <w:jc w:val="center"/>
            </w:pPr>
            <w:r w:rsidRPr="006376C3">
              <w:rPr>
                <w:rFonts w:ascii="Tinos" w:hAnsi="Tinos" w:cs="Tinos"/>
              </w:rPr>
              <w:t>4</w:t>
            </w:r>
          </w:p>
        </w:tc>
        <w:tc>
          <w:tcPr>
            <w:tcW w:w="1980" w:type="dxa"/>
            <w:gridSpan w:val="2"/>
            <w:tcBorders>
              <w:top w:val="single" w:sz="4" w:space="0" w:color="000000"/>
              <w:left w:val="single" w:sz="4" w:space="0" w:color="000000"/>
              <w:bottom w:val="single" w:sz="4" w:space="0" w:color="000000"/>
            </w:tcBorders>
            <w:shd w:val="clear" w:color="auto" w:fill="auto"/>
          </w:tcPr>
          <w:p w:rsidR="00D914E7" w:rsidRPr="006376C3" w:rsidRDefault="00D914E7" w:rsidP="00D914E7">
            <w:pPr>
              <w:pStyle w:val="ConsPlusNormal"/>
              <w:jc w:val="center"/>
            </w:pPr>
            <w:r w:rsidRPr="006376C3">
              <w:rPr>
                <w:rFonts w:ascii="Tinos" w:hAnsi="Tinos" w:cs="Tinos"/>
              </w:rPr>
              <w:t>5</w:t>
            </w:r>
          </w:p>
        </w:tc>
        <w:tc>
          <w:tcPr>
            <w:tcW w:w="1980" w:type="dxa"/>
            <w:tcBorders>
              <w:top w:val="single" w:sz="4" w:space="0" w:color="000000"/>
              <w:left w:val="single" w:sz="4" w:space="0" w:color="000000"/>
              <w:bottom w:val="single" w:sz="4" w:space="0" w:color="000000"/>
            </w:tcBorders>
            <w:shd w:val="clear" w:color="auto" w:fill="auto"/>
          </w:tcPr>
          <w:p w:rsidR="00D914E7" w:rsidRPr="006376C3" w:rsidRDefault="00D914E7" w:rsidP="00D914E7">
            <w:pPr>
              <w:pStyle w:val="ConsPlusNormal"/>
              <w:jc w:val="center"/>
            </w:pPr>
            <w:r w:rsidRPr="006376C3">
              <w:rPr>
                <w:rFonts w:ascii="Tinos" w:hAnsi="Tinos" w:cs="Tinos"/>
              </w:rPr>
              <w:t>6</w:t>
            </w:r>
          </w:p>
        </w:tc>
        <w:tc>
          <w:tcPr>
            <w:tcW w:w="1331" w:type="dxa"/>
            <w:tcBorders>
              <w:top w:val="single" w:sz="4" w:space="0" w:color="000000"/>
              <w:left w:val="single" w:sz="4" w:space="0" w:color="000000"/>
              <w:bottom w:val="single" w:sz="4" w:space="0" w:color="000000"/>
            </w:tcBorders>
          </w:tcPr>
          <w:p w:rsidR="00D914E7" w:rsidRPr="006376C3" w:rsidRDefault="00D914E7" w:rsidP="00D914E7">
            <w:pPr>
              <w:pStyle w:val="ConsPlusNormal"/>
              <w:jc w:val="center"/>
              <w:rPr>
                <w:rFonts w:ascii="Tinos" w:hAnsi="Tinos" w:cs="Tinos"/>
              </w:rPr>
            </w:pPr>
            <w:r w:rsidRPr="006376C3">
              <w:rPr>
                <w:rFonts w:ascii="Tinos" w:hAnsi="Tinos" w:cs="Tinos"/>
              </w:rPr>
              <w:t>7</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D914E7" w:rsidRPr="006376C3" w:rsidRDefault="00D914E7" w:rsidP="00D914E7">
            <w:pPr>
              <w:pStyle w:val="ConsPlusNormal"/>
              <w:jc w:val="center"/>
            </w:pPr>
            <w:r w:rsidRPr="006376C3">
              <w:rPr>
                <w:rFonts w:ascii="Tinos" w:hAnsi="Tinos" w:cs="Tinos"/>
              </w:rPr>
              <w:t>8</w:t>
            </w:r>
          </w:p>
        </w:tc>
      </w:tr>
      <w:tr w:rsidR="00D914E7" w:rsidRPr="006376C3" w:rsidTr="00D914E7">
        <w:tc>
          <w:tcPr>
            <w:tcW w:w="688" w:type="dxa"/>
            <w:vMerge w:val="restart"/>
            <w:tcBorders>
              <w:top w:val="single" w:sz="4" w:space="0" w:color="000000"/>
              <w:left w:val="single" w:sz="4" w:space="0" w:color="000000"/>
            </w:tcBorders>
            <w:shd w:val="clear" w:color="auto" w:fill="auto"/>
          </w:tcPr>
          <w:p w:rsidR="00D914E7" w:rsidRPr="006376C3" w:rsidRDefault="00D914E7" w:rsidP="00D914E7">
            <w:pPr>
              <w:pStyle w:val="ConsPlusNormal"/>
              <w:jc w:val="center"/>
              <w:rPr>
                <w:rFonts w:ascii="Tinos" w:hAnsi="Tinos" w:cs="Tinos"/>
              </w:rPr>
            </w:pPr>
            <w:r w:rsidRPr="006376C3">
              <w:rPr>
                <w:rFonts w:ascii="Tinos" w:hAnsi="Tinos" w:cs="Tinos"/>
              </w:rPr>
              <w:t>1</w:t>
            </w:r>
          </w:p>
        </w:tc>
        <w:tc>
          <w:tcPr>
            <w:tcW w:w="2597" w:type="dxa"/>
            <w:vMerge w:val="restart"/>
            <w:tcBorders>
              <w:top w:val="single" w:sz="4" w:space="0" w:color="000000"/>
              <w:left w:val="single" w:sz="4" w:space="0" w:color="000000"/>
            </w:tcBorders>
            <w:shd w:val="clear" w:color="auto" w:fill="auto"/>
          </w:tcPr>
          <w:p w:rsidR="00D914E7" w:rsidRPr="006376C3" w:rsidRDefault="00D914E7" w:rsidP="00D914E7">
            <w:pPr>
              <w:rPr>
                <w:rFonts w:ascii="Tinos" w:hAnsi="Tinos" w:cs="Tinos"/>
              </w:rPr>
            </w:pPr>
            <w:r w:rsidRPr="006376C3">
              <w:t xml:space="preserve">Муниципальная подпрограмма «Развитие транспортного хозяйства в  </w:t>
            </w:r>
            <w:proofErr w:type="spellStart"/>
            <w:r w:rsidRPr="006376C3">
              <w:t>Черниговскоом</w:t>
            </w:r>
            <w:proofErr w:type="spellEnd"/>
            <w:r w:rsidRPr="006376C3">
              <w:t xml:space="preserve"> муниципальном округе   на 2024-202</w:t>
            </w:r>
            <w:r>
              <w:t>7</w:t>
            </w:r>
            <w:r w:rsidRPr="006376C3">
              <w:t xml:space="preserve"> годы»</w:t>
            </w:r>
          </w:p>
          <w:p w:rsidR="00D914E7" w:rsidRPr="006376C3" w:rsidRDefault="00D914E7" w:rsidP="00D914E7">
            <w:pPr>
              <w:pStyle w:val="ConsPlusNormal"/>
              <w:jc w:val="center"/>
              <w:rPr>
                <w:rFonts w:ascii="Tinos" w:hAnsi="Tinos" w:cs="Tinos"/>
              </w:rPr>
            </w:pPr>
          </w:p>
        </w:tc>
        <w:tc>
          <w:tcPr>
            <w:tcW w:w="3915" w:type="dxa"/>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ind w:firstLine="24"/>
              <w:jc w:val="center"/>
              <w:rPr>
                <w:rFonts w:ascii="Times New Roman" w:hAnsi="Times New Roman" w:cs="Times New Roman"/>
                <w:sz w:val="24"/>
                <w:szCs w:val="24"/>
              </w:rPr>
            </w:pPr>
            <w:r w:rsidRPr="006376C3">
              <w:rPr>
                <w:rFonts w:ascii="Times New Roman" w:hAnsi="Times New Roman" w:cs="Times New Roman"/>
                <w:sz w:val="24"/>
                <w:szCs w:val="24"/>
              </w:rPr>
              <w:t>всего, в том числе:</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6376C3" w:rsidRDefault="00D914E7" w:rsidP="00D914E7">
            <w:pPr>
              <w:pStyle w:val="ConsPlusNormal"/>
              <w:jc w:val="center"/>
              <w:rPr>
                <w:rFonts w:ascii="Times New Roman" w:hAnsi="Times New Roman" w:cs="Times New Roman"/>
                <w:b/>
                <w:sz w:val="22"/>
                <w:szCs w:val="22"/>
              </w:rPr>
            </w:pPr>
            <w:r w:rsidRPr="006376C3">
              <w:rPr>
                <w:rFonts w:ascii="Times New Roman" w:hAnsi="Times New Roman" w:cs="Times New Roman"/>
                <w:sz w:val="22"/>
                <w:szCs w:val="22"/>
              </w:rPr>
              <w:t>7636,197</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4E7" w:rsidRPr="006376C3" w:rsidRDefault="00D914E7" w:rsidP="00D914E7">
            <w:pPr>
              <w:pStyle w:val="ConsPlusNormal"/>
              <w:jc w:val="center"/>
              <w:rPr>
                <w:rFonts w:ascii="Times New Roman" w:hAnsi="Times New Roman" w:cs="Times New Roman"/>
                <w:b/>
                <w:sz w:val="22"/>
                <w:szCs w:val="22"/>
              </w:rPr>
            </w:pPr>
            <w:r>
              <w:rPr>
                <w:rFonts w:ascii="Times New Roman" w:hAnsi="Times New Roman" w:cs="Times New Roman"/>
                <w:sz w:val="22"/>
                <w:szCs w:val="22"/>
              </w:rPr>
              <w:t>109 759,931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6376C3" w:rsidRDefault="00D914E7" w:rsidP="00D914E7">
            <w:pPr>
              <w:pStyle w:val="ConsPlusNormal"/>
              <w:jc w:val="center"/>
              <w:rPr>
                <w:rFonts w:ascii="Times New Roman" w:hAnsi="Times New Roman" w:cs="Times New Roman"/>
                <w:b/>
                <w:sz w:val="22"/>
                <w:szCs w:val="22"/>
              </w:rPr>
            </w:pPr>
            <w:r>
              <w:rPr>
                <w:rFonts w:ascii="Times New Roman" w:hAnsi="Times New Roman" w:cs="Times New Roman"/>
                <w:sz w:val="22"/>
                <w:szCs w:val="22"/>
              </w:rPr>
              <w:t>603,387</w:t>
            </w:r>
          </w:p>
        </w:tc>
        <w:tc>
          <w:tcPr>
            <w:tcW w:w="1331" w:type="dxa"/>
            <w:tcBorders>
              <w:top w:val="single" w:sz="4" w:space="0" w:color="auto"/>
              <w:left w:val="single" w:sz="4" w:space="0" w:color="auto"/>
              <w:bottom w:val="single" w:sz="4" w:space="0" w:color="auto"/>
              <w:right w:val="single" w:sz="4" w:space="0" w:color="auto"/>
            </w:tcBorders>
          </w:tcPr>
          <w:p w:rsidR="00D914E7" w:rsidRPr="006376C3" w:rsidRDefault="00D914E7" w:rsidP="00D914E7">
            <w:pPr>
              <w:pStyle w:val="ConsPlusNormal"/>
              <w:jc w:val="center"/>
              <w:rPr>
                <w:rFonts w:ascii="Times New Roman" w:hAnsi="Times New Roman" w:cs="Times New Roman"/>
                <w:sz w:val="22"/>
                <w:szCs w:val="22"/>
              </w:rPr>
            </w:pPr>
            <w:r>
              <w:rPr>
                <w:rFonts w:ascii="Times New Roman" w:hAnsi="Times New Roman" w:cs="Times New Roman"/>
                <w:sz w:val="22"/>
                <w:szCs w:val="22"/>
              </w:rPr>
              <w:t>603,387</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6376C3" w:rsidRDefault="00D914E7" w:rsidP="00D914E7">
            <w:pPr>
              <w:pStyle w:val="ConsPlusNormal"/>
              <w:jc w:val="center"/>
              <w:rPr>
                <w:rFonts w:ascii="Times New Roman" w:hAnsi="Times New Roman" w:cs="Times New Roman"/>
                <w:b/>
                <w:sz w:val="22"/>
                <w:szCs w:val="22"/>
              </w:rPr>
            </w:pPr>
            <w:r>
              <w:rPr>
                <w:rFonts w:ascii="Times New Roman" w:hAnsi="Times New Roman" w:cs="Times New Roman"/>
                <w:sz w:val="22"/>
                <w:szCs w:val="22"/>
              </w:rPr>
              <w:t>118 602,902</w:t>
            </w:r>
          </w:p>
        </w:tc>
      </w:tr>
      <w:tr w:rsidR="00D914E7" w:rsidRPr="006376C3" w:rsidTr="00D914E7">
        <w:tc>
          <w:tcPr>
            <w:tcW w:w="688" w:type="dxa"/>
            <w:vMerge/>
            <w:tcBorders>
              <w:left w:val="single" w:sz="4" w:space="0" w:color="000000"/>
            </w:tcBorders>
            <w:shd w:val="clear" w:color="auto" w:fill="auto"/>
          </w:tcPr>
          <w:p w:rsidR="00D914E7" w:rsidRPr="006376C3" w:rsidRDefault="00D914E7" w:rsidP="00D914E7">
            <w:pPr>
              <w:pStyle w:val="ConsPlusNormal"/>
              <w:jc w:val="center"/>
              <w:rPr>
                <w:rFonts w:ascii="Tinos" w:hAnsi="Tinos" w:cs="Tinos"/>
              </w:rPr>
            </w:pPr>
          </w:p>
        </w:tc>
        <w:tc>
          <w:tcPr>
            <w:tcW w:w="2597" w:type="dxa"/>
            <w:vMerge/>
            <w:tcBorders>
              <w:left w:val="single" w:sz="4" w:space="0" w:color="000000"/>
            </w:tcBorders>
            <w:shd w:val="clear" w:color="auto" w:fill="auto"/>
          </w:tcPr>
          <w:p w:rsidR="00D914E7" w:rsidRPr="006376C3" w:rsidRDefault="00D914E7" w:rsidP="00D914E7">
            <w:pPr>
              <w:pStyle w:val="ConsPlusNormal"/>
              <w:jc w:val="center"/>
              <w:rPr>
                <w:rFonts w:ascii="Tinos" w:hAnsi="Tinos" w:cs="Tinos"/>
              </w:rPr>
            </w:pPr>
          </w:p>
        </w:tc>
        <w:tc>
          <w:tcPr>
            <w:tcW w:w="3915" w:type="dxa"/>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ind w:firstLine="24"/>
              <w:jc w:val="center"/>
              <w:rPr>
                <w:rFonts w:ascii="Times New Roman" w:hAnsi="Times New Roman" w:cs="Times New Roman"/>
                <w:sz w:val="24"/>
                <w:szCs w:val="24"/>
              </w:rPr>
            </w:pPr>
            <w:r w:rsidRPr="006376C3">
              <w:rPr>
                <w:rFonts w:ascii="Times New Roman" w:hAnsi="Times New Roman" w:cs="Times New Roman"/>
                <w:sz w:val="24"/>
                <w:szCs w:val="24"/>
              </w:rPr>
              <w:t>федеральный бюджет (субсидии, субвенции, иные межбюджетные трансферты)</w:t>
            </w:r>
          </w:p>
        </w:tc>
        <w:tc>
          <w:tcPr>
            <w:tcW w:w="1935" w:type="dxa"/>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jc w:val="center"/>
              <w:rPr>
                <w:rFonts w:ascii="Tinos" w:hAnsi="Tinos" w:cs="Tinos"/>
              </w:rPr>
            </w:pPr>
            <w:r w:rsidRPr="006376C3">
              <w:rPr>
                <w:rFonts w:ascii="Times New Roman" w:hAnsi="Times New Roman" w:cs="Times New Roman"/>
                <w:sz w:val="22"/>
                <w:szCs w:val="22"/>
              </w:rPr>
              <w:t>0</w:t>
            </w:r>
          </w:p>
        </w:tc>
        <w:tc>
          <w:tcPr>
            <w:tcW w:w="1980" w:type="dxa"/>
            <w:gridSpan w:val="2"/>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jc w:val="center"/>
              <w:rPr>
                <w:rFonts w:ascii="Tinos" w:hAnsi="Tinos" w:cs="Tinos"/>
              </w:rPr>
            </w:pPr>
            <w:r w:rsidRPr="006376C3">
              <w:rPr>
                <w:rFonts w:ascii="Times New Roman" w:hAnsi="Times New Roman" w:cs="Times New Roman"/>
                <w:sz w:val="22"/>
                <w:szCs w:val="22"/>
              </w:rPr>
              <w:t>0</w:t>
            </w:r>
          </w:p>
        </w:tc>
        <w:tc>
          <w:tcPr>
            <w:tcW w:w="1980" w:type="dxa"/>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jc w:val="center"/>
              <w:rPr>
                <w:rFonts w:ascii="Tinos" w:hAnsi="Tinos" w:cs="Tinos"/>
              </w:rPr>
            </w:pPr>
            <w:r w:rsidRPr="006376C3">
              <w:rPr>
                <w:rFonts w:ascii="Times New Roman" w:hAnsi="Times New Roman" w:cs="Times New Roman"/>
                <w:sz w:val="22"/>
                <w:szCs w:val="22"/>
              </w:rPr>
              <w:t>0</w:t>
            </w:r>
          </w:p>
        </w:tc>
        <w:tc>
          <w:tcPr>
            <w:tcW w:w="1331" w:type="dxa"/>
            <w:tcBorders>
              <w:top w:val="single" w:sz="4" w:space="0" w:color="000000"/>
              <w:left w:val="single" w:sz="4" w:space="0" w:color="000000"/>
              <w:bottom w:val="single" w:sz="4" w:space="0" w:color="000000"/>
            </w:tcBorders>
          </w:tcPr>
          <w:p w:rsidR="00D914E7" w:rsidRPr="006376C3" w:rsidRDefault="00D914E7" w:rsidP="00D914E7">
            <w:pPr>
              <w:pStyle w:val="ConsPlusNormal"/>
              <w:jc w:val="center"/>
              <w:rPr>
                <w:rFonts w:ascii="Times New Roman" w:hAnsi="Times New Roman" w:cs="Times New Roman"/>
                <w:sz w:val="22"/>
                <w:szCs w:val="22"/>
              </w:rPr>
            </w:pPr>
          </w:p>
          <w:p w:rsidR="00D914E7" w:rsidRPr="006376C3" w:rsidRDefault="00D914E7" w:rsidP="00D914E7">
            <w:pPr>
              <w:pStyle w:val="ConsPlusNormal"/>
              <w:jc w:val="center"/>
              <w:rPr>
                <w:rFonts w:ascii="Times New Roman" w:hAnsi="Times New Roman" w:cs="Times New Roman"/>
                <w:sz w:val="22"/>
                <w:szCs w:val="22"/>
              </w:rPr>
            </w:pPr>
            <w:r w:rsidRPr="006376C3">
              <w:rPr>
                <w:rFonts w:ascii="Times New Roman" w:hAnsi="Times New Roman" w:cs="Times New Roman"/>
                <w:sz w:val="22"/>
                <w:szCs w:val="22"/>
              </w:rPr>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4E7" w:rsidRPr="006376C3" w:rsidRDefault="00D914E7" w:rsidP="00D914E7">
            <w:pPr>
              <w:pStyle w:val="ConsPlusNormal"/>
              <w:jc w:val="center"/>
              <w:rPr>
                <w:rFonts w:ascii="Tinos" w:hAnsi="Tinos" w:cs="Tinos"/>
              </w:rPr>
            </w:pPr>
            <w:r w:rsidRPr="006376C3">
              <w:rPr>
                <w:rFonts w:ascii="Times New Roman" w:hAnsi="Times New Roman" w:cs="Times New Roman"/>
                <w:sz w:val="22"/>
                <w:szCs w:val="22"/>
              </w:rPr>
              <w:t>0</w:t>
            </w:r>
          </w:p>
        </w:tc>
      </w:tr>
      <w:tr w:rsidR="00D914E7" w:rsidRPr="006376C3" w:rsidTr="00D914E7">
        <w:tc>
          <w:tcPr>
            <w:tcW w:w="688" w:type="dxa"/>
            <w:vMerge/>
            <w:tcBorders>
              <w:left w:val="single" w:sz="4" w:space="0" w:color="000000"/>
            </w:tcBorders>
            <w:shd w:val="clear" w:color="auto" w:fill="auto"/>
          </w:tcPr>
          <w:p w:rsidR="00D914E7" w:rsidRPr="006376C3" w:rsidRDefault="00D914E7" w:rsidP="00D914E7">
            <w:pPr>
              <w:pStyle w:val="ConsPlusNormal"/>
              <w:jc w:val="center"/>
              <w:rPr>
                <w:rFonts w:ascii="Tinos" w:hAnsi="Tinos" w:cs="Tinos"/>
              </w:rPr>
            </w:pPr>
          </w:p>
        </w:tc>
        <w:tc>
          <w:tcPr>
            <w:tcW w:w="2597" w:type="dxa"/>
            <w:vMerge/>
            <w:tcBorders>
              <w:left w:val="single" w:sz="4" w:space="0" w:color="000000"/>
            </w:tcBorders>
            <w:shd w:val="clear" w:color="auto" w:fill="auto"/>
          </w:tcPr>
          <w:p w:rsidR="00D914E7" w:rsidRPr="006376C3" w:rsidRDefault="00D914E7" w:rsidP="00D914E7">
            <w:pPr>
              <w:pStyle w:val="ConsPlusNormal"/>
              <w:jc w:val="center"/>
              <w:rPr>
                <w:rFonts w:ascii="Tinos" w:hAnsi="Tinos" w:cs="Tinos"/>
              </w:rPr>
            </w:pPr>
          </w:p>
        </w:tc>
        <w:tc>
          <w:tcPr>
            <w:tcW w:w="3915" w:type="dxa"/>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jc w:val="center"/>
              <w:rPr>
                <w:rFonts w:ascii="Times New Roman" w:hAnsi="Times New Roman" w:cs="Times New Roman"/>
                <w:sz w:val="24"/>
                <w:szCs w:val="24"/>
              </w:rPr>
            </w:pPr>
            <w:r w:rsidRPr="006376C3">
              <w:rPr>
                <w:rFonts w:ascii="Times New Roman" w:hAnsi="Times New Roman" w:cs="Times New Roman"/>
                <w:sz w:val="24"/>
                <w:szCs w:val="24"/>
              </w:rPr>
              <w:t>краевой бюджет</w:t>
            </w:r>
          </w:p>
        </w:tc>
        <w:tc>
          <w:tcPr>
            <w:tcW w:w="1935" w:type="dxa"/>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jc w:val="center"/>
              <w:rPr>
                <w:rFonts w:ascii="Tinos" w:hAnsi="Tinos" w:cs="Tinos"/>
              </w:rPr>
            </w:pPr>
            <w:r w:rsidRPr="006376C3">
              <w:rPr>
                <w:rFonts w:ascii="Times New Roman" w:hAnsi="Times New Roman" w:cs="Times New Roman"/>
                <w:sz w:val="22"/>
                <w:szCs w:val="22"/>
              </w:rPr>
              <w:t>3276,995</w:t>
            </w:r>
          </w:p>
        </w:tc>
        <w:tc>
          <w:tcPr>
            <w:tcW w:w="1980" w:type="dxa"/>
            <w:gridSpan w:val="2"/>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jc w:val="center"/>
              <w:rPr>
                <w:rFonts w:ascii="Tinos" w:hAnsi="Tinos" w:cs="Tinos"/>
              </w:rPr>
            </w:pPr>
            <w:r>
              <w:rPr>
                <w:rFonts w:ascii="Times New Roman" w:hAnsi="Times New Roman" w:cs="Times New Roman"/>
                <w:sz w:val="22"/>
                <w:szCs w:val="22"/>
              </w:rPr>
              <w:t>87 328,622</w:t>
            </w:r>
          </w:p>
        </w:tc>
        <w:tc>
          <w:tcPr>
            <w:tcW w:w="1980" w:type="dxa"/>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jc w:val="center"/>
              <w:rPr>
                <w:rFonts w:ascii="Tinos" w:hAnsi="Tinos" w:cs="Tinos"/>
              </w:rPr>
            </w:pPr>
            <w:r w:rsidRPr="006376C3">
              <w:rPr>
                <w:rFonts w:ascii="Times New Roman" w:hAnsi="Times New Roman" w:cs="Times New Roman"/>
                <w:sz w:val="22"/>
                <w:szCs w:val="22"/>
              </w:rPr>
              <w:t>3,387</w:t>
            </w:r>
          </w:p>
        </w:tc>
        <w:tc>
          <w:tcPr>
            <w:tcW w:w="1331" w:type="dxa"/>
            <w:tcBorders>
              <w:top w:val="single" w:sz="4" w:space="0" w:color="000000"/>
              <w:left w:val="single" w:sz="4" w:space="0" w:color="000000"/>
              <w:bottom w:val="single" w:sz="4" w:space="0" w:color="000000"/>
            </w:tcBorders>
          </w:tcPr>
          <w:p w:rsidR="00D914E7" w:rsidRPr="006376C3" w:rsidRDefault="00D914E7" w:rsidP="00D914E7">
            <w:pPr>
              <w:pStyle w:val="ConsPlusNormal"/>
              <w:jc w:val="center"/>
              <w:rPr>
                <w:rFonts w:ascii="Times New Roman" w:hAnsi="Times New Roman" w:cs="Times New Roman"/>
                <w:sz w:val="22"/>
                <w:szCs w:val="22"/>
              </w:rPr>
            </w:pPr>
            <w:r w:rsidRPr="006376C3">
              <w:rPr>
                <w:rFonts w:ascii="Times New Roman" w:hAnsi="Times New Roman" w:cs="Times New Roman"/>
                <w:sz w:val="22"/>
                <w:szCs w:val="22"/>
              </w:rPr>
              <w:t>3,387</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4E7" w:rsidRPr="006376C3" w:rsidRDefault="00D914E7" w:rsidP="00D914E7">
            <w:pPr>
              <w:pStyle w:val="ConsPlusNormal"/>
              <w:jc w:val="center"/>
              <w:rPr>
                <w:rFonts w:ascii="Tinos" w:hAnsi="Tinos" w:cs="Tinos"/>
              </w:rPr>
            </w:pPr>
            <w:r>
              <w:rPr>
                <w:rFonts w:ascii="Times New Roman" w:hAnsi="Times New Roman" w:cs="Times New Roman"/>
                <w:sz w:val="22"/>
                <w:szCs w:val="22"/>
              </w:rPr>
              <w:t>90 612,391</w:t>
            </w:r>
          </w:p>
        </w:tc>
      </w:tr>
      <w:tr w:rsidR="00D914E7" w:rsidRPr="006376C3" w:rsidTr="00D914E7">
        <w:tc>
          <w:tcPr>
            <w:tcW w:w="688" w:type="dxa"/>
            <w:vMerge/>
            <w:tcBorders>
              <w:left w:val="single" w:sz="4" w:space="0" w:color="000000"/>
              <w:bottom w:val="single" w:sz="4" w:space="0" w:color="000000"/>
            </w:tcBorders>
            <w:shd w:val="clear" w:color="auto" w:fill="auto"/>
          </w:tcPr>
          <w:p w:rsidR="00D914E7" w:rsidRPr="006376C3" w:rsidRDefault="00D914E7" w:rsidP="00D914E7">
            <w:pPr>
              <w:pStyle w:val="ConsPlusNormal"/>
              <w:jc w:val="center"/>
              <w:rPr>
                <w:rFonts w:ascii="Tinos" w:hAnsi="Tinos" w:cs="Tinos"/>
              </w:rPr>
            </w:pPr>
          </w:p>
        </w:tc>
        <w:tc>
          <w:tcPr>
            <w:tcW w:w="2597" w:type="dxa"/>
            <w:vMerge/>
            <w:tcBorders>
              <w:left w:val="single" w:sz="4" w:space="0" w:color="000000"/>
              <w:bottom w:val="single" w:sz="4" w:space="0" w:color="000000"/>
            </w:tcBorders>
            <w:shd w:val="clear" w:color="auto" w:fill="auto"/>
          </w:tcPr>
          <w:p w:rsidR="00D914E7" w:rsidRPr="006376C3" w:rsidRDefault="00D914E7" w:rsidP="00D914E7">
            <w:pPr>
              <w:pStyle w:val="ConsPlusNormal"/>
              <w:jc w:val="center"/>
              <w:rPr>
                <w:rFonts w:ascii="Tinos" w:hAnsi="Tinos" w:cs="Tinos"/>
              </w:rPr>
            </w:pPr>
          </w:p>
        </w:tc>
        <w:tc>
          <w:tcPr>
            <w:tcW w:w="3915" w:type="dxa"/>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jc w:val="center"/>
              <w:rPr>
                <w:rFonts w:ascii="Times New Roman" w:hAnsi="Times New Roman" w:cs="Times New Roman"/>
                <w:sz w:val="24"/>
                <w:szCs w:val="24"/>
              </w:rPr>
            </w:pPr>
            <w:r w:rsidRPr="006376C3">
              <w:rPr>
                <w:rFonts w:ascii="Times New Roman" w:hAnsi="Times New Roman" w:cs="Times New Roman"/>
                <w:sz w:val="24"/>
                <w:szCs w:val="24"/>
              </w:rPr>
              <w:t xml:space="preserve">планируемый объем средств  бюджета Черниговского муниципального округа </w:t>
            </w:r>
          </w:p>
        </w:tc>
        <w:tc>
          <w:tcPr>
            <w:tcW w:w="1935" w:type="dxa"/>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jc w:val="center"/>
              <w:rPr>
                <w:rFonts w:ascii="Tinos" w:hAnsi="Tinos" w:cs="Tinos"/>
              </w:rPr>
            </w:pPr>
            <w:r w:rsidRPr="006376C3">
              <w:rPr>
                <w:rFonts w:ascii="Times New Roman" w:hAnsi="Times New Roman" w:cs="Times New Roman"/>
                <w:sz w:val="22"/>
                <w:szCs w:val="22"/>
              </w:rPr>
              <w:t>4359,202</w:t>
            </w:r>
          </w:p>
        </w:tc>
        <w:tc>
          <w:tcPr>
            <w:tcW w:w="1980" w:type="dxa"/>
            <w:gridSpan w:val="2"/>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jc w:val="center"/>
              <w:rPr>
                <w:rFonts w:ascii="Tinos" w:hAnsi="Tinos" w:cs="Tinos"/>
              </w:rPr>
            </w:pPr>
            <w:r>
              <w:rPr>
                <w:rFonts w:ascii="Times New Roman" w:hAnsi="Times New Roman" w:cs="Times New Roman"/>
                <w:sz w:val="22"/>
                <w:szCs w:val="22"/>
              </w:rPr>
              <w:t>22 431,309</w:t>
            </w:r>
          </w:p>
        </w:tc>
        <w:tc>
          <w:tcPr>
            <w:tcW w:w="1980" w:type="dxa"/>
            <w:tcBorders>
              <w:top w:val="single" w:sz="4" w:space="0" w:color="000000"/>
              <w:left w:val="single" w:sz="4" w:space="0" w:color="000000"/>
              <w:bottom w:val="single" w:sz="4" w:space="0" w:color="000000"/>
            </w:tcBorders>
            <w:shd w:val="clear" w:color="auto" w:fill="auto"/>
            <w:vAlign w:val="center"/>
          </w:tcPr>
          <w:p w:rsidR="00D914E7" w:rsidRPr="006376C3" w:rsidRDefault="00D914E7" w:rsidP="00D914E7">
            <w:pPr>
              <w:pStyle w:val="ConsPlusNormal"/>
              <w:jc w:val="center"/>
              <w:rPr>
                <w:rFonts w:ascii="Tinos" w:hAnsi="Tinos" w:cs="Tinos"/>
              </w:rPr>
            </w:pPr>
            <w:r>
              <w:rPr>
                <w:rFonts w:ascii="Times New Roman" w:hAnsi="Times New Roman" w:cs="Times New Roman"/>
                <w:sz w:val="22"/>
                <w:szCs w:val="22"/>
              </w:rPr>
              <w:t>600,00</w:t>
            </w:r>
          </w:p>
        </w:tc>
        <w:tc>
          <w:tcPr>
            <w:tcW w:w="1331" w:type="dxa"/>
            <w:tcBorders>
              <w:top w:val="single" w:sz="4" w:space="0" w:color="000000"/>
              <w:left w:val="single" w:sz="4" w:space="0" w:color="000000"/>
              <w:bottom w:val="single" w:sz="4" w:space="0" w:color="000000"/>
            </w:tcBorders>
          </w:tcPr>
          <w:p w:rsidR="00D914E7" w:rsidRPr="006376C3" w:rsidRDefault="00D914E7" w:rsidP="00D914E7">
            <w:pPr>
              <w:pStyle w:val="ConsPlusNormal"/>
              <w:jc w:val="center"/>
              <w:rPr>
                <w:rFonts w:ascii="Times New Roman" w:hAnsi="Times New Roman" w:cs="Times New Roman"/>
                <w:sz w:val="22"/>
                <w:szCs w:val="22"/>
              </w:rPr>
            </w:pPr>
          </w:p>
          <w:p w:rsidR="00D914E7" w:rsidRPr="006376C3" w:rsidRDefault="00D914E7" w:rsidP="00D914E7">
            <w:pPr>
              <w:pStyle w:val="ConsPlusNormal"/>
              <w:jc w:val="center"/>
              <w:rPr>
                <w:rFonts w:ascii="Times New Roman" w:hAnsi="Times New Roman" w:cs="Times New Roman"/>
                <w:sz w:val="22"/>
                <w:szCs w:val="22"/>
              </w:rPr>
            </w:pPr>
            <w:r>
              <w:rPr>
                <w:rFonts w:ascii="Times New Roman" w:hAnsi="Times New Roman" w:cs="Times New Roman"/>
                <w:sz w:val="22"/>
                <w:szCs w:val="22"/>
              </w:rPr>
              <w:t>600,00</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4E7" w:rsidRPr="006376C3" w:rsidRDefault="00D914E7" w:rsidP="00D914E7">
            <w:pPr>
              <w:pStyle w:val="ConsPlusNormal"/>
              <w:jc w:val="center"/>
              <w:rPr>
                <w:rFonts w:ascii="Tinos" w:hAnsi="Tinos" w:cs="Tinos"/>
              </w:rPr>
            </w:pPr>
            <w:r>
              <w:rPr>
                <w:rFonts w:ascii="Times New Roman" w:hAnsi="Times New Roman" w:cs="Times New Roman"/>
                <w:sz w:val="22"/>
                <w:szCs w:val="22"/>
              </w:rPr>
              <w:t>27 990,511</w:t>
            </w:r>
          </w:p>
        </w:tc>
      </w:tr>
      <w:tr w:rsidR="00D914E7" w:rsidRPr="00B13731" w:rsidTr="00D914E7">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6376C3" w:rsidRDefault="00D914E7" w:rsidP="00D914E7">
            <w:pPr>
              <w:pStyle w:val="ConsPlusNormal"/>
              <w:snapToGrid w:val="0"/>
              <w:jc w:val="center"/>
              <w:rPr>
                <w:rFonts w:ascii="Tinos" w:hAnsi="Tinos" w:cs="Tinos"/>
              </w:rPr>
            </w:pPr>
          </w:p>
        </w:tc>
        <w:tc>
          <w:tcPr>
            <w:tcW w:w="2597"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6376C3" w:rsidRDefault="00D914E7" w:rsidP="00D914E7">
            <w:pPr>
              <w:pStyle w:val="ConsPlusNormal"/>
              <w:snapToGrid w:val="0"/>
              <w:jc w:val="center"/>
              <w:rPr>
                <w:rFonts w:ascii="Tinos" w:hAnsi="Tinos" w:cs="Tinos"/>
                <w:b/>
                <w:sz w:val="22"/>
                <w:szCs w:val="22"/>
              </w:rPr>
            </w:pPr>
            <w:r w:rsidRPr="006376C3">
              <w:rPr>
                <w:rFonts w:ascii="Tinos" w:hAnsi="Tinos" w:cs="Tinos"/>
                <w:b/>
                <w:sz w:val="22"/>
                <w:szCs w:val="22"/>
              </w:rPr>
              <w:t>ВСЕГО:</w:t>
            </w:r>
          </w:p>
        </w:tc>
        <w:tc>
          <w:tcPr>
            <w:tcW w:w="3915"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6376C3" w:rsidRDefault="00D914E7" w:rsidP="00D914E7">
            <w:pPr>
              <w:pStyle w:val="ConsPlusNormal"/>
              <w:jc w:val="center"/>
              <w:rPr>
                <w:rFonts w:ascii="Times New Roman" w:hAnsi="Times New Roman" w:cs="Times New Roman"/>
                <w:b/>
                <w:sz w:val="24"/>
                <w:szCs w:val="24"/>
              </w:rPr>
            </w:pP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6376C3" w:rsidRDefault="00D914E7" w:rsidP="00D914E7">
            <w:pPr>
              <w:pStyle w:val="ConsPlusNormal"/>
              <w:jc w:val="center"/>
              <w:rPr>
                <w:rFonts w:ascii="Times New Roman" w:hAnsi="Times New Roman" w:cs="Times New Roman"/>
                <w:b/>
                <w:sz w:val="22"/>
                <w:szCs w:val="22"/>
              </w:rPr>
            </w:pPr>
            <w:r w:rsidRPr="006376C3">
              <w:rPr>
                <w:rFonts w:ascii="Times New Roman" w:hAnsi="Times New Roman" w:cs="Times New Roman"/>
                <w:sz w:val="22"/>
                <w:szCs w:val="22"/>
              </w:rPr>
              <w:t>7636,197</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4E7" w:rsidRPr="006376C3" w:rsidRDefault="00D914E7" w:rsidP="00D914E7">
            <w:pPr>
              <w:pStyle w:val="ConsPlusNormal"/>
              <w:jc w:val="center"/>
              <w:rPr>
                <w:rFonts w:ascii="Times New Roman" w:hAnsi="Times New Roman" w:cs="Times New Roman"/>
                <w:b/>
                <w:sz w:val="22"/>
                <w:szCs w:val="22"/>
              </w:rPr>
            </w:pPr>
            <w:r>
              <w:rPr>
                <w:rFonts w:ascii="Times New Roman" w:hAnsi="Times New Roman" w:cs="Times New Roman"/>
                <w:sz w:val="22"/>
                <w:szCs w:val="22"/>
              </w:rPr>
              <w:t>109 759,931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6376C3" w:rsidRDefault="00D914E7" w:rsidP="00D914E7">
            <w:pPr>
              <w:pStyle w:val="ConsPlusNormal"/>
              <w:jc w:val="center"/>
              <w:rPr>
                <w:rFonts w:ascii="Times New Roman" w:hAnsi="Times New Roman" w:cs="Times New Roman"/>
                <w:b/>
                <w:sz w:val="22"/>
                <w:szCs w:val="22"/>
              </w:rPr>
            </w:pPr>
            <w:r>
              <w:rPr>
                <w:rFonts w:ascii="Times New Roman" w:hAnsi="Times New Roman" w:cs="Times New Roman"/>
                <w:sz w:val="22"/>
                <w:szCs w:val="22"/>
              </w:rPr>
              <w:t>600</w:t>
            </w:r>
            <w:r w:rsidRPr="006376C3">
              <w:rPr>
                <w:rFonts w:ascii="Times New Roman" w:hAnsi="Times New Roman" w:cs="Times New Roman"/>
                <w:sz w:val="22"/>
                <w:szCs w:val="22"/>
              </w:rPr>
              <w:t>,387</w:t>
            </w:r>
          </w:p>
        </w:tc>
        <w:tc>
          <w:tcPr>
            <w:tcW w:w="1331" w:type="dxa"/>
            <w:tcBorders>
              <w:top w:val="single" w:sz="4" w:space="0" w:color="auto"/>
              <w:left w:val="single" w:sz="4" w:space="0" w:color="auto"/>
              <w:bottom w:val="single" w:sz="4" w:space="0" w:color="auto"/>
              <w:right w:val="single" w:sz="4" w:space="0" w:color="auto"/>
            </w:tcBorders>
          </w:tcPr>
          <w:p w:rsidR="00D914E7" w:rsidRPr="006376C3" w:rsidRDefault="00D914E7" w:rsidP="00D914E7">
            <w:pPr>
              <w:pStyle w:val="ConsPlusNormal"/>
              <w:jc w:val="center"/>
              <w:rPr>
                <w:rFonts w:ascii="Times New Roman" w:hAnsi="Times New Roman" w:cs="Times New Roman"/>
                <w:sz w:val="22"/>
                <w:szCs w:val="22"/>
              </w:rPr>
            </w:pPr>
            <w:r>
              <w:rPr>
                <w:rFonts w:ascii="Times New Roman" w:hAnsi="Times New Roman" w:cs="Times New Roman"/>
                <w:sz w:val="22"/>
                <w:szCs w:val="22"/>
              </w:rPr>
              <w:t>600</w:t>
            </w:r>
            <w:r w:rsidRPr="006376C3">
              <w:rPr>
                <w:rFonts w:ascii="Times New Roman" w:hAnsi="Times New Roman" w:cs="Times New Roman"/>
                <w:sz w:val="22"/>
                <w:szCs w:val="22"/>
              </w:rPr>
              <w:t>,387</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6376C3" w:rsidRDefault="00D914E7" w:rsidP="00D914E7">
            <w:pPr>
              <w:pStyle w:val="ConsPlusNormal"/>
              <w:jc w:val="center"/>
              <w:rPr>
                <w:rFonts w:ascii="Times New Roman" w:hAnsi="Times New Roman" w:cs="Times New Roman"/>
                <w:b/>
                <w:sz w:val="22"/>
                <w:szCs w:val="22"/>
              </w:rPr>
            </w:pPr>
            <w:r>
              <w:rPr>
                <w:rFonts w:ascii="Times New Roman" w:hAnsi="Times New Roman" w:cs="Times New Roman"/>
                <w:sz w:val="22"/>
                <w:szCs w:val="22"/>
              </w:rPr>
              <w:t>118 602,902</w:t>
            </w:r>
          </w:p>
        </w:tc>
      </w:tr>
    </w:tbl>
    <w:p w:rsidR="00D914E7" w:rsidRDefault="00D914E7" w:rsidP="00D914E7">
      <w:pPr>
        <w:tabs>
          <w:tab w:val="left" w:pos="3285"/>
        </w:tabs>
        <w:rPr>
          <w:lang w:eastAsia="ru-RU"/>
        </w:rPr>
      </w:pPr>
    </w:p>
    <w:p w:rsidR="00D914E7" w:rsidRDefault="00D914E7" w:rsidP="00D914E7">
      <w:pPr>
        <w:tabs>
          <w:tab w:val="left" w:pos="3285"/>
        </w:tabs>
        <w:rPr>
          <w:lang w:eastAsia="ru-RU"/>
        </w:rPr>
      </w:pPr>
    </w:p>
    <w:p w:rsidR="00D914E7" w:rsidRDefault="00D914E7" w:rsidP="00D914E7">
      <w:pPr>
        <w:tabs>
          <w:tab w:val="left" w:pos="3285"/>
        </w:tabs>
        <w:rPr>
          <w:lang w:eastAsia="ru-RU"/>
        </w:rPr>
      </w:pPr>
    </w:p>
    <w:p w:rsidR="00D914E7" w:rsidRDefault="00D914E7" w:rsidP="00D914E7">
      <w:pPr>
        <w:tabs>
          <w:tab w:val="left" w:pos="3285"/>
        </w:tabs>
        <w:rPr>
          <w:lang w:eastAsia="ru-RU"/>
        </w:rPr>
      </w:pPr>
    </w:p>
    <w:p w:rsidR="00D914E7" w:rsidRDefault="00D914E7" w:rsidP="00D914E7">
      <w:pPr>
        <w:tabs>
          <w:tab w:val="left" w:pos="3285"/>
        </w:tabs>
        <w:rPr>
          <w:lang w:eastAsia="ru-RU"/>
        </w:rPr>
      </w:pPr>
    </w:p>
    <w:p w:rsidR="00D914E7" w:rsidRDefault="00D914E7" w:rsidP="00D914E7">
      <w:pPr>
        <w:tabs>
          <w:tab w:val="left" w:pos="3285"/>
        </w:tabs>
        <w:rPr>
          <w:lang w:eastAsia="ru-RU"/>
        </w:rPr>
      </w:pPr>
    </w:p>
    <w:p w:rsidR="00D914E7" w:rsidRDefault="00D914E7" w:rsidP="00D914E7">
      <w:pPr>
        <w:tabs>
          <w:tab w:val="left" w:pos="3285"/>
        </w:tabs>
        <w:rPr>
          <w:lang w:eastAsia="ru-RU"/>
        </w:rPr>
      </w:pPr>
    </w:p>
    <w:p w:rsidR="00D914E7" w:rsidRDefault="00D914E7" w:rsidP="00D914E7">
      <w:pPr>
        <w:tabs>
          <w:tab w:val="left" w:pos="3285"/>
        </w:tabs>
        <w:rPr>
          <w:lang w:eastAsia="ru-RU"/>
        </w:rPr>
      </w:pPr>
    </w:p>
    <w:p w:rsidR="00D914E7" w:rsidRDefault="00D914E7" w:rsidP="00D914E7">
      <w:pPr>
        <w:tabs>
          <w:tab w:val="left" w:pos="3285"/>
        </w:tabs>
        <w:rPr>
          <w:lang w:eastAsia="ru-RU"/>
        </w:rPr>
      </w:pPr>
    </w:p>
    <w:p w:rsidR="00D914E7" w:rsidRDefault="00D914E7" w:rsidP="00D914E7">
      <w:pPr>
        <w:tabs>
          <w:tab w:val="left" w:pos="3285"/>
        </w:tabs>
        <w:rPr>
          <w:lang w:eastAsia="ru-RU"/>
        </w:rPr>
      </w:pPr>
    </w:p>
    <w:p w:rsidR="00D914E7" w:rsidRDefault="00D914E7" w:rsidP="00D914E7">
      <w:pPr>
        <w:tabs>
          <w:tab w:val="left" w:pos="3285"/>
        </w:tabs>
        <w:rPr>
          <w:lang w:eastAsia="ru-RU"/>
        </w:rPr>
      </w:pPr>
    </w:p>
    <w:p w:rsidR="00D914E7" w:rsidRDefault="00D914E7" w:rsidP="00D914E7">
      <w:pPr>
        <w:tabs>
          <w:tab w:val="left" w:pos="3285"/>
        </w:tabs>
        <w:rPr>
          <w:lang w:eastAsia="ru-RU"/>
        </w:rPr>
      </w:pPr>
    </w:p>
    <w:p w:rsidR="00D914E7" w:rsidRDefault="00D914E7" w:rsidP="00D914E7">
      <w:pPr>
        <w:tabs>
          <w:tab w:val="left" w:pos="3285"/>
        </w:tabs>
        <w:rPr>
          <w:lang w:eastAsia="ru-RU"/>
        </w:rPr>
      </w:pPr>
    </w:p>
    <w:p w:rsidR="00D914E7" w:rsidRDefault="00D914E7" w:rsidP="00D914E7">
      <w:pPr>
        <w:tabs>
          <w:tab w:val="left" w:pos="3285"/>
        </w:tabs>
        <w:rPr>
          <w:lang w:eastAsia="ru-RU"/>
        </w:rPr>
        <w:sectPr w:rsidR="00D914E7" w:rsidSect="0004102E">
          <w:pgSz w:w="16838" w:h="11906" w:orient="landscape" w:code="9"/>
          <w:pgMar w:top="709" w:right="142" w:bottom="851" w:left="284" w:header="709" w:footer="709" w:gutter="0"/>
          <w:cols w:space="708"/>
          <w:docGrid w:linePitch="360"/>
        </w:sectPr>
      </w:pPr>
    </w:p>
    <w:p w:rsidR="00D914E7" w:rsidRDefault="00D914E7" w:rsidP="00D914E7">
      <w:pPr>
        <w:jc w:val="center"/>
        <w:rPr>
          <w:b/>
          <w:color w:val="000000"/>
          <w:sz w:val="26"/>
          <w:szCs w:val="26"/>
        </w:rPr>
      </w:pPr>
      <w:r>
        <w:rPr>
          <w:b/>
          <w:color w:val="000000"/>
          <w:sz w:val="26"/>
          <w:szCs w:val="26"/>
        </w:rPr>
        <w:lastRenderedPageBreak/>
        <w:t xml:space="preserve">                                                                                                                                         Форма 5</w:t>
      </w:r>
    </w:p>
    <w:p w:rsidR="00D914E7" w:rsidRPr="006376C3" w:rsidRDefault="00D914E7" w:rsidP="00D914E7">
      <w:pPr>
        <w:jc w:val="center"/>
        <w:rPr>
          <w:b/>
          <w:sz w:val="26"/>
          <w:szCs w:val="26"/>
        </w:rPr>
      </w:pPr>
      <w:r w:rsidRPr="006376C3">
        <w:rPr>
          <w:b/>
          <w:color w:val="000000"/>
          <w:sz w:val="26"/>
          <w:szCs w:val="26"/>
        </w:rPr>
        <w:t xml:space="preserve">1. </w:t>
      </w:r>
      <w:r w:rsidRPr="006376C3">
        <w:rPr>
          <w:b/>
          <w:sz w:val="26"/>
          <w:szCs w:val="26"/>
        </w:rPr>
        <w:t xml:space="preserve">ХАРАКТЕРИСТИКА ПРОБЛЕМЫ И ОБОСНОВАНИЕ НЕОБХОДИМОСТИ ЕЕ РЕШЕНИЯ </w:t>
      </w:r>
      <w:r w:rsidR="00B02A0D">
        <w:rPr>
          <w:b/>
          <w:sz w:val="26"/>
          <w:szCs w:val="26"/>
        </w:rPr>
        <w:t>ПОД</w:t>
      </w:r>
      <w:r w:rsidRPr="006376C3">
        <w:rPr>
          <w:b/>
          <w:sz w:val="26"/>
          <w:szCs w:val="26"/>
        </w:rPr>
        <w:t>ПРОГРАМНЫМИ МЕТОДАМИ.</w:t>
      </w:r>
    </w:p>
    <w:p w:rsidR="00D914E7" w:rsidRPr="006376C3" w:rsidRDefault="00D914E7" w:rsidP="00D914E7">
      <w:pPr>
        <w:pStyle w:val="a5"/>
        <w:rPr>
          <w:szCs w:val="28"/>
        </w:rPr>
      </w:pPr>
    </w:p>
    <w:p w:rsidR="00D914E7" w:rsidRPr="006376C3" w:rsidRDefault="00D914E7" w:rsidP="00D914E7">
      <w:pPr>
        <w:autoSpaceDE w:val="0"/>
        <w:ind w:firstLine="540"/>
        <w:jc w:val="both"/>
        <w:rPr>
          <w:sz w:val="26"/>
          <w:szCs w:val="26"/>
        </w:rPr>
      </w:pPr>
      <w:proofErr w:type="gramStart"/>
      <w:r w:rsidRPr="006376C3">
        <w:rPr>
          <w:sz w:val="26"/>
          <w:szCs w:val="26"/>
        </w:rPr>
        <w:t>На современном этапе развития экономики округа перед транспортным комплексом стоит серьезная задача повышения существующего уровня обеспечения потребностей населения округа в транспортном обслуживании.</w:t>
      </w:r>
      <w:proofErr w:type="gramEnd"/>
      <w:r w:rsidRPr="006376C3">
        <w:rPr>
          <w:sz w:val="26"/>
          <w:szCs w:val="26"/>
        </w:rPr>
        <w:t xml:space="preserve"> Характер подвижности населения, уровень развития производства и торговли определяют спрос на услуги транспорта.  </w:t>
      </w:r>
      <w:proofErr w:type="gramStart"/>
      <w:r w:rsidRPr="006376C3">
        <w:rPr>
          <w:sz w:val="26"/>
          <w:szCs w:val="26"/>
        </w:rPr>
        <w:t xml:space="preserve">С другой стороны, взаимосвязь развития транспорта с другими отраслями хозяйства и социальной сферы определяет требования к транспорту в отношении направлений, объемов и качества перевозок, а также возможные пути его развития. </w:t>
      </w:r>
      <w:proofErr w:type="gramEnd"/>
    </w:p>
    <w:p w:rsidR="00D914E7" w:rsidRPr="006376C3" w:rsidRDefault="00D914E7" w:rsidP="00D914E7">
      <w:pPr>
        <w:autoSpaceDE w:val="0"/>
        <w:ind w:firstLine="540"/>
        <w:jc w:val="both"/>
        <w:rPr>
          <w:sz w:val="26"/>
          <w:szCs w:val="26"/>
        </w:rPr>
      </w:pPr>
      <w:r w:rsidRPr="006376C3">
        <w:rPr>
          <w:sz w:val="26"/>
          <w:szCs w:val="26"/>
        </w:rPr>
        <w:t>Маршрутная сеть Черниговского округа состоит из  – 15 автобусных маршрутов, в том числе: 10 маршрутов пригородное сообщение.</w:t>
      </w:r>
    </w:p>
    <w:p w:rsidR="00D914E7" w:rsidRPr="006376C3" w:rsidRDefault="00D914E7" w:rsidP="00D914E7">
      <w:pPr>
        <w:autoSpaceDE w:val="0"/>
        <w:ind w:firstLine="540"/>
        <w:jc w:val="both"/>
        <w:rPr>
          <w:sz w:val="26"/>
          <w:szCs w:val="26"/>
        </w:rPr>
      </w:pPr>
      <w:r w:rsidRPr="006376C3">
        <w:rPr>
          <w:sz w:val="26"/>
          <w:szCs w:val="26"/>
        </w:rPr>
        <w:t>В рамках своих полномочий администрация Черниговского округа выполняет функции муниципального заказчика на осуществление пассажирских перевозок автомобильным транспортом общего пользования по городским и пригородным маршрутам.  Расписание и перечень автобусных маршрутов городского и пригородного сообщения утверждается администрацией Черниговского округа.</w:t>
      </w:r>
    </w:p>
    <w:p w:rsidR="00D914E7" w:rsidRPr="006376C3" w:rsidRDefault="00D914E7" w:rsidP="00D914E7">
      <w:pPr>
        <w:autoSpaceDE w:val="0"/>
        <w:ind w:firstLine="540"/>
        <w:jc w:val="both"/>
        <w:rPr>
          <w:sz w:val="26"/>
          <w:szCs w:val="26"/>
        </w:rPr>
      </w:pPr>
      <w:r w:rsidRPr="006376C3">
        <w:rPr>
          <w:sz w:val="26"/>
          <w:szCs w:val="26"/>
        </w:rPr>
        <w:t xml:space="preserve">Перевод транспортной отрасли на коммерческую основу и сокращение выделяемых ей государственных инвестиций существенно обострили проблемы развития отрасли. </w:t>
      </w:r>
      <w:proofErr w:type="gramStart"/>
      <w:r w:rsidRPr="006376C3">
        <w:rPr>
          <w:sz w:val="26"/>
          <w:szCs w:val="26"/>
        </w:rPr>
        <w:t>Уменьшение доходов транспортных организаций из-за спада объемов перевозок при одновременном росте цен на необходимые им технические средства и материалы, топливо и энергию привели к существенному замедлению обновления основных фондов транспорта и ухудшению их состояния.</w:t>
      </w:r>
      <w:proofErr w:type="gramEnd"/>
      <w:r w:rsidRPr="006376C3">
        <w:rPr>
          <w:sz w:val="26"/>
          <w:szCs w:val="26"/>
        </w:rPr>
        <w:t xml:space="preserve"> Это в свою очередь не обеспечивает в должной мере уровень доступности и качество предоставляемых услуг.</w:t>
      </w:r>
    </w:p>
    <w:p w:rsidR="00D914E7" w:rsidRPr="006376C3" w:rsidRDefault="00D914E7" w:rsidP="00D914E7">
      <w:pPr>
        <w:autoSpaceDE w:val="0"/>
        <w:ind w:firstLine="540"/>
        <w:jc w:val="both"/>
        <w:rPr>
          <w:sz w:val="26"/>
          <w:szCs w:val="26"/>
        </w:rPr>
      </w:pPr>
      <w:r w:rsidRPr="006376C3">
        <w:rPr>
          <w:sz w:val="26"/>
          <w:szCs w:val="26"/>
        </w:rPr>
        <w:t>Кроме обозначенных выше проблем существует еще целый ряд и других, не менее острых, таких как:</w:t>
      </w:r>
    </w:p>
    <w:p w:rsidR="00D914E7" w:rsidRPr="006376C3" w:rsidRDefault="00D914E7" w:rsidP="00D914E7">
      <w:pPr>
        <w:autoSpaceDE w:val="0"/>
        <w:ind w:firstLine="540"/>
        <w:jc w:val="both"/>
        <w:rPr>
          <w:sz w:val="26"/>
          <w:szCs w:val="26"/>
        </w:rPr>
      </w:pPr>
      <w:r w:rsidRPr="006376C3">
        <w:rPr>
          <w:sz w:val="26"/>
          <w:szCs w:val="26"/>
        </w:rPr>
        <w:t>- несоответствие темпов развития автомобильных дорог темпам автомобилизации и социально-экономическим потребностям округа, а также их качественного соответствия требованиям безопасности дорожного движения;</w:t>
      </w:r>
    </w:p>
    <w:p w:rsidR="00D914E7" w:rsidRPr="006376C3" w:rsidRDefault="00D914E7" w:rsidP="00D914E7">
      <w:pPr>
        <w:autoSpaceDE w:val="0"/>
        <w:ind w:firstLine="540"/>
        <w:jc w:val="both"/>
        <w:rPr>
          <w:sz w:val="26"/>
          <w:szCs w:val="26"/>
        </w:rPr>
      </w:pPr>
      <w:r w:rsidRPr="006376C3">
        <w:rPr>
          <w:sz w:val="26"/>
          <w:szCs w:val="26"/>
        </w:rPr>
        <w:t>- дефицит квалифицированных кадров;</w:t>
      </w:r>
    </w:p>
    <w:p w:rsidR="00D914E7" w:rsidRPr="006376C3" w:rsidRDefault="00D914E7" w:rsidP="00D914E7">
      <w:pPr>
        <w:autoSpaceDE w:val="0"/>
        <w:ind w:firstLine="540"/>
        <w:jc w:val="both"/>
        <w:rPr>
          <w:sz w:val="26"/>
          <w:szCs w:val="26"/>
        </w:rPr>
      </w:pPr>
      <w:r w:rsidRPr="006376C3">
        <w:rPr>
          <w:sz w:val="26"/>
          <w:szCs w:val="26"/>
        </w:rPr>
        <w:t>- низкие темпы технико-технологической модернизации транспортной отрасли, обновления основных производственных фондов;</w:t>
      </w:r>
    </w:p>
    <w:p w:rsidR="00D914E7" w:rsidRPr="006376C3" w:rsidRDefault="00D914E7" w:rsidP="00D914E7">
      <w:pPr>
        <w:autoSpaceDE w:val="0"/>
        <w:ind w:firstLine="540"/>
        <w:jc w:val="both"/>
        <w:rPr>
          <w:sz w:val="26"/>
          <w:szCs w:val="26"/>
        </w:rPr>
      </w:pPr>
      <w:r w:rsidRPr="006376C3">
        <w:rPr>
          <w:sz w:val="26"/>
          <w:szCs w:val="26"/>
        </w:rPr>
        <w:t>- недостаточность технологического уровня транспортной системы, что не позволяет обеспечить требуемое качество предоставляемых услуг, безопасность перевозок пассажиров, ведет к высокому уровню издержек, и негативному экологическому воздействию транспорта.</w:t>
      </w:r>
    </w:p>
    <w:p w:rsidR="00D914E7" w:rsidRPr="006376C3" w:rsidRDefault="00D914E7" w:rsidP="00D914E7">
      <w:pPr>
        <w:ind w:firstLine="841"/>
        <w:jc w:val="both"/>
        <w:rPr>
          <w:sz w:val="26"/>
          <w:szCs w:val="26"/>
        </w:rPr>
      </w:pPr>
      <w:r w:rsidRPr="006376C3">
        <w:rPr>
          <w:sz w:val="26"/>
          <w:szCs w:val="26"/>
        </w:rPr>
        <w:tab/>
      </w:r>
      <w:proofErr w:type="gramStart"/>
      <w:r w:rsidRPr="006376C3">
        <w:rPr>
          <w:sz w:val="26"/>
          <w:szCs w:val="26"/>
        </w:rPr>
        <w:t>Таким образом, проблема развития транспортного обслуживания населения представляет собой широкий круг взаимосвязанных технических, экономических и организационных вопросов, решение которых требует значительных объемов капиталовложений для  оздоровления финансового состояния предприятий транспорта, усиления их поддержки и является необходимым условием стабилизации работы пассажирского транспорта, обеспечения его безопасности, улучшения условий и уровня жизни населения на территории Черниговского  округа.</w:t>
      </w:r>
      <w:proofErr w:type="gramEnd"/>
    </w:p>
    <w:p w:rsidR="00D914E7" w:rsidRPr="006376C3" w:rsidRDefault="00D914E7" w:rsidP="00D914E7">
      <w:pPr>
        <w:ind w:firstLine="841"/>
        <w:jc w:val="both"/>
        <w:rPr>
          <w:sz w:val="26"/>
          <w:szCs w:val="26"/>
        </w:rPr>
      </w:pPr>
    </w:p>
    <w:p w:rsidR="00D914E7" w:rsidRPr="006376C3" w:rsidRDefault="00D914E7" w:rsidP="00D914E7">
      <w:pPr>
        <w:pStyle w:val="a5"/>
        <w:numPr>
          <w:ilvl w:val="0"/>
          <w:numId w:val="31"/>
        </w:numPr>
        <w:ind w:left="11" w:hanging="11"/>
        <w:jc w:val="center"/>
        <w:rPr>
          <w:b/>
          <w:szCs w:val="28"/>
        </w:rPr>
      </w:pPr>
      <w:r w:rsidRPr="006376C3">
        <w:rPr>
          <w:b/>
          <w:szCs w:val="28"/>
        </w:rPr>
        <w:t>ЦЕЛИ  И ЗАДАЧИ ПОДПРОГРАММЫ</w:t>
      </w:r>
    </w:p>
    <w:p w:rsidR="00D914E7" w:rsidRPr="006376C3" w:rsidRDefault="00D914E7" w:rsidP="00D914E7">
      <w:pPr>
        <w:pStyle w:val="a5"/>
        <w:ind w:left="2160"/>
        <w:rPr>
          <w:b/>
          <w:szCs w:val="28"/>
        </w:rPr>
      </w:pPr>
    </w:p>
    <w:p w:rsidR="00D914E7" w:rsidRPr="006376C3" w:rsidRDefault="00D914E7" w:rsidP="00D914E7">
      <w:pPr>
        <w:autoSpaceDE w:val="0"/>
        <w:ind w:firstLine="540"/>
        <w:jc w:val="both"/>
        <w:rPr>
          <w:sz w:val="26"/>
          <w:szCs w:val="26"/>
        </w:rPr>
      </w:pPr>
      <w:r w:rsidRPr="006376C3">
        <w:rPr>
          <w:sz w:val="26"/>
          <w:szCs w:val="26"/>
        </w:rPr>
        <w:t xml:space="preserve">Целью настоящей Подпрограммы является организация транспортного обслуживания населения автомобильным транспортом на городском и пригородном сообщениях для обеспечения полного </w:t>
      </w:r>
      <w:proofErr w:type="gramStart"/>
      <w:r w:rsidRPr="006376C3">
        <w:rPr>
          <w:sz w:val="26"/>
          <w:szCs w:val="26"/>
        </w:rPr>
        <w:t>удовлетворения потребностей населения Черниговского округа</w:t>
      </w:r>
      <w:proofErr w:type="gramEnd"/>
      <w:r w:rsidRPr="006376C3">
        <w:rPr>
          <w:sz w:val="26"/>
          <w:szCs w:val="26"/>
        </w:rPr>
        <w:t xml:space="preserve"> в транспортных услугах.</w:t>
      </w:r>
    </w:p>
    <w:p w:rsidR="00D914E7" w:rsidRPr="006376C3" w:rsidRDefault="00D914E7" w:rsidP="00D914E7">
      <w:pPr>
        <w:autoSpaceDE w:val="0"/>
        <w:ind w:firstLine="540"/>
        <w:jc w:val="both"/>
        <w:rPr>
          <w:sz w:val="26"/>
          <w:szCs w:val="26"/>
        </w:rPr>
      </w:pPr>
      <w:r w:rsidRPr="006376C3">
        <w:rPr>
          <w:sz w:val="26"/>
          <w:szCs w:val="26"/>
        </w:rPr>
        <w:lastRenderedPageBreak/>
        <w:t>Для достижения конечного результата, т.е. увеличения транспортной доступности населения округа и, как следствие, количества перевезенных (отправленных) пассажиров на социально значимых маршрутах, необходимо не только сохранить существующую маршрутную сеть, но и производить открытие новых маршрутов, а также увеличивать количество выполняемых рейсов на действующих маршрутах.</w:t>
      </w:r>
    </w:p>
    <w:p w:rsidR="00D914E7" w:rsidRPr="006376C3" w:rsidRDefault="00D914E7" w:rsidP="00D914E7">
      <w:pPr>
        <w:autoSpaceDE w:val="0"/>
        <w:ind w:firstLine="540"/>
        <w:jc w:val="both"/>
        <w:rPr>
          <w:sz w:val="26"/>
          <w:szCs w:val="26"/>
        </w:rPr>
      </w:pPr>
      <w:r w:rsidRPr="006376C3">
        <w:rPr>
          <w:sz w:val="26"/>
          <w:szCs w:val="26"/>
        </w:rPr>
        <w:t>Вследствие разницы между установленными (регулируемыми) тарифами и фактической себестоимостью, а также незначительной интенсивностью пассажиропотоков, и в первую очередь на сельских маршрутах, пассажирские перевозки являются нерентабельными (убыточными).</w:t>
      </w:r>
    </w:p>
    <w:p w:rsidR="00D914E7" w:rsidRPr="006376C3" w:rsidRDefault="00D914E7" w:rsidP="00D914E7">
      <w:pPr>
        <w:autoSpaceDE w:val="0"/>
        <w:ind w:firstLine="540"/>
        <w:jc w:val="both"/>
        <w:rPr>
          <w:sz w:val="26"/>
          <w:szCs w:val="26"/>
        </w:rPr>
      </w:pPr>
      <w:r w:rsidRPr="006376C3">
        <w:rPr>
          <w:sz w:val="26"/>
          <w:szCs w:val="26"/>
        </w:rPr>
        <w:t>Для достижения поставленной цели необходимо решить следующие задачи:</w:t>
      </w:r>
    </w:p>
    <w:p w:rsidR="00D914E7" w:rsidRPr="006376C3" w:rsidRDefault="00D914E7" w:rsidP="00D914E7">
      <w:pPr>
        <w:autoSpaceDE w:val="0"/>
        <w:ind w:firstLine="540"/>
        <w:jc w:val="both"/>
        <w:rPr>
          <w:sz w:val="26"/>
          <w:szCs w:val="26"/>
        </w:rPr>
      </w:pPr>
      <w:r w:rsidRPr="006376C3">
        <w:rPr>
          <w:sz w:val="26"/>
          <w:szCs w:val="26"/>
        </w:rPr>
        <w:t>1. Осуществление муниципальной  поддержки юридическим лицам (индивидуальным предпринимателям), оказывающим услуги по перевозке пассажиров автомобильным транспортом общего пользования по маршрутам городского и пригородного сообщения</w:t>
      </w:r>
      <w:proofErr w:type="gramStart"/>
      <w:r w:rsidRPr="006376C3">
        <w:rPr>
          <w:sz w:val="26"/>
          <w:szCs w:val="26"/>
        </w:rPr>
        <w:t xml:space="preserve"> .</w:t>
      </w:r>
      <w:proofErr w:type="gramEnd"/>
    </w:p>
    <w:p w:rsidR="00D914E7" w:rsidRPr="006376C3" w:rsidRDefault="00D914E7" w:rsidP="00D914E7">
      <w:pPr>
        <w:autoSpaceDE w:val="0"/>
        <w:ind w:firstLine="540"/>
        <w:jc w:val="both"/>
        <w:rPr>
          <w:sz w:val="26"/>
          <w:szCs w:val="26"/>
        </w:rPr>
      </w:pPr>
      <w:r w:rsidRPr="006376C3">
        <w:rPr>
          <w:sz w:val="26"/>
          <w:szCs w:val="26"/>
        </w:rPr>
        <w:t xml:space="preserve">2.  Открытие новых маршрутов в целях </w:t>
      </w:r>
      <w:proofErr w:type="gramStart"/>
      <w:r w:rsidRPr="006376C3">
        <w:rPr>
          <w:sz w:val="26"/>
          <w:szCs w:val="26"/>
        </w:rPr>
        <w:t>повышения уровня доступности населения района</w:t>
      </w:r>
      <w:proofErr w:type="gramEnd"/>
      <w:r w:rsidRPr="006376C3">
        <w:rPr>
          <w:sz w:val="26"/>
          <w:szCs w:val="26"/>
        </w:rPr>
        <w:t xml:space="preserve"> к транспортным услугам.</w:t>
      </w:r>
    </w:p>
    <w:p w:rsidR="00D914E7" w:rsidRPr="006376C3" w:rsidRDefault="00D914E7" w:rsidP="00D914E7">
      <w:pPr>
        <w:autoSpaceDE w:val="0"/>
        <w:ind w:firstLine="540"/>
        <w:jc w:val="both"/>
        <w:rPr>
          <w:sz w:val="26"/>
          <w:szCs w:val="26"/>
        </w:rPr>
      </w:pPr>
      <w:r w:rsidRPr="006376C3">
        <w:rPr>
          <w:sz w:val="26"/>
          <w:szCs w:val="26"/>
        </w:rPr>
        <w:t>Поддержка общественного транспорта носит социальный характер и направлена на обеспечение потребности населения в пассажирских перевозках. Достижение конечных социальных результатов возможно только при условии обеспечения компенсации затрат, связанных с оказанием услуг по осуществлению пассажирских перевозок автомобильным транспортом.</w:t>
      </w:r>
    </w:p>
    <w:p w:rsidR="00D914E7" w:rsidRPr="006376C3" w:rsidRDefault="00D914E7" w:rsidP="00D914E7">
      <w:pPr>
        <w:autoSpaceDE w:val="0"/>
        <w:ind w:firstLine="540"/>
        <w:jc w:val="both"/>
        <w:rPr>
          <w:sz w:val="26"/>
          <w:szCs w:val="26"/>
        </w:rPr>
      </w:pPr>
      <w:r w:rsidRPr="006376C3">
        <w:rPr>
          <w:sz w:val="26"/>
          <w:szCs w:val="26"/>
        </w:rPr>
        <w:t>Бесперебойная и ритмичная работа пассажирского транспорта, комфортные условия проезда содействуют более полному использованию "человеческих" ресурсов, формируют благоприятную среду для воспроизводства рабочей силы.</w:t>
      </w:r>
    </w:p>
    <w:p w:rsidR="00D914E7" w:rsidRPr="006376C3" w:rsidRDefault="00D914E7" w:rsidP="00D914E7">
      <w:pPr>
        <w:autoSpaceDE w:val="0"/>
        <w:ind w:firstLine="540"/>
        <w:jc w:val="both"/>
        <w:rPr>
          <w:sz w:val="26"/>
          <w:szCs w:val="26"/>
        </w:rPr>
      </w:pPr>
      <w:r w:rsidRPr="006376C3">
        <w:rPr>
          <w:sz w:val="26"/>
          <w:szCs w:val="26"/>
        </w:rPr>
        <w:t>В условиях нарастающих проблем на рынке труда устойчивое городское и пригородное сообщения создают условия для обеспечения мобильности и занятости населения, территориальной и социальной целостности округа.</w:t>
      </w:r>
    </w:p>
    <w:p w:rsidR="00D914E7" w:rsidRPr="006376C3" w:rsidRDefault="00D914E7" w:rsidP="00D914E7">
      <w:pPr>
        <w:autoSpaceDE w:val="0"/>
        <w:ind w:firstLine="540"/>
        <w:jc w:val="both"/>
        <w:rPr>
          <w:sz w:val="26"/>
          <w:szCs w:val="26"/>
        </w:rPr>
      </w:pPr>
      <w:proofErr w:type="gramStart"/>
      <w:r w:rsidRPr="006376C3">
        <w:rPr>
          <w:sz w:val="26"/>
          <w:szCs w:val="26"/>
        </w:rPr>
        <w:t>Таким образом, муниципальная  поддержка общественного транспорта имеет прямой социальным эффект.</w:t>
      </w:r>
      <w:proofErr w:type="gramEnd"/>
    </w:p>
    <w:p w:rsidR="00D914E7" w:rsidRPr="006376C3" w:rsidRDefault="00D914E7" w:rsidP="00D914E7">
      <w:pPr>
        <w:autoSpaceDE w:val="0"/>
        <w:ind w:firstLine="540"/>
        <w:jc w:val="center"/>
        <w:rPr>
          <w:sz w:val="28"/>
          <w:szCs w:val="28"/>
        </w:rPr>
      </w:pPr>
    </w:p>
    <w:p w:rsidR="00D914E7" w:rsidRPr="006376C3" w:rsidRDefault="00D914E7" w:rsidP="00D914E7">
      <w:pPr>
        <w:jc w:val="center"/>
        <w:rPr>
          <w:b/>
          <w:color w:val="000000"/>
          <w:sz w:val="26"/>
          <w:szCs w:val="26"/>
        </w:rPr>
      </w:pPr>
      <w:r w:rsidRPr="006376C3">
        <w:rPr>
          <w:b/>
          <w:color w:val="000000"/>
          <w:sz w:val="26"/>
          <w:szCs w:val="26"/>
        </w:rPr>
        <w:t>3. ПЕРЕЧЕНЬ ПОКАЗАТЕЛЕЙ (ИНДИКАТОРОВ) ПОДПРОГРАММЫ И ОЖИДАЕМЫЕ РЕЗУЛЬТАТЫ ЕЕ РЕАЛИЗАЦИИ.</w:t>
      </w:r>
    </w:p>
    <w:p w:rsidR="00D914E7" w:rsidRPr="006376C3" w:rsidRDefault="00D914E7" w:rsidP="00D914E7">
      <w:pPr>
        <w:jc w:val="center"/>
        <w:rPr>
          <w:b/>
          <w:color w:val="000000"/>
          <w:sz w:val="26"/>
          <w:szCs w:val="26"/>
        </w:rPr>
      </w:pPr>
    </w:p>
    <w:p w:rsidR="00D914E7" w:rsidRPr="006376C3" w:rsidRDefault="00D914E7" w:rsidP="00D914E7">
      <w:pPr>
        <w:widowControl w:val="0"/>
        <w:autoSpaceDE w:val="0"/>
        <w:jc w:val="both"/>
        <w:rPr>
          <w:sz w:val="24"/>
          <w:szCs w:val="24"/>
        </w:rPr>
      </w:pPr>
      <w:r w:rsidRPr="006376C3">
        <w:rPr>
          <w:sz w:val="24"/>
          <w:szCs w:val="24"/>
        </w:rPr>
        <w:t>В результате реализации Подпрограммы будут достигнуты следующие показатели:</w:t>
      </w:r>
    </w:p>
    <w:p w:rsidR="00D914E7" w:rsidRPr="006376C3" w:rsidRDefault="00D914E7" w:rsidP="00D914E7">
      <w:pPr>
        <w:pStyle w:val="a5"/>
        <w:numPr>
          <w:ilvl w:val="0"/>
          <w:numId w:val="12"/>
        </w:numPr>
        <w:tabs>
          <w:tab w:val="clear" w:pos="360"/>
          <w:tab w:val="num" w:pos="720"/>
        </w:tabs>
        <w:snapToGrid w:val="0"/>
        <w:spacing w:after="120"/>
        <w:ind w:left="-37"/>
        <w:rPr>
          <w:sz w:val="26"/>
          <w:szCs w:val="26"/>
        </w:rPr>
      </w:pPr>
      <w:r w:rsidRPr="006376C3">
        <w:rPr>
          <w:sz w:val="26"/>
          <w:szCs w:val="26"/>
        </w:rPr>
        <w:t xml:space="preserve">-количество социально значимых маршрутов на   </w:t>
      </w:r>
      <w:r w:rsidRPr="006376C3">
        <w:rPr>
          <w:sz w:val="26"/>
          <w:szCs w:val="26"/>
        </w:rPr>
        <w:br/>
        <w:t xml:space="preserve">автомобильном транспорте между поселениями,     </w:t>
      </w:r>
      <w:r w:rsidRPr="006376C3">
        <w:rPr>
          <w:sz w:val="26"/>
          <w:szCs w:val="26"/>
        </w:rPr>
        <w:br/>
        <w:t>межмуниципальном сообщении 15 единиц;</w:t>
      </w:r>
    </w:p>
    <w:p w:rsidR="00D914E7" w:rsidRPr="006376C3" w:rsidRDefault="00D914E7" w:rsidP="00D914E7">
      <w:pPr>
        <w:pStyle w:val="a5"/>
        <w:numPr>
          <w:ilvl w:val="0"/>
          <w:numId w:val="12"/>
        </w:numPr>
        <w:tabs>
          <w:tab w:val="clear" w:pos="360"/>
          <w:tab w:val="num" w:pos="720"/>
        </w:tabs>
        <w:snapToGrid w:val="0"/>
        <w:spacing w:after="120"/>
        <w:ind w:left="-37"/>
        <w:rPr>
          <w:sz w:val="26"/>
          <w:szCs w:val="26"/>
        </w:rPr>
      </w:pPr>
      <w:r w:rsidRPr="006376C3">
        <w:rPr>
          <w:sz w:val="26"/>
          <w:szCs w:val="26"/>
        </w:rPr>
        <w:t xml:space="preserve">- регулярность движения автобусов – 100%;   </w:t>
      </w:r>
    </w:p>
    <w:p w:rsidR="00D914E7" w:rsidRPr="006376C3" w:rsidRDefault="00D914E7" w:rsidP="00D914E7">
      <w:pPr>
        <w:pStyle w:val="3"/>
        <w:numPr>
          <w:ilvl w:val="2"/>
          <w:numId w:val="10"/>
        </w:numPr>
        <w:tabs>
          <w:tab w:val="clear" w:pos="720"/>
          <w:tab w:val="num" w:pos="0"/>
        </w:tabs>
        <w:spacing w:before="240"/>
        <w:ind w:left="0" w:firstLine="0"/>
        <w:rPr>
          <w:b/>
          <w:sz w:val="26"/>
          <w:szCs w:val="26"/>
        </w:rPr>
      </w:pPr>
    </w:p>
    <w:p w:rsidR="00D914E7" w:rsidRPr="006376C3" w:rsidRDefault="00D914E7" w:rsidP="00D914E7">
      <w:pPr>
        <w:pStyle w:val="3"/>
        <w:numPr>
          <w:ilvl w:val="2"/>
          <w:numId w:val="10"/>
        </w:numPr>
        <w:tabs>
          <w:tab w:val="clear" w:pos="720"/>
          <w:tab w:val="num" w:pos="0"/>
        </w:tabs>
        <w:spacing w:before="240"/>
        <w:ind w:left="0" w:firstLine="0"/>
        <w:rPr>
          <w:b/>
          <w:sz w:val="26"/>
          <w:szCs w:val="26"/>
        </w:rPr>
      </w:pPr>
      <w:r w:rsidRPr="006376C3">
        <w:rPr>
          <w:b/>
          <w:sz w:val="26"/>
          <w:szCs w:val="26"/>
        </w:rPr>
        <w:t xml:space="preserve"> 4. СРОКИ  И  ЭТАПЫ  РЕАЛИЗАЦИИ  ПОДПРОГРАММЫ</w:t>
      </w:r>
    </w:p>
    <w:p w:rsidR="00D914E7" w:rsidRPr="006376C3" w:rsidRDefault="00D914E7" w:rsidP="00D914E7"/>
    <w:p w:rsidR="00D914E7" w:rsidRPr="006376C3" w:rsidRDefault="00D914E7" w:rsidP="00D914E7">
      <w:pPr>
        <w:ind w:firstLine="708"/>
        <w:rPr>
          <w:sz w:val="26"/>
          <w:szCs w:val="26"/>
        </w:rPr>
      </w:pPr>
      <w:r w:rsidRPr="006376C3">
        <w:rPr>
          <w:sz w:val="26"/>
          <w:szCs w:val="26"/>
        </w:rPr>
        <w:t>Программные мероприятия планируется реализовать на протяжении 4 лет, в период 2024-2027 годы, в один этап</w:t>
      </w:r>
    </w:p>
    <w:p w:rsidR="00D914E7" w:rsidRPr="006376C3" w:rsidRDefault="00D914E7" w:rsidP="00D914E7">
      <w:pPr>
        <w:rPr>
          <w:b/>
          <w:sz w:val="26"/>
          <w:szCs w:val="26"/>
        </w:rPr>
      </w:pPr>
    </w:p>
    <w:p w:rsidR="00D914E7" w:rsidRPr="006376C3" w:rsidRDefault="00D914E7" w:rsidP="00D914E7">
      <w:pPr>
        <w:jc w:val="center"/>
        <w:rPr>
          <w:b/>
          <w:bCs/>
          <w:iCs/>
          <w:color w:val="000000"/>
          <w:sz w:val="26"/>
          <w:szCs w:val="26"/>
        </w:rPr>
      </w:pPr>
      <w:r w:rsidRPr="006376C3">
        <w:rPr>
          <w:b/>
          <w:bCs/>
          <w:iCs/>
          <w:color w:val="000000"/>
          <w:sz w:val="26"/>
          <w:szCs w:val="26"/>
        </w:rPr>
        <w:t xml:space="preserve"> 5. ПЕРЕЧЕНЬ МЕРОПРИЯТИЙ ПОДПРОГРАММЫ.</w:t>
      </w:r>
    </w:p>
    <w:p w:rsidR="00D914E7" w:rsidRPr="006376C3" w:rsidRDefault="00D914E7" w:rsidP="00D914E7">
      <w:pPr>
        <w:rPr>
          <w:sz w:val="26"/>
          <w:szCs w:val="26"/>
        </w:rPr>
      </w:pPr>
    </w:p>
    <w:p w:rsidR="00D914E7" w:rsidRPr="006376C3" w:rsidRDefault="00D914E7" w:rsidP="00D914E7">
      <w:pPr>
        <w:rPr>
          <w:sz w:val="26"/>
          <w:szCs w:val="26"/>
        </w:rPr>
      </w:pPr>
      <w:r w:rsidRPr="006376C3">
        <w:rPr>
          <w:sz w:val="26"/>
          <w:szCs w:val="26"/>
        </w:rPr>
        <w:t xml:space="preserve">Мероприятия настоящей подпрограммы: </w:t>
      </w:r>
    </w:p>
    <w:p w:rsidR="00D914E7" w:rsidRPr="006376C3" w:rsidRDefault="00D914E7" w:rsidP="00D914E7">
      <w:pPr>
        <w:numPr>
          <w:ilvl w:val="0"/>
          <w:numId w:val="21"/>
        </w:numPr>
        <w:ind w:left="0" w:firstLine="851"/>
        <w:jc w:val="both"/>
        <w:rPr>
          <w:sz w:val="26"/>
          <w:szCs w:val="26"/>
        </w:rPr>
      </w:pPr>
      <w:r w:rsidRPr="006376C3">
        <w:rPr>
          <w:sz w:val="26"/>
          <w:szCs w:val="26"/>
        </w:rPr>
        <w:t>Субсидии организациям автомобильного  транспорта на возмещение недополученных доходов в связи с осуществлением  пассажирских перевозок автомобильным транспортом на городских и пригородных маршрутах  на  территории Черниговского округа не выше предельных тарифов.</w:t>
      </w:r>
    </w:p>
    <w:p w:rsidR="00D914E7" w:rsidRPr="006376C3" w:rsidRDefault="00D914E7" w:rsidP="00D914E7">
      <w:pPr>
        <w:numPr>
          <w:ilvl w:val="0"/>
          <w:numId w:val="21"/>
        </w:numPr>
        <w:ind w:left="0" w:firstLine="708"/>
        <w:jc w:val="both"/>
        <w:rPr>
          <w:sz w:val="26"/>
          <w:szCs w:val="26"/>
        </w:rPr>
      </w:pPr>
      <w:r w:rsidRPr="006376C3">
        <w:rPr>
          <w:sz w:val="26"/>
          <w:szCs w:val="26"/>
        </w:rPr>
        <w:lastRenderedPageBreak/>
        <w:t xml:space="preserve">Приобретение карт маршрутов и свидетельств об осуществлении перевозок по маршрутам регулярных перевозок для осуществления маршрутов регулярных перевозок. </w:t>
      </w:r>
    </w:p>
    <w:p w:rsidR="00D914E7" w:rsidRPr="006376C3" w:rsidRDefault="00D914E7" w:rsidP="00D914E7">
      <w:pPr>
        <w:ind w:firstLine="708"/>
        <w:jc w:val="both"/>
        <w:rPr>
          <w:sz w:val="26"/>
          <w:szCs w:val="26"/>
        </w:rPr>
      </w:pPr>
      <w:r w:rsidRPr="006376C3">
        <w:rPr>
          <w:sz w:val="26"/>
          <w:szCs w:val="26"/>
        </w:rPr>
        <w:t>Целью данных мероприятий является создание условий предприятиям перевозчикам для организации      транспортного обслуживания населения    Черниговского округа.</w:t>
      </w:r>
    </w:p>
    <w:p w:rsidR="00D914E7" w:rsidRPr="006376C3" w:rsidRDefault="00D914E7" w:rsidP="00D914E7">
      <w:pPr>
        <w:ind w:firstLine="708"/>
        <w:jc w:val="both"/>
        <w:rPr>
          <w:sz w:val="26"/>
          <w:szCs w:val="26"/>
        </w:rPr>
      </w:pPr>
      <w:r w:rsidRPr="006376C3">
        <w:rPr>
          <w:sz w:val="26"/>
          <w:szCs w:val="26"/>
        </w:rPr>
        <w:t>3.Приобретение автобуса для улучшения комфортности пассажиров при осуществлении перевозок.</w:t>
      </w:r>
    </w:p>
    <w:p w:rsidR="00D914E7" w:rsidRPr="006376C3" w:rsidRDefault="00D914E7" w:rsidP="00D914E7">
      <w:pPr>
        <w:ind w:firstLine="708"/>
        <w:jc w:val="both"/>
        <w:rPr>
          <w:sz w:val="26"/>
          <w:szCs w:val="26"/>
        </w:rPr>
      </w:pPr>
    </w:p>
    <w:p w:rsidR="00D914E7" w:rsidRPr="006376C3" w:rsidRDefault="00D914E7" w:rsidP="00D914E7">
      <w:pPr>
        <w:jc w:val="center"/>
        <w:rPr>
          <w:b/>
          <w:sz w:val="26"/>
          <w:szCs w:val="26"/>
        </w:rPr>
      </w:pPr>
      <w:r w:rsidRPr="006376C3">
        <w:rPr>
          <w:b/>
          <w:sz w:val="26"/>
          <w:szCs w:val="26"/>
        </w:rPr>
        <w:t xml:space="preserve"> 6. МЕХАНИЗМ  РЕАЛИЗАЦИИ ПОДПРОГРАММЫ</w:t>
      </w:r>
    </w:p>
    <w:p w:rsidR="00D914E7" w:rsidRPr="006376C3" w:rsidRDefault="00D914E7" w:rsidP="00D914E7">
      <w:pPr>
        <w:ind w:left="2520"/>
        <w:jc w:val="both"/>
        <w:rPr>
          <w:b/>
          <w:sz w:val="26"/>
          <w:szCs w:val="26"/>
        </w:rPr>
      </w:pPr>
    </w:p>
    <w:p w:rsidR="00D914E7" w:rsidRPr="006376C3" w:rsidRDefault="00D914E7" w:rsidP="00D914E7">
      <w:pPr>
        <w:pStyle w:val="ConsPlusNormal"/>
        <w:ind w:firstLine="720"/>
        <w:jc w:val="both"/>
        <w:rPr>
          <w:rFonts w:ascii="Times New Roman" w:hAnsi="Times New Roman" w:cs="Times New Roman"/>
          <w:sz w:val="26"/>
          <w:szCs w:val="26"/>
        </w:rPr>
      </w:pPr>
      <w:proofErr w:type="gramStart"/>
      <w:r w:rsidRPr="006376C3">
        <w:rPr>
          <w:rFonts w:ascii="Times New Roman" w:hAnsi="Times New Roman" w:cs="Times New Roman"/>
          <w:sz w:val="26"/>
          <w:szCs w:val="26"/>
        </w:rPr>
        <w:t>Управление реализацией Подпрограммы и контроль эффективности ее реализации осуществляется исполнителем  подпрограммы  отделом жизнеобеспечения Администрации Черниговского округа посредством:</w:t>
      </w:r>
      <w:proofErr w:type="gramEnd"/>
    </w:p>
    <w:p w:rsidR="00D914E7" w:rsidRPr="006376C3" w:rsidRDefault="00D914E7" w:rsidP="00D914E7">
      <w:pPr>
        <w:pStyle w:val="ConsPlusNormal"/>
        <w:jc w:val="both"/>
        <w:rPr>
          <w:rFonts w:ascii="Times New Roman" w:hAnsi="Times New Roman" w:cs="Times New Roman"/>
          <w:sz w:val="26"/>
          <w:szCs w:val="26"/>
        </w:rPr>
      </w:pPr>
      <w:r w:rsidRPr="006376C3">
        <w:rPr>
          <w:rFonts w:ascii="Times New Roman" w:hAnsi="Times New Roman" w:cs="Times New Roman"/>
          <w:sz w:val="26"/>
          <w:szCs w:val="26"/>
        </w:rPr>
        <w:t>- обеспечения эффективного и целевого использования средств, выделяемых на ее реализацию;</w:t>
      </w:r>
    </w:p>
    <w:p w:rsidR="00D914E7" w:rsidRPr="006376C3" w:rsidRDefault="00D914E7" w:rsidP="00D914E7">
      <w:pPr>
        <w:pStyle w:val="ConsPlusNormal"/>
        <w:jc w:val="both"/>
        <w:rPr>
          <w:rFonts w:ascii="Times New Roman" w:hAnsi="Times New Roman" w:cs="Times New Roman"/>
          <w:sz w:val="26"/>
          <w:szCs w:val="26"/>
        </w:rPr>
      </w:pPr>
      <w:r w:rsidRPr="006376C3">
        <w:rPr>
          <w:rFonts w:ascii="Times New Roman" w:hAnsi="Times New Roman" w:cs="Times New Roman"/>
          <w:sz w:val="26"/>
          <w:szCs w:val="26"/>
        </w:rPr>
        <w:t xml:space="preserve">- осуществления </w:t>
      </w:r>
      <w:proofErr w:type="gramStart"/>
      <w:r w:rsidRPr="006376C3">
        <w:rPr>
          <w:rFonts w:ascii="Times New Roman" w:hAnsi="Times New Roman" w:cs="Times New Roman"/>
          <w:sz w:val="26"/>
          <w:szCs w:val="26"/>
        </w:rPr>
        <w:t>контроля за</w:t>
      </w:r>
      <w:proofErr w:type="gramEnd"/>
      <w:r w:rsidRPr="006376C3">
        <w:rPr>
          <w:rFonts w:ascii="Times New Roman" w:hAnsi="Times New Roman" w:cs="Times New Roman"/>
          <w:sz w:val="26"/>
          <w:szCs w:val="26"/>
        </w:rPr>
        <w:t xml:space="preserve"> ходом реализации мероприятий настоящей Подпрограммы.</w:t>
      </w:r>
      <w:r w:rsidRPr="006376C3">
        <w:rPr>
          <w:rFonts w:ascii="Times New Roman" w:hAnsi="Times New Roman" w:cs="Times New Roman"/>
          <w:sz w:val="26"/>
          <w:szCs w:val="26"/>
        </w:rPr>
        <w:br/>
        <w:t xml:space="preserve">       Организация исполнения, определение </w:t>
      </w:r>
      <w:proofErr w:type="gramStart"/>
      <w:r w:rsidRPr="006376C3">
        <w:rPr>
          <w:rFonts w:ascii="Times New Roman" w:hAnsi="Times New Roman" w:cs="Times New Roman"/>
          <w:sz w:val="26"/>
          <w:szCs w:val="26"/>
        </w:rPr>
        <w:t>первоочередности выполнения мероприятий Подпрограммы</w:t>
      </w:r>
      <w:proofErr w:type="gramEnd"/>
      <w:r w:rsidRPr="006376C3">
        <w:rPr>
          <w:rFonts w:ascii="Times New Roman" w:hAnsi="Times New Roman" w:cs="Times New Roman"/>
          <w:sz w:val="26"/>
          <w:szCs w:val="26"/>
        </w:rPr>
        <w:t xml:space="preserve"> возлагается на отдел жизнеобеспечения Администрации  Черниговского округа. </w:t>
      </w:r>
    </w:p>
    <w:p w:rsidR="00D914E7" w:rsidRPr="006376C3" w:rsidRDefault="00D914E7" w:rsidP="00D914E7">
      <w:pPr>
        <w:pStyle w:val="ConsPlusNormal"/>
        <w:jc w:val="both"/>
        <w:rPr>
          <w:rFonts w:ascii="Times New Roman" w:hAnsi="Times New Roman" w:cs="Times New Roman"/>
          <w:sz w:val="26"/>
          <w:szCs w:val="26"/>
        </w:rPr>
      </w:pPr>
      <w:r w:rsidRPr="006376C3">
        <w:rPr>
          <w:rFonts w:ascii="Times New Roman" w:hAnsi="Times New Roman" w:cs="Times New Roman"/>
          <w:sz w:val="26"/>
          <w:szCs w:val="26"/>
        </w:rPr>
        <w:t>Отдел жизнеобеспечения Администрации Черниговского округа:</w:t>
      </w:r>
    </w:p>
    <w:p w:rsidR="00D914E7" w:rsidRPr="006376C3" w:rsidRDefault="00D914E7" w:rsidP="00D914E7">
      <w:pPr>
        <w:pStyle w:val="ConsPlusNormal"/>
        <w:jc w:val="both"/>
        <w:rPr>
          <w:rFonts w:ascii="Times New Roman" w:hAnsi="Times New Roman" w:cs="Times New Roman"/>
          <w:sz w:val="26"/>
          <w:szCs w:val="26"/>
        </w:rPr>
      </w:pPr>
      <w:r w:rsidRPr="006376C3">
        <w:rPr>
          <w:rFonts w:ascii="Times New Roman" w:hAnsi="Times New Roman" w:cs="Times New Roman"/>
          <w:sz w:val="26"/>
          <w:szCs w:val="26"/>
        </w:rPr>
        <w:t>- разрабатывает в пределах своих полномочий проекты нормативных правовых актов, необходимых для реализации курируемых мероприятий;</w:t>
      </w:r>
      <w:r w:rsidRPr="006376C3">
        <w:rPr>
          <w:rFonts w:ascii="Times New Roman" w:hAnsi="Times New Roman" w:cs="Times New Roman"/>
          <w:sz w:val="26"/>
          <w:szCs w:val="26"/>
        </w:rPr>
        <w:br/>
        <w:t>- обеспечивает эффективное и целевое использование средств, выделяемых на реализацию мероприятий настоящей Подпрограммы</w:t>
      </w:r>
      <w:proofErr w:type="gramStart"/>
      <w:r w:rsidRPr="006376C3">
        <w:rPr>
          <w:rFonts w:ascii="Times New Roman" w:hAnsi="Times New Roman" w:cs="Times New Roman"/>
          <w:sz w:val="26"/>
          <w:szCs w:val="26"/>
        </w:rPr>
        <w:t xml:space="preserve"> ;</w:t>
      </w:r>
      <w:proofErr w:type="gramEnd"/>
    </w:p>
    <w:p w:rsidR="00D914E7" w:rsidRPr="006376C3" w:rsidRDefault="00D914E7" w:rsidP="00D914E7">
      <w:pPr>
        <w:pStyle w:val="ConsPlusNormal"/>
        <w:jc w:val="both"/>
        <w:rPr>
          <w:rFonts w:ascii="Times New Roman" w:hAnsi="Times New Roman" w:cs="Times New Roman"/>
          <w:sz w:val="26"/>
          <w:szCs w:val="26"/>
        </w:rPr>
      </w:pPr>
      <w:r w:rsidRPr="006376C3">
        <w:rPr>
          <w:rFonts w:ascii="Times New Roman" w:hAnsi="Times New Roman" w:cs="Times New Roman"/>
          <w:sz w:val="26"/>
          <w:szCs w:val="26"/>
        </w:rPr>
        <w:t xml:space="preserve">- по результатам </w:t>
      </w:r>
      <w:proofErr w:type="gramStart"/>
      <w:r w:rsidRPr="006376C3">
        <w:rPr>
          <w:rFonts w:ascii="Times New Roman" w:hAnsi="Times New Roman" w:cs="Times New Roman"/>
          <w:sz w:val="26"/>
          <w:szCs w:val="26"/>
        </w:rPr>
        <w:t>оценки выполнения мероприятий настоящей Подпрограммы</w:t>
      </w:r>
      <w:proofErr w:type="gramEnd"/>
      <w:r w:rsidRPr="006376C3">
        <w:rPr>
          <w:rFonts w:ascii="Times New Roman" w:hAnsi="Times New Roman" w:cs="Times New Roman"/>
          <w:sz w:val="26"/>
          <w:szCs w:val="26"/>
        </w:rPr>
        <w:t xml:space="preserve">  готовит предложения о ее дальнейшей реализации, корректировке плановых показателей;</w:t>
      </w:r>
    </w:p>
    <w:p w:rsidR="00D914E7" w:rsidRPr="006376C3" w:rsidRDefault="00D914E7" w:rsidP="00D914E7">
      <w:pPr>
        <w:pStyle w:val="ConsPlusNormal"/>
        <w:jc w:val="both"/>
        <w:rPr>
          <w:rFonts w:ascii="Times New Roman" w:hAnsi="Times New Roman" w:cs="Times New Roman"/>
          <w:sz w:val="26"/>
          <w:szCs w:val="26"/>
        </w:rPr>
      </w:pPr>
      <w:r w:rsidRPr="006376C3">
        <w:rPr>
          <w:rFonts w:ascii="Times New Roman" w:hAnsi="Times New Roman" w:cs="Times New Roman"/>
          <w:sz w:val="26"/>
          <w:szCs w:val="26"/>
        </w:rPr>
        <w:t xml:space="preserve">- организует размещение в средствах массовой информации и в электронном виде информации о ходе и результатах реализации настоящей подпрограммы  и финансировании мероприятий; </w:t>
      </w:r>
    </w:p>
    <w:p w:rsidR="00D914E7" w:rsidRPr="006376C3" w:rsidRDefault="00D914E7" w:rsidP="00D914E7">
      <w:pPr>
        <w:pStyle w:val="ConsPlusNormal"/>
        <w:jc w:val="both"/>
        <w:rPr>
          <w:rFonts w:ascii="Times New Roman" w:hAnsi="Times New Roman" w:cs="Times New Roman"/>
          <w:sz w:val="26"/>
          <w:szCs w:val="26"/>
        </w:rPr>
      </w:pPr>
      <w:proofErr w:type="gramStart"/>
      <w:r w:rsidRPr="006376C3">
        <w:rPr>
          <w:rFonts w:ascii="Times New Roman" w:hAnsi="Times New Roman" w:cs="Times New Roman"/>
          <w:sz w:val="26"/>
          <w:szCs w:val="26"/>
        </w:rPr>
        <w:t>- ежегодно подготавливает предложения по уточнению перечня мероприятий на очередной финансовый год с учетом выделяемых на ее реализацию финансовых средств, уточняет целевые показатели и затраты на реализацию мероприятий, механизм реализации и финансирования настоящей Подпрограммы.</w:t>
      </w:r>
      <w:proofErr w:type="gramEnd"/>
    </w:p>
    <w:p w:rsidR="00D914E7" w:rsidRPr="006376C3" w:rsidRDefault="00D914E7" w:rsidP="00D914E7">
      <w:pPr>
        <w:pStyle w:val="3"/>
        <w:numPr>
          <w:ilvl w:val="2"/>
          <w:numId w:val="10"/>
        </w:numPr>
        <w:tabs>
          <w:tab w:val="clear" w:pos="720"/>
          <w:tab w:val="num" w:pos="0"/>
        </w:tabs>
        <w:ind w:left="0" w:firstLine="0"/>
        <w:rPr>
          <w:b/>
          <w:sz w:val="26"/>
          <w:szCs w:val="26"/>
        </w:rPr>
      </w:pPr>
    </w:p>
    <w:p w:rsidR="00D914E7" w:rsidRPr="006376C3" w:rsidRDefault="00D914E7" w:rsidP="00D914E7">
      <w:pPr>
        <w:pStyle w:val="3"/>
        <w:numPr>
          <w:ilvl w:val="2"/>
          <w:numId w:val="10"/>
        </w:numPr>
        <w:tabs>
          <w:tab w:val="clear" w:pos="720"/>
          <w:tab w:val="num" w:pos="0"/>
        </w:tabs>
        <w:ind w:left="0" w:firstLine="0"/>
        <w:rPr>
          <w:b/>
          <w:sz w:val="26"/>
          <w:szCs w:val="26"/>
        </w:rPr>
      </w:pPr>
    </w:p>
    <w:p w:rsidR="00D914E7" w:rsidRPr="006376C3" w:rsidRDefault="00D914E7" w:rsidP="00D914E7">
      <w:pPr>
        <w:pStyle w:val="3"/>
        <w:numPr>
          <w:ilvl w:val="2"/>
          <w:numId w:val="10"/>
        </w:numPr>
        <w:tabs>
          <w:tab w:val="clear" w:pos="720"/>
          <w:tab w:val="num" w:pos="0"/>
        </w:tabs>
        <w:ind w:left="0" w:firstLine="0"/>
        <w:rPr>
          <w:b/>
          <w:sz w:val="26"/>
          <w:szCs w:val="26"/>
        </w:rPr>
      </w:pPr>
      <w:r w:rsidRPr="006376C3">
        <w:rPr>
          <w:b/>
          <w:sz w:val="26"/>
          <w:szCs w:val="26"/>
        </w:rPr>
        <w:t xml:space="preserve"> 7. РЕСУРСНОЕ ОБЕСПЕЧЕНИЕ ПОДПРОГРАММЫ</w:t>
      </w:r>
    </w:p>
    <w:p w:rsidR="00D914E7" w:rsidRPr="006376C3" w:rsidRDefault="00D914E7" w:rsidP="00D914E7">
      <w:pPr>
        <w:rPr>
          <w:sz w:val="26"/>
          <w:szCs w:val="26"/>
        </w:rPr>
      </w:pPr>
    </w:p>
    <w:p w:rsidR="00D914E7" w:rsidRPr="006376C3" w:rsidRDefault="00D914E7" w:rsidP="00D914E7">
      <w:pPr>
        <w:pStyle w:val="a5"/>
        <w:spacing w:before="240"/>
        <w:ind w:firstLine="878"/>
        <w:rPr>
          <w:sz w:val="26"/>
          <w:szCs w:val="26"/>
        </w:rPr>
      </w:pPr>
      <w:r w:rsidRPr="006376C3">
        <w:rPr>
          <w:sz w:val="26"/>
          <w:szCs w:val="26"/>
        </w:rPr>
        <w:t xml:space="preserve">На реализацию мероприятий настоящей Подпрограммы  предусмотрены средства в объеме </w:t>
      </w:r>
      <w:r>
        <w:rPr>
          <w:sz w:val="26"/>
          <w:szCs w:val="26"/>
        </w:rPr>
        <w:t>118 602,902</w:t>
      </w:r>
      <w:r w:rsidRPr="006376C3">
        <w:rPr>
          <w:sz w:val="26"/>
          <w:szCs w:val="26"/>
        </w:rPr>
        <w:t xml:space="preserve"> тыс. рублей.</w:t>
      </w:r>
    </w:p>
    <w:p w:rsidR="00D914E7" w:rsidRPr="006376C3" w:rsidRDefault="00D914E7" w:rsidP="00D914E7">
      <w:pPr>
        <w:pStyle w:val="a5"/>
        <w:ind w:firstLine="878"/>
        <w:rPr>
          <w:sz w:val="26"/>
          <w:szCs w:val="26"/>
        </w:rPr>
      </w:pPr>
      <w:r w:rsidRPr="006376C3">
        <w:rPr>
          <w:sz w:val="26"/>
          <w:szCs w:val="26"/>
        </w:rPr>
        <w:t>Финансирование мероприятий настоящей Подпрограммы осуществляется  в соответствии со сводным перечнем расходов предусмотренных в бюджете Черниговского муниципального округа.</w:t>
      </w:r>
    </w:p>
    <w:p w:rsidR="00D914E7" w:rsidRPr="006376C3" w:rsidRDefault="00D914E7" w:rsidP="00D914E7">
      <w:pPr>
        <w:pStyle w:val="af"/>
        <w:ind w:left="0" w:firstLine="720"/>
        <w:jc w:val="both"/>
        <w:rPr>
          <w:sz w:val="26"/>
          <w:szCs w:val="26"/>
        </w:rPr>
      </w:pPr>
      <w:r w:rsidRPr="006376C3">
        <w:rPr>
          <w:sz w:val="26"/>
          <w:szCs w:val="26"/>
        </w:rPr>
        <w:t>Объемы финансирования могут уточняться при утверждении показателей местного бюджета на очередной финансовый год.</w:t>
      </w:r>
    </w:p>
    <w:p w:rsidR="00D914E7" w:rsidRPr="006376C3" w:rsidRDefault="00D914E7" w:rsidP="00D914E7">
      <w:pPr>
        <w:pStyle w:val="ConsPlusNormal"/>
        <w:ind w:left="37" w:firstLine="18"/>
        <w:jc w:val="both"/>
        <w:rPr>
          <w:rFonts w:ascii="Times New Roman" w:hAnsi="Times New Roman" w:cs="Times New Roman"/>
          <w:sz w:val="26"/>
          <w:szCs w:val="26"/>
        </w:rPr>
      </w:pPr>
    </w:p>
    <w:p w:rsidR="00D914E7" w:rsidRPr="006376C3" w:rsidRDefault="00D914E7" w:rsidP="00D914E7">
      <w:pPr>
        <w:pStyle w:val="ConsNormal"/>
        <w:widowControl/>
        <w:spacing w:line="100" w:lineRule="atLeast"/>
        <w:ind w:right="0"/>
        <w:jc w:val="both"/>
        <w:rPr>
          <w:rFonts w:ascii="Times New Roman" w:hAnsi="Times New Roman" w:cs="Times New Roman"/>
          <w:sz w:val="26"/>
          <w:szCs w:val="26"/>
        </w:rPr>
      </w:pPr>
      <w:r w:rsidRPr="006376C3">
        <w:rPr>
          <w:rFonts w:ascii="Times New Roman" w:hAnsi="Times New Roman" w:cs="Times New Roman"/>
          <w:b/>
          <w:sz w:val="26"/>
          <w:szCs w:val="26"/>
        </w:rPr>
        <w:t xml:space="preserve">8. УПРАВЛЕНИЕ И </w:t>
      </w:r>
      <w:proofErr w:type="gramStart"/>
      <w:r w:rsidRPr="006376C3">
        <w:rPr>
          <w:rFonts w:ascii="Times New Roman" w:hAnsi="Times New Roman" w:cs="Times New Roman"/>
          <w:b/>
          <w:sz w:val="26"/>
          <w:szCs w:val="26"/>
        </w:rPr>
        <w:t>КОНТРОЛЬ ЗА</w:t>
      </w:r>
      <w:proofErr w:type="gramEnd"/>
      <w:r w:rsidRPr="006376C3">
        <w:rPr>
          <w:rFonts w:ascii="Times New Roman" w:hAnsi="Times New Roman" w:cs="Times New Roman"/>
          <w:b/>
          <w:sz w:val="26"/>
          <w:szCs w:val="26"/>
        </w:rPr>
        <w:t xml:space="preserve"> РЕАЛИЗАЦИЕЙ ПОДПРОГРАММЫ.</w:t>
      </w:r>
    </w:p>
    <w:p w:rsidR="00D914E7" w:rsidRPr="006376C3" w:rsidRDefault="00D914E7" w:rsidP="00D914E7">
      <w:pPr>
        <w:pStyle w:val="ConsNormal"/>
        <w:widowControl/>
        <w:spacing w:line="100" w:lineRule="atLeast"/>
        <w:ind w:right="0"/>
        <w:jc w:val="both"/>
        <w:rPr>
          <w:rFonts w:ascii="Times New Roman" w:hAnsi="Times New Roman" w:cs="Times New Roman"/>
          <w:sz w:val="26"/>
          <w:szCs w:val="26"/>
        </w:rPr>
      </w:pPr>
    </w:p>
    <w:p w:rsidR="00D914E7" w:rsidRPr="006376C3" w:rsidRDefault="00D914E7" w:rsidP="00D914E7">
      <w:pPr>
        <w:pStyle w:val="ConsNormal"/>
        <w:widowControl/>
        <w:spacing w:line="100" w:lineRule="atLeast"/>
        <w:ind w:right="0"/>
        <w:jc w:val="both"/>
        <w:rPr>
          <w:rFonts w:ascii="Times New Roman" w:hAnsi="Times New Roman" w:cs="Times New Roman"/>
          <w:sz w:val="26"/>
          <w:szCs w:val="26"/>
        </w:rPr>
      </w:pPr>
      <w:r w:rsidRPr="006376C3">
        <w:rPr>
          <w:rFonts w:ascii="Times New Roman" w:hAnsi="Times New Roman" w:cs="Times New Roman"/>
          <w:sz w:val="26"/>
          <w:szCs w:val="26"/>
        </w:rPr>
        <w:t xml:space="preserve">Координацию мероприятий, направленных на реализацию Подпрограммы, и </w:t>
      </w:r>
      <w:proofErr w:type="gramStart"/>
      <w:r w:rsidRPr="006376C3">
        <w:rPr>
          <w:rFonts w:ascii="Times New Roman" w:hAnsi="Times New Roman" w:cs="Times New Roman"/>
          <w:sz w:val="26"/>
          <w:szCs w:val="26"/>
        </w:rPr>
        <w:t>контроль за</w:t>
      </w:r>
      <w:proofErr w:type="gramEnd"/>
      <w:r w:rsidRPr="006376C3">
        <w:rPr>
          <w:rFonts w:ascii="Times New Roman" w:hAnsi="Times New Roman" w:cs="Times New Roman"/>
          <w:sz w:val="26"/>
          <w:szCs w:val="26"/>
        </w:rPr>
        <w:t xml:space="preserve"> ходом ее реализации осуществляет отдел жизнеобеспечения администрации Черниговского округа. </w:t>
      </w:r>
    </w:p>
    <w:p w:rsidR="00D914E7" w:rsidRPr="006376C3" w:rsidRDefault="00D914E7" w:rsidP="00D914E7">
      <w:pPr>
        <w:pStyle w:val="ConsNormal"/>
        <w:widowControl/>
        <w:spacing w:line="100" w:lineRule="atLeast"/>
        <w:ind w:right="0"/>
        <w:jc w:val="both"/>
        <w:rPr>
          <w:rFonts w:ascii="Times New Roman" w:hAnsi="Times New Roman" w:cs="Times New Roman"/>
          <w:sz w:val="26"/>
          <w:szCs w:val="26"/>
        </w:rPr>
      </w:pPr>
      <w:proofErr w:type="gramStart"/>
      <w:r w:rsidRPr="006376C3">
        <w:rPr>
          <w:rFonts w:ascii="Times New Roman" w:hAnsi="Times New Roman" w:cs="Times New Roman"/>
          <w:sz w:val="26"/>
          <w:szCs w:val="26"/>
        </w:rPr>
        <w:lastRenderedPageBreak/>
        <w:t>На основании предварительных результатов выполнения Подпрограммы отдел жизнеобеспечения администрации Черниговского округа уточняет промежуточные сроки реализации мероприятий Подпрограммы и объемы их финансирования.</w:t>
      </w:r>
      <w:proofErr w:type="gramEnd"/>
    </w:p>
    <w:p w:rsidR="00D914E7" w:rsidRPr="006376C3" w:rsidRDefault="00D914E7" w:rsidP="00D914E7">
      <w:pPr>
        <w:pStyle w:val="ConsNormal"/>
        <w:widowControl/>
        <w:spacing w:line="100" w:lineRule="atLeast"/>
        <w:ind w:right="0"/>
        <w:jc w:val="both"/>
        <w:rPr>
          <w:rFonts w:ascii="Times New Roman" w:hAnsi="Times New Roman" w:cs="Times New Roman"/>
          <w:sz w:val="26"/>
          <w:szCs w:val="26"/>
        </w:rPr>
      </w:pPr>
      <w:r w:rsidRPr="006376C3">
        <w:rPr>
          <w:rFonts w:ascii="Times New Roman" w:hAnsi="Times New Roman" w:cs="Times New Roman"/>
          <w:sz w:val="26"/>
          <w:szCs w:val="26"/>
        </w:rPr>
        <w:t>При текущем управлении Подпрограммой отдел жизнеобеспечения администрации Черниговского округа  выполняет следующие задачи:</w:t>
      </w:r>
    </w:p>
    <w:p w:rsidR="00D914E7" w:rsidRPr="006376C3" w:rsidRDefault="00D914E7" w:rsidP="00D914E7">
      <w:pPr>
        <w:pStyle w:val="ConsNormal"/>
        <w:widowControl/>
        <w:tabs>
          <w:tab w:val="left" w:pos="1120"/>
        </w:tabs>
        <w:spacing w:line="100" w:lineRule="atLeast"/>
        <w:ind w:right="0"/>
        <w:jc w:val="both"/>
        <w:rPr>
          <w:rFonts w:ascii="Times New Roman" w:hAnsi="Times New Roman" w:cs="Times New Roman"/>
          <w:sz w:val="26"/>
          <w:szCs w:val="26"/>
        </w:rPr>
      </w:pPr>
      <w:r w:rsidRPr="006376C3">
        <w:rPr>
          <w:rFonts w:ascii="Times New Roman" w:hAnsi="Times New Roman" w:cs="Times New Roman"/>
          <w:sz w:val="26"/>
          <w:szCs w:val="26"/>
        </w:rPr>
        <w:t>осуществляет мониторинг выполнения показателей Подпрограммы;</w:t>
      </w:r>
    </w:p>
    <w:p w:rsidR="00D914E7" w:rsidRPr="006376C3" w:rsidRDefault="00D914E7" w:rsidP="00D914E7">
      <w:pPr>
        <w:pStyle w:val="ConsNormal"/>
        <w:widowControl/>
        <w:tabs>
          <w:tab w:val="left" w:pos="1120"/>
        </w:tabs>
        <w:spacing w:line="100" w:lineRule="atLeast"/>
        <w:ind w:right="0"/>
        <w:jc w:val="both"/>
        <w:rPr>
          <w:rFonts w:ascii="Times New Roman" w:hAnsi="Times New Roman" w:cs="Times New Roman"/>
          <w:sz w:val="26"/>
          <w:szCs w:val="26"/>
        </w:rPr>
      </w:pPr>
      <w:r w:rsidRPr="006376C3">
        <w:rPr>
          <w:rFonts w:ascii="Times New Roman" w:hAnsi="Times New Roman" w:cs="Times New Roman"/>
          <w:sz w:val="26"/>
          <w:szCs w:val="26"/>
        </w:rPr>
        <w:t>обеспечивает согласованные действия по подготовке и реализации мероприятий, целевому и эффективному использованию средств;</w:t>
      </w:r>
    </w:p>
    <w:p w:rsidR="00D914E7" w:rsidRPr="006376C3" w:rsidRDefault="00D914E7" w:rsidP="00D914E7">
      <w:pPr>
        <w:pStyle w:val="ConsNormal"/>
        <w:widowControl/>
        <w:tabs>
          <w:tab w:val="left" w:pos="1120"/>
        </w:tabs>
        <w:spacing w:line="100" w:lineRule="atLeast"/>
        <w:ind w:right="0"/>
        <w:jc w:val="both"/>
        <w:rPr>
          <w:rFonts w:ascii="Times New Roman" w:hAnsi="Times New Roman" w:cs="Times New Roman"/>
          <w:sz w:val="26"/>
          <w:szCs w:val="26"/>
        </w:rPr>
      </w:pPr>
      <w:r w:rsidRPr="006376C3">
        <w:rPr>
          <w:rFonts w:ascii="Times New Roman" w:hAnsi="Times New Roman" w:cs="Times New Roman"/>
          <w:sz w:val="26"/>
          <w:szCs w:val="26"/>
        </w:rPr>
        <w:t xml:space="preserve">осуществляет взаимодействие с </w:t>
      </w:r>
      <w:proofErr w:type="gramStart"/>
      <w:r w:rsidRPr="006376C3">
        <w:rPr>
          <w:rFonts w:ascii="Times New Roman" w:hAnsi="Times New Roman" w:cs="Times New Roman"/>
          <w:sz w:val="26"/>
          <w:szCs w:val="26"/>
        </w:rPr>
        <w:t>ответственными</w:t>
      </w:r>
      <w:proofErr w:type="gramEnd"/>
      <w:r w:rsidRPr="006376C3">
        <w:rPr>
          <w:rFonts w:ascii="Times New Roman" w:hAnsi="Times New Roman" w:cs="Times New Roman"/>
          <w:sz w:val="26"/>
          <w:szCs w:val="26"/>
        </w:rPr>
        <w:t xml:space="preserve"> за выполнение мероприятий, запрашивает и получает от них информацию о ходе выполнения программных мероприятий;</w:t>
      </w:r>
    </w:p>
    <w:p w:rsidR="00D914E7" w:rsidRPr="006376C3" w:rsidRDefault="00D914E7" w:rsidP="00D914E7">
      <w:pPr>
        <w:pStyle w:val="ConsNormal"/>
        <w:widowControl/>
        <w:tabs>
          <w:tab w:val="left" w:pos="1120"/>
        </w:tabs>
        <w:spacing w:line="100" w:lineRule="atLeast"/>
        <w:ind w:right="0"/>
        <w:jc w:val="both"/>
        <w:rPr>
          <w:rFonts w:ascii="Times New Roman" w:hAnsi="Times New Roman" w:cs="Times New Roman"/>
          <w:sz w:val="26"/>
          <w:szCs w:val="26"/>
        </w:rPr>
      </w:pPr>
      <w:r w:rsidRPr="006376C3">
        <w:rPr>
          <w:rFonts w:ascii="Times New Roman" w:hAnsi="Times New Roman" w:cs="Times New Roman"/>
          <w:sz w:val="26"/>
          <w:szCs w:val="26"/>
        </w:rPr>
        <w:t>на основании информации, полученной от ответственных лиц по каждому муниципальному учреждению, готовит отчеты о ходе реализации программных мероприятий.</w:t>
      </w:r>
    </w:p>
    <w:p w:rsidR="00D914E7" w:rsidRPr="006376C3" w:rsidRDefault="00D914E7" w:rsidP="00D914E7">
      <w:pPr>
        <w:autoSpaceDE w:val="0"/>
        <w:spacing w:line="100" w:lineRule="atLeast"/>
        <w:ind w:firstLine="720"/>
        <w:jc w:val="both"/>
        <w:rPr>
          <w:sz w:val="26"/>
          <w:szCs w:val="26"/>
        </w:rPr>
      </w:pPr>
      <w:r w:rsidRPr="006376C3">
        <w:rPr>
          <w:sz w:val="26"/>
          <w:szCs w:val="26"/>
        </w:rPr>
        <w:t>Отдел жизнеобеспечения администрации Черниговского округа  организует:</w:t>
      </w:r>
    </w:p>
    <w:p w:rsidR="00D914E7" w:rsidRPr="006376C3" w:rsidRDefault="00D914E7" w:rsidP="00D914E7">
      <w:pPr>
        <w:tabs>
          <w:tab w:val="left" w:pos="1120"/>
        </w:tabs>
        <w:autoSpaceDE w:val="0"/>
        <w:spacing w:line="100" w:lineRule="atLeast"/>
        <w:ind w:firstLine="720"/>
        <w:jc w:val="both"/>
        <w:rPr>
          <w:sz w:val="26"/>
          <w:szCs w:val="26"/>
        </w:rPr>
      </w:pPr>
      <w:proofErr w:type="gramStart"/>
      <w:r w:rsidRPr="006376C3">
        <w:rPr>
          <w:sz w:val="26"/>
          <w:szCs w:val="26"/>
        </w:rPr>
        <w:t>подготовку предложений по корректировке Подпрограммы на соответствующий финансовый год в части объемов финансирования и предлагаемых к реализации мероприятий; мониторинг выполнения мероприятий Подпрограммы.</w:t>
      </w:r>
      <w:proofErr w:type="gramEnd"/>
    </w:p>
    <w:p w:rsidR="00D914E7" w:rsidRPr="006376C3" w:rsidRDefault="00D914E7" w:rsidP="00D914E7">
      <w:pPr>
        <w:tabs>
          <w:tab w:val="left" w:pos="1120"/>
        </w:tabs>
        <w:autoSpaceDE w:val="0"/>
        <w:spacing w:line="100" w:lineRule="atLeast"/>
        <w:ind w:firstLine="720"/>
        <w:jc w:val="both"/>
        <w:rPr>
          <w:sz w:val="26"/>
          <w:szCs w:val="26"/>
        </w:rPr>
      </w:pPr>
      <w:r w:rsidRPr="006376C3">
        <w:rPr>
          <w:rFonts w:eastAsia="Arial"/>
          <w:sz w:val="26"/>
          <w:szCs w:val="26"/>
        </w:rPr>
        <w:t>Д</w:t>
      </w:r>
      <w:r w:rsidRPr="006376C3">
        <w:rPr>
          <w:sz w:val="26"/>
          <w:szCs w:val="26"/>
        </w:rPr>
        <w:t xml:space="preserve">ля обеспечения мониторинга и анализа хода реализации Подпрограммы   </w:t>
      </w:r>
    </w:p>
    <w:p w:rsidR="00D914E7" w:rsidRPr="006376C3" w:rsidRDefault="00D914E7" w:rsidP="00D914E7">
      <w:pPr>
        <w:pStyle w:val="ConsPlusNormal"/>
        <w:ind w:firstLine="540"/>
        <w:jc w:val="both"/>
        <w:rPr>
          <w:rFonts w:ascii="Times New Roman" w:hAnsi="Times New Roman" w:cs="Times New Roman"/>
          <w:sz w:val="26"/>
          <w:szCs w:val="26"/>
        </w:rPr>
      </w:pPr>
      <w:r w:rsidRPr="006376C3">
        <w:rPr>
          <w:rFonts w:ascii="Times New Roman" w:hAnsi="Times New Roman" w:cs="Times New Roman"/>
          <w:sz w:val="26"/>
          <w:szCs w:val="26"/>
        </w:rPr>
        <w:t xml:space="preserve">    Ежегодно до 1 марта года следующего </w:t>
      </w:r>
      <w:proofErr w:type="gramStart"/>
      <w:r w:rsidRPr="006376C3">
        <w:rPr>
          <w:rFonts w:ascii="Times New Roman" w:hAnsi="Times New Roman" w:cs="Times New Roman"/>
          <w:sz w:val="26"/>
          <w:szCs w:val="26"/>
        </w:rPr>
        <w:t>за</w:t>
      </w:r>
      <w:proofErr w:type="gramEnd"/>
      <w:r w:rsidRPr="006376C3">
        <w:rPr>
          <w:rFonts w:ascii="Times New Roman" w:hAnsi="Times New Roman" w:cs="Times New Roman"/>
          <w:sz w:val="26"/>
          <w:szCs w:val="26"/>
        </w:rPr>
        <w:t xml:space="preserve"> </w:t>
      </w:r>
      <w:proofErr w:type="gramStart"/>
      <w:r w:rsidRPr="006376C3">
        <w:rPr>
          <w:rFonts w:ascii="Times New Roman" w:hAnsi="Times New Roman" w:cs="Times New Roman"/>
          <w:sz w:val="26"/>
          <w:szCs w:val="26"/>
        </w:rPr>
        <w:t>отчетным</w:t>
      </w:r>
      <w:proofErr w:type="gramEnd"/>
      <w:r w:rsidRPr="006376C3">
        <w:rPr>
          <w:rFonts w:ascii="Times New Roman" w:hAnsi="Times New Roman" w:cs="Times New Roman"/>
          <w:sz w:val="26"/>
          <w:szCs w:val="26"/>
        </w:rPr>
        <w:t>, представляет  в отдел экономики  администрации Черниговского округа   годовой отчет о ходе реализации и оценке эффективности Подпрограммы, который содержит:</w:t>
      </w:r>
    </w:p>
    <w:p w:rsidR="00D914E7" w:rsidRPr="006376C3" w:rsidRDefault="00D914E7" w:rsidP="00D914E7">
      <w:pPr>
        <w:pStyle w:val="ConsPlusDocList"/>
        <w:ind w:firstLine="540"/>
        <w:jc w:val="both"/>
        <w:rPr>
          <w:rFonts w:ascii="Times New Roman" w:hAnsi="Times New Roman" w:cs="Times New Roman"/>
          <w:sz w:val="26"/>
          <w:szCs w:val="26"/>
        </w:rPr>
      </w:pPr>
      <w:r w:rsidRPr="006376C3">
        <w:rPr>
          <w:rFonts w:ascii="Times New Roman" w:hAnsi="Times New Roman" w:cs="Times New Roman"/>
          <w:sz w:val="26"/>
          <w:szCs w:val="26"/>
        </w:rPr>
        <w:t>а) конкретные результаты, достигнутые за отчетный период;</w:t>
      </w:r>
    </w:p>
    <w:p w:rsidR="00D914E7" w:rsidRPr="006376C3" w:rsidRDefault="00D914E7" w:rsidP="00D914E7">
      <w:pPr>
        <w:pStyle w:val="ConsPlusDocList"/>
        <w:ind w:firstLine="540"/>
        <w:jc w:val="both"/>
        <w:rPr>
          <w:rFonts w:ascii="Times New Roman" w:hAnsi="Times New Roman" w:cs="Times New Roman"/>
          <w:sz w:val="26"/>
          <w:szCs w:val="26"/>
        </w:rPr>
      </w:pPr>
      <w:r w:rsidRPr="006376C3">
        <w:rPr>
          <w:rFonts w:ascii="Times New Roman" w:hAnsi="Times New Roman" w:cs="Times New Roman"/>
          <w:sz w:val="26"/>
          <w:szCs w:val="26"/>
        </w:rPr>
        <w:t>б) перечень мероприятий, выполненных и не выполненных (с указанием причин) в установленные сроки;</w:t>
      </w:r>
    </w:p>
    <w:p w:rsidR="00D914E7" w:rsidRPr="006376C3" w:rsidRDefault="00D914E7" w:rsidP="00D914E7">
      <w:pPr>
        <w:pStyle w:val="ConsPlusDocList"/>
        <w:ind w:firstLine="540"/>
        <w:jc w:val="both"/>
        <w:rPr>
          <w:rFonts w:ascii="Times New Roman" w:hAnsi="Times New Roman" w:cs="Times New Roman"/>
          <w:sz w:val="26"/>
          <w:szCs w:val="26"/>
        </w:rPr>
      </w:pPr>
      <w:r w:rsidRPr="006376C3">
        <w:rPr>
          <w:rFonts w:ascii="Times New Roman" w:hAnsi="Times New Roman" w:cs="Times New Roman"/>
          <w:sz w:val="26"/>
          <w:szCs w:val="26"/>
        </w:rPr>
        <w:t>в) анализ факторов, повлиявших на ход реализации Подпрограммы;</w:t>
      </w:r>
    </w:p>
    <w:p w:rsidR="00D914E7" w:rsidRPr="006376C3" w:rsidRDefault="00D914E7" w:rsidP="00D914E7">
      <w:pPr>
        <w:pStyle w:val="ConsPlusDocList"/>
        <w:ind w:firstLine="540"/>
        <w:jc w:val="both"/>
        <w:rPr>
          <w:rFonts w:ascii="Times New Roman" w:hAnsi="Times New Roman" w:cs="Times New Roman"/>
          <w:sz w:val="26"/>
          <w:szCs w:val="26"/>
        </w:rPr>
      </w:pPr>
      <w:r w:rsidRPr="006376C3">
        <w:rPr>
          <w:rFonts w:ascii="Times New Roman" w:hAnsi="Times New Roman" w:cs="Times New Roman"/>
          <w:sz w:val="26"/>
          <w:szCs w:val="26"/>
        </w:rPr>
        <w:t>г) данные об использовании бюджетных ассигнований и иных средств на выполнение мероприятий;</w:t>
      </w:r>
    </w:p>
    <w:p w:rsidR="00D914E7" w:rsidRPr="006376C3" w:rsidRDefault="00D914E7" w:rsidP="00D914E7">
      <w:pPr>
        <w:pStyle w:val="ConsPlusDocList"/>
        <w:ind w:firstLine="540"/>
        <w:jc w:val="both"/>
        <w:rPr>
          <w:rFonts w:ascii="Times New Roman" w:hAnsi="Times New Roman" w:cs="Times New Roman"/>
          <w:sz w:val="26"/>
          <w:szCs w:val="26"/>
        </w:rPr>
      </w:pPr>
      <w:proofErr w:type="spellStart"/>
      <w:r w:rsidRPr="006376C3">
        <w:rPr>
          <w:rFonts w:ascii="Times New Roman" w:hAnsi="Times New Roman" w:cs="Times New Roman"/>
          <w:sz w:val="26"/>
          <w:szCs w:val="26"/>
        </w:rPr>
        <w:t>д</w:t>
      </w:r>
      <w:proofErr w:type="spellEnd"/>
      <w:r w:rsidRPr="006376C3">
        <w:rPr>
          <w:rFonts w:ascii="Times New Roman" w:hAnsi="Times New Roman" w:cs="Times New Roman"/>
          <w:sz w:val="26"/>
          <w:szCs w:val="26"/>
        </w:rPr>
        <w:t>) информацию о внесенных ответственным исполнителем изменениях в Подпрограмму;</w:t>
      </w:r>
    </w:p>
    <w:p w:rsidR="00D914E7" w:rsidRPr="006376C3" w:rsidRDefault="00D914E7" w:rsidP="00D914E7">
      <w:pPr>
        <w:pStyle w:val="ConsPlusNormal"/>
        <w:ind w:firstLine="540"/>
        <w:jc w:val="both"/>
        <w:rPr>
          <w:rFonts w:ascii="Times New Roman" w:hAnsi="Times New Roman" w:cs="Times New Roman"/>
          <w:sz w:val="26"/>
          <w:szCs w:val="26"/>
        </w:rPr>
      </w:pPr>
      <w:proofErr w:type="gramStart"/>
      <w:r w:rsidRPr="006376C3">
        <w:rPr>
          <w:rFonts w:ascii="Times New Roman" w:hAnsi="Times New Roman" w:cs="Times New Roman"/>
          <w:sz w:val="26"/>
          <w:szCs w:val="26"/>
        </w:rPr>
        <w:t>е) оценку целевых индикаторов и эффективности Подпрограммы, динамику фактически достигнутых значений целевых индикат</w:t>
      </w:r>
      <w:r>
        <w:rPr>
          <w:rFonts w:ascii="Times New Roman" w:hAnsi="Times New Roman" w:cs="Times New Roman"/>
          <w:sz w:val="26"/>
          <w:szCs w:val="26"/>
        </w:rPr>
        <w:t>оров в соответствии с разделом 6</w:t>
      </w:r>
      <w:r w:rsidRPr="006376C3">
        <w:rPr>
          <w:rFonts w:ascii="Times New Roman" w:hAnsi="Times New Roman" w:cs="Times New Roman"/>
          <w:sz w:val="26"/>
          <w:szCs w:val="26"/>
        </w:rPr>
        <w:t xml:space="preserve">  Порядка организации работы по разработке, реализации и оценке эффективности муниципальных программ Черниговского </w:t>
      </w:r>
      <w:r>
        <w:rPr>
          <w:rFonts w:ascii="Times New Roman" w:hAnsi="Times New Roman" w:cs="Times New Roman"/>
          <w:sz w:val="26"/>
          <w:szCs w:val="26"/>
        </w:rPr>
        <w:t>округа приложения к постановлению</w:t>
      </w:r>
      <w:r w:rsidRPr="006376C3">
        <w:rPr>
          <w:rFonts w:ascii="Times New Roman" w:hAnsi="Times New Roman" w:cs="Times New Roman"/>
          <w:sz w:val="26"/>
          <w:szCs w:val="26"/>
        </w:rPr>
        <w:t xml:space="preserve"> администрации Черниговского </w:t>
      </w:r>
      <w:r>
        <w:rPr>
          <w:rFonts w:ascii="Times New Roman" w:hAnsi="Times New Roman" w:cs="Times New Roman"/>
          <w:sz w:val="26"/>
          <w:szCs w:val="26"/>
        </w:rPr>
        <w:t xml:space="preserve">муниципального округа от </w:t>
      </w:r>
      <w:r w:rsidRPr="00443D64">
        <w:rPr>
          <w:rFonts w:ascii="Tinos" w:hAnsi="Tinos" w:cs="Tinos"/>
          <w:sz w:val="24"/>
          <w:szCs w:val="24"/>
        </w:rPr>
        <w:t>05.04.2024</w:t>
      </w:r>
      <w:r>
        <w:rPr>
          <w:rFonts w:ascii="Times New Roman" w:hAnsi="Times New Roman" w:cs="Times New Roman"/>
          <w:sz w:val="26"/>
          <w:szCs w:val="26"/>
        </w:rPr>
        <w:t>года № 342-п</w:t>
      </w:r>
      <w:r w:rsidRPr="006376C3">
        <w:rPr>
          <w:rFonts w:ascii="Times New Roman" w:hAnsi="Times New Roman" w:cs="Times New Roman"/>
          <w:sz w:val="26"/>
          <w:szCs w:val="26"/>
        </w:rPr>
        <w:t>а «</w:t>
      </w:r>
      <w:r>
        <w:rPr>
          <w:rFonts w:ascii="Times New Roman" w:hAnsi="Times New Roman" w:cs="Times New Roman"/>
          <w:sz w:val="26"/>
          <w:szCs w:val="26"/>
        </w:rPr>
        <w:t xml:space="preserve">Об утверждении </w:t>
      </w:r>
      <w:r w:rsidRPr="006376C3">
        <w:rPr>
          <w:rFonts w:ascii="Times New Roman" w:hAnsi="Times New Roman" w:cs="Times New Roman"/>
          <w:sz w:val="26"/>
          <w:szCs w:val="26"/>
        </w:rPr>
        <w:t xml:space="preserve">Порядка организации работы по разработке, реализации и оценке эффективности муниципальных программ Черниговского </w:t>
      </w:r>
      <w:r w:rsidR="00D4478D">
        <w:rPr>
          <w:rFonts w:ascii="Times New Roman" w:hAnsi="Times New Roman" w:cs="Times New Roman"/>
          <w:sz w:val="26"/>
          <w:szCs w:val="26"/>
        </w:rPr>
        <w:t xml:space="preserve">муниципального </w:t>
      </w:r>
      <w:r w:rsidRPr="006376C3">
        <w:rPr>
          <w:rFonts w:ascii="Times New Roman" w:hAnsi="Times New Roman" w:cs="Times New Roman"/>
          <w:sz w:val="26"/>
          <w:szCs w:val="26"/>
        </w:rPr>
        <w:t>округа»;</w:t>
      </w:r>
      <w:proofErr w:type="gramEnd"/>
    </w:p>
    <w:p w:rsidR="00D914E7" w:rsidRPr="006376C3" w:rsidRDefault="00D914E7" w:rsidP="00D914E7">
      <w:pPr>
        <w:pStyle w:val="ConsPlusNormal"/>
        <w:tabs>
          <w:tab w:val="left" w:pos="1120"/>
        </w:tabs>
        <w:spacing w:line="100" w:lineRule="atLeast"/>
        <w:ind w:firstLine="540"/>
        <w:jc w:val="both"/>
        <w:rPr>
          <w:rFonts w:ascii="Times New Roman" w:hAnsi="Times New Roman" w:cs="Times New Roman"/>
          <w:sz w:val="26"/>
          <w:szCs w:val="26"/>
        </w:rPr>
      </w:pPr>
      <w:proofErr w:type="gramStart"/>
      <w:r w:rsidRPr="006376C3">
        <w:rPr>
          <w:rFonts w:ascii="Times New Roman" w:hAnsi="Times New Roman" w:cs="Times New Roman"/>
          <w:sz w:val="26"/>
          <w:szCs w:val="26"/>
        </w:rPr>
        <w:t>ж) отчет может содержать иную информацию, в том числе предложения о внесении изменений в Подпрограмму; сокращении  с очередного финансового года бюджетных ассигнований;  досрочном прекращении  реализации Программ.</w:t>
      </w:r>
      <w:proofErr w:type="gramEnd"/>
    </w:p>
    <w:p w:rsidR="00D914E7" w:rsidRPr="006376C3" w:rsidRDefault="00D914E7" w:rsidP="00D914E7">
      <w:pPr>
        <w:ind w:firstLine="720"/>
        <w:jc w:val="center"/>
        <w:rPr>
          <w:sz w:val="26"/>
          <w:szCs w:val="26"/>
        </w:rPr>
      </w:pPr>
    </w:p>
    <w:p w:rsidR="00D914E7" w:rsidRPr="006376C3" w:rsidRDefault="00D914E7" w:rsidP="00D914E7">
      <w:pPr>
        <w:ind w:firstLine="720"/>
        <w:jc w:val="center"/>
        <w:rPr>
          <w:b/>
          <w:sz w:val="26"/>
          <w:szCs w:val="26"/>
        </w:rPr>
      </w:pPr>
      <w:r w:rsidRPr="006376C3">
        <w:rPr>
          <w:b/>
          <w:sz w:val="26"/>
          <w:szCs w:val="26"/>
        </w:rPr>
        <w:t xml:space="preserve"> 9. ОЦЕНКА ЭФФЕКТИВНОСТИ РЕАЛИЗАЦИИ ПОДПРОГРАММЫ</w:t>
      </w:r>
    </w:p>
    <w:p w:rsidR="00D914E7" w:rsidRPr="006376C3" w:rsidRDefault="00D914E7" w:rsidP="00D914E7">
      <w:pPr>
        <w:ind w:firstLine="896"/>
        <w:jc w:val="both"/>
        <w:rPr>
          <w:sz w:val="26"/>
          <w:szCs w:val="26"/>
        </w:rPr>
      </w:pPr>
    </w:p>
    <w:p w:rsidR="00D914E7" w:rsidRPr="006376C3" w:rsidRDefault="00D914E7" w:rsidP="00D914E7">
      <w:pPr>
        <w:ind w:firstLine="896"/>
        <w:jc w:val="both"/>
        <w:rPr>
          <w:sz w:val="26"/>
          <w:szCs w:val="26"/>
        </w:rPr>
      </w:pPr>
      <w:r w:rsidRPr="006376C3">
        <w:rPr>
          <w:sz w:val="26"/>
          <w:szCs w:val="26"/>
        </w:rPr>
        <w:t xml:space="preserve">  В результате реализации Подпрограммы    основные целевые показатели к 2026 году составят:</w:t>
      </w:r>
    </w:p>
    <w:p w:rsidR="00D914E7" w:rsidRPr="006376C3" w:rsidRDefault="00D914E7" w:rsidP="00D914E7">
      <w:pPr>
        <w:ind w:firstLine="896"/>
        <w:jc w:val="both"/>
        <w:rPr>
          <w:sz w:val="26"/>
          <w:szCs w:val="26"/>
        </w:rPr>
      </w:pPr>
      <w:r w:rsidRPr="006376C3">
        <w:rPr>
          <w:sz w:val="26"/>
          <w:szCs w:val="26"/>
        </w:rPr>
        <w:t xml:space="preserve">- количество социально значимых маршрутов на автомобильном транспорте между поселениями в межмуниципальном сообщении 15 </w:t>
      </w:r>
      <w:proofErr w:type="spellStart"/>
      <w:proofErr w:type="gramStart"/>
      <w:r w:rsidRPr="006376C3">
        <w:rPr>
          <w:sz w:val="26"/>
          <w:szCs w:val="26"/>
        </w:rPr>
        <w:t>ед</w:t>
      </w:r>
      <w:proofErr w:type="spellEnd"/>
      <w:proofErr w:type="gramEnd"/>
      <w:r w:rsidRPr="006376C3">
        <w:rPr>
          <w:sz w:val="26"/>
          <w:szCs w:val="26"/>
        </w:rPr>
        <w:t>;</w:t>
      </w:r>
    </w:p>
    <w:p w:rsidR="00D914E7" w:rsidRPr="009F687A" w:rsidRDefault="00D914E7" w:rsidP="00D914E7">
      <w:pPr>
        <w:ind w:firstLine="896"/>
        <w:jc w:val="both"/>
        <w:rPr>
          <w:sz w:val="26"/>
          <w:szCs w:val="26"/>
        </w:rPr>
      </w:pPr>
      <w:r w:rsidRPr="006376C3">
        <w:rPr>
          <w:sz w:val="26"/>
          <w:szCs w:val="26"/>
        </w:rPr>
        <w:t>- регулярность движения автобусов 100 %.</w:t>
      </w:r>
    </w:p>
    <w:p w:rsidR="00D914E7" w:rsidRPr="009F687A" w:rsidRDefault="00D914E7" w:rsidP="00D914E7">
      <w:pPr>
        <w:tabs>
          <w:tab w:val="left" w:pos="3285"/>
        </w:tabs>
        <w:rPr>
          <w:sz w:val="26"/>
          <w:szCs w:val="26"/>
          <w:lang w:eastAsia="ru-RU"/>
        </w:rPr>
      </w:pPr>
    </w:p>
    <w:p w:rsidR="00D914E7" w:rsidRPr="009F687A" w:rsidRDefault="00D914E7" w:rsidP="00D914E7">
      <w:pPr>
        <w:tabs>
          <w:tab w:val="left" w:pos="3285"/>
        </w:tabs>
        <w:rPr>
          <w:sz w:val="26"/>
          <w:szCs w:val="26"/>
          <w:lang w:eastAsia="ru-RU"/>
        </w:rPr>
      </w:pPr>
    </w:p>
    <w:p w:rsidR="00D914E7" w:rsidRDefault="00D914E7" w:rsidP="00D914E7">
      <w:pPr>
        <w:tabs>
          <w:tab w:val="left" w:pos="3285"/>
        </w:tabs>
        <w:rPr>
          <w:lang w:eastAsia="ru-RU"/>
        </w:rPr>
      </w:pPr>
    </w:p>
    <w:p w:rsidR="00D914E7" w:rsidRDefault="00D914E7" w:rsidP="00D914E7">
      <w:pPr>
        <w:tabs>
          <w:tab w:val="left" w:pos="3285"/>
        </w:tabs>
        <w:rPr>
          <w:lang w:eastAsia="ru-RU"/>
        </w:rPr>
      </w:pPr>
    </w:p>
    <w:p w:rsidR="00D914E7" w:rsidRDefault="00D914E7" w:rsidP="00D914E7">
      <w:pPr>
        <w:shd w:val="clear" w:color="auto" w:fill="FFFFFF"/>
        <w:jc w:val="right"/>
        <w:textAlignment w:val="baseline"/>
        <w:outlineLvl w:val="2"/>
        <w:rPr>
          <w:b/>
          <w:spacing w:val="2"/>
          <w:sz w:val="22"/>
          <w:szCs w:val="22"/>
        </w:rPr>
        <w:sectPr w:rsidR="00D914E7" w:rsidSect="004E7DAF">
          <w:pgSz w:w="11906" w:h="16838" w:code="9"/>
          <w:pgMar w:top="142" w:right="851" w:bottom="284" w:left="709" w:header="709" w:footer="709" w:gutter="0"/>
          <w:cols w:space="708"/>
          <w:docGrid w:linePitch="360"/>
        </w:sectPr>
      </w:pPr>
    </w:p>
    <w:p w:rsidR="00D914E7" w:rsidRDefault="00D914E7" w:rsidP="00D914E7">
      <w:pPr>
        <w:jc w:val="center"/>
      </w:pPr>
      <w:r>
        <w:rPr>
          <w:rFonts w:ascii="Tinos" w:hAnsi="Tinos" w:cs="Tinos"/>
          <w:sz w:val="26"/>
          <w:szCs w:val="26"/>
        </w:rPr>
        <w:lastRenderedPageBreak/>
        <w:t xml:space="preserve">                                                                                                                                                                                                                    Приложение  1</w:t>
      </w:r>
    </w:p>
    <w:p w:rsidR="00D914E7" w:rsidRDefault="00D914E7" w:rsidP="00D914E7">
      <w:pPr>
        <w:jc w:val="right"/>
        <w:rPr>
          <w:sz w:val="22"/>
          <w:szCs w:val="22"/>
        </w:rPr>
      </w:pPr>
      <w:r>
        <w:rPr>
          <w:sz w:val="22"/>
          <w:szCs w:val="22"/>
        </w:rPr>
        <w:t>к</w:t>
      </w:r>
      <w:r w:rsidRPr="00BF0738">
        <w:rPr>
          <w:sz w:val="22"/>
          <w:szCs w:val="22"/>
        </w:rPr>
        <w:t xml:space="preserve"> программе: </w:t>
      </w:r>
      <w:r>
        <w:rPr>
          <w:sz w:val="22"/>
          <w:szCs w:val="22"/>
        </w:rPr>
        <w:t>Развитие транспортного хозяйства</w:t>
      </w:r>
    </w:p>
    <w:p w:rsidR="00D914E7" w:rsidRPr="00D106D0" w:rsidRDefault="00D914E7" w:rsidP="00D914E7">
      <w:pPr>
        <w:jc w:val="right"/>
        <w:rPr>
          <w:sz w:val="26"/>
          <w:szCs w:val="26"/>
        </w:rPr>
      </w:pPr>
      <w:r>
        <w:rPr>
          <w:sz w:val="22"/>
          <w:szCs w:val="22"/>
        </w:rPr>
        <w:t>в Черниговском муниципальном округе на 2024-2027 годы</w:t>
      </w:r>
    </w:p>
    <w:p w:rsidR="00D914E7" w:rsidRPr="005E4D3D" w:rsidRDefault="00D914E7" w:rsidP="00D914E7">
      <w:pPr>
        <w:jc w:val="right"/>
      </w:pPr>
    </w:p>
    <w:p w:rsidR="00D914E7" w:rsidRDefault="00D914E7" w:rsidP="00D914E7">
      <w:pPr>
        <w:jc w:val="right"/>
        <w:rPr>
          <w:rFonts w:ascii="Tinos" w:hAnsi="Tinos" w:cs="Tinos"/>
          <w:sz w:val="26"/>
          <w:szCs w:val="26"/>
        </w:rPr>
      </w:pPr>
    </w:p>
    <w:p w:rsidR="00D914E7" w:rsidRDefault="00D914E7" w:rsidP="00D914E7">
      <w:pPr>
        <w:jc w:val="right"/>
      </w:pPr>
    </w:p>
    <w:p w:rsidR="00D914E7" w:rsidRDefault="00D914E7" w:rsidP="00D914E7">
      <w:pPr>
        <w:pStyle w:val="ConsPlusNormal"/>
        <w:ind w:firstLine="540"/>
        <w:jc w:val="center"/>
      </w:pPr>
      <w:r>
        <w:rPr>
          <w:rFonts w:ascii="Tinos" w:hAnsi="Tinos" w:cs="Tinos"/>
          <w:b/>
          <w:szCs w:val="26"/>
        </w:rPr>
        <w:t xml:space="preserve">Перечень мероприятий подпрограммы №2 </w:t>
      </w:r>
    </w:p>
    <w:p w:rsidR="00D914E7" w:rsidRDefault="00D914E7" w:rsidP="00D914E7">
      <w:pPr>
        <w:tabs>
          <w:tab w:val="left" w:pos="4490"/>
        </w:tabs>
        <w:snapToGrid w:val="0"/>
        <w:ind w:left="-50" w:right="-70"/>
        <w:jc w:val="center"/>
      </w:pPr>
      <w:r w:rsidRPr="00755302">
        <w:t>«</w:t>
      </w:r>
      <w:r>
        <w:t>Развитие транспортного хозяйства в Черниговском муниципальном округе»</w:t>
      </w:r>
    </w:p>
    <w:tbl>
      <w:tblPr>
        <w:tblW w:w="14800" w:type="dxa"/>
        <w:tblInd w:w="1417" w:type="dxa"/>
        <w:tblLayout w:type="fixed"/>
        <w:tblCellMar>
          <w:top w:w="55" w:type="dxa"/>
          <w:left w:w="55" w:type="dxa"/>
          <w:bottom w:w="55" w:type="dxa"/>
          <w:right w:w="55" w:type="dxa"/>
        </w:tblCellMar>
        <w:tblLook w:val="0000"/>
      </w:tblPr>
      <w:tblGrid>
        <w:gridCol w:w="484"/>
        <w:gridCol w:w="3543"/>
        <w:gridCol w:w="56"/>
        <w:gridCol w:w="2977"/>
        <w:gridCol w:w="27"/>
        <w:gridCol w:w="1107"/>
        <w:gridCol w:w="78"/>
        <w:gridCol w:w="1198"/>
        <w:gridCol w:w="47"/>
        <w:gridCol w:w="5283"/>
      </w:tblGrid>
      <w:tr w:rsidR="00D914E7" w:rsidTr="00D914E7">
        <w:tc>
          <w:tcPr>
            <w:tcW w:w="484" w:type="dxa"/>
            <w:vMerge w:val="restart"/>
            <w:tcBorders>
              <w:top w:val="single" w:sz="1" w:space="0" w:color="000000"/>
              <w:left w:val="single" w:sz="1" w:space="0" w:color="000000"/>
              <w:bottom w:val="single" w:sz="1" w:space="0" w:color="000000"/>
            </w:tcBorders>
            <w:shd w:val="clear" w:color="auto" w:fill="auto"/>
            <w:vAlign w:val="center"/>
          </w:tcPr>
          <w:p w:rsidR="00D914E7" w:rsidRDefault="00D914E7" w:rsidP="00D914E7">
            <w:pPr>
              <w:pStyle w:val="ConsPlusNormal"/>
              <w:jc w:val="center"/>
            </w:pPr>
            <w:r>
              <w:rPr>
                <w:rFonts w:ascii="Tinos" w:hAnsi="Tinos" w:cs="Tinos"/>
                <w:b/>
                <w:bCs/>
              </w:rPr>
              <w:t xml:space="preserve">N </w:t>
            </w:r>
            <w:proofErr w:type="spellStart"/>
            <w:proofErr w:type="gramStart"/>
            <w:r>
              <w:rPr>
                <w:rFonts w:ascii="Tinos" w:hAnsi="Tinos" w:cs="Tinos"/>
                <w:b/>
                <w:bCs/>
              </w:rPr>
              <w:t>п</w:t>
            </w:r>
            <w:proofErr w:type="spellEnd"/>
            <w:proofErr w:type="gramEnd"/>
            <w:r>
              <w:rPr>
                <w:rFonts w:ascii="Tinos" w:hAnsi="Tinos" w:cs="Tinos"/>
                <w:b/>
                <w:bCs/>
              </w:rPr>
              <w:t>/</w:t>
            </w:r>
            <w:proofErr w:type="spellStart"/>
            <w:r>
              <w:rPr>
                <w:rFonts w:ascii="Tinos" w:hAnsi="Tinos" w:cs="Tinos"/>
                <w:b/>
                <w:bCs/>
              </w:rPr>
              <w:t>п</w:t>
            </w:r>
            <w:proofErr w:type="spellEnd"/>
          </w:p>
        </w:tc>
        <w:tc>
          <w:tcPr>
            <w:tcW w:w="3543" w:type="dxa"/>
            <w:vMerge w:val="restart"/>
            <w:tcBorders>
              <w:top w:val="single" w:sz="1" w:space="0" w:color="000000"/>
              <w:left w:val="single" w:sz="1" w:space="0" w:color="000000"/>
              <w:bottom w:val="single" w:sz="1" w:space="0" w:color="000000"/>
            </w:tcBorders>
            <w:shd w:val="clear" w:color="auto" w:fill="auto"/>
            <w:vAlign w:val="center"/>
          </w:tcPr>
          <w:p w:rsidR="00D914E7" w:rsidRDefault="00D914E7" w:rsidP="00D914E7">
            <w:pPr>
              <w:pStyle w:val="ConsPlusNormal"/>
              <w:jc w:val="center"/>
            </w:pPr>
            <w:r>
              <w:rPr>
                <w:rFonts w:ascii="Tinos" w:hAnsi="Tinos" w:cs="Tinos"/>
                <w:b/>
                <w:bCs/>
              </w:rPr>
              <w:t>Наименование подпрограммы, мероприятия (результата)/контрольные события</w:t>
            </w:r>
          </w:p>
        </w:tc>
        <w:tc>
          <w:tcPr>
            <w:tcW w:w="3060" w:type="dxa"/>
            <w:gridSpan w:val="3"/>
            <w:vMerge w:val="restart"/>
            <w:tcBorders>
              <w:top w:val="single" w:sz="1" w:space="0" w:color="000000"/>
              <w:left w:val="single" w:sz="1" w:space="0" w:color="000000"/>
              <w:bottom w:val="single" w:sz="1" w:space="0" w:color="000000"/>
            </w:tcBorders>
            <w:shd w:val="clear" w:color="auto" w:fill="auto"/>
            <w:vAlign w:val="center"/>
          </w:tcPr>
          <w:p w:rsidR="00D914E7" w:rsidRDefault="00D914E7" w:rsidP="00D914E7">
            <w:pPr>
              <w:pStyle w:val="ConsPlusNormal"/>
              <w:jc w:val="center"/>
            </w:pPr>
            <w:r>
              <w:rPr>
                <w:rFonts w:ascii="Tinos" w:hAnsi="Tinos" w:cs="Tinos"/>
                <w:b/>
                <w:bCs/>
              </w:rPr>
              <w:t>Ответственный исполнитель, соисполнители</w:t>
            </w:r>
          </w:p>
        </w:tc>
        <w:tc>
          <w:tcPr>
            <w:tcW w:w="2430" w:type="dxa"/>
            <w:gridSpan w:val="4"/>
            <w:tcBorders>
              <w:top w:val="single" w:sz="1" w:space="0" w:color="000000"/>
              <w:left w:val="single" w:sz="1" w:space="0" w:color="000000"/>
              <w:bottom w:val="single" w:sz="1" w:space="0" w:color="000000"/>
            </w:tcBorders>
            <w:shd w:val="clear" w:color="auto" w:fill="auto"/>
            <w:vAlign w:val="center"/>
          </w:tcPr>
          <w:p w:rsidR="00D914E7" w:rsidRDefault="00D914E7" w:rsidP="00D914E7">
            <w:pPr>
              <w:pStyle w:val="ac"/>
              <w:jc w:val="center"/>
            </w:pPr>
            <w:r>
              <w:rPr>
                <w:rFonts w:ascii="Tinos" w:hAnsi="Tinos" w:cs="Tinos"/>
                <w:b/>
                <w:bCs/>
              </w:rPr>
              <w:t>Срок реализации</w:t>
            </w:r>
          </w:p>
        </w:tc>
        <w:tc>
          <w:tcPr>
            <w:tcW w:w="5283"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D914E7" w:rsidRDefault="00D914E7" w:rsidP="00D914E7">
            <w:pPr>
              <w:pStyle w:val="ConsPlusNormal"/>
              <w:jc w:val="center"/>
            </w:pPr>
            <w:r>
              <w:rPr>
                <w:rFonts w:ascii="Tinos" w:hAnsi="Tinos" w:cs="Tinos"/>
                <w:b/>
                <w:bCs/>
              </w:rPr>
              <w:t>Документ, подтверждающий факт достижения контрольного события</w:t>
            </w:r>
          </w:p>
        </w:tc>
      </w:tr>
      <w:tr w:rsidR="00D914E7" w:rsidTr="00D914E7">
        <w:trPr>
          <w:trHeight w:val="865"/>
        </w:trPr>
        <w:tc>
          <w:tcPr>
            <w:tcW w:w="484" w:type="dxa"/>
            <w:vMerge/>
            <w:tcBorders>
              <w:top w:val="single" w:sz="1" w:space="0" w:color="000000"/>
              <w:left w:val="single" w:sz="1" w:space="0" w:color="000000"/>
              <w:bottom w:val="single" w:sz="4" w:space="0" w:color="auto"/>
            </w:tcBorders>
            <w:shd w:val="clear" w:color="auto" w:fill="auto"/>
            <w:vAlign w:val="center"/>
          </w:tcPr>
          <w:p w:rsidR="00D914E7" w:rsidRDefault="00D914E7" w:rsidP="00D914E7">
            <w:pPr>
              <w:pStyle w:val="ConsPlusNormal"/>
              <w:snapToGrid w:val="0"/>
              <w:jc w:val="center"/>
              <w:rPr>
                <w:rFonts w:ascii="Tinos" w:hAnsi="Tinos" w:cs="Tinos"/>
                <w:sz w:val="22"/>
                <w:szCs w:val="22"/>
              </w:rPr>
            </w:pPr>
          </w:p>
        </w:tc>
        <w:tc>
          <w:tcPr>
            <w:tcW w:w="3543" w:type="dxa"/>
            <w:vMerge/>
            <w:tcBorders>
              <w:top w:val="single" w:sz="1" w:space="0" w:color="000000"/>
              <w:left w:val="single" w:sz="1" w:space="0" w:color="000000"/>
              <w:bottom w:val="single" w:sz="4" w:space="0" w:color="auto"/>
            </w:tcBorders>
            <w:shd w:val="clear" w:color="auto" w:fill="auto"/>
            <w:vAlign w:val="center"/>
          </w:tcPr>
          <w:p w:rsidR="00D914E7" w:rsidRDefault="00D914E7" w:rsidP="00D914E7">
            <w:pPr>
              <w:pStyle w:val="ConsPlusNormal"/>
              <w:snapToGrid w:val="0"/>
              <w:jc w:val="center"/>
              <w:rPr>
                <w:rFonts w:ascii="Tinos" w:hAnsi="Tinos" w:cs="Tinos"/>
                <w:sz w:val="22"/>
                <w:szCs w:val="22"/>
              </w:rPr>
            </w:pPr>
          </w:p>
        </w:tc>
        <w:tc>
          <w:tcPr>
            <w:tcW w:w="3060" w:type="dxa"/>
            <w:gridSpan w:val="3"/>
            <w:vMerge/>
            <w:tcBorders>
              <w:top w:val="single" w:sz="1" w:space="0" w:color="000000"/>
              <w:left w:val="single" w:sz="1" w:space="0" w:color="000000"/>
              <w:bottom w:val="single" w:sz="4" w:space="0" w:color="auto"/>
            </w:tcBorders>
            <w:shd w:val="clear" w:color="auto" w:fill="auto"/>
            <w:vAlign w:val="center"/>
          </w:tcPr>
          <w:p w:rsidR="00D914E7" w:rsidRDefault="00D914E7" w:rsidP="00D914E7">
            <w:pPr>
              <w:pStyle w:val="ConsPlusNormal"/>
              <w:snapToGrid w:val="0"/>
              <w:jc w:val="center"/>
              <w:rPr>
                <w:rFonts w:ascii="Tinos" w:hAnsi="Tinos" w:cs="Tinos"/>
                <w:sz w:val="22"/>
                <w:szCs w:val="22"/>
              </w:rPr>
            </w:pPr>
          </w:p>
        </w:tc>
        <w:tc>
          <w:tcPr>
            <w:tcW w:w="1185" w:type="dxa"/>
            <w:gridSpan w:val="2"/>
            <w:tcBorders>
              <w:left w:val="single" w:sz="1" w:space="0" w:color="000000"/>
              <w:bottom w:val="single" w:sz="4" w:space="0" w:color="auto"/>
            </w:tcBorders>
            <w:shd w:val="clear" w:color="auto" w:fill="auto"/>
            <w:vAlign w:val="center"/>
          </w:tcPr>
          <w:p w:rsidR="00D914E7" w:rsidRDefault="00D914E7" w:rsidP="00D914E7">
            <w:pPr>
              <w:pStyle w:val="ConsPlusNormal"/>
              <w:jc w:val="center"/>
            </w:pPr>
            <w:r>
              <w:rPr>
                <w:rFonts w:ascii="Tinos" w:hAnsi="Tinos" w:cs="Tinos"/>
                <w:b/>
                <w:bCs/>
              </w:rPr>
              <w:t>дата начала реализации</w:t>
            </w:r>
          </w:p>
        </w:tc>
        <w:tc>
          <w:tcPr>
            <w:tcW w:w="1245" w:type="dxa"/>
            <w:gridSpan w:val="2"/>
            <w:tcBorders>
              <w:left w:val="single" w:sz="1" w:space="0" w:color="000000"/>
              <w:bottom w:val="single" w:sz="4" w:space="0" w:color="auto"/>
            </w:tcBorders>
            <w:shd w:val="clear" w:color="auto" w:fill="auto"/>
            <w:vAlign w:val="center"/>
          </w:tcPr>
          <w:p w:rsidR="00D914E7" w:rsidRDefault="00D914E7" w:rsidP="00D914E7">
            <w:pPr>
              <w:pStyle w:val="ConsPlusNormal"/>
              <w:jc w:val="center"/>
            </w:pPr>
            <w:r>
              <w:rPr>
                <w:rFonts w:ascii="Tinos" w:hAnsi="Tinos" w:cs="Tinos"/>
                <w:b/>
                <w:bCs/>
              </w:rPr>
              <w:t>дата окончания реализации</w:t>
            </w:r>
          </w:p>
        </w:tc>
        <w:tc>
          <w:tcPr>
            <w:tcW w:w="5283" w:type="dxa"/>
            <w:vMerge/>
            <w:tcBorders>
              <w:top w:val="single" w:sz="1" w:space="0" w:color="000000"/>
              <w:left w:val="single" w:sz="1" w:space="0" w:color="000000"/>
              <w:bottom w:val="single" w:sz="4" w:space="0" w:color="auto"/>
              <w:right w:val="single" w:sz="1" w:space="0" w:color="000000"/>
            </w:tcBorders>
            <w:shd w:val="clear" w:color="auto" w:fill="auto"/>
            <w:vAlign w:val="center"/>
          </w:tcPr>
          <w:p w:rsidR="00D914E7" w:rsidRDefault="00D914E7" w:rsidP="00D914E7">
            <w:pPr>
              <w:pStyle w:val="ConsPlusNormal"/>
              <w:snapToGrid w:val="0"/>
              <w:jc w:val="center"/>
              <w:rPr>
                <w:rFonts w:ascii="Tinos" w:hAnsi="Tinos" w:cs="Tinos"/>
                <w:sz w:val="22"/>
                <w:szCs w:val="22"/>
              </w:rPr>
            </w:pPr>
          </w:p>
        </w:tc>
      </w:tr>
      <w:tr w:rsidR="00D914E7" w:rsidTr="00D914E7">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CF2DCC" w:rsidRDefault="00D914E7" w:rsidP="00D914E7">
            <w:pPr>
              <w:pStyle w:val="TableContents"/>
              <w:widowControl w:val="0"/>
              <w:tabs>
                <w:tab w:val="left" w:pos="360"/>
              </w:tabs>
              <w:autoSpaceDE w:val="0"/>
              <w:snapToGrid w:val="0"/>
              <w:jc w:val="center"/>
              <w:rPr>
                <w:b/>
                <w:sz w:val="20"/>
                <w:szCs w:val="20"/>
              </w:rPr>
            </w:pPr>
            <w:r>
              <w:rPr>
                <w:b/>
                <w:sz w:val="20"/>
                <w:szCs w:val="20"/>
              </w:rPr>
              <w:t>1</w:t>
            </w:r>
          </w:p>
        </w:tc>
        <w:tc>
          <w:tcPr>
            <w:tcW w:w="3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4E7" w:rsidRPr="00CF2DCC" w:rsidRDefault="00D914E7" w:rsidP="00D914E7">
            <w:pPr>
              <w:pStyle w:val="TableContents"/>
              <w:widowControl w:val="0"/>
              <w:tabs>
                <w:tab w:val="left" w:pos="360"/>
              </w:tabs>
              <w:autoSpaceDE w:val="0"/>
              <w:snapToGrid w:val="0"/>
              <w:jc w:val="center"/>
              <w:rPr>
                <w:b/>
                <w:sz w:val="20"/>
                <w:szCs w:val="20"/>
              </w:rPr>
            </w:pPr>
            <w:r>
              <w:rPr>
                <w:b/>
                <w:sz w:val="20"/>
                <w:szCs w:val="20"/>
              </w:rPr>
              <w:t>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CF2DCC" w:rsidRDefault="00D914E7" w:rsidP="00D914E7">
            <w:pPr>
              <w:pStyle w:val="TableContents"/>
              <w:widowControl w:val="0"/>
              <w:tabs>
                <w:tab w:val="left" w:pos="360"/>
              </w:tabs>
              <w:autoSpaceDE w:val="0"/>
              <w:snapToGrid w:val="0"/>
              <w:jc w:val="center"/>
              <w:rPr>
                <w:b/>
                <w:sz w:val="20"/>
                <w:szCs w:val="20"/>
              </w:rPr>
            </w:pPr>
            <w:r>
              <w:rPr>
                <w:b/>
                <w:sz w:val="20"/>
                <w:szCs w:val="20"/>
              </w:rPr>
              <w:t>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4E7" w:rsidRPr="00CF2DCC" w:rsidRDefault="00D914E7" w:rsidP="00D914E7">
            <w:pPr>
              <w:pStyle w:val="TableContents"/>
              <w:widowControl w:val="0"/>
              <w:tabs>
                <w:tab w:val="left" w:pos="360"/>
              </w:tabs>
              <w:autoSpaceDE w:val="0"/>
              <w:snapToGrid w:val="0"/>
              <w:jc w:val="center"/>
              <w:rPr>
                <w:b/>
                <w:sz w:val="20"/>
                <w:szCs w:val="20"/>
              </w:rPr>
            </w:pPr>
            <w:r>
              <w:rPr>
                <w:b/>
                <w:sz w:val="20"/>
                <w:szCs w:val="20"/>
              </w:rPr>
              <w:t>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4E7" w:rsidRPr="00CF2DCC" w:rsidRDefault="00D914E7" w:rsidP="00D914E7">
            <w:pPr>
              <w:pStyle w:val="TableContents"/>
              <w:widowControl w:val="0"/>
              <w:tabs>
                <w:tab w:val="left" w:pos="360"/>
              </w:tabs>
              <w:autoSpaceDE w:val="0"/>
              <w:snapToGrid w:val="0"/>
              <w:jc w:val="center"/>
              <w:rPr>
                <w:b/>
                <w:sz w:val="20"/>
                <w:szCs w:val="20"/>
              </w:rPr>
            </w:pPr>
            <w:r>
              <w:rPr>
                <w:b/>
                <w:sz w:val="20"/>
                <w:szCs w:val="20"/>
              </w:rPr>
              <w:t>5</w:t>
            </w:r>
          </w:p>
        </w:tc>
        <w:tc>
          <w:tcPr>
            <w:tcW w:w="53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4E7" w:rsidRPr="00CF2DCC" w:rsidRDefault="00D914E7" w:rsidP="00D914E7">
            <w:pPr>
              <w:pStyle w:val="TableContents"/>
              <w:widowControl w:val="0"/>
              <w:tabs>
                <w:tab w:val="left" w:pos="360"/>
              </w:tabs>
              <w:autoSpaceDE w:val="0"/>
              <w:snapToGrid w:val="0"/>
              <w:jc w:val="center"/>
              <w:rPr>
                <w:b/>
                <w:sz w:val="20"/>
                <w:szCs w:val="20"/>
              </w:rPr>
            </w:pPr>
            <w:r>
              <w:rPr>
                <w:b/>
                <w:sz w:val="20"/>
                <w:szCs w:val="20"/>
              </w:rPr>
              <w:t>6</w:t>
            </w:r>
          </w:p>
        </w:tc>
      </w:tr>
      <w:tr w:rsidR="00D914E7" w:rsidTr="00D914E7">
        <w:trPr>
          <w:trHeight w:val="1273"/>
        </w:trPr>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Default="00D914E7" w:rsidP="00D914E7">
            <w:pPr>
              <w:widowControl w:val="0"/>
              <w:jc w:val="center"/>
            </w:pPr>
            <w:r>
              <w:rPr>
                <w:rFonts w:ascii="Tinos" w:eastAsia="Arial" w:hAnsi="Tinos" w:cs="Tinos"/>
                <w:color w:val="000000"/>
                <w:sz w:val="22"/>
                <w:szCs w:val="22"/>
              </w:rPr>
              <w:t>1</w:t>
            </w:r>
          </w:p>
        </w:tc>
        <w:tc>
          <w:tcPr>
            <w:tcW w:w="3543" w:type="dxa"/>
            <w:tcBorders>
              <w:top w:val="single" w:sz="4" w:space="0" w:color="auto"/>
              <w:bottom w:val="single" w:sz="4" w:space="0" w:color="auto"/>
            </w:tcBorders>
            <w:shd w:val="clear" w:color="auto" w:fill="auto"/>
          </w:tcPr>
          <w:p w:rsidR="00D914E7" w:rsidRPr="009A1F3C" w:rsidRDefault="00D914E7" w:rsidP="00D914E7">
            <w:pPr>
              <w:ind w:left="165"/>
            </w:pPr>
          </w:p>
          <w:p w:rsidR="00D914E7" w:rsidRPr="009A1F3C" w:rsidRDefault="00D914E7" w:rsidP="00D914E7">
            <w:pPr>
              <w:ind w:left="165"/>
            </w:pPr>
          </w:p>
          <w:p w:rsidR="00D914E7" w:rsidRPr="009A1F3C" w:rsidRDefault="00D914E7" w:rsidP="00D914E7">
            <w:pPr>
              <w:ind w:left="165"/>
            </w:pPr>
            <w:r w:rsidRPr="009A1F3C">
              <w:t>Субсидии организациям автомобильного транспорта на возмещение недополученных доходов в связи с осуществлением пассажирских перевозок автомобильным транспортом на городских и пригородных маршрутах на территории Черниговского муниципального округа не выше предельных тарифов</w:t>
            </w:r>
          </w:p>
        </w:tc>
        <w:tc>
          <w:tcPr>
            <w:tcW w:w="30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4E7" w:rsidRPr="00F11298" w:rsidRDefault="00D914E7" w:rsidP="00D914E7">
            <w:pPr>
              <w:widowControl w:val="0"/>
              <w:jc w:val="center"/>
            </w:pPr>
            <w:r w:rsidRPr="00F11298">
              <w:t>Отдел жизнеобеспечения Администрации Черниговского муниципального округа</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4E7" w:rsidRPr="00F11298" w:rsidRDefault="00D914E7" w:rsidP="00D914E7">
            <w:pPr>
              <w:pStyle w:val="ac"/>
              <w:jc w:val="center"/>
            </w:pPr>
            <w:r w:rsidRPr="00F11298">
              <w:rPr>
                <w:rFonts w:ascii="Tinos" w:eastAsia="Arial" w:hAnsi="Tinos" w:cs="Tinos"/>
                <w:sz w:val="22"/>
                <w:szCs w:val="22"/>
              </w:rPr>
              <w:t>2024</w:t>
            </w: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4E7" w:rsidRPr="00F11298" w:rsidRDefault="00D914E7" w:rsidP="00D914E7">
            <w:pPr>
              <w:pStyle w:val="ac"/>
              <w:jc w:val="center"/>
            </w:pPr>
            <w:r w:rsidRPr="00F11298">
              <w:rPr>
                <w:rFonts w:ascii="Tinos" w:eastAsia="Arial" w:hAnsi="Tinos" w:cs="Tinos"/>
                <w:sz w:val="22"/>
                <w:szCs w:val="22"/>
              </w:rPr>
              <w:t>2027</w:t>
            </w:r>
          </w:p>
        </w:tc>
        <w:tc>
          <w:tcPr>
            <w:tcW w:w="5283"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F11298" w:rsidRDefault="00D914E7" w:rsidP="00D914E7">
            <w:pPr>
              <w:pStyle w:val="ConsPlusNormal"/>
              <w:rPr>
                <w:rFonts w:ascii="Times New Roman" w:hAnsi="Times New Roman" w:cs="Times New Roman"/>
                <w:sz w:val="22"/>
                <w:szCs w:val="22"/>
              </w:rPr>
            </w:pPr>
            <w:r w:rsidRPr="00F11298">
              <w:rPr>
                <w:rFonts w:ascii="Times New Roman" w:hAnsi="Times New Roman" w:cs="Times New Roman"/>
                <w:sz w:val="22"/>
                <w:szCs w:val="22"/>
              </w:rPr>
              <w:t xml:space="preserve">Муниципальная программа </w:t>
            </w:r>
          </w:p>
          <w:p w:rsidR="00D914E7" w:rsidRPr="00F11298" w:rsidRDefault="00D914E7" w:rsidP="00D914E7">
            <w:pPr>
              <w:rPr>
                <w:sz w:val="22"/>
                <w:szCs w:val="22"/>
              </w:rPr>
            </w:pPr>
            <w:r w:rsidRPr="00F11298">
              <w:rPr>
                <w:sz w:val="22"/>
                <w:szCs w:val="22"/>
              </w:rPr>
              <w:t>Развитие транспортного хозяйства в Черниговском муниципальном округе на 2024-2027 годы»</w:t>
            </w:r>
          </w:p>
          <w:p w:rsidR="00D914E7" w:rsidRPr="00F11298" w:rsidRDefault="00D914E7" w:rsidP="00D914E7">
            <w:pPr>
              <w:tabs>
                <w:tab w:val="left" w:pos="4490"/>
              </w:tabs>
              <w:snapToGrid w:val="0"/>
              <w:ind w:left="-50" w:right="-70"/>
              <w:jc w:val="center"/>
              <w:rPr>
                <w:rFonts w:eastAsia="Arial"/>
                <w:color w:val="FF0000"/>
              </w:rPr>
            </w:pPr>
          </w:p>
          <w:p w:rsidR="00D914E7" w:rsidRPr="00F11298" w:rsidRDefault="00D914E7" w:rsidP="00D914E7">
            <w:pPr>
              <w:tabs>
                <w:tab w:val="left" w:pos="4490"/>
              </w:tabs>
              <w:snapToGrid w:val="0"/>
              <w:ind w:left="-50" w:right="-70"/>
              <w:rPr>
                <w:color w:val="FF0000"/>
              </w:rPr>
            </w:pPr>
          </w:p>
        </w:tc>
      </w:tr>
      <w:tr w:rsidR="00D914E7" w:rsidTr="00D914E7">
        <w:trPr>
          <w:trHeight w:val="1273"/>
        </w:trPr>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F93DF8" w:rsidRDefault="00D914E7" w:rsidP="00D914E7">
            <w:pPr>
              <w:widowControl w:val="0"/>
              <w:jc w:val="center"/>
              <w:rPr>
                <w:rFonts w:ascii="Tinos" w:eastAsia="Arial" w:hAnsi="Tinos" w:cs="Tinos"/>
                <w:color w:val="000000"/>
                <w:sz w:val="22"/>
                <w:szCs w:val="22"/>
                <w:lang w:val="en-US"/>
              </w:rPr>
            </w:pPr>
            <w:r>
              <w:rPr>
                <w:rFonts w:ascii="Tinos" w:eastAsia="Arial" w:hAnsi="Tinos" w:cs="Tinos"/>
                <w:color w:val="000000"/>
                <w:sz w:val="22"/>
                <w:szCs w:val="22"/>
                <w:lang w:val="en-US"/>
              </w:rPr>
              <w:t>2</w:t>
            </w:r>
          </w:p>
        </w:tc>
        <w:tc>
          <w:tcPr>
            <w:tcW w:w="3543" w:type="dxa"/>
            <w:tcBorders>
              <w:top w:val="single" w:sz="4" w:space="0" w:color="auto"/>
              <w:bottom w:val="single" w:sz="4" w:space="0" w:color="auto"/>
            </w:tcBorders>
            <w:shd w:val="clear" w:color="auto" w:fill="auto"/>
          </w:tcPr>
          <w:p w:rsidR="00D914E7" w:rsidRPr="009A1F3C" w:rsidRDefault="00D914E7" w:rsidP="00D914E7">
            <w:pPr>
              <w:ind w:left="165"/>
            </w:pPr>
            <w:r w:rsidRPr="009A1F3C">
              <w:t>Приобретение карт маршрутов и свидетельств об осуществлении перевозок по маршрутам регулярных перевозок для осуществления маршрутов регулярных перевозок.</w:t>
            </w:r>
          </w:p>
        </w:tc>
        <w:tc>
          <w:tcPr>
            <w:tcW w:w="3060" w:type="dxa"/>
            <w:gridSpan w:val="3"/>
            <w:tcBorders>
              <w:left w:val="single" w:sz="4" w:space="0" w:color="auto"/>
              <w:bottom w:val="single" w:sz="4" w:space="0" w:color="auto"/>
            </w:tcBorders>
            <w:shd w:val="clear" w:color="auto" w:fill="auto"/>
            <w:vAlign w:val="center"/>
          </w:tcPr>
          <w:p w:rsidR="00D914E7" w:rsidRPr="00F11298" w:rsidRDefault="00D914E7" w:rsidP="00D914E7">
            <w:pPr>
              <w:widowControl w:val="0"/>
              <w:jc w:val="center"/>
            </w:pPr>
            <w:r w:rsidRPr="00F11298">
              <w:t>Отдел жизнеобеспечения Администрации Черниговского муниципального округа</w:t>
            </w:r>
          </w:p>
        </w:tc>
        <w:tc>
          <w:tcPr>
            <w:tcW w:w="1185" w:type="dxa"/>
            <w:gridSpan w:val="2"/>
            <w:tcBorders>
              <w:left w:val="single" w:sz="1" w:space="0" w:color="000000"/>
              <w:bottom w:val="single" w:sz="4" w:space="0" w:color="auto"/>
            </w:tcBorders>
            <w:shd w:val="clear" w:color="auto" w:fill="auto"/>
            <w:vAlign w:val="center"/>
          </w:tcPr>
          <w:p w:rsidR="00D914E7" w:rsidRPr="00F11298" w:rsidRDefault="00D914E7" w:rsidP="00D914E7">
            <w:pPr>
              <w:pStyle w:val="ac"/>
              <w:jc w:val="center"/>
            </w:pPr>
            <w:r w:rsidRPr="00F11298">
              <w:rPr>
                <w:rFonts w:ascii="Tinos" w:eastAsia="Arial" w:hAnsi="Tinos" w:cs="Tinos"/>
                <w:sz w:val="22"/>
                <w:szCs w:val="22"/>
              </w:rPr>
              <w:t>2024</w:t>
            </w:r>
          </w:p>
        </w:tc>
        <w:tc>
          <w:tcPr>
            <w:tcW w:w="1245" w:type="dxa"/>
            <w:gridSpan w:val="2"/>
            <w:tcBorders>
              <w:left w:val="single" w:sz="1" w:space="0" w:color="000000"/>
              <w:bottom w:val="single" w:sz="4" w:space="0" w:color="auto"/>
            </w:tcBorders>
            <w:shd w:val="clear" w:color="auto" w:fill="auto"/>
            <w:vAlign w:val="center"/>
          </w:tcPr>
          <w:p w:rsidR="00D914E7" w:rsidRPr="00F11298" w:rsidRDefault="00D914E7" w:rsidP="00D914E7">
            <w:pPr>
              <w:pStyle w:val="ac"/>
              <w:jc w:val="center"/>
            </w:pPr>
            <w:r w:rsidRPr="00F11298">
              <w:rPr>
                <w:rFonts w:ascii="Tinos" w:eastAsia="Arial" w:hAnsi="Tinos" w:cs="Tinos"/>
                <w:sz w:val="22"/>
                <w:szCs w:val="22"/>
              </w:rPr>
              <w:t>2027</w:t>
            </w:r>
          </w:p>
        </w:tc>
        <w:tc>
          <w:tcPr>
            <w:tcW w:w="5283" w:type="dxa"/>
            <w:tcBorders>
              <w:left w:val="single" w:sz="1" w:space="0" w:color="000000"/>
              <w:bottom w:val="single" w:sz="4" w:space="0" w:color="auto"/>
              <w:right w:val="single" w:sz="1" w:space="0" w:color="000000"/>
            </w:tcBorders>
            <w:shd w:val="clear" w:color="auto" w:fill="auto"/>
            <w:vAlign w:val="center"/>
          </w:tcPr>
          <w:p w:rsidR="00D914E7" w:rsidRPr="00F11298" w:rsidRDefault="00D914E7" w:rsidP="00D914E7">
            <w:pPr>
              <w:pStyle w:val="ConsPlusNormal"/>
              <w:rPr>
                <w:rFonts w:ascii="Times New Roman" w:hAnsi="Times New Roman" w:cs="Times New Roman"/>
                <w:sz w:val="22"/>
                <w:szCs w:val="22"/>
              </w:rPr>
            </w:pPr>
            <w:r w:rsidRPr="00F11298">
              <w:rPr>
                <w:rFonts w:ascii="Times New Roman" w:hAnsi="Times New Roman" w:cs="Times New Roman"/>
                <w:sz w:val="22"/>
                <w:szCs w:val="22"/>
              </w:rPr>
              <w:t xml:space="preserve">Муниципальная программа </w:t>
            </w:r>
          </w:p>
          <w:p w:rsidR="00D914E7" w:rsidRPr="00F11298" w:rsidRDefault="00D914E7" w:rsidP="00D914E7">
            <w:pPr>
              <w:rPr>
                <w:sz w:val="22"/>
                <w:szCs w:val="22"/>
              </w:rPr>
            </w:pPr>
            <w:r w:rsidRPr="00F11298">
              <w:rPr>
                <w:sz w:val="22"/>
                <w:szCs w:val="22"/>
              </w:rPr>
              <w:t>Развитие транспортного хозяйства в Черниговском муниципальном округе на 2024-2027 годы»</w:t>
            </w:r>
          </w:p>
          <w:p w:rsidR="00D914E7" w:rsidRPr="00F11298" w:rsidRDefault="00D914E7" w:rsidP="00D914E7">
            <w:pPr>
              <w:tabs>
                <w:tab w:val="left" w:pos="4490"/>
              </w:tabs>
              <w:snapToGrid w:val="0"/>
              <w:ind w:left="-50" w:right="-70"/>
              <w:jc w:val="center"/>
              <w:rPr>
                <w:rFonts w:eastAsia="Arial"/>
                <w:color w:val="FF0000"/>
              </w:rPr>
            </w:pPr>
          </w:p>
          <w:p w:rsidR="00D914E7" w:rsidRPr="00F11298" w:rsidRDefault="00D914E7" w:rsidP="00D914E7">
            <w:pPr>
              <w:tabs>
                <w:tab w:val="left" w:pos="4490"/>
              </w:tabs>
              <w:snapToGrid w:val="0"/>
              <w:ind w:left="-50" w:right="-70"/>
              <w:rPr>
                <w:color w:val="FF0000"/>
              </w:rPr>
            </w:pPr>
          </w:p>
        </w:tc>
      </w:tr>
      <w:tr w:rsidR="00D914E7" w:rsidTr="00D914E7">
        <w:trPr>
          <w:trHeight w:val="1273"/>
        </w:trPr>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D821A6" w:rsidRDefault="00D914E7" w:rsidP="00D914E7">
            <w:pPr>
              <w:widowControl w:val="0"/>
              <w:rPr>
                <w:rFonts w:ascii="Tinos" w:eastAsia="Arial" w:hAnsi="Tinos" w:cs="Tinos"/>
                <w:color w:val="000000"/>
                <w:sz w:val="22"/>
                <w:szCs w:val="22"/>
              </w:rPr>
            </w:pPr>
            <w:r w:rsidRPr="00D821A6">
              <w:rPr>
                <w:rFonts w:ascii="Tinos" w:eastAsia="Arial" w:hAnsi="Tinos" w:cs="Tinos"/>
                <w:color w:val="000000"/>
                <w:sz w:val="22"/>
                <w:szCs w:val="22"/>
              </w:rPr>
              <w:t>3</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914E7" w:rsidRPr="00D821A6" w:rsidRDefault="00D914E7" w:rsidP="00D914E7">
            <w:pPr>
              <w:ind w:left="165"/>
            </w:pPr>
            <w:r w:rsidRPr="00D821A6">
              <w:t xml:space="preserve">Приобретение </w:t>
            </w:r>
            <w:proofErr w:type="gramStart"/>
            <w:r w:rsidRPr="00D821A6">
              <w:t>пассажирских автобусов</w:t>
            </w:r>
            <w:proofErr w:type="gramEnd"/>
            <w:r w:rsidRPr="00D821A6">
              <w:t xml:space="preserve"> для осуществления пассажирских перевозок автомобильным транспортом на городских и пригородных маршрутах на территории Черниговского муниципального округа</w:t>
            </w:r>
          </w:p>
        </w:tc>
        <w:tc>
          <w:tcPr>
            <w:tcW w:w="30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4E7" w:rsidRPr="00D821A6" w:rsidRDefault="00D914E7" w:rsidP="00D914E7">
            <w:pPr>
              <w:widowControl w:val="0"/>
              <w:rPr>
                <w:rStyle w:val="ListLabel78"/>
                <w:color w:val="auto"/>
              </w:rPr>
            </w:pPr>
            <w:r w:rsidRPr="00D821A6">
              <w:rPr>
                <w:rStyle w:val="ListLabel78"/>
                <w:color w:val="auto"/>
              </w:rPr>
              <w:t>отдел жизнеобеспечения администрации Черниговского муниципального округа</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4E7" w:rsidRPr="00D821A6" w:rsidRDefault="00D914E7" w:rsidP="00D914E7">
            <w:pPr>
              <w:pStyle w:val="ac"/>
              <w:rPr>
                <w:rFonts w:ascii="Tinos" w:eastAsia="Arial" w:hAnsi="Tinos" w:cs="Tinos"/>
                <w:sz w:val="22"/>
                <w:szCs w:val="22"/>
              </w:rPr>
            </w:pPr>
            <w:r w:rsidRPr="00D821A6">
              <w:rPr>
                <w:rFonts w:ascii="Tinos" w:eastAsia="Arial" w:hAnsi="Tinos" w:cs="Tinos"/>
                <w:sz w:val="22"/>
                <w:szCs w:val="22"/>
              </w:rPr>
              <w:t>2024</w:t>
            </w: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4E7" w:rsidRPr="00D821A6" w:rsidRDefault="00D914E7" w:rsidP="00D914E7">
            <w:pPr>
              <w:pStyle w:val="ac"/>
              <w:rPr>
                <w:rFonts w:ascii="Tinos" w:eastAsia="Arial" w:hAnsi="Tinos" w:cs="Tinos"/>
                <w:sz w:val="22"/>
                <w:szCs w:val="22"/>
              </w:rPr>
            </w:pPr>
            <w:r w:rsidRPr="00D821A6">
              <w:rPr>
                <w:rFonts w:ascii="Tinos" w:eastAsia="Arial" w:hAnsi="Tinos" w:cs="Tinos"/>
                <w:sz w:val="22"/>
                <w:szCs w:val="22"/>
              </w:rPr>
              <w:t>2027</w:t>
            </w:r>
          </w:p>
        </w:tc>
        <w:tc>
          <w:tcPr>
            <w:tcW w:w="5283"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D821A6" w:rsidRDefault="00D914E7" w:rsidP="00D914E7">
            <w:pPr>
              <w:pStyle w:val="ConsPlusNormal"/>
              <w:rPr>
                <w:rFonts w:ascii="Times New Roman" w:hAnsi="Times New Roman" w:cs="Times New Roman"/>
                <w:sz w:val="22"/>
                <w:szCs w:val="22"/>
              </w:rPr>
            </w:pPr>
            <w:r w:rsidRPr="00D821A6">
              <w:rPr>
                <w:rFonts w:ascii="Times New Roman" w:hAnsi="Times New Roman" w:cs="Times New Roman"/>
                <w:sz w:val="22"/>
                <w:szCs w:val="22"/>
              </w:rPr>
              <w:t>Отчет о степени выполнения подпрограмм муниципальной программы</w:t>
            </w:r>
          </w:p>
        </w:tc>
      </w:tr>
    </w:tbl>
    <w:p w:rsidR="00D914E7" w:rsidRDefault="00D914E7" w:rsidP="00D914E7">
      <w:pPr>
        <w:shd w:val="clear" w:color="auto" w:fill="FFFFFF"/>
        <w:jc w:val="right"/>
        <w:textAlignment w:val="baseline"/>
        <w:outlineLvl w:val="2"/>
        <w:rPr>
          <w:b/>
          <w:spacing w:val="2"/>
          <w:sz w:val="22"/>
          <w:szCs w:val="22"/>
        </w:rPr>
        <w:sectPr w:rsidR="00D914E7" w:rsidSect="00E97478">
          <w:pgSz w:w="16838" w:h="11906" w:orient="landscape" w:code="9"/>
          <w:pgMar w:top="851" w:right="284" w:bottom="709" w:left="142" w:header="709" w:footer="709" w:gutter="0"/>
          <w:cols w:space="708"/>
          <w:docGrid w:linePitch="360"/>
        </w:sectPr>
      </w:pPr>
    </w:p>
    <w:p w:rsidR="00D914E7" w:rsidRPr="00227E0D" w:rsidRDefault="00D914E7" w:rsidP="00D914E7">
      <w:pPr>
        <w:jc w:val="center"/>
      </w:pPr>
      <w:r>
        <w:rPr>
          <w:rFonts w:ascii="Tinos" w:hAnsi="Tinos" w:cs="Tinos"/>
          <w:sz w:val="26"/>
          <w:szCs w:val="26"/>
        </w:rPr>
        <w:lastRenderedPageBreak/>
        <w:t xml:space="preserve">                                                                                                                                                                                                                     Приложение  </w:t>
      </w:r>
      <w:r w:rsidRPr="00227E0D">
        <w:rPr>
          <w:rFonts w:ascii="Tinos" w:hAnsi="Tinos" w:cs="Tinos"/>
          <w:sz w:val="26"/>
          <w:szCs w:val="26"/>
        </w:rPr>
        <w:t>2</w:t>
      </w:r>
    </w:p>
    <w:p w:rsidR="00D914E7" w:rsidRDefault="00D914E7" w:rsidP="00D914E7">
      <w:pPr>
        <w:jc w:val="right"/>
        <w:rPr>
          <w:sz w:val="22"/>
          <w:szCs w:val="22"/>
        </w:rPr>
      </w:pPr>
      <w:r w:rsidRPr="00BF0738">
        <w:rPr>
          <w:sz w:val="22"/>
          <w:szCs w:val="22"/>
        </w:rPr>
        <w:t xml:space="preserve">К подпрограмме: </w:t>
      </w:r>
      <w:r>
        <w:rPr>
          <w:sz w:val="22"/>
          <w:szCs w:val="22"/>
        </w:rPr>
        <w:t>Развитие транспортного хозяйства</w:t>
      </w:r>
    </w:p>
    <w:p w:rsidR="00D914E7" w:rsidRDefault="00D914E7" w:rsidP="00D914E7">
      <w:pPr>
        <w:jc w:val="right"/>
        <w:rPr>
          <w:sz w:val="22"/>
          <w:szCs w:val="22"/>
        </w:rPr>
      </w:pPr>
      <w:r>
        <w:rPr>
          <w:sz w:val="22"/>
          <w:szCs w:val="22"/>
        </w:rPr>
        <w:t>в Черниговском муниципальном округе на 2024-2027 годы</w:t>
      </w:r>
    </w:p>
    <w:p w:rsidR="00D914E7" w:rsidRDefault="00D914E7" w:rsidP="00D914E7">
      <w:pPr>
        <w:jc w:val="right"/>
        <w:rPr>
          <w:sz w:val="22"/>
          <w:szCs w:val="22"/>
        </w:rPr>
      </w:pPr>
    </w:p>
    <w:p w:rsidR="00D914E7" w:rsidRPr="008A2740" w:rsidRDefault="00D914E7" w:rsidP="00D914E7">
      <w:pPr>
        <w:jc w:val="center"/>
      </w:pPr>
      <w:r>
        <w:rPr>
          <w:b/>
          <w:bCs/>
        </w:rPr>
        <w:t>Ресурсное обеспечение реализации подпрограммы №</w:t>
      </w:r>
      <w:r w:rsidRPr="008A2740">
        <w:rPr>
          <w:b/>
          <w:bCs/>
        </w:rPr>
        <w:t>2</w:t>
      </w:r>
    </w:p>
    <w:p w:rsidR="00D914E7" w:rsidRDefault="00D914E7" w:rsidP="00D914E7">
      <w:pPr>
        <w:jc w:val="center"/>
        <w:rPr>
          <w:sz w:val="22"/>
          <w:szCs w:val="22"/>
        </w:rPr>
      </w:pPr>
      <w:r>
        <w:rPr>
          <w:sz w:val="22"/>
          <w:szCs w:val="22"/>
        </w:rPr>
        <w:t>«Развитие транспортного хозяйства в Черниговском муниципальном округе» на 2024-2027 годы</w:t>
      </w:r>
    </w:p>
    <w:p w:rsidR="00D914E7" w:rsidRDefault="00D914E7" w:rsidP="00D914E7">
      <w:pPr>
        <w:jc w:val="center"/>
        <w:rPr>
          <w:rFonts w:ascii="Tinos" w:hAnsi="Tinos" w:cs="Tinos"/>
          <w:b/>
        </w:rPr>
      </w:pPr>
    </w:p>
    <w:tbl>
      <w:tblPr>
        <w:tblW w:w="16160" w:type="dxa"/>
        <w:tblInd w:w="141" w:type="dxa"/>
        <w:tblLayout w:type="fixed"/>
        <w:tblCellMar>
          <w:top w:w="55" w:type="dxa"/>
          <w:left w:w="55" w:type="dxa"/>
          <w:bottom w:w="55" w:type="dxa"/>
          <w:right w:w="55" w:type="dxa"/>
        </w:tblCellMar>
        <w:tblLook w:val="0000"/>
      </w:tblPr>
      <w:tblGrid>
        <w:gridCol w:w="709"/>
        <w:gridCol w:w="5528"/>
        <w:gridCol w:w="709"/>
        <w:gridCol w:w="1843"/>
        <w:gridCol w:w="1275"/>
        <w:gridCol w:w="993"/>
        <w:gridCol w:w="1134"/>
        <w:gridCol w:w="708"/>
        <w:gridCol w:w="709"/>
        <w:gridCol w:w="2552"/>
      </w:tblGrid>
      <w:tr w:rsidR="00D914E7" w:rsidTr="00D914E7">
        <w:trPr>
          <w:trHeight w:val="670"/>
        </w:trPr>
        <w:tc>
          <w:tcPr>
            <w:tcW w:w="709" w:type="dxa"/>
            <w:vMerge w:val="restart"/>
            <w:tcBorders>
              <w:top w:val="single" w:sz="1" w:space="0" w:color="000000"/>
              <w:left w:val="single" w:sz="1" w:space="0" w:color="000000"/>
              <w:bottom w:val="single" w:sz="1" w:space="0" w:color="000000"/>
            </w:tcBorders>
            <w:shd w:val="clear" w:color="auto" w:fill="auto"/>
            <w:vAlign w:val="center"/>
          </w:tcPr>
          <w:p w:rsidR="00D914E7" w:rsidRDefault="00D914E7" w:rsidP="00D914E7">
            <w:pPr>
              <w:pStyle w:val="ac"/>
              <w:snapToGrid w:val="0"/>
              <w:jc w:val="center"/>
              <w:rPr>
                <w:rFonts w:ascii="Tinos" w:hAnsi="Tinos" w:cs="Tinos"/>
                <w:b/>
                <w:bCs/>
              </w:rPr>
            </w:pPr>
          </w:p>
          <w:p w:rsidR="00D914E7" w:rsidRDefault="00D914E7" w:rsidP="00D914E7">
            <w:pPr>
              <w:pStyle w:val="ac"/>
              <w:jc w:val="center"/>
            </w:pPr>
            <w:r>
              <w:rPr>
                <w:rFonts w:ascii="Tinos" w:hAnsi="Tinos" w:cs="Tinos"/>
                <w:b/>
                <w:bCs/>
              </w:rPr>
              <w:t>№</w:t>
            </w:r>
            <w:proofErr w:type="spellStart"/>
            <w:proofErr w:type="gramStart"/>
            <w:r>
              <w:rPr>
                <w:rFonts w:ascii="Tinos" w:hAnsi="Tinos" w:cs="Tinos"/>
                <w:b/>
                <w:bCs/>
              </w:rPr>
              <w:t>п</w:t>
            </w:r>
            <w:proofErr w:type="spellEnd"/>
            <w:proofErr w:type="gramEnd"/>
            <w:r>
              <w:rPr>
                <w:rFonts w:ascii="Tinos" w:hAnsi="Tinos" w:cs="Tinos"/>
                <w:b/>
                <w:bCs/>
              </w:rPr>
              <w:t>/</w:t>
            </w:r>
            <w:proofErr w:type="spellStart"/>
            <w:r>
              <w:rPr>
                <w:rFonts w:ascii="Tinos" w:hAnsi="Tinos" w:cs="Tinos"/>
                <w:b/>
                <w:bCs/>
              </w:rPr>
              <w:t>п</w:t>
            </w:r>
            <w:proofErr w:type="spellEnd"/>
          </w:p>
        </w:tc>
        <w:tc>
          <w:tcPr>
            <w:tcW w:w="5528" w:type="dxa"/>
            <w:vMerge w:val="restart"/>
            <w:tcBorders>
              <w:top w:val="single" w:sz="1" w:space="0" w:color="000000"/>
              <w:left w:val="single" w:sz="1" w:space="0" w:color="000000"/>
              <w:bottom w:val="single" w:sz="1" w:space="0" w:color="000000"/>
            </w:tcBorders>
            <w:shd w:val="clear" w:color="auto" w:fill="auto"/>
            <w:vAlign w:val="center"/>
          </w:tcPr>
          <w:p w:rsidR="00D914E7" w:rsidRDefault="00D914E7" w:rsidP="00D914E7">
            <w:pPr>
              <w:pStyle w:val="ac"/>
              <w:snapToGrid w:val="0"/>
              <w:jc w:val="center"/>
              <w:rPr>
                <w:rFonts w:ascii="Tinos" w:hAnsi="Tinos" w:cs="Tinos"/>
                <w:b/>
                <w:bCs/>
              </w:rPr>
            </w:pPr>
          </w:p>
          <w:p w:rsidR="00D914E7" w:rsidRDefault="00D914E7" w:rsidP="00D914E7">
            <w:pPr>
              <w:pStyle w:val="ac"/>
              <w:jc w:val="center"/>
            </w:pPr>
            <w:r>
              <w:rPr>
                <w:rFonts w:ascii="Tinos" w:hAnsi="Tinos" w:cs="Tinos"/>
                <w:b/>
                <w:bCs/>
              </w:rPr>
              <w:t>Мероприятия</w:t>
            </w:r>
          </w:p>
        </w:tc>
        <w:tc>
          <w:tcPr>
            <w:tcW w:w="709" w:type="dxa"/>
            <w:vMerge w:val="restart"/>
            <w:tcBorders>
              <w:top w:val="single" w:sz="1" w:space="0" w:color="000000"/>
              <w:left w:val="single" w:sz="1" w:space="0" w:color="000000"/>
              <w:bottom w:val="single" w:sz="1" w:space="0" w:color="000000"/>
            </w:tcBorders>
            <w:shd w:val="clear" w:color="auto" w:fill="auto"/>
            <w:vAlign w:val="center"/>
          </w:tcPr>
          <w:p w:rsidR="00D914E7" w:rsidRDefault="00D914E7" w:rsidP="00D914E7">
            <w:pPr>
              <w:pStyle w:val="ac"/>
              <w:snapToGrid w:val="0"/>
              <w:jc w:val="center"/>
              <w:rPr>
                <w:rFonts w:ascii="Tinos" w:hAnsi="Tinos" w:cs="Tinos"/>
                <w:b/>
                <w:bCs/>
              </w:rPr>
            </w:pPr>
          </w:p>
          <w:p w:rsidR="00D914E7" w:rsidRDefault="00D914E7" w:rsidP="00D914E7">
            <w:pPr>
              <w:pStyle w:val="ac"/>
              <w:jc w:val="center"/>
            </w:pPr>
            <w:r>
              <w:rPr>
                <w:rFonts w:ascii="Tinos" w:hAnsi="Tinos" w:cs="Tinos"/>
                <w:b/>
                <w:bCs/>
              </w:rPr>
              <w:t>Срок выполнения мероприятия</w:t>
            </w:r>
          </w:p>
        </w:tc>
        <w:tc>
          <w:tcPr>
            <w:tcW w:w="1843" w:type="dxa"/>
            <w:vMerge w:val="restart"/>
            <w:tcBorders>
              <w:top w:val="single" w:sz="1" w:space="0" w:color="000000"/>
              <w:left w:val="single" w:sz="1" w:space="0" w:color="000000"/>
              <w:bottom w:val="single" w:sz="1" w:space="0" w:color="000000"/>
            </w:tcBorders>
            <w:shd w:val="clear" w:color="auto" w:fill="auto"/>
            <w:vAlign w:val="center"/>
          </w:tcPr>
          <w:p w:rsidR="00D914E7" w:rsidRDefault="00D914E7" w:rsidP="00D914E7">
            <w:pPr>
              <w:pStyle w:val="ac"/>
              <w:snapToGrid w:val="0"/>
              <w:jc w:val="center"/>
              <w:rPr>
                <w:rFonts w:ascii="Tinos" w:hAnsi="Tinos" w:cs="Tinos"/>
                <w:b/>
                <w:bCs/>
              </w:rPr>
            </w:pPr>
          </w:p>
          <w:p w:rsidR="00D914E7" w:rsidRDefault="00D914E7" w:rsidP="00D914E7">
            <w:pPr>
              <w:pStyle w:val="ac"/>
              <w:jc w:val="center"/>
            </w:pPr>
            <w:r>
              <w:rPr>
                <w:rFonts w:ascii="Tinos" w:hAnsi="Tinos" w:cs="Tinos"/>
                <w:b/>
                <w:bCs/>
              </w:rPr>
              <w:t>Источник ресурсного обеспечения</w:t>
            </w:r>
          </w:p>
        </w:tc>
        <w:tc>
          <w:tcPr>
            <w:tcW w:w="1275" w:type="dxa"/>
            <w:vMerge w:val="restart"/>
            <w:tcBorders>
              <w:top w:val="single" w:sz="1" w:space="0" w:color="000000"/>
              <w:left w:val="single" w:sz="1" w:space="0" w:color="000000"/>
              <w:bottom w:val="single" w:sz="1" w:space="0" w:color="000000"/>
            </w:tcBorders>
            <w:shd w:val="clear" w:color="auto" w:fill="auto"/>
            <w:vAlign w:val="center"/>
          </w:tcPr>
          <w:p w:rsidR="00D914E7" w:rsidRDefault="00D914E7" w:rsidP="00D914E7">
            <w:pPr>
              <w:pStyle w:val="ac"/>
              <w:snapToGrid w:val="0"/>
              <w:jc w:val="center"/>
              <w:rPr>
                <w:rFonts w:ascii="Tinos" w:hAnsi="Tinos" w:cs="Tinos"/>
                <w:b/>
                <w:bCs/>
              </w:rPr>
            </w:pPr>
          </w:p>
          <w:p w:rsidR="00D914E7" w:rsidRDefault="00D914E7" w:rsidP="00D914E7">
            <w:pPr>
              <w:pStyle w:val="ac"/>
              <w:jc w:val="center"/>
            </w:pPr>
            <w:r>
              <w:rPr>
                <w:rFonts w:ascii="Tinos" w:hAnsi="Tinos" w:cs="Tinos"/>
                <w:b/>
                <w:bCs/>
              </w:rPr>
              <w:t>Всего (тыс. руб.)</w:t>
            </w:r>
          </w:p>
        </w:tc>
        <w:tc>
          <w:tcPr>
            <w:tcW w:w="3544" w:type="dxa"/>
            <w:gridSpan w:val="4"/>
            <w:tcBorders>
              <w:top w:val="single" w:sz="1" w:space="0" w:color="000000"/>
              <w:left w:val="single" w:sz="1" w:space="0" w:color="000000"/>
              <w:bottom w:val="single" w:sz="1" w:space="0" w:color="000000"/>
            </w:tcBorders>
            <w:shd w:val="clear" w:color="auto" w:fill="auto"/>
            <w:vAlign w:val="center"/>
          </w:tcPr>
          <w:p w:rsidR="00D914E7" w:rsidRDefault="00D914E7" w:rsidP="00D914E7">
            <w:pPr>
              <w:pStyle w:val="ac"/>
              <w:snapToGrid w:val="0"/>
              <w:jc w:val="center"/>
              <w:rPr>
                <w:rFonts w:ascii="Tinos" w:hAnsi="Tinos" w:cs="Tinos"/>
                <w:b/>
                <w:bCs/>
              </w:rPr>
            </w:pPr>
            <w:r>
              <w:rPr>
                <w:rFonts w:ascii="Tinos" w:hAnsi="Tinos" w:cs="Tinos"/>
                <w:b/>
                <w:bCs/>
              </w:rPr>
              <w:t>Объем финансового обеспечения (тыс. руб.), срок исполнения по годам</w:t>
            </w:r>
          </w:p>
        </w:tc>
        <w:tc>
          <w:tcPr>
            <w:tcW w:w="2552"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D914E7" w:rsidRDefault="00D914E7" w:rsidP="00D914E7">
            <w:pPr>
              <w:pStyle w:val="ac"/>
              <w:snapToGrid w:val="0"/>
              <w:jc w:val="center"/>
              <w:rPr>
                <w:rFonts w:ascii="Tinos" w:hAnsi="Tinos" w:cs="Tinos"/>
                <w:b/>
                <w:bCs/>
              </w:rPr>
            </w:pPr>
          </w:p>
          <w:p w:rsidR="00D914E7" w:rsidRDefault="00D914E7" w:rsidP="00D914E7">
            <w:pPr>
              <w:pStyle w:val="ConsPlusNormal"/>
              <w:jc w:val="center"/>
            </w:pPr>
            <w:proofErr w:type="gramStart"/>
            <w:r>
              <w:rPr>
                <w:rFonts w:ascii="Tinos" w:hAnsi="Tinos" w:cs="Tinos"/>
                <w:b/>
                <w:bCs/>
              </w:rPr>
              <w:t>Ответственный</w:t>
            </w:r>
            <w:proofErr w:type="gramEnd"/>
            <w:r>
              <w:rPr>
                <w:rFonts w:ascii="Tinos" w:hAnsi="Tinos" w:cs="Tinos"/>
                <w:b/>
                <w:bCs/>
              </w:rPr>
              <w:t xml:space="preserve"> за выполнение мероприятия подпрограммы</w:t>
            </w:r>
          </w:p>
        </w:tc>
      </w:tr>
      <w:tr w:rsidR="00D914E7" w:rsidTr="00D914E7">
        <w:trPr>
          <w:trHeight w:val="875"/>
        </w:trPr>
        <w:tc>
          <w:tcPr>
            <w:tcW w:w="709" w:type="dxa"/>
            <w:vMerge/>
            <w:tcBorders>
              <w:top w:val="single" w:sz="1" w:space="0" w:color="000000"/>
              <w:left w:val="single" w:sz="1" w:space="0" w:color="000000"/>
              <w:bottom w:val="single" w:sz="4" w:space="0" w:color="auto"/>
            </w:tcBorders>
            <w:shd w:val="clear" w:color="auto" w:fill="auto"/>
            <w:vAlign w:val="center"/>
          </w:tcPr>
          <w:p w:rsidR="00D914E7" w:rsidRDefault="00D914E7" w:rsidP="00D914E7">
            <w:pPr>
              <w:pStyle w:val="ac"/>
              <w:snapToGrid w:val="0"/>
              <w:jc w:val="center"/>
              <w:rPr>
                <w:rFonts w:ascii="Tinos" w:hAnsi="Tinos" w:cs="Tinos"/>
              </w:rPr>
            </w:pPr>
          </w:p>
        </w:tc>
        <w:tc>
          <w:tcPr>
            <w:tcW w:w="5528" w:type="dxa"/>
            <w:vMerge/>
            <w:tcBorders>
              <w:top w:val="single" w:sz="1" w:space="0" w:color="000000"/>
              <w:left w:val="single" w:sz="1" w:space="0" w:color="000000"/>
              <w:bottom w:val="single" w:sz="4" w:space="0" w:color="auto"/>
            </w:tcBorders>
            <w:shd w:val="clear" w:color="auto" w:fill="auto"/>
            <w:vAlign w:val="center"/>
          </w:tcPr>
          <w:p w:rsidR="00D914E7" w:rsidRDefault="00D914E7" w:rsidP="00D914E7">
            <w:pPr>
              <w:pStyle w:val="ac"/>
              <w:snapToGrid w:val="0"/>
              <w:jc w:val="center"/>
              <w:rPr>
                <w:rFonts w:ascii="Tinos" w:hAnsi="Tinos" w:cs="Tinos"/>
              </w:rPr>
            </w:pPr>
          </w:p>
        </w:tc>
        <w:tc>
          <w:tcPr>
            <w:tcW w:w="709" w:type="dxa"/>
            <w:vMerge/>
            <w:tcBorders>
              <w:top w:val="single" w:sz="1" w:space="0" w:color="000000"/>
              <w:left w:val="single" w:sz="1" w:space="0" w:color="000000"/>
              <w:bottom w:val="single" w:sz="4" w:space="0" w:color="auto"/>
            </w:tcBorders>
            <w:shd w:val="clear" w:color="auto" w:fill="auto"/>
            <w:vAlign w:val="center"/>
          </w:tcPr>
          <w:p w:rsidR="00D914E7" w:rsidRDefault="00D914E7" w:rsidP="00D914E7">
            <w:pPr>
              <w:pStyle w:val="ac"/>
              <w:snapToGrid w:val="0"/>
              <w:jc w:val="center"/>
              <w:rPr>
                <w:rFonts w:ascii="Tinos" w:hAnsi="Tinos" w:cs="Tinos"/>
              </w:rPr>
            </w:pPr>
          </w:p>
        </w:tc>
        <w:tc>
          <w:tcPr>
            <w:tcW w:w="1843" w:type="dxa"/>
            <w:vMerge/>
            <w:tcBorders>
              <w:top w:val="single" w:sz="1" w:space="0" w:color="000000"/>
              <w:left w:val="single" w:sz="1" w:space="0" w:color="000000"/>
              <w:bottom w:val="single" w:sz="4" w:space="0" w:color="auto"/>
            </w:tcBorders>
            <w:shd w:val="clear" w:color="auto" w:fill="auto"/>
            <w:vAlign w:val="center"/>
          </w:tcPr>
          <w:p w:rsidR="00D914E7" w:rsidRDefault="00D914E7" w:rsidP="00D914E7">
            <w:pPr>
              <w:pStyle w:val="ac"/>
              <w:snapToGrid w:val="0"/>
              <w:jc w:val="center"/>
              <w:rPr>
                <w:rFonts w:ascii="Tinos" w:hAnsi="Tinos" w:cs="Tinos"/>
              </w:rPr>
            </w:pPr>
          </w:p>
        </w:tc>
        <w:tc>
          <w:tcPr>
            <w:tcW w:w="1275" w:type="dxa"/>
            <w:vMerge/>
            <w:tcBorders>
              <w:top w:val="single" w:sz="1" w:space="0" w:color="000000"/>
              <w:left w:val="single" w:sz="1" w:space="0" w:color="000000"/>
              <w:bottom w:val="single" w:sz="4" w:space="0" w:color="auto"/>
            </w:tcBorders>
            <w:shd w:val="clear" w:color="auto" w:fill="auto"/>
            <w:vAlign w:val="center"/>
          </w:tcPr>
          <w:p w:rsidR="00D914E7" w:rsidRDefault="00D914E7" w:rsidP="00D914E7">
            <w:pPr>
              <w:pStyle w:val="ac"/>
              <w:snapToGrid w:val="0"/>
              <w:jc w:val="center"/>
              <w:rPr>
                <w:rFonts w:ascii="Tinos" w:hAnsi="Tinos" w:cs="Tinos"/>
              </w:rPr>
            </w:pPr>
          </w:p>
        </w:tc>
        <w:tc>
          <w:tcPr>
            <w:tcW w:w="993" w:type="dxa"/>
            <w:tcBorders>
              <w:left w:val="single" w:sz="1" w:space="0" w:color="000000"/>
              <w:bottom w:val="single" w:sz="4" w:space="0" w:color="auto"/>
            </w:tcBorders>
            <w:shd w:val="clear" w:color="auto" w:fill="auto"/>
            <w:vAlign w:val="center"/>
          </w:tcPr>
          <w:p w:rsidR="00D914E7" w:rsidRDefault="00D914E7" w:rsidP="00D914E7">
            <w:pPr>
              <w:pStyle w:val="ac"/>
              <w:jc w:val="center"/>
              <w:rPr>
                <w:rFonts w:ascii="Tinos" w:hAnsi="Tinos" w:cs="Tinos"/>
                <w:b/>
                <w:bCs/>
              </w:rPr>
            </w:pPr>
          </w:p>
          <w:p w:rsidR="00D914E7" w:rsidRDefault="00D914E7" w:rsidP="00D914E7">
            <w:pPr>
              <w:pStyle w:val="ac"/>
              <w:jc w:val="center"/>
            </w:pPr>
            <w:r>
              <w:rPr>
                <w:rFonts w:ascii="Tinos" w:hAnsi="Tinos" w:cs="Tinos"/>
                <w:b/>
                <w:bCs/>
              </w:rPr>
              <w:t>2024</w:t>
            </w:r>
          </w:p>
          <w:p w:rsidR="00D914E7" w:rsidRDefault="00D914E7" w:rsidP="00D914E7">
            <w:pPr>
              <w:pStyle w:val="ac"/>
              <w:jc w:val="center"/>
            </w:pPr>
          </w:p>
        </w:tc>
        <w:tc>
          <w:tcPr>
            <w:tcW w:w="1134" w:type="dxa"/>
            <w:tcBorders>
              <w:left w:val="single" w:sz="1" w:space="0" w:color="000000"/>
              <w:bottom w:val="single" w:sz="4" w:space="0" w:color="auto"/>
            </w:tcBorders>
            <w:shd w:val="clear" w:color="auto" w:fill="auto"/>
            <w:vAlign w:val="center"/>
          </w:tcPr>
          <w:p w:rsidR="00D914E7" w:rsidRDefault="00D914E7" w:rsidP="00D914E7">
            <w:pPr>
              <w:pStyle w:val="ac"/>
              <w:jc w:val="center"/>
            </w:pPr>
            <w:r>
              <w:rPr>
                <w:rFonts w:ascii="Tinos" w:hAnsi="Tinos" w:cs="Tinos"/>
                <w:b/>
                <w:bCs/>
              </w:rPr>
              <w:t>2025</w:t>
            </w:r>
          </w:p>
        </w:tc>
        <w:tc>
          <w:tcPr>
            <w:tcW w:w="708" w:type="dxa"/>
            <w:tcBorders>
              <w:left w:val="single" w:sz="1" w:space="0" w:color="000000"/>
              <w:bottom w:val="single" w:sz="4" w:space="0" w:color="auto"/>
            </w:tcBorders>
            <w:shd w:val="clear" w:color="auto" w:fill="auto"/>
            <w:vAlign w:val="center"/>
          </w:tcPr>
          <w:p w:rsidR="00D914E7" w:rsidRDefault="00D914E7" w:rsidP="00D914E7">
            <w:pPr>
              <w:pStyle w:val="ac"/>
              <w:jc w:val="center"/>
            </w:pPr>
            <w:r>
              <w:rPr>
                <w:rFonts w:ascii="Tinos" w:hAnsi="Tinos" w:cs="Tinos"/>
                <w:b/>
                <w:bCs/>
              </w:rPr>
              <w:t>2026</w:t>
            </w:r>
          </w:p>
        </w:tc>
        <w:tc>
          <w:tcPr>
            <w:tcW w:w="709" w:type="dxa"/>
            <w:tcBorders>
              <w:left w:val="single" w:sz="1" w:space="0" w:color="000000"/>
              <w:bottom w:val="single" w:sz="4" w:space="0" w:color="auto"/>
            </w:tcBorders>
            <w:vAlign w:val="center"/>
          </w:tcPr>
          <w:p w:rsidR="00D914E7" w:rsidRPr="008A2740" w:rsidRDefault="00D914E7" w:rsidP="00D914E7">
            <w:pPr>
              <w:pStyle w:val="ConsPlusNormal"/>
              <w:snapToGrid w:val="0"/>
              <w:jc w:val="center"/>
              <w:rPr>
                <w:rFonts w:ascii="Tinos" w:hAnsi="Tinos" w:cs="Tinos"/>
                <w:b/>
                <w:lang w:val="en-US"/>
              </w:rPr>
            </w:pPr>
            <w:r w:rsidRPr="008A2740">
              <w:rPr>
                <w:rFonts w:ascii="Tinos" w:hAnsi="Tinos" w:cs="Tinos"/>
                <w:b/>
                <w:lang w:val="en-US"/>
              </w:rPr>
              <w:t>2027</w:t>
            </w:r>
          </w:p>
        </w:tc>
        <w:tc>
          <w:tcPr>
            <w:tcW w:w="2552" w:type="dxa"/>
            <w:vMerge/>
            <w:tcBorders>
              <w:top w:val="single" w:sz="1" w:space="0" w:color="000000"/>
              <w:left w:val="single" w:sz="1" w:space="0" w:color="000000"/>
              <w:bottom w:val="single" w:sz="4" w:space="0" w:color="auto"/>
              <w:right w:val="single" w:sz="1" w:space="0" w:color="000000"/>
            </w:tcBorders>
            <w:shd w:val="clear" w:color="auto" w:fill="auto"/>
            <w:vAlign w:val="center"/>
          </w:tcPr>
          <w:p w:rsidR="00D914E7" w:rsidRDefault="00D914E7" w:rsidP="00D914E7">
            <w:pPr>
              <w:pStyle w:val="ConsPlusNormal"/>
              <w:snapToGrid w:val="0"/>
              <w:jc w:val="center"/>
              <w:rPr>
                <w:rFonts w:ascii="Tinos" w:hAnsi="Tinos" w:cs="Tinos"/>
              </w:rPr>
            </w:pPr>
          </w:p>
        </w:tc>
      </w:tr>
      <w:tr w:rsidR="00D914E7" w:rsidTr="00D914E7">
        <w:trPr>
          <w:trHeight w:val="2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Default="00D914E7" w:rsidP="00D914E7">
            <w:pPr>
              <w:pStyle w:val="TableContents"/>
              <w:widowControl w:val="0"/>
              <w:tabs>
                <w:tab w:val="left" w:pos="360"/>
              </w:tabs>
              <w:autoSpaceDE w:val="0"/>
              <w:snapToGrid w:val="0"/>
              <w:jc w:val="center"/>
              <w:rPr>
                <w:rFonts w:ascii="Tinos" w:eastAsia="Arial" w:hAnsi="Tinos" w:cs="Tinos"/>
                <w:b/>
                <w:bCs/>
                <w:color w:val="000000"/>
                <w:sz w:val="22"/>
                <w:szCs w:val="22"/>
              </w:rPr>
            </w:pPr>
            <w:r>
              <w:rPr>
                <w:rFonts w:ascii="Tinos" w:eastAsia="Arial" w:hAnsi="Tinos" w:cs="Tinos"/>
                <w:b/>
                <w:bCs/>
                <w:color w:val="000000"/>
                <w:sz w:val="22"/>
                <w:szCs w:val="22"/>
              </w:rPr>
              <w:t>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Default="00D914E7" w:rsidP="00D914E7">
            <w:pPr>
              <w:pStyle w:val="TableContents"/>
              <w:widowControl w:val="0"/>
              <w:tabs>
                <w:tab w:val="left" w:pos="360"/>
              </w:tabs>
              <w:autoSpaceDE w:val="0"/>
              <w:snapToGrid w:val="0"/>
              <w:jc w:val="center"/>
              <w:rPr>
                <w:rFonts w:ascii="Tinos" w:eastAsia="Arial" w:hAnsi="Tinos" w:cs="Tinos"/>
                <w:b/>
                <w:bCs/>
                <w:color w:val="000000"/>
                <w:sz w:val="22"/>
                <w:szCs w:val="22"/>
              </w:rPr>
            </w:pPr>
            <w:r>
              <w:rPr>
                <w:rFonts w:ascii="Tinos" w:eastAsia="Arial" w:hAnsi="Tinos" w:cs="Tinos"/>
                <w:b/>
                <w:bCs/>
                <w:color w:val="000000"/>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Default="00D914E7" w:rsidP="00D914E7">
            <w:pPr>
              <w:pStyle w:val="TableContents"/>
              <w:widowControl w:val="0"/>
              <w:tabs>
                <w:tab w:val="left" w:pos="360"/>
              </w:tabs>
              <w:autoSpaceDE w:val="0"/>
              <w:snapToGrid w:val="0"/>
              <w:jc w:val="center"/>
              <w:rPr>
                <w:rFonts w:ascii="Tinos" w:eastAsia="Arial" w:hAnsi="Tinos" w:cs="Tinos"/>
                <w:b/>
                <w:bCs/>
                <w:color w:val="000000"/>
                <w:sz w:val="22"/>
                <w:szCs w:val="22"/>
              </w:rPr>
            </w:pPr>
            <w:r>
              <w:rPr>
                <w:rFonts w:ascii="Tinos" w:eastAsia="Arial" w:hAnsi="Tinos" w:cs="Tinos"/>
                <w:b/>
                <w:bCs/>
                <w:color w:val="000000"/>
                <w:sz w:val="22"/>
                <w:szCs w:val="22"/>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Default="00D914E7" w:rsidP="00D914E7">
            <w:pPr>
              <w:pStyle w:val="TableContents"/>
              <w:widowControl w:val="0"/>
              <w:tabs>
                <w:tab w:val="left" w:pos="360"/>
              </w:tabs>
              <w:autoSpaceDE w:val="0"/>
              <w:snapToGrid w:val="0"/>
              <w:jc w:val="center"/>
              <w:rPr>
                <w:rFonts w:ascii="Tinos" w:eastAsia="Arial" w:hAnsi="Tinos" w:cs="Tinos"/>
                <w:b/>
                <w:bCs/>
                <w:color w:val="000000"/>
                <w:sz w:val="22"/>
                <w:szCs w:val="22"/>
              </w:rPr>
            </w:pPr>
            <w:r>
              <w:rPr>
                <w:rFonts w:ascii="Tinos" w:eastAsia="Arial" w:hAnsi="Tinos" w:cs="Tinos"/>
                <w:b/>
                <w:bCs/>
                <w:color w:val="000000"/>
                <w:sz w:val="22"/>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Default="00D914E7" w:rsidP="00D914E7">
            <w:pPr>
              <w:pStyle w:val="TableContents"/>
              <w:widowControl w:val="0"/>
              <w:tabs>
                <w:tab w:val="left" w:pos="360"/>
              </w:tabs>
              <w:autoSpaceDE w:val="0"/>
              <w:snapToGrid w:val="0"/>
              <w:jc w:val="center"/>
              <w:rPr>
                <w:rFonts w:ascii="Tinos" w:eastAsia="Arial" w:hAnsi="Tinos" w:cs="Tinos"/>
                <w:b/>
                <w:bCs/>
                <w:color w:val="000000"/>
                <w:sz w:val="22"/>
                <w:szCs w:val="22"/>
              </w:rPr>
            </w:pPr>
            <w:r>
              <w:rPr>
                <w:rFonts w:ascii="Tinos" w:eastAsia="Arial" w:hAnsi="Tinos" w:cs="Tinos"/>
                <w:b/>
                <w:bCs/>
                <w:color w:val="000000"/>
                <w:sz w:val="22"/>
                <w:szCs w:val="22"/>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Default="00D914E7" w:rsidP="00D914E7">
            <w:pPr>
              <w:pStyle w:val="TableContents"/>
              <w:widowControl w:val="0"/>
              <w:tabs>
                <w:tab w:val="left" w:pos="360"/>
              </w:tabs>
              <w:autoSpaceDE w:val="0"/>
              <w:snapToGrid w:val="0"/>
              <w:jc w:val="center"/>
              <w:rPr>
                <w:rFonts w:ascii="Tinos" w:eastAsia="Arial" w:hAnsi="Tinos" w:cs="Tinos"/>
                <w:b/>
                <w:bCs/>
                <w:color w:val="000000"/>
                <w:sz w:val="22"/>
                <w:szCs w:val="22"/>
              </w:rPr>
            </w:pPr>
            <w:r>
              <w:rPr>
                <w:rFonts w:ascii="Tinos" w:eastAsia="Arial" w:hAnsi="Tinos" w:cs="Tinos"/>
                <w:b/>
                <w:bCs/>
                <w:color w:val="000000"/>
                <w:sz w:val="22"/>
                <w:szCs w:val="22"/>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Default="00D914E7" w:rsidP="00D914E7">
            <w:pPr>
              <w:pStyle w:val="TableContents"/>
              <w:widowControl w:val="0"/>
              <w:tabs>
                <w:tab w:val="left" w:pos="360"/>
              </w:tabs>
              <w:autoSpaceDE w:val="0"/>
              <w:snapToGrid w:val="0"/>
              <w:jc w:val="center"/>
              <w:rPr>
                <w:rFonts w:ascii="Tinos" w:eastAsia="Arial" w:hAnsi="Tinos" w:cs="Tinos"/>
                <w:b/>
                <w:bCs/>
                <w:color w:val="000000"/>
                <w:sz w:val="22"/>
                <w:szCs w:val="22"/>
              </w:rPr>
            </w:pPr>
            <w:r>
              <w:rPr>
                <w:rFonts w:ascii="Tinos" w:eastAsia="Arial" w:hAnsi="Tinos" w:cs="Tinos"/>
                <w:b/>
                <w:bCs/>
                <w:color w:val="000000"/>
                <w:sz w:val="22"/>
                <w:szCs w:val="22"/>
              </w:rPr>
              <w:t>7</w:t>
            </w:r>
          </w:p>
        </w:tc>
        <w:tc>
          <w:tcPr>
            <w:tcW w:w="708" w:type="dxa"/>
            <w:tcBorders>
              <w:top w:val="single" w:sz="4" w:space="0" w:color="auto"/>
              <w:left w:val="single" w:sz="4" w:space="0" w:color="auto"/>
              <w:bottom w:val="single" w:sz="4" w:space="0" w:color="auto"/>
              <w:right w:val="single" w:sz="4" w:space="0" w:color="auto"/>
            </w:tcBorders>
          </w:tcPr>
          <w:p w:rsidR="00D914E7" w:rsidRPr="008A2740" w:rsidRDefault="00D914E7" w:rsidP="00D914E7">
            <w:pPr>
              <w:pStyle w:val="TableContents"/>
              <w:widowControl w:val="0"/>
              <w:tabs>
                <w:tab w:val="left" w:pos="360"/>
              </w:tabs>
              <w:autoSpaceDE w:val="0"/>
              <w:snapToGrid w:val="0"/>
              <w:jc w:val="center"/>
              <w:rPr>
                <w:rFonts w:ascii="Tinos" w:eastAsia="Arial" w:hAnsi="Tinos" w:cs="Tinos"/>
                <w:b/>
                <w:bCs/>
                <w:color w:val="000000"/>
                <w:sz w:val="22"/>
                <w:szCs w:val="22"/>
                <w:lang w:val="en-US"/>
              </w:rPr>
            </w:pPr>
            <w:r>
              <w:rPr>
                <w:rFonts w:ascii="Tinos" w:eastAsia="Arial" w:hAnsi="Tinos" w:cs="Tinos"/>
                <w:b/>
                <w:bCs/>
                <w:color w:val="000000"/>
                <w:sz w:val="22"/>
                <w:szCs w:val="22"/>
                <w:lang w:val="en-US"/>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8A2740" w:rsidRDefault="00D914E7" w:rsidP="00D914E7">
            <w:pPr>
              <w:pStyle w:val="TableContents"/>
              <w:widowControl w:val="0"/>
              <w:tabs>
                <w:tab w:val="left" w:pos="360"/>
              </w:tabs>
              <w:autoSpaceDE w:val="0"/>
              <w:snapToGrid w:val="0"/>
              <w:jc w:val="center"/>
              <w:rPr>
                <w:rFonts w:ascii="Tinos" w:eastAsia="Arial" w:hAnsi="Tinos" w:cs="Tinos"/>
                <w:b/>
                <w:bCs/>
                <w:color w:val="000000"/>
                <w:sz w:val="22"/>
                <w:szCs w:val="22"/>
                <w:lang w:val="en-US"/>
              </w:rPr>
            </w:pPr>
            <w:r>
              <w:rPr>
                <w:rFonts w:ascii="Tinos" w:eastAsia="Arial" w:hAnsi="Tinos" w:cs="Tinos"/>
                <w:b/>
                <w:bCs/>
                <w:color w:val="000000"/>
                <w:sz w:val="22"/>
                <w:szCs w:val="22"/>
                <w:lang w:val="en-US"/>
              </w:rPr>
              <w:t>9</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8A2740" w:rsidRDefault="00D914E7" w:rsidP="00D914E7">
            <w:pPr>
              <w:pStyle w:val="TableContents"/>
              <w:widowControl w:val="0"/>
              <w:tabs>
                <w:tab w:val="left" w:pos="360"/>
              </w:tabs>
              <w:autoSpaceDE w:val="0"/>
              <w:snapToGrid w:val="0"/>
              <w:jc w:val="center"/>
              <w:rPr>
                <w:rFonts w:ascii="Tinos" w:eastAsia="Arial" w:hAnsi="Tinos" w:cs="Tinos"/>
                <w:b/>
                <w:bCs/>
                <w:color w:val="000000"/>
                <w:sz w:val="22"/>
                <w:szCs w:val="22"/>
                <w:lang w:val="en-US"/>
              </w:rPr>
            </w:pPr>
            <w:r>
              <w:rPr>
                <w:rFonts w:ascii="Tinos" w:eastAsia="Arial" w:hAnsi="Tinos" w:cs="Tinos"/>
                <w:b/>
                <w:bCs/>
                <w:color w:val="000000"/>
                <w:sz w:val="22"/>
                <w:szCs w:val="22"/>
                <w:lang w:val="en-US"/>
              </w:rPr>
              <w:t>10</w:t>
            </w:r>
          </w:p>
        </w:tc>
      </w:tr>
      <w:tr w:rsidR="00D914E7" w:rsidTr="00D914E7">
        <w:trPr>
          <w:trHeight w:val="629"/>
        </w:trPr>
        <w:tc>
          <w:tcPr>
            <w:tcW w:w="709" w:type="dxa"/>
            <w:tcBorders>
              <w:top w:val="single" w:sz="4" w:space="0" w:color="auto"/>
              <w:left w:val="single" w:sz="1" w:space="0" w:color="000000"/>
              <w:bottom w:val="single" w:sz="4" w:space="0" w:color="auto"/>
              <w:right w:val="single" w:sz="1" w:space="0" w:color="000000"/>
            </w:tcBorders>
          </w:tcPr>
          <w:p w:rsidR="00D914E7" w:rsidRDefault="00D914E7" w:rsidP="00D914E7">
            <w:pPr>
              <w:jc w:val="center"/>
              <w:rPr>
                <w:b/>
              </w:rPr>
            </w:pPr>
          </w:p>
        </w:tc>
        <w:tc>
          <w:tcPr>
            <w:tcW w:w="15451" w:type="dxa"/>
            <w:gridSpan w:val="9"/>
            <w:tcBorders>
              <w:top w:val="single" w:sz="4" w:space="0" w:color="auto"/>
              <w:left w:val="single" w:sz="1" w:space="0" w:color="000000"/>
              <w:bottom w:val="single" w:sz="4" w:space="0" w:color="auto"/>
              <w:right w:val="single" w:sz="1" w:space="0" w:color="000000"/>
            </w:tcBorders>
            <w:shd w:val="clear" w:color="auto" w:fill="auto"/>
            <w:vAlign w:val="center"/>
          </w:tcPr>
          <w:p w:rsidR="00D914E7" w:rsidRDefault="00D914E7" w:rsidP="00D914E7">
            <w:pPr>
              <w:jc w:val="center"/>
              <w:rPr>
                <w:rFonts w:ascii="Tinos" w:hAnsi="Tinos" w:cs="Tinos"/>
                <w:b/>
                <w:sz w:val="26"/>
                <w:szCs w:val="26"/>
              </w:rPr>
            </w:pPr>
            <w:r>
              <w:rPr>
                <w:b/>
              </w:rPr>
              <w:t xml:space="preserve">Подпрограмма №2 </w:t>
            </w:r>
            <w:r>
              <w:rPr>
                <w:sz w:val="22"/>
                <w:szCs w:val="22"/>
              </w:rPr>
              <w:t>«Развитие транспортного хозяйства в Черниговском муниципальном округе»</w:t>
            </w:r>
          </w:p>
          <w:p w:rsidR="00D914E7" w:rsidRDefault="00D914E7" w:rsidP="00D914E7">
            <w:pPr>
              <w:jc w:val="center"/>
            </w:pPr>
          </w:p>
        </w:tc>
      </w:tr>
      <w:tr w:rsidR="00D914E7" w:rsidTr="00D914E7">
        <w:trPr>
          <w:trHeight w:val="635"/>
        </w:trPr>
        <w:tc>
          <w:tcPr>
            <w:tcW w:w="709" w:type="dxa"/>
            <w:vMerge w:val="restart"/>
            <w:tcBorders>
              <w:top w:val="single" w:sz="4" w:space="0" w:color="auto"/>
              <w:left w:val="single" w:sz="4" w:space="0" w:color="auto"/>
              <w:right w:val="single" w:sz="4" w:space="0" w:color="auto"/>
            </w:tcBorders>
            <w:shd w:val="clear" w:color="auto" w:fill="auto"/>
            <w:vAlign w:val="center"/>
          </w:tcPr>
          <w:p w:rsidR="00D914E7" w:rsidRDefault="00D914E7" w:rsidP="00D914E7">
            <w:pPr>
              <w:widowControl w:val="0"/>
              <w:jc w:val="center"/>
            </w:pPr>
            <w:r>
              <w:rPr>
                <w:rFonts w:ascii="Tinos" w:eastAsia="Arial" w:hAnsi="Tinos" w:cs="Tinos"/>
                <w:color w:val="000000"/>
              </w:rPr>
              <w:t>1.1.</w:t>
            </w:r>
          </w:p>
        </w:tc>
        <w:tc>
          <w:tcPr>
            <w:tcW w:w="5528" w:type="dxa"/>
            <w:vMerge w:val="restart"/>
            <w:tcBorders>
              <w:top w:val="single" w:sz="4" w:space="0" w:color="auto"/>
              <w:left w:val="single" w:sz="4" w:space="0" w:color="auto"/>
              <w:right w:val="single" w:sz="4" w:space="0" w:color="auto"/>
            </w:tcBorders>
            <w:shd w:val="clear" w:color="auto" w:fill="auto"/>
          </w:tcPr>
          <w:p w:rsidR="00D914E7" w:rsidRPr="00CF2DCC" w:rsidRDefault="00D914E7" w:rsidP="00D914E7">
            <w:pPr>
              <w:ind w:left="165"/>
            </w:pPr>
            <w:r w:rsidRPr="009A1F3C">
              <w:t>Субсидии организациям автомобильного транспорта на возмещение недополученных доходов в связи с осуществлением пассажирских перевозок автомобильным транспортом на городских и пригородных маршрутах на территории Черниговского муниципального округа не выше предельных тарифов</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D914E7" w:rsidRPr="008A2740" w:rsidRDefault="00D914E7" w:rsidP="00D914E7">
            <w:pPr>
              <w:pStyle w:val="ac"/>
              <w:jc w:val="center"/>
              <w:rPr>
                <w:lang w:val="en-US"/>
              </w:rPr>
            </w:pPr>
            <w:r>
              <w:rPr>
                <w:rFonts w:ascii="Tinos" w:hAnsi="Tinos" w:cs="Tinos"/>
              </w:rPr>
              <w:t>2024-202</w:t>
            </w:r>
            <w:r>
              <w:rPr>
                <w:rFonts w:ascii="Tinos" w:hAnsi="Tinos" w:cs="Tinos"/>
                <w:lang w:val="en-US"/>
              </w:rPr>
              <w:t>7</w:t>
            </w:r>
          </w:p>
          <w:p w:rsidR="00D914E7" w:rsidRDefault="00D914E7" w:rsidP="00D914E7">
            <w:pPr>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Default="00D914E7" w:rsidP="00D914E7">
            <w:pPr>
              <w:pStyle w:val="ac"/>
              <w:jc w:val="center"/>
            </w:pPr>
            <w:r>
              <w:rPr>
                <w:rFonts w:ascii="Tinos" w:hAnsi="Tinos" w:cs="Tinos"/>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607A99" w:rsidRDefault="00D914E7" w:rsidP="00D914E7">
            <w:pPr>
              <w:pStyle w:val="ac"/>
              <w:jc w:val="center"/>
            </w:pPr>
            <w:r w:rsidRPr="00607A99">
              <w:t>9578,011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607A99" w:rsidRDefault="00D914E7" w:rsidP="00D914E7">
            <w:pPr>
              <w:pStyle w:val="ConsPlusNormal"/>
              <w:jc w:val="center"/>
              <w:rPr>
                <w:rFonts w:ascii="Times New Roman" w:hAnsi="Times New Roman" w:cs="Times New Roman"/>
              </w:rPr>
            </w:pPr>
          </w:p>
          <w:p w:rsidR="00D914E7" w:rsidRPr="00607A99" w:rsidRDefault="00D914E7" w:rsidP="00D914E7">
            <w:pPr>
              <w:pStyle w:val="ConsPlusNormal"/>
              <w:jc w:val="center"/>
              <w:rPr>
                <w:rFonts w:ascii="Times New Roman" w:hAnsi="Times New Roman" w:cs="Times New Roman"/>
              </w:rPr>
            </w:pPr>
            <w:r w:rsidRPr="00607A99">
              <w:rPr>
                <w:rFonts w:ascii="Times New Roman" w:hAnsi="Times New Roman" w:cs="Times New Roman"/>
              </w:rPr>
              <w:t>4346,702</w:t>
            </w:r>
          </w:p>
          <w:p w:rsidR="00D914E7" w:rsidRPr="00607A99" w:rsidRDefault="00D914E7" w:rsidP="00D914E7">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607A99" w:rsidRDefault="00D914E7" w:rsidP="00D914E7">
            <w:pPr>
              <w:pStyle w:val="ConsPlusNormal"/>
              <w:jc w:val="center"/>
              <w:rPr>
                <w:rFonts w:ascii="Times New Roman" w:hAnsi="Times New Roman" w:cs="Times New Roman"/>
              </w:rPr>
            </w:pPr>
            <w:r w:rsidRPr="00607A99">
              <w:rPr>
                <w:rFonts w:ascii="Times New Roman" w:hAnsi="Times New Roman" w:cs="Times New Roman"/>
              </w:rPr>
              <w:t>4 031,309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607A99" w:rsidRDefault="00D914E7" w:rsidP="00D914E7">
            <w:pPr>
              <w:pStyle w:val="ConsPlusNormal"/>
              <w:jc w:val="center"/>
              <w:rPr>
                <w:rFonts w:ascii="Times New Roman" w:hAnsi="Times New Roman" w:cs="Times New Roman"/>
              </w:rPr>
            </w:pPr>
            <w:r w:rsidRPr="00607A99">
              <w:rPr>
                <w:rFonts w:ascii="Times New Roman" w:hAnsi="Times New Roman" w:cs="Times New Roman"/>
              </w:rPr>
              <w:t>600,00</w:t>
            </w:r>
          </w:p>
        </w:tc>
        <w:tc>
          <w:tcPr>
            <w:tcW w:w="709" w:type="dxa"/>
            <w:tcBorders>
              <w:top w:val="single" w:sz="4" w:space="0" w:color="auto"/>
              <w:left w:val="single" w:sz="4" w:space="0" w:color="auto"/>
              <w:bottom w:val="single" w:sz="4" w:space="0" w:color="auto"/>
              <w:right w:val="single" w:sz="4" w:space="0" w:color="auto"/>
            </w:tcBorders>
            <w:vAlign w:val="center"/>
          </w:tcPr>
          <w:p w:rsidR="00D914E7" w:rsidRPr="00607A99" w:rsidRDefault="00D914E7" w:rsidP="00D914E7">
            <w:pPr>
              <w:pStyle w:val="ConsPlusNormal"/>
              <w:jc w:val="center"/>
              <w:rPr>
                <w:rFonts w:ascii="Times New Roman" w:hAnsi="Times New Roman" w:cs="Times New Roman"/>
              </w:rPr>
            </w:pPr>
            <w:r w:rsidRPr="00607A99">
              <w:rPr>
                <w:rFonts w:ascii="Times New Roman" w:hAnsi="Times New Roman" w:cs="Times New Roman"/>
              </w:rPr>
              <w:t>600,00</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D914E7" w:rsidRDefault="00D914E7" w:rsidP="00D914E7">
            <w:pPr>
              <w:widowControl w:val="0"/>
              <w:jc w:val="center"/>
            </w:pPr>
            <w:r>
              <w:t>Отдел жизнеобеспечения Администрации Черниговского муниципального округа</w:t>
            </w:r>
          </w:p>
        </w:tc>
      </w:tr>
      <w:tr w:rsidR="00D914E7" w:rsidTr="00D914E7">
        <w:trPr>
          <w:trHeight w:val="1101"/>
        </w:trPr>
        <w:tc>
          <w:tcPr>
            <w:tcW w:w="709" w:type="dxa"/>
            <w:vMerge/>
            <w:tcBorders>
              <w:left w:val="single" w:sz="4" w:space="0" w:color="auto"/>
              <w:bottom w:val="single" w:sz="4" w:space="0" w:color="auto"/>
              <w:right w:val="single" w:sz="4" w:space="0" w:color="auto"/>
            </w:tcBorders>
            <w:shd w:val="clear" w:color="auto" w:fill="auto"/>
            <w:vAlign w:val="center"/>
          </w:tcPr>
          <w:p w:rsidR="00D914E7" w:rsidRDefault="00D914E7" w:rsidP="00D914E7">
            <w:pPr>
              <w:widowControl w:val="0"/>
              <w:jc w:val="center"/>
              <w:rPr>
                <w:rFonts w:ascii="Tinos" w:eastAsia="Arial" w:hAnsi="Tinos" w:cs="Tinos"/>
                <w:color w:val="000000"/>
              </w:rPr>
            </w:pPr>
          </w:p>
        </w:tc>
        <w:tc>
          <w:tcPr>
            <w:tcW w:w="5528" w:type="dxa"/>
            <w:vMerge/>
            <w:tcBorders>
              <w:left w:val="single" w:sz="4" w:space="0" w:color="auto"/>
              <w:bottom w:val="single" w:sz="4" w:space="0" w:color="auto"/>
              <w:right w:val="single" w:sz="4" w:space="0" w:color="auto"/>
            </w:tcBorders>
            <w:shd w:val="clear" w:color="auto" w:fill="auto"/>
          </w:tcPr>
          <w:p w:rsidR="00D914E7" w:rsidRDefault="00D914E7" w:rsidP="00D914E7">
            <w:pPr>
              <w:ind w:left="165"/>
              <w:rPr>
                <w:bCs/>
              </w:rPr>
            </w:pPr>
          </w:p>
        </w:tc>
        <w:tc>
          <w:tcPr>
            <w:tcW w:w="709" w:type="dxa"/>
            <w:vMerge/>
            <w:tcBorders>
              <w:left w:val="single" w:sz="4" w:space="0" w:color="auto"/>
              <w:bottom w:val="single" w:sz="4" w:space="0" w:color="auto"/>
              <w:right w:val="single" w:sz="4" w:space="0" w:color="auto"/>
            </w:tcBorders>
            <w:shd w:val="clear" w:color="auto" w:fill="auto"/>
            <w:vAlign w:val="center"/>
          </w:tcPr>
          <w:p w:rsidR="00D914E7" w:rsidRDefault="00D914E7" w:rsidP="00D914E7">
            <w:pPr>
              <w:pStyle w:val="ac"/>
              <w:jc w:val="center"/>
              <w:rPr>
                <w:rFonts w:ascii="Tinos" w:hAnsi="Tinos" w:cs="Tino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Default="00D914E7" w:rsidP="00D914E7">
            <w:pPr>
              <w:pStyle w:val="ac"/>
              <w:jc w:val="center"/>
              <w:rPr>
                <w:rFonts w:ascii="Tinos" w:hAnsi="Tinos" w:cs="Tinos"/>
              </w:rPr>
            </w:pPr>
            <w:r>
              <w:rPr>
                <w:rFonts w:ascii="Tinos" w:hAnsi="Tinos" w:cs="Tinos"/>
              </w:rPr>
              <w:t>Краевой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607A99" w:rsidRDefault="00D914E7" w:rsidP="00D914E7">
            <w:pPr>
              <w:pStyle w:val="ac"/>
              <w:jc w:val="center"/>
            </w:pPr>
            <w:r w:rsidRPr="00607A99">
              <w:t>17012,391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607A99" w:rsidRDefault="00D914E7" w:rsidP="00D914E7">
            <w:pPr>
              <w:pStyle w:val="ConsPlusNormal"/>
              <w:jc w:val="center"/>
              <w:rPr>
                <w:rFonts w:ascii="Times New Roman" w:hAnsi="Times New Roman" w:cs="Times New Roman"/>
              </w:rPr>
            </w:pPr>
            <w:r w:rsidRPr="00607A99">
              <w:rPr>
                <w:rFonts w:ascii="Times New Roman" w:hAnsi="Times New Roman" w:cs="Times New Roman"/>
              </w:rPr>
              <w:t>3276,995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607A99" w:rsidRDefault="00D914E7" w:rsidP="00D914E7">
            <w:pPr>
              <w:pStyle w:val="ConsPlusNormal"/>
              <w:jc w:val="center"/>
              <w:rPr>
                <w:rFonts w:ascii="Times New Roman" w:hAnsi="Times New Roman" w:cs="Times New Roman"/>
              </w:rPr>
            </w:pPr>
            <w:r w:rsidRPr="00607A99">
              <w:rPr>
                <w:rFonts w:ascii="Times New Roman" w:hAnsi="Times New Roman" w:cs="Times New Roman"/>
              </w:rPr>
              <w:t>13 728,622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607A99" w:rsidRDefault="00D914E7" w:rsidP="00D914E7">
            <w:pPr>
              <w:pStyle w:val="ConsPlusNormal"/>
              <w:jc w:val="center"/>
              <w:rPr>
                <w:rFonts w:ascii="Times New Roman" w:hAnsi="Times New Roman" w:cs="Times New Roman"/>
              </w:rPr>
            </w:pPr>
            <w:r w:rsidRPr="00607A99">
              <w:rPr>
                <w:rFonts w:ascii="Times New Roman" w:hAnsi="Times New Roman" w:cs="Times New Roman"/>
              </w:rPr>
              <w:t>3,387</w:t>
            </w:r>
          </w:p>
        </w:tc>
        <w:tc>
          <w:tcPr>
            <w:tcW w:w="709" w:type="dxa"/>
            <w:tcBorders>
              <w:top w:val="single" w:sz="4" w:space="0" w:color="auto"/>
              <w:left w:val="single" w:sz="4" w:space="0" w:color="auto"/>
              <w:bottom w:val="single" w:sz="4" w:space="0" w:color="auto"/>
              <w:right w:val="single" w:sz="4" w:space="0" w:color="auto"/>
            </w:tcBorders>
            <w:vAlign w:val="center"/>
          </w:tcPr>
          <w:p w:rsidR="00D914E7" w:rsidRPr="00607A99" w:rsidRDefault="00D914E7" w:rsidP="00D914E7">
            <w:pPr>
              <w:pStyle w:val="ConsPlusNormal"/>
              <w:jc w:val="center"/>
              <w:rPr>
                <w:rFonts w:ascii="Times New Roman" w:hAnsi="Times New Roman" w:cs="Times New Roman"/>
              </w:rPr>
            </w:pPr>
            <w:r w:rsidRPr="00607A99">
              <w:rPr>
                <w:rFonts w:ascii="Times New Roman" w:hAnsi="Times New Roman" w:cs="Times New Roman"/>
              </w:rPr>
              <w:t>3,387</w:t>
            </w:r>
          </w:p>
        </w:tc>
        <w:tc>
          <w:tcPr>
            <w:tcW w:w="2552" w:type="dxa"/>
            <w:vMerge/>
            <w:tcBorders>
              <w:left w:val="single" w:sz="4" w:space="0" w:color="auto"/>
              <w:bottom w:val="single" w:sz="4" w:space="0" w:color="auto"/>
              <w:right w:val="single" w:sz="4" w:space="0" w:color="auto"/>
            </w:tcBorders>
            <w:shd w:val="clear" w:color="auto" w:fill="auto"/>
            <w:vAlign w:val="center"/>
          </w:tcPr>
          <w:p w:rsidR="00D914E7" w:rsidRDefault="00D914E7" w:rsidP="00D914E7">
            <w:pPr>
              <w:widowControl w:val="0"/>
              <w:jc w:val="center"/>
            </w:pPr>
          </w:p>
        </w:tc>
      </w:tr>
      <w:tr w:rsidR="00D914E7" w:rsidTr="00D914E7">
        <w:trPr>
          <w:trHeight w:val="9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Default="00D914E7" w:rsidP="00D914E7">
            <w:pPr>
              <w:widowControl w:val="0"/>
              <w:jc w:val="center"/>
              <w:rPr>
                <w:rFonts w:ascii="Tinos" w:eastAsia="Arial" w:hAnsi="Tinos" w:cs="Tinos"/>
                <w:color w:val="000000"/>
              </w:rPr>
            </w:pPr>
            <w:r>
              <w:rPr>
                <w:rFonts w:ascii="Tinos" w:eastAsia="Arial" w:hAnsi="Tinos" w:cs="Tinos"/>
                <w:color w:val="000000"/>
              </w:rPr>
              <w:t>1.2</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D914E7" w:rsidRPr="00A93FFB" w:rsidRDefault="00D914E7" w:rsidP="00D914E7">
            <w:pPr>
              <w:ind w:left="165"/>
              <w:rPr>
                <w:bCs/>
              </w:rPr>
            </w:pPr>
            <w:r w:rsidRPr="00A93FFB">
              <w:t>Приобретение карт маршрутов и свидетельств об осуществлении перевозок по маршрутам регулярных перевозок для осуществления маршрутов регулярных перевозок.</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914E7" w:rsidRDefault="00D914E7" w:rsidP="00D914E7">
            <w:r w:rsidRPr="00012386">
              <w:rPr>
                <w:rFonts w:ascii="Tinos" w:hAnsi="Tinos" w:cs="Tinos"/>
              </w:rPr>
              <w:t>2024-202</w:t>
            </w:r>
            <w:r w:rsidRPr="00012386">
              <w:rPr>
                <w:rFonts w:ascii="Tinos" w:hAnsi="Tinos" w:cs="Tinos"/>
                <w:lang w:val="en-US"/>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Default="00D914E7" w:rsidP="00D914E7">
            <w:pPr>
              <w:pStyle w:val="ac"/>
              <w:jc w:val="center"/>
              <w:rPr>
                <w:rFonts w:ascii="Tinos" w:hAnsi="Tinos" w:cs="Tinos"/>
              </w:rPr>
            </w:pPr>
            <w:r>
              <w:rPr>
                <w:rFonts w:ascii="Tinos" w:hAnsi="Tinos" w:cs="Tinos"/>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607A99" w:rsidRDefault="00D914E7" w:rsidP="00D914E7">
            <w:pPr>
              <w:pStyle w:val="ac"/>
              <w:jc w:val="center"/>
            </w:pPr>
            <w:r w:rsidRPr="00607A99">
              <w:t>12,500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607A99" w:rsidRDefault="00D914E7" w:rsidP="00D914E7">
            <w:pPr>
              <w:pStyle w:val="ConsPlusNormal"/>
              <w:jc w:val="center"/>
              <w:rPr>
                <w:rFonts w:ascii="Times New Roman" w:hAnsi="Times New Roman" w:cs="Times New Roman"/>
              </w:rPr>
            </w:pPr>
            <w:r w:rsidRPr="00607A99">
              <w:rPr>
                <w:rFonts w:ascii="Times New Roman" w:hAnsi="Times New Roman" w:cs="Times New Roman"/>
              </w:rPr>
              <w:t>12,500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607A99" w:rsidRDefault="00D914E7" w:rsidP="00D914E7">
            <w:pPr>
              <w:pStyle w:val="ConsPlusNormal"/>
              <w:jc w:val="center"/>
              <w:rPr>
                <w:rFonts w:ascii="Times New Roman" w:hAnsi="Times New Roman" w:cs="Times New Roman"/>
              </w:rPr>
            </w:pPr>
            <w:r w:rsidRPr="00607A99">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607A99" w:rsidRDefault="00D914E7" w:rsidP="00D914E7">
            <w:pPr>
              <w:pStyle w:val="ConsPlusNormal"/>
              <w:jc w:val="center"/>
              <w:rPr>
                <w:rFonts w:ascii="Times New Roman" w:hAnsi="Times New Roman" w:cs="Times New Roman"/>
              </w:rPr>
            </w:pPr>
            <w:r w:rsidRPr="00607A99">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607A99" w:rsidRDefault="00D914E7" w:rsidP="00D914E7">
            <w:pPr>
              <w:pStyle w:val="ConsPlusNormal"/>
              <w:jc w:val="center"/>
              <w:rPr>
                <w:rFonts w:ascii="Times New Roman" w:hAnsi="Times New Roman" w:cs="Times New Roman"/>
              </w:rPr>
            </w:pPr>
            <w:r w:rsidRPr="00607A99">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Default="00D914E7" w:rsidP="00D914E7">
            <w:pPr>
              <w:widowControl w:val="0"/>
              <w:jc w:val="center"/>
            </w:pPr>
            <w:r>
              <w:t>Отдел жизнеобеспечения Администрации Черниговского муниципального округа</w:t>
            </w:r>
          </w:p>
        </w:tc>
      </w:tr>
      <w:tr w:rsidR="00D914E7" w:rsidTr="00D914E7">
        <w:trPr>
          <w:trHeight w:val="488"/>
        </w:trPr>
        <w:tc>
          <w:tcPr>
            <w:tcW w:w="709" w:type="dxa"/>
            <w:vMerge w:val="restart"/>
            <w:tcBorders>
              <w:top w:val="single" w:sz="4" w:space="0" w:color="auto"/>
              <w:left w:val="single" w:sz="4" w:space="0" w:color="auto"/>
              <w:right w:val="single" w:sz="4" w:space="0" w:color="auto"/>
            </w:tcBorders>
            <w:shd w:val="clear" w:color="auto" w:fill="auto"/>
            <w:vAlign w:val="center"/>
          </w:tcPr>
          <w:p w:rsidR="00D914E7" w:rsidRDefault="00D914E7" w:rsidP="00D914E7">
            <w:pPr>
              <w:widowControl w:val="0"/>
              <w:jc w:val="center"/>
              <w:rPr>
                <w:rFonts w:ascii="Tinos" w:eastAsia="Arial" w:hAnsi="Tinos" w:cs="Tinos"/>
                <w:color w:val="000000"/>
              </w:rPr>
            </w:pPr>
            <w:r>
              <w:rPr>
                <w:rFonts w:ascii="Tinos" w:eastAsia="Arial" w:hAnsi="Tinos" w:cs="Tinos"/>
                <w:color w:val="000000"/>
              </w:rPr>
              <w:t>1.3</w:t>
            </w:r>
          </w:p>
        </w:tc>
        <w:tc>
          <w:tcPr>
            <w:tcW w:w="5528" w:type="dxa"/>
            <w:vMerge w:val="restart"/>
            <w:tcBorders>
              <w:top w:val="single" w:sz="4" w:space="0" w:color="auto"/>
              <w:left w:val="single" w:sz="4" w:space="0" w:color="auto"/>
              <w:right w:val="single" w:sz="4" w:space="0" w:color="auto"/>
            </w:tcBorders>
            <w:shd w:val="clear" w:color="auto" w:fill="auto"/>
          </w:tcPr>
          <w:p w:rsidR="00D914E7" w:rsidRPr="00A93FFB" w:rsidRDefault="00D914E7" w:rsidP="00D914E7">
            <w:pPr>
              <w:ind w:left="165"/>
            </w:pPr>
            <w:r w:rsidRPr="00D821A6">
              <w:t xml:space="preserve">Приобретение </w:t>
            </w:r>
            <w:proofErr w:type="gramStart"/>
            <w:r w:rsidRPr="00D821A6">
              <w:t>пассажирских автобусов</w:t>
            </w:r>
            <w:proofErr w:type="gramEnd"/>
            <w:r w:rsidRPr="00D821A6">
              <w:t xml:space="preserve"> для осуществления пассажирских перевозок автомобильным транспортом на городских и пригородных маршрутах на территории Черниговского муниципального округа</w:t>
            </w:r>
          </w:p>
        </w:tc>
        <w:tc>
          <w:tcPr>
            <w:tcW w:w="709" w:type="dxa"/>
            <w:vMerge w:val="restart"/>
            <w:tcBorders>
              <w:top w:val="single" w:sz="4" w:space="0" w:color="auto"/>
              <w:left w:val="single" w:sz="4" w:space="0" w:color="auto"/>
              <w:right w:val="single" w:sz="4" w:space="0" w:color="auto"/>
            </w:tcBorders>
            <w:shd w:val="clear" w:color="auto" w:fill="auto"/>
          </w:tcPr>
          <w:p w:rsidR="00D914E7" w:rsidRDefault="00D914E7" w:rsidP="00D914E7">
            <w:r w:rsidRPr="00012386">
              <w:rPr>
                <w:rFonts w:ascii="Tinos" w:hAnsi="Tinos" w:cs="Tinos"/>
              </w:rPr>
              <w:t>2024-202</w:t>
            </w:r>
            <w:r w:rsidRPr="00012386">
              <w:rPr>
                <w:rFonts w:ascii="Tinos" w:hAnsi="Tinos" w:cs="Tinos"/>
                <w:lang w:val="en-US"/>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Default="00D914E7" w:rsidP="00D914E7">
            <w:pPr>
              <w:pStyle w:val="ac"/>
              <w:jc w:val="center"/>
            </w:pPr>
            <w:r>
              <w:rPr>
                <w:rFonts w:ascii="Tinos" w:hAnsi="Tinos" w:cs="Tinos"/>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607A99" w:rsidRDefault="00D914E7" w:rsidP="00D914E7">
            <w:pPr>
              <w:pStyle w:val="ac"/>
              <w:jc w:val="center"/>
            </w:pPr>
            <w:r w:rsidRPr="00607A99">
              <w:t>18 400,00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607A99" w:rsidRDefault="00D914E7" w:rsidP="00D914E7">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607A99" w:rsidRDefault="00D914E7" w:rsidP="00D914E7">
            <w:pPr>
              <w:pStyle w:val="ConsPlusNormal"/>
              <w:jc w:val="center"/>
              <w:rPr>
                <w:rFonts w:ascii="Times New Roman" w:hAnsi="Times New Roman" w:cs="Times New Roman"/>
              </w:rPr>
            </w:pPr>
            <w:r w:rsidRPr="00607A99">
              <w:rPr>
                <w:rFonts w:ascii="Times New Roman" w:hAnsi="Times New Roman" w:cs="Times New Roman"/>
              </w:rPr>
              <w:t>18 400,00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607A99" w:rsidRDefault="00D914E7" w:rsidP="00D914E7">
            <w:pPr>
              <w:pStyle w:val="ConsPlusNormal"/>
              <w:jc w:val="center"/>
              <w:rPr>
                <w:rFonts w:ascii="Times New Roman" w:hAnsi="Times New Roman" w:cs="Times New Roman"/>
              </w:rPr>
            </w:pPr>
            <w:r w:rsidRPr="00607A99">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D914E7" w:rsidRPr="00607A99" w:rsidRDefault="00D914E7" w:rsidP="00D914E7">
            <w:pPr>
              <w:pStyle w:val="ConsPlusNormal"/>
              <w:jc w:val="center"/>
              <w:rPr>
                <w:rFonts w:ascii="Times New Roman" w:hAnsi="Times New Roman" w:cs="Times New Roman"/>
              </w:rPr>
            </w:pPr>
            <w:r w:rsidRPr="00607A99">
              <w:rPr>
                <w:rFonts w:ascii="Times New Roman" w:hAnsi="Times New Roman" w:cs="Times New Roman"/>
              </w:rPr>
              <w:t>-</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D914E7" w:rsidRDefault="00D914E7" w:rsidP="00D914E7">
            <w:pPr>
              <w:widowControl w:val="0"/>
              <w:jc w:val="center"/>
            </w:pPr>
            <w:r>
              <w:t>Отдел жизнеобеспечения Администрации Черниговского муниципального округа</w:t>
            </w:r>
          </w:p>
        </w:tc>
      </w:tr>
      <w:tr w:rsidR="00D914E7" w:rsidTr="00D914E7">
        <w:trPr>
          <w:trHeight w:val="487"/>
        </w:trPr>
        <w:tc>
          <w:tcPr>
            <w:tcW w:w="709" w:type="dxa"/>
            <w:vMerge/>
            <w:tcBorders>
              <w:left w:val="single" w:sz="4" w:space="0" w:color="auto"/>
              <w:bottom w:val="single" w:sz="4" w:space="0" w:color="auto"/>
              <w:right w:val="single" w:sz="4" w:space="0" w:color="auto"/>
            </w:tcBorders>
            <w:shd w:val="clear" w:color="auto" w:fill="auto"/>
            <w:vAlign w:val="center"/>
          </w:tcPr>
          <w:p w:rsidR="00D914E7" w:rsidRDefault="00D914E7" w:rsidP="00D914E7">
            <w:pPr>
              <w:widowControl w:val="0"/>
              <w:jc w:val="center"/>
              <w:rPr>
                <w:rFonts w:ascii="Tinos" w:eastAsia="Arial" w:hAnsi="Tinos" w:cs="Tinos"/>
                <w:color w:val="000000"/>
              </w:rPr>
            </w:pPr>
          </w:p>
        </w:tc>
        <w:tc>
          <w:tcPr>
            <w:tcW w:w="5528" w:type="dxa"/>
            <w:vMerge/>
            <w:tcBorders>
              <w:left w:val="single" w:sz="4" w:space="0" w:color="auto"/>
              <w:bottom w:val="single" w:sz="4" w:space="0" w:color="auto"/>
              <w:right w:val="single" w:sz="4" w:space="0" w:color="auto"/>
            </w:tcBorders>
            <w:shd w:val="clear" w:color="auto" w:fill="auto"/>
          </w:tcPr>
          <w:p w:rsidR="00D914E7" w:rsidRPr="00D821A6" w:rsidRDefault="00D914E7" w:rsidP="00D914E7">
            <w:pPr>
              <w:ind w:left="165"/>
            </w:pPr>
          </w:p>
        </w:tc>
        <w:tc>
          <w:tcPr>
            <w:tcW w:w="709" w:type="dxa"/>
            <w:vMerge/>
            <w:tcBorders>
              <w:left w:val="single" w:sz="4" w:space="0" w:color="auto"/>
              <w:bottom w:val="single" w:sz="4" w:space="0" w:color="auto"/>
              <w:right w:val="single" w:sz="4" w:space="0" w:color="auto"/>
            </w:tcBorders>
            <w:shd w:val="clear" w:color="auto" w:fill="auto"/>
          </w:tcPr>
          <w:p w:rsidR="00D914E7" w:rsidRPr="00012386" w:rsidRDefault="00D914E7" w:rsidP="00D914E7">
            <w:pPr>
              <w:rPr>
                <w:rFonts w:ascii="Tinos" w:hAnsi="Tinos" w:cs="Tino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Default="00D914E7" w:rsidP="00D914E7">
            <w:pPr>
              <w:pStyle w:val="ac"/>
              <w:jc w:val="center"/>
              <w:rPr>
                <w:rFonts w:ascii="Tinos" w:hAnsi="Tinos" w:cs="Tinos"/>
              </w:rPr>
            </w:pPr>
            <w:r>
              <w:rPr>
                <w:rFonts w:ascii="Tinos" w:hAnsi="Tinos" w:cs="Tinos"/>
              </w:rPr>
              <w:t>Краевой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607A99" w:rsidRDefault="00D914E7" w:rsidP="00D914E7">
            <w:pPr>
              <w:pStyle w:val="ac"/>
              <w:jc w:val="center"/>
            </w:pPr>
            <w:r w:rsidRPr="00607A99">
              <w:t>73 600,00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607A99" w:rsidRDefault="00D914E7" w:rsidP="00D914E7">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607A99" w:rsidRDefault="00D914E7" w:rsidP="00D914E7">
            <w:pPr>
              <w:pStyle w:val="ConsPlusNormal"/>
              <w:jc w:val="center"/>
              <w:rPr>
                <w:rFonts w:ascii="Times New Roman" w:hAnsi="Times New Roman" w:cs="Times New Roman"/>
              </w:rPr>
            </w:pPr>
            <w:r w:rsidRPr="00607A99">
              <w:rPr>
                <w:rFonts w:ascii="Times New Roman" w:hAnsi="Times New Roman" w:cs="Times New Roman"/>
              </w:rPr>
              <w:t>73 600,00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607A99" w:rsidRDefault="00D914E7" w:rsidP="00D914E7">
            <w:pPr>
              <w:pStyle w:val="ConsPlusNormal"/>
              <w:jc w:val="center"/>
              <w:rPr>
                <w:rFonts w:ascii="Times New Roman" w:hAnsi="Times New Roman" w:cs="Times New Roman"/>
              </w:rPr>
            </w:pPr>
            <w:r w:rsidRPr="00607A99">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D914E7" w:rsidRPr="00607A99" w:rsidRDefault="00D914E7" w:rsidP="00D914E7">
            <w:pPr>
              <w:pStyle w:val="ConsPlusNormal"/>
              <w:jc w:val="center"/>
              <w:rPr>
                <w:rFonts w:ascii="Times New Roman" w:hAnsi="Times New Roman" w:cs="Times New Roman"/>
              </w:rPr>
            </w:pPr>
            <w:r w:rsidRPr="00607A99">
              <w:rPr>
                <w:rFonts w:ascii="Times New Roman" w:hAnsi="Times New Roman" w:cs="Times New Roman"/>
              </w:rPr>
              <w:t>-</w:t>
            </w:r>
          </w:p>
        </w:tc>
        <w:tc>
          <w:tcPr>
            <w:tcW w:w="2552" w:type="dxa"/>
            <w:vMerge/>
            <w:tcBorders>
              <w:left w:val="single" w:sz="4" w:space="0" w:color="auto"/>
              <w:bottom w:val="single" w:sz="4" w:space="0" w:color="auto"/>
              <w:right w:val="single" w:sz="4" w:space="0" w:color="auto"/>
            </w:tcBorders>
            <w:shd w:val="clear" w:color="auto" w:fill="auto"/>
            <w:vAlign w:val="center"/>
          </w:tcPr>
          <w:p w:rsidR="00D914E7" w:rsidRDefault="00D914E7" w:rsidP="00D914E7">
            <w:pPr>
              <w:widowControl w:val="0"/>
              <w:jc w:val="center"/>
            </w:pPr>
          </w:p>
        </w:tc>
      </w:tr>
    </w:tbl>
    <w:p w:rsidR="00D914E7" w:rsidRDefault="00D914E7" w:rsidP="00D914E7">
      <w:pPr>
        <w:shd w:val="clear" w:color="auto" w:fill="FFFFFF"/>
        <w:jc w:val="right"/>
        <w:textAlignment w:val="baseline"/>
        <w:outlineLvl w:val="2"/>
        <w:rPr>
          <w:b/>
          <w:spacing w:val="2"/>
          <w:sz w:val="22"/>
          <w:szCs w:val="22"/>
        </w:rPr>
        <w:sectPr w:rsidR="00D914E7" w:rsidSect="00E97478">
          <w:pgSz w:w="16838" w:h="11906" w:orient="landscape" w:code="9"/>
          <w:pgMar w:top="851" w:right="284" w:bottom="709" w:left="142" w:header="709" w:footer="709" w:gutter="0"/>
          <w:cols w:space="708"/>
          <w:docGrid w:linePitch="360"/>
        </w:sectPr>
      </w:pPr>
    </w:p>
    <w:p w:rsidR="00D914E7" w:rsidRPr="00227E0D" w:rsidRDefault="00D914E7" w:rsidP="00D914E7">
      <w:pPr>
        <w:jc w:val="center"/>
      </w:pPr>
      <w:r>
        <w:rPr>
          <w:rFonts w:ascii="Tinos" w:hAnsi="Tinos" w:cs="Tinos"/>
          <w:sz w:val="26"/>
          <w:szCs w:val="26"/>
        </w:rPr>
        <w:lastRenderedPageBreak/>
        <w:t xml:space="preserve">                                                                                                                                                                                                          Приложение  3</w:t>
      </w:r>
    </w:p>
    <w:p w:rsidR="00D914E7" w:rsidRDefault="00D914E7" w:rsidP="00D914E7">
      <w:pPr>
        <w:jc w:val="right"/>
        <w:rPr>
          <w:sz w:val="22"/>
          <w:szCs w:val="22"/>
        </w:rPr>
      </w:pPr>
      <w:r w:rsidRPr="00BF0738">
        <w:rPr>
          <w:sz w:val="22"/>
          <w:szCs w:val="22"/>
        </w:rPr>
        <w:t>К подпрограмме №</w:t>
      </w:r>
      <w:r>
        <w:rPr>
          <w:sz w:val="22"/>
          <w:szCs w:val="22"/>
        </w:rPr>
        <w:t>2</w:t>
      </w:r>
      <w:r w:rsidRPr="00BF0738">
        <w:rPr>
          <w:sz w:val="22"/>
          <w:szCs w:val="22"/>
        </w:rPr>
        <w:t xml:space="preserve">: </w:t>
      </w:r>
      <w:r>
        <w:rPr>
          <w:sz w:val="22"/>
          <w:szCs w:val="22"/>
        </w:rPr>
        <w:t xml:space="preserve">Развитие транспортного хозяйства </w:t>
      </w:r>
    </w:p>
    <w:p w:rsidR="00D914E7" w:rsidRDefault="00D914E7" w:rsidP="00D914E7">
      <w:pPr>
        <w:jc w:val="right"/>
        <w:rPr>
          <w:sz w:val="22"/>
          <w:szCs w:val="22"/>
        </w:rPr>
      </w:pPr>
      <w:r>
        <w:rPr>
          <w:sz w:val="22"/>
          <w:szCs w:val="22"/>
        </w:rPr>
        <w:t>в Черниговском муниципальном округе</w:t>
      </w:r>
    </w:p>
    <w:p w:rsidR="00D914E7" w:rsidRDefault="00D914E7" w:rsidP="00D914E7">
      <w:pPr>
        <w:jc w:val="center"/>
      </w:pPr>
      <w:r>
        <w:rPr>
          <w:rFonts w:ascii="Tinos" w:hAnsi="Tinos" w:cs="Tinos"/>
          <w:b/>
        </w:rPr>
        <w:t>Перечень показателей (индикаторов) подпрограммы №2</w:t>
      </w:r>
    </w:p>
    <w:p w:rsidR="00D914E7" w:rsidRPr="00FA1406" w:rsidRDefault="00D914E7" w:rsidP="00D914E7">
      <w:pPr>
        <w:jc w:val="center"/>
        <w:rPr>
          <w:sz w:val="22"/>
          <w:szCs w:val="22"/>
        </w:rPr>
      </w:pPr>
      <w:r>
        <w:rPr>
          <w:sz w:val="22"/>
          <w:szCs w:val="22"/>
        </w:rPr>
        <w:t>Развитие транспортного хозяйства в Черниговском муниципальном округе</w:t>
      </w:r>
    </w:p>
    <w:tbl>
      <w:tblPr>
        <w:tblpPr w:leftFromText="180" w:rightFromText="180" w:vertAnchor="page" w:horzAnchor="margin" w:tblpX="425" w:tblpY="3106"/>
        <w:tblW w:w="15449" w:type="dxa"/>
        <w:tblLayout w:type="fixed"/>
        <w:tblCellMar>
          <w:top w:w="55" w:type="dxa"/>
          <w:left w:w="55" w:type="dxa"/>
          <w:bottom w:w="55" w:type="dxa"/>
          <w:right w:w="55" w:type="dxa"/>
        </w:tblCellMar>
        <w:tblLook w:val="0000"/>
      </w:tblPr>
      <w:tblGrid>
        <w:gridCol w:w="570"/>
        <w:gridCol w:w="7620"/>
        <w:gridCol w:w="1194"/>
        <w:gridCol w:w="1415"/>
        <w:gridCol w:w="824"/>
        <w:gridCol w:w="1276"/>
        <w:gridCol w:w="1275"/>
        <w:gridCol w:w="1275"/>
      </w:tblGrid>
      <w:tr w:rsidR="00D914E7" w:rsidTr="00D914E7">
        <w:trPr>
          <w:trHeight w:val="1135"/>
        </w:trPr>
        <w:tc>
          <w:tcPr>
            <w:tcW w:w="570" w:type="dxa"/>
            <w:vMerge w:val="restart"/>
            <w:tcBorders>
              <w:top w:val="single" w:sz="1" w:space="0" w:color="000000"/>
              <w:left w:val="single" w:sz="1" w:space="0" w:color="000000"/>
              <w:bottom w:val="single" w:sz="1" w:space="0" w:color="000000"/>
            </w:tcBorders>
            <w:shd w:val="clear" w:color="auto" w:fill="auto"/>
            <w:vAlign w:val="center"/>
          </w:tcPr>
          <w:p w:rsidR="00D914E7" w:rsidRDefault="00D914E7" w:rsidP="00D914E7">
            <w:pPr>
              <w:pStyle w:val="ac"/>
              <w:jc w:val="center"/>
            </w:pPr>
            <w:r>
              <w:rPr>
                <w:rFonts w:ascii="Tinos" w:hAnsi="Tinos" w:cs="Tinos"/>
                <w:b/>
                <w:bCs/>
                <w:sz w:val="22"/>
                <w:szCs w:val="22"/>
              </w:rPr>
              <w:t>№</w:t>
            </w:r>
            <w:proofErr w:type="spellStart"/>
            <w:proofErr w:type="gramStart"/>
            <w:r>
              <w:rPr>
                <w:rFonts w:ascii="Tinos" w:hAnsi="Tinos" w:cs="Tinos"/>
                <w:b/>
                <w:bCs/>
                <w:sz w:val="22"/>
                <w:szCs w:val="22"/>
              </w:rPr>
              <w:t>п</w:t>
            </w:r>
            <w:proofErr w:type="spellEnd"/>
            <w:proofErr w:type="gramEnd"/>
            <w:r>
              <w:rPr>
                <w:rFonts w:ascii="Tinos" w:hAnsi="Tinos" w:cs="Tinos"/>
                <w:b/>
                <w:bCs/>
                <w:sz w:val="22"/>
                <w:szCs w:val="22"/>
              </w:rPr>
              <w:t>/</w:t>
            </w:r>
            <w:proofErr w:type="spellStart"/>
            <w:r>
              <w:rPr>
                <w:rFonts w:ascii="Tinos" w:hAnsi="Tinos" w:cs="Tinos"/>
                <w:b/>
                <w:bCs/>
                <w:sz w:val="22"/>
                <w:szCs w:val="22"/>
              </w:rPr>
              <w:t>п</w:t>
            </w:r>
            <w:proofErr w:type="spellEnd"/>
          </w:p>
        </w:tc>
        <w:tc>
          <w:tcPr>
            <w:tcW w:w="7620" w:type="dxa"/>
            <w:vMerge w:val="restart"/>
            <w:tcBorders>
              <w:top w:val="single" w:sz="1" w:space="0" w:color="000000"/>
              <w:left w:val="single" w:sz="1" w:space="0" w:color="000000"/>
              <w:bottom w:val="single" w:sz="1" w:space="0" w:color="000000"/>
            </w:tcBorders>
            <w:shd w:val="clear" w:color="auto" w:fill="auto"/>
            <w:vAlign w:val="center"/>
          </w:tcPr>
          <w:p w:rsidR="00D914E7" w:rsidRDefault="00D914E7" w:rsidP="00D914E7">
            <w:pPr>
              <w:pStyle w:val="ac"/>
              <w:jc w:val="center"/>
            </w:pPr>
            <w:r>
              <w:rPr>
                <w:rFonts w:ascii="Tinos" w:hAnsi="Tinos" w:cs="Tinos"/>
                <w:b/>
                <w:bCs/>
                <w:sz w:val="22"/>
                <w:szCs w:val="22"/>
              </w:rPr>
              <w:t>Наименование целевого показателя (индикатора)</w:t>
            </w:r>
          </w:p>
        </w:tc>
        <w:tc>
          <w:tcPr>
            <w:tcW w:w="1194" w:type="dxa"/>
            <w:vMerge w:val="restart"/>
            <w:tcBorders>
              <w:top w:val="single" w:sz="1" w:space="0" w:color="000000"/>
              <w:left w:val="single" w:sz="1" w:space="0" w:color="000000"/>
              <w:bottom w:val="single" w:sz="1" w:space="0" w:color="000000"/>
            </w:tcBorders>
            <w:shd w:val="clear" w:color="auto" w:fill="auto"/>
            <w:vAlign w:val="center"/>
          </w:tcPr>
          <w:p w:rsidR="00D914E7" w:rsidRDefault="00D914E7" w:rsidP="00D914E7">
            <w:pPr>
              <w:pStyle w:val="ac"/>
              <w:jc w:val="center"/>
            </w:pPr>
            <w:r>
              <w:rPr>
                <w:rFonts w:ascii="Tinos" w:hAnsi="Tinos" w:cs="Tinos"/>
                <w:b/>
                <w:bCs/>
                <w:sz w:val="22"/>
                <w:szCs w:val="22"/>
              </w:rPr>
              <w:t xml:space="preserve">Ед. </w:t>
            </w:r>
            <w:proofErr w:type="spellStart"/>
            <w:r>
              <w:rPr>
                <w:rFonts w:ascii="Tinos" w:hAnsi="Tinos" w:cs="Tinos"/>
                <w:b/>
                <w:bCs/>
                <w:sz w:val="22"/>
                <w:szCs w:val="22"/>
              </w:rPr>
              <w:t>изм</w:t>
            </w:r>
            <w:proofErr w:type="spellEnd"/>
            <w:r>
              <w:rPr>
                <w:rFonts w:ascii="Tinos" w:hAnsi="Tinos" w:cs="Tinos"/>
                <w:b/>
                <w:bCs/>
                <w:sz w:val="22"/>
                <w:szCs w:val="22"/>
              </w:rPr>
              <w:t>.</w:t>
            </w:r>
          </w:p>
        </w:tc>
        <w:tc>
          <w:tcPr>
            <w:tcW w:w="1415" w:type="dxa"/>
            <w:vMerge w:val="restart"/>
            <w:tcBorders>
              <w:top w:val="single" w:sz="1" w:space="0" w:color="000000"/>
              <w:left w:val="single" w:sz="1" w:space="0" w:color="000000"/>
              <w:bottom w:val="single" w:sz="1" w:space="0" w:color="000000"/>
            </w:tcBorders>
            <w:shd w:val="clear" w:color="auto" w:fill="auto"/>
            <w:vAlign w:val="center"/>
          </w:tcPr>
          <w:p w:rsidR="00D914E7" w:rsidRDefault="00D914E7" w:rsidP="00D914E7">
            <w:pPr>
              <w:pStyle w:val="ac"/>
              <w:jc w:val="center"/>
            </w:pPr>
            <w:r>
              <w:rPr>
                <w:rFonts w:ascii="Tinos" w:hAnsi="Tinos" w:cs="Tinos"/>
                <w:b/>
                <w:bCs/>
                <w:sz w:val="22"/>
                <w:szCs w:val="22"/>
              </w:rPr>
              <w:t>Базовое значение показателя 2024 год</w:t>
            </w:r>
          </w:p>
        </w:tc>
        <w:tc>
          <w:tcPr>
            <w:tcW w:w="4650"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D914E7" w:rsidRDefault="00D914E7" w:rsidP="00D914E7">
            <w:pPr>
              <w:pStyle w:val="ac"/>
              <w:jc w:val="center"/>
              <w:rPr>
                <w:rFonts w:ascii="Tinos" w:hAnsi="Tinos" w:cs="Tinos"/>
                <w:b/>
                <w:bCs/>
                <w:sz w:val="22"/>
                <w:szCs w:val="22"/>
              </w:rPr>
            </w:pPr>
            <w:r>
              <w:rPr>
                <w:rFonts w:ascii="Tinos" w:hAnsi="Tinos" w:cs="Tinos"/>
                <w:b/>
                <w:bCs/>
                <w:sz w:val="22"/>
                <w:szCs w:val="22"/>
              </w:rPr>
              <w:t>Планируемое значение целевого показателя (индикатора) по годам реализации</w:t>
            </w:r>
          </w:p>
        </w:tc>
      </w:tr>
      <w:tr w:rsidR="00D914E7" w:rsidTr="00D914E7">
        <w:trPr>
          <w:trHeight w:val="920"/>
        </w:trPr>
        <w:tc>
          <w:tcPr>
            <w:tcW w:w="570" w:type="dxa"/>
            <w:vMerge/>
            <w:tcBorders>
              <w:top w:val="single" w:sz="1" w:space="0" w:color="000000"/>
              <w:left w:val="single" w:sz="1" w:space="0" w:color="000000"/>
              <w:bottom w:val="single" w:sz="1" w:space="0" w:color="000000"/>
            </w:tcBorders>
            <w:shd w:val="clear" w:color="auto" w:fill="auto"/>
            <w:vAlign w:val="center"/>
          </w:tcPr>
          <w:p w:rsidR="00D914E7" w:rsidRDefault="00D914E7" w:rsidP="00D914E7">
            <w:pPr>
              <w:pStyle w:val="ac"/>
              <w:snapToGrid w:val="0"/>
              <w:jc w:val="center"/>
              <w:rPr>
                <w:rFonts w:ascii="Tinos" w:hAnsi="Tinos" w:cs="Tinos"/>
                <w:sz w:val="22"/>
                <w:szCs w:val="22"/>
              </w:rPr>
            </w:pPr>
          </w:p>
        </w:tc>
        <w:tc>
          <w:tcPr>
            <w:tcW w:w="7620" w:type="dxa"/>
            <w:vMerge/>
            <w:tcBorders>
              <w:top w:val="single" w:sz="1" w:space="0" w:color="000000"/>
              <w:left w:val="single" w:sz="1" w:space="0" w:color="000000"/>
              <w:bottom w:val="single" w:sz="1" w:space="0" w:color="000000"/>
            </w:tcBorders>
            <w:shd w:val="clear" w:color="auto" w:fill="auto"/>
            <w:vAlign w:val="center"/>
          </w:tcPr>
          <w:p w:rsidR="00D914E7" w:rsidRDefault="00D914E7" w:rsidP="00D914E7">
            <w:pPr>
              <w:pStyle w:val="ac"/>
              <w:snapToGrid w:val="0"/>
              <w:jc w:val="center"/>
              <w:rPr>
                <w:rFonts w:ascii="Tinos" w:hAnsi="Tinos" w:cs="Tinos"/>
                <w:sz w:val="22"/>
                <w:szCs w:val="22"/>
              </w:rPr>
            </w:pPr>
          </w:p>
        </w:tc>
        <w:tc>
          <w:tcPr>
            <w:tcW w:w="1194" w:type="dxa"/>
            <w:vMerge/>
            <w:tcBorders>
              <w:top w:val="single" w:sz="1" w:space="0" w:color="000000"/>
              <w:left w:val="single" w:sz="1" w:space="0" w:color="000000"/>
              <w:bottom w:val="single" w:sz="1" w:space="0" w:color="000000"/>
            </w:tcBorders>
            <w:shd w:val="clear" w:color="auto" w:fill="auto"/>
            <w:vAlign w:val="center"/>
          </w:tcPr>
          <w:p w:rsidR="00D914E7" w:rsidRDefault="00D914E7" w:rsidP="00D914E7">
            <w:pPr>
              <w:pStyle w:val="ac"/>
              <w:snapToGrid w:val="0"/>
              <w:jc w:val="center"/>
              <w:rPr>
                <w:rFonts w:ascii="Tinos" w:hAnsi="Tinos" w:cs="Tinos"/>
                <w:sz w:val="22"/>
                <w:szCs w:val="22"/>
              </w:rPr>
            </w:pPr>
          </w:p>
        </w:tc>
        <w:tc>
          <w:tcPr>
            <w:tcW w:w="1415" w:type="dxa"/>
            <w:vMerge/>
            <w:tcBorders>
              <w:top w:val="single" w:sz="1" w:space="0" w:color="000000"/>
              <w:left w:val="single" w:sz="1" w:space="0" w:color="000000"/>
              <w:bottom w:val="single" w:sz="1" w:space="0" w:color="000000"/>
            </w:tcBorders>
            <w:shd w:val="clear" w:color="auto" w:fill="auto"/>
            <w:vAlign w:val="center"/>
          </w:tcPr>
          <w:p w:rsidR="00D914E7" w:rsidRDefault="00D914E7" w:rsidP="00D914E7">
            <w:pPr>
              <w:pStyle w:val="ac"/>
              <w:snapToGrid w:val="0"/>
              <w:jc w:val="center"/>
              <w:rPr>
                <w:rFonts w:ascii="Tinos" w:hAnsi="Tinos" w:cs="Tinos"/>
                <w:sz w:val="22"/>
                <w:szCs w:val="22"/>
              </w:rPr>
            </w:pPr>
          </w:p>
        </w:tc>
        <w:tc>
          <w:tcPr>
            <w:tcW w:w="824" w:type="dxa"/>
            <w:tcBorders>
              <w:left w:val="single" w:sz="1" w:space="0" w:color="000000"/>
              <w:bottom w:val="single" w:sz="1" w:space="0" w:color="000000"/>
            </w:tcBorders>
            <w:shd w:val="clear" w:color="auto" w:fill="auto"/>
            <w:vAlign w:val="center"/>
          </w:tcPr>
          <w:p w:rsidR="00D914E7" w:rsidRPr="00CB509B" w:rsidRDefault="00D914E7" w:rsidP="00D914E7">
            <w:pPr>
              <w:pStyle w:val="ac"/>
              <w:jc w:val="center"/>
              <w:rPr>
                <w:b/>
              </w:rPr>
            </w:pPr>
            <w:r w:rsidRPr="00CB509B">
              <w:rPr>
                <w:b/>
              </w:rPr>
              <w:t>2024</w:t>
            </w:r>
          </w:p>
        </w:tc>
        <w:tc>
          <w:tcPr>
            <w:tcW w:w="1276" w:type="dxa"/>
            <w:tcBorders>
              <w:left w:val="single" w:sz="1" w:space="0" w:color="000000"/>
              <w:bottom w:val="single" w:sz="4" w:space="0" w:color="auto"/>
            </w:tcBorders>
            <w:shd w:val="clear" w:color="auto" w:fill="auto"/>
            <w:vAlign w:val="center"/>
          </w:tcPr>
          <w:p w:rsidR="00D914E7" w:rsidRPr="00CB509B" w:rsidRDefault="00D914E7" w:rsidP="00D914E7">
            <w:pPr>
              <w:pStyle w:val="ac"/>
              <w:jc w:val="center"/>
              <w:rPr>
                <w:b/>
              </w:rPr>
            </w:pPr>
            <w:r w:rsidRPr="00CB509B">
              <w:rPr>
                <w:b/>
              </w:rPr>
              <w:t>2025</w:t>
            </w:r>
          </w:p>
        </w:tc>
        <w:tc>
          <w:tcPr>
            <w:tcW w:w="1275" w:type="dxa"/>
            <w:tcBorders>
              <w:left w:val="single" w:sz="1" w:space="0" w:color="000000"/>
              <w:bottom w:val="single" w:sz="4" w:space="0" w:color="auto"/>
              <w:right w:val="single" w:sz="1" w:space="0" w:color="000000"/>
            </w:tcBorders>
            <w:shd w:val="clear" w:color="auto" w:fill="auto"/>
            <w:vAlign w:val="center"/>
          </w:tcPr>
          <w:p w:rsidR="00D914E7" w:rsidRPr="00CB509B" w:rsidRDefault="00D914E7" w:rsidP="00D914E7">
            <w:pPr>
              <w:pStyle w:val="ac"/>
              <w:jc w:val="center"/>
              <w:rPr>
                <w:b/>
              </w:rPr>
            </w:pPr>
            <w:r w:rsidRPr="00CB509B">
              <w:rPr>
                <w:b/>
              </w:rPr>
              <w:t>2026</w:t>
            </w:r>
          </w:p>
        </w:tc>
        <w:tc>
          <w:tcPr>
            <w:tcW w:w="1275" w:type="dxa"/>
            <w:tcBorders>
              <w:left w:val="single" w:sz="1" w:space="0" w:color="000000"/>
              <w:bottom w:val="single" w:sz="4" w:space="0" w:color="auto"/>
              <w:right w:val="single" w:sz="1" w:space="0" w:color="000000"/>
            </w:tcBorders>
            <w:vAlign w:val="center"/>
          </w:tcPr>
          <w:p w:rsidR="00D914E7" w:rsidRPr="00CB509B" w:rsidRDefault="00D914E7" w:rsidP="00D914E7">
            <w:pPr>
              <w:pStyle w:val="ac"/>
              <w:jc w:val="center"/>
              <w:rPr>
                <w:b/>
              </w:rPr>
            </w:pPr>
            <w:r>
              <w:rPr>
                <w:b/>
              </w:rPr>
              <w:t>2027</w:t>
            </w:r>
          </w:p>
        </w:tc>
      </w:tr>
      <w:tr w:rsidR="00D914E7" w:rsidTr="00D914E7">
        <w:trPr>
          <w:trHeight w:val="521"/>
        </w:trPr>
        <w:tc>
          <w:tcPr>
            <w:tcW w:w="570" w:type="dxa"/>
            <w:tcBorders>
              <w:left w:val="single" w:sz="1" w:space="0" w:color="000000"/>
              <w:bottom w:val="single" w:sz="4" w:space="0" w:color="auto"/>
            </w:tcBorders>
            <w:shd w:val="clear" w:color="auto" w:fill="auto"/>
            <w:vAlign w:val="center"/>
          </w:tcPr>
          <w:p w:rsidR="00D914E7" w:rsidRPr="00842ED5" w:rsidRDefault="00D914E7" w:rsidP="00D914E7">
            <w:pPr>
              <w:widowControl w:val="0"/>
              <w:jc w:val="center"/>
              <w:rPr>
                <w:rFonts w:eastAsia="Arial"/>
                <w:b/>
                <w:color w:val="000000"/>
                <w:sz w:val="22"/>
                <w:szCs w:val="22"/>
              </w:rPr>
            </w:pPr>
            <w:r w:rsidRPr="00842ED5">
              <w:rPr>
                <w:rFonts w:eastAsia="Arial"/>
                <w:b/>
                <w:color w:val="000000"/>
                <w:sz w:val="22"/>
                <w:szCs w:val="22"/>
              </w:rPr>
              <w:t>1</w:t>
            </w:r>
          </w:p>
        </w:tc>
        <w:tc>
          <w:tcPr>
            <w:tcW w:w="7620" w:type="dxa"/>
            <w:tcBorders>
              <w:top w:val="single" w:sz="4" w:space="0" w:color="000000"/>
              <w:left w:val="single" w:sz="4" w:space="0" w:color="000000"/>
              <w:bottom w:val="single" w:sz="4" w:space="0" w:color="auto"/>
            </w:tcBorders>
            <w:shd w:val="clear" w:color="auto" w:fill="auto"/>
            <w:vAlign w:val="center"/>
          </w:tcPr>
          <w:p w:rsidR="00D914E7" w:rsidRPr="00842ED5" w:rsidRDefault="00D914E7" w:rsidP="00D914E7">
            <w:pPr>
              <w:snapToGrid w:val="0"/>
              <w:jc w:val="center"/>
              <w:rPr>
                <w:b/>
                <w:kern w:val="1"/>
                <w:sz w:val="22"/>
                <w:szCs w:val="22"/>
                <w:lang w:eastAsia="hi-IN"/>
              </w:rPr>
            </w:pPr>
            <w:r w:rsidRPr="00842ED5">
              <w:rPr>
                <w:b/>
                <w:kern w:val="1"/>
                <w:sz w:val="22"/>
                <w:szCs w:val="22"/>
                <w:lang w:eastAsia="hi-IN"/>
              </w:rPr>
              <w:t>2</w:t>
            </w:r>
          </w:p>
        </w:tc>
        <w:tc>
          <w:tcPr>
            <w:tcW w:w="1194" w:type="dxa"/>
            <w:tcBorders>
              <w:top w:val="single" w:sz="4" w:space="0" w:color="000000"/>
              <w:left w:val="single" w:sz="4" w:space="0" w:color="000000"/>
              <w:bottom w:val="single" w:sz="4" w:space="0" w:color="auto"/>
            </w:tcBorders>
            <w:shd w:val="clear" w:color="auto" w:fill="auto"/>
            <w:vAlign w:val="center"/>
          </w:tcPr>
          <w:p w:rsidR="00D914E7" w:rsidRPr="00842ED5" w:rsidRDefault="00D914E7" w:rsidP="00D914E7">
            <w:pPr>
              <w:pStyle w:val="ac"/>
              <w:snapToGrid w:val="0"/>
              <w:jc w:val="center"/>
              <w:rPr>
                <w:rFonts w:eastAsia="Arial"/>
                <w:b/>
                <w:color w:val="000000"/>
                <w:sz w:val="22"/>
                <w:szCs w:val="22"/>
              </w:rPr>
            </w:pPr>
            <w:r w:rsidRPr="00842ED5">
              <w:rPr>
                <w:rFonts w:eastAsia="Arial"/>
                <w:b/>
                <w:color w:val="000000"/>
                <w:sz w:val="22"/>
                <w:szCs w:val="22"/>
              </w:rPr>
              <w:t>3</w:t>
            </w:r>
          </w:p>
        </w:tc>
        <w:tc>
          <w:tcPr>
            <w:tcW w:w="1415" w:type="dxa"/>
            <w:tcBorders>
              <w:top w:val="single" w:sz="4" w:space="0" w:color="000000"/>
              <w:left w:val="single" w:sz="4" w:space="0" w:color="000000"/>
              <w:bottom w:val="single" w:sz="4" w:space="0" w:color="auto"/>
            </w:tcBorders>
            <w:shd w:val="clear" w:color="auto" w:fill="auto"/>
            <w:vAlign w:val="center"/>
          </w:tcPr>
          <w:p w:rsidR="00D914E7" w:rsidRPr="00842ED5" w:rsidRDefault="00D914E7" w:rsidP="00D914E7">
            <w:pPr>
              <w:pStyle w:val="ac"/>
              <w:snapToGrid w:val="0"/>
              <w:jc w:val="center"/>
              <w:rPr>
                <w:b/>
                <w:sz w:val="22"/>
                <w:szCs w:val="22"/>
              </w:rPr>
            </w:pPr>
            <w:r w:rsidRPr="00842ED5">
              <w:rPr>
                <w:b/>
                <w:sz w:val="22"/>
                <w:szCs w:val="22"/>
              </w:rPr>
              <w:t>4</w:t>
            </w:r>
          </w:p>
        </w:tc>
        <w:tc>
          <w:tcPr>
            <w:tcW w:w="824" w:type="dxa"/>
            <w:tcBorders>
              <w:top w:val="single" w:sz="4" w:space="0" w:color="000000"/>
              <w:left w:val="single" w:sz="4" w:space="0" w:color="000000"/>
              <w:bottom w:val="single" w:sz="4" w:space="0" w:color="auto"/>
              <w:right w:val="single" w:sz="4" w:space="0" w:color="auto"/>
            </w:tcBorders>
            <w:shd w:val="clear" w:color="auto" w:fill="auto"/>
            <w:vAlign w:val="center"/>
          </w:tcPr>
          <w:p w:rsidR="00D914E7" w:rsidRPr="00842ED5" w:rsidRDefault="00D914E7" w:rsidP="00D914E7">
            <w:pPr>
              <w:pStyle w:val="ac"/>
              <w:snapToGrid w:val="0"/>
              <w:jc w:val="center"/>
              <w:rPr>
                <w:b/>
                <w:sz w:val="22"/>
                <w:szCs w:val="22"/>
              </w:rPr>
            </w:pPr>
            <w:r w:rsidRPr="00842ED5">
              <w:rPr>
                <w:b/>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842ED5" w:rsidRDefault="00D914E7" w:rsidP="00D914E7">
            <w:pPr>
              <w:pStyle w:val="ac"/>
              <w:snapToGrid w:val="0"/>
              <w:jc w:val="center"/>
              <w:rPr>
                <w:b/>
                <w:sz w:val="22"/>
                <w:szCs w:val="22"/>
              </w:rPr>
            </w:pPr>
            <w:r w:rsidRPr="00842ED5">
              <w:rPr>
                <w:b/>
                <w:sz w:val="22"/>
                <w:szCs w:val="22"/>
              </w:rPr>
              <w:t>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842ED5" w:rsidRDefault="00D914E7" w:rsidP="00D914E7">
            <w:pPr>
              <w:pStyle w:val="ac"/>
              <w:snapToGrid w:val="0"/>
              <w:jc w:val="center"/>
              <w:rPr>
                <w:b/>
                <w:sz w:val="22"/>
                <w:szCs w:val="22"/>
              </w:rPr>
            </w:pPr>
            <w:r w:rsidRPr="00842ED5">
              <w:rPr>
                <w:b/>
                <w:sz w:val="22"/>
                <w:szCs w:val="22"/>
              </w:rPr>
              <w:t>7</w:t>
            </w:r>
          </w:p>
        </w:tc>
        <w:tc>
          <w:tcPr>
            <w:tcW w:w="1275" w:type="dxa"/>
            <w:tcBorders>
              <w:top w:val="single" w:sz="4" w:space="0" w:color="auto"/>
              <w:left w:val="single" w:sz="4" w:space="0" w:color="auto"/>
              <w:bottom w:val="single" w:sz="4" w:space="0" w:color="auto"/>
              <w:right w:val="single" w:sz="4" w:space="0" w:color="auto"/>
            </w:tcBorders>
          </w:tcPr>
          <w:p w:rsidR="00D914E7" w:rsidRPr="00842ED5" w:rsidRDefault="00D914E7" w:rsidP="00D914E7">
            <w:pPr>
              <w:pStyle w:val="ac"/>
              <w:snapToGrid w:val="0"/>
              <w:jc w:val="center"/>
              <w:rPr>
                <w:b/>
                <w:sz w:val="22"/>
                <w:szCs w:val="22"/>
              </w:rPr>
            </w:pPr>
            <w:r>
              <w:rPr>
                <w:b/>
                <w:sz w:val="22"/>
                <w:szCs w:val="22"/>
              </w:rPr>
              <w:t>8</w:t>
            </w:r>
          </w:p>
        </w:tc>
      </w:tr>
      <w:tr w:rsidR="00D914E7" w:rsidTr="00D914E7">
        <w:trPr>
          <w:trHeight w:val="1411"/>
        </w:trPr>
        <w:tc>
          <w:tcPr>
            <w:tcW w:w="570" w:type="dxa"/>
            <w:tcBorders>
              <w:top w:val="single" w:sz="4" w:space="0" w:color="auto"/>
              <w:left w:val="single" w:sz="4" w:space="0" w:color="auto"/>
              <w:bottom w:val="single" w:sz="4" w:space="0" w:color="auto"/>
            </w:tcBorders>
            <w:shd w:val="clear" w:color="auto" w:fill="auto"/>
            <w:vAlign w:val="center"/>
          </w:tcPr>
          <w:p w:rsidR="00D914E7" w:rsidRDefault="00D914E7" w:rsidP="00D914E7">
            <w:pPr>
              <w:widowControl w:val="0"/>
              <w:jc w:val="center"/>
            </w:pPr>
            <w:r>
              <w:rPr>
                <w:rFonts w:ascii="Tinos" w:eastAsia="Arial" w:hAnsi="Tinos" w:cs="Tinos"/>
                <w:color w:val="000000"/>
                <w:sz w:val="22"/>
                <w:szCs w:val="22"/>
              </w:rPr>
              <w:t>1</w:t>
            </w:r>
          </w:p>
        </w:tc>
        <w:tc>
          <w:tcPr>
            <w:tcW w:w="7620"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0F351C" w:rsidRDefault="00D914E7" w:rsidP="00D914E7">
            <w:pPr>
              <w:snapToGrid w:val="0"/>
              <w:jc w:val="both"/>
            </w:pPr>
            <w:r>
              <w:rPr>
                <w:sz w:val="26"/>
                <w:szCs w:val="26"/>
              </w:rPr>
              <w:t>К</w:t>
            </w:r>
            <w:r w:rsidRPr="003C474A">
              <w:rPr>
                <w:sz w:val="26"/>
                <w:szCs w:val="26"/>
              </w:rPr>
              <w:t xml:space="preserve">оличество социально значимых маршрутов на   </w:t>
            </w:r>
            <w:r w:rsidRPr="003C474A">
              <w:rPr>
                <w:sz w:val="26"/>
                <w:szCs w:val="26"/>
              </w:rPr>
              <w:br/>
              <w:t xml:space="preserve">автомобильном транспорте между поселениями,     </w:t>
            </w:r>
            <w:r w:rsidRPr="003C474A">
              <w:rPr>
                <w:sz w:val="26"/>
                <w:szCs w:val="26"/>
              </w:rPr>
              <w:br/>
              <w:t xml:space="preserve">межмуниципальном сообщении </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Default="00D914E7" w:rsidP="00D914E7">
            <w:pPr>
              <w:pStyle w:val="ac"/>
              <w:snapToGrid w:val="0"/>
              <w:jc w:val="center"/>
            </w:pPr>
            <w:r>
              <w:t>Ед.</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90189A" w:rsidRDefault="00D914E7" w:rsidP="00D914E7">
            <w:pPr>
              <w:pStyle w:val="ac"/>
              <w:snapToGrid w:val="0"/>
              <w:jc w:val="center"/>
              <w:rPr>
                <w:sz w:val="22"/>
                <w:szCs w:val="22"/>
              </w:rPr>
            </w:pPr>
            <w:r>
              <w:rPr>
                <w:sz w:val="22"/>
                <w:szCs w:val="22"/>
              </w:rPr>
              <w:t>12</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Default="00D914E7" w:rsidP="00D914E7">
            <w:r>
              <w:rPr>
                <w:sz w:val="22"/>
                <w:szCs w:val="22"/>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Default="00D914E7" w:rsidP="00D914E7">
            <w:r w:rsidRPr="001852ED">
              <w:rPr>
                <w:sz w:val="22"/>
                <w:szCs w:val="22"/>
              </w:rPr>
              <w:t>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Default="00D914E7" w:rsidP="00D914E7">
            <w:r w:rsidRPr="001852ED">
              <w:rPr>
                <w:sz w:val="22"/>
                <w:szCs w:val="22"/>
              </w:rPr>
              <w:t>15</w:t>
            </w:r>
          </w:p>
        </w:tc>
        <w:tc>
          <w:tcPr>
            <w:tcW w:w="1275" w:type="dxa"/>
            <w:tcBorders>
              <w:top w:val="single" w:sz="4" w:space="0" w:color="auto"/>
              <w:left w:val="single" w:sz="4" w:space="0" w:color="auto"/>
              <w:bottom w:val="single" w:sz="4" w:space="0" w:color="auto"/>
              <w:right w:val="single" w:sz="4" w:space="0" w:color="auto"/>
            </w:tcBorders>
            <w:vAlign w:val="center"/>
          </w:tcPr>
          <w:p w:rsidR="00D914E7" w:rsidRDefault="00D914E7" w:rsidP="00D914E7">
            <w:r w:rsidRPr="001852ED">
              <w:rPr>
                <w:sz w:val="22"/>
                <w:szCs w:val="22"/>
              </w:rPr>
              <w:t>15</w:t>
            </w:r>
          </w:p>
        </w:tc>
      </w:tr>
      <w:tr w:rsidR="00D914E7" w:rsidTr="00D914E7">
        <w:trPr>
          <w:trHeight w:val="1411"/>
        </w:trPr>
        <w:tc>
          <w:tcPr>
            <w:tcW w:w="570" w:type="dxa"/>
            <w:tcBorders>
              <w:top w:val="single" w:sz="4" w:space="0" w:color="auto"/>
              <w:left w:val="single" w:sz="4" w:space="0" w:color="auto"/>
              <w:bottom w:val="single" w:sz="4" w:space="0" w:color="auto"/>
            </w:tcBorders>
            <w:shd w:val="clear" w:color="auto" w:fill="auto"/>
            <w:vAlign w:val="center"/>
          </w:tcPr>
          <w:p w:rsidR="00D914E7" w:rsidRDefault="00D914E7" w:rsidP="00D914E7">
            <w:pPr>
              <w:widowControl w:val="0"/>
              <w:jc w:val="center"/>
              <w:rPr>
                <w:rFonts w:ascii="Tinos" w:eastAsia="Arial" w:hAnsi="Tinos" w:cs="Tinos"/>
                <w:color w:val="000000"/>
                <w:sz w:val="22"/>
                <w:szCs w:val="22"/>
              </w:rPr>
            </w:pPr>
            <w:r>
              <w:rPr>
                <w:rFonts w:ascii="Tinos" w:eastAsia="Arial" w:hAnsi="Tinos" w:cs="Tinos"/>
                <w:color w:val="000000"/>
                <w:sz w:val="22"/>
                <w:szCs w:val="22"/>
              </w:rPr>
              <w:t>2</w:t>
            </w:r>
          </w:p>
        </w:tc>
        <w:tc>
          <w:tcPr>
            <w:tcW w:w="7620"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Pr="003C474A" w:rsidRDefault="00D914E7" w:rsidP="00D914E7">
            <w:pPr>
              <w:snapToGrid w:val="0"/>
              <w:jc w:val="both"/>
              <w:rPr>
                <w:sz w:val="26"/>
                <w:szCs w:val="26"/>
              </w:rPr>
            </w:pPr>
            <w:r>
              <w:rPr>
                <w:sz w:val="26"/>
                <w:szCs w:val="26"/>
              </w:rPr>
              <w:t>Р</w:t>
            </w:r>
            <w:r w:rsidRPr="003C474A">
              <w:rPr>
                <w:sz w:val="26"/>
                <w:szCs w:val="26"/>
              </w:rPr>
              <w:t>егулярность движения автобусов</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Default="00D914E7" w:rsidP="00D914E7">
            <w:pPr>
              <w:pStyle w:val="ac"/>
              <w:snapToGrid w:val="0"/>
              <w:jc w:val="center"/>
            </w:pPr>
            <w:r>
              <w:t>%</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Default="00D914E7" w:rsidP="00D914E7">
            <w:pPr>
              <w:pStyle w:val="ac"/>
              <w:snapToGrid w:val="0"/>
              <w:jc w:val="center"/>
              <w:rPr>
                <w:sz w:val="22"/>
                <w:szCs w:val="22"/>
              </w:rPr>
            </w:pPr>
            <w:r>
              <w:rPr>
                <w:sz w:val="22"/>
                <w:szCs w:val="22"/>
              </w:rPr>
              <w:t>100</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Default="00D914E7" w:rsidP="00D914E7">
            <w:pPr>
              <w:rPr>
                <w:sz w:val="22"/>
                <w:szCs w:val="22"/>
              </w:rPr>
            </w:pPr>
            <w:r>
              <w:rPr>
                <w:sz w:val="22"/>
                <w:szCs w:val="22"/>
              </w:rPr>
              <w:t xml:space="preserve">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Default="00D914E7" w:rsidP="00D914E7">
            <w:pPr>
              <w:rPr>
                <w:sz w:val="22"/>
                <w:szCs w:val="22"/>
              </w:rPr>
            </w:pPr>
            <w:r>
              <w:rPr>
                <w:sz w:val="22"/>
                <w:szCs w:val="22"/>
              </w:rPr>
              <w:t xml:space="preserve">   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914E7" w:rsidRDefault="00D914E7" w:rsidP="00D914E7">
            <w:pPr>
              <w:rPr>
                <w:sz w:val="22"/>
                <w:szCs w:val="22"/>
              </w:rPr>
            </w:pPr>
            <w:r>
              <w:rPr>
                <w:sz w:val="22"/>
                <w:szCs w:val="22"/>
              </w:rPr>
              <w:t xml:space="preserve">   100</w:t>
            </w:r>
          </w:p>
        </w:tc>
        <w:tc>
          <w:tcPr>
            <w:tcW w:w="1275" w:type="dxa"/>
            <w:tcBorders>
              <w:top w:val="single" w:sz="4" w:space="0" w:color="auto"/>
              <w:left w:val="single" w:sz="4" w:space="0" w:color="auto"/>
              <w:bottom w:val="single" w:sz="4" w:space="0" w:color="auto"/>
              <w:right w:val="single" w:sz="4" w:space="0" w:color="auto"/>
            </w:tcBorders>
            <w:vAlign w:val="center"/>
          </w:tcPr>
          <w:p w:rsidR="00D914E7" w:rsidRDefault="00D914E7" w:rsidP="00D914E7">
            <w:pPr>
              <w:rPr>
                <w:sz w:val="22"/>
                <w:szCs w:val="22"/>
              </w:rPr>
            </w:pPr>
            <w:r>
              <w:rPr>
                <w:sz w:val="22"/>
                <w:szCs w:val="22"/>
              </w:rPr>
              <w:t xml:space="preserve">   100</w:t>
            </w:r>
          </w:p>
        </w:tc>
      </w:tr>
    </w:tbl>
    <w:p w:rsidR="00D914E7" w:rsidRDefault="00D914E7" w:rsidP="00D914E7">
      <w:pPr>
        <w:shd w:val="clear" w:color="auto" w:fill="FFFFFF"/>
        <w:jc w:val="right"/>
        <w:textAlignment w:val="baseline"/>
        <w:outlineLvl w:val="2"/>
        <w:rPr>
          <w:b/>
          <w:spacing w:val="2"/>
          <w:sz w:val="22"/>
          <w:szCs w:val="22"/>
        </w:rPr>
      </w:pPr>
    </w:p>
    <w:p w:rsidR="00D914E7" w:rsidRDefault="00D914E7" w:rsidP="00D914E7">
      <w:pPr>
        <w:shd w:val="clear" w:color="auto" w:fill="FFFFFF"/>
        <w:jc w:val="right"/>
        <w:textAlignment w:val="baseline"/>
        <w:outlineLvl w:val="2"/>
        <w:rPr>
          <w:b/>
          <w:spacing w:val="2"/>
          <w:sz w:val="22"/>
          <w:szCs w:val="22"/>
        </w:rPr>
        <w:sectPr w:rsidR="00D914E7" w:rsidSect="00E97478">
          <w:pgSz w:w="16838" w:h="11906" w:orient="landscape" w:code="9"/>
          <w:pgMar w:top="851" w:right="284" w:bottom="709" w:left="142" w:header="709" w:footer="709" w:gutter="0"/>
          <w:cols w:space="708"/>
          <w:docGrid w:linePitch="360"/>
        </w:sectPr>
      </w:pPr>
    </w:p>
    <w:p w:rsidR="00CF79A1" w:rsidRDefault="00CF79A1" w:rsidP="00DD62B0">
      <w:pPr>
        <w:shd w:val="clear" w:color="auto" w:fill="FFFFFF"/>
        <w:jc w:val="right"/>
        <w:textAlignment w:val="baseline"/>
        <w:outlineLvl w:val="2"/>
        <w:rPr>
          <w:b/>
          <w:spacing w:val="2"/>
          <w:sz w:val="22"/>
          <w:szCs w:val="22"/>
        </w:rPr>
      </w:pPr>
    </w:p>
    <w:p w:rsidR="00A75497" w:rsidRDefault="00A75497" w:rsidP="00DD62B0">
      <w:pPr>
        <w:shd w:val="clear" w:color="auto" w:fill="FFFFFF"/>
        <w:jc w:val="right"/>
        <w:textAlignment w:val="baseline"/>
        <w:outlineLvl w:val="2"/>
        <w:rPr>
          <w:b/>
          <w:spacing w:val="2"/>
          <w:sz w:val="22"/>
          <w:szCs w:val="22"/>
        </w:rPr>
      </w:pPr>
    </w:p>
    <w:p w:rsidR="00467E62" w:rsidRPr="001D160A" w:rsidRDefault="00467E62" w:rsidP="00467E62">
      <w:pPr>
        <w:shd w:val="clear" w:color="auto" w:fill="FFFFFF"/>
        <w:jc w:val="right"/>
        <w:textAlignment w:val="baseline"/>
        <w:outlineLvl w:val="2"/>
        <w:rPr>
          <w:b/>
          <w:spacing w:val="2"/>
          <w:sz w:val="22"/>
          <w:szCs w:val="22"/>
        </w:rPr>
      </w:pPr>
      <w:r w:rsidRPr="001D160A">
        <w:rPr>
          <w:b/>
          <w:spacing w:val="2"/>
          <w:sz w:val="22"/>
          <w:szCs w:val="22"/>
        </w:rPr>
        <w:t xml:space="preserve">Приложение № </w:t>
      </w:r>
      <w:r w:rsidR="00AE18B3">
        <w:rPr>
          <w:b/>
          <w:spacing w:val="2"/>
          <w:sz w:val="22"/>
          <w:szCs w:val="22"/>
        </w:rPr>
        <w:t>6</w:t>
      </w:r>
    </w:p>
    <w:p w:rsidR="00467E62" w:rsidRPr="002F4D44" w:rsidRDefault="00467E62" w:rsidP="00467E62">
      <w:pPr>
        <w:shd w:val="clear" w:color="auto" w:fill="FFFFFF"/>
        <w:jc w:val="right"/>
        <w:textAlignment w:val="baseline"/>
        <w:outlineLvl w:val="2"/>
        <w:rPr>
          <w:spacing w:val="2"/>
          <w:sz w:val="22"/>
          <w:szCs w:val="22"/>
        </w:rPr>
      </w:pPr>
      <w:r w:rsidRPr="002F4D44">
        <w:rPr>
          <w:spacing w:val="2"/>
          <w:sz w:val="22"/>
          <w:szCs w:val="22"/>
        </w:rPr>
        <w:t>к муниципальной программ</w:t>
      </w:r>
      <w:r w:rsidR="00DD58E3">
        <w:rPr>
          <w:spacing w:val="2"/>
          <w:sz w:val="22"/>
          <w:szCs w:val="22"/>
        </w:rPr>
        <w:t>е</w:t>
      </w:r>
    </w:p>
    <w:p w:rsidR="00467E62" w:rsidRPr="002F4D44" w:rsidRDefault="00467E62" w:rsidP="00467E62">
      <w:pPr>
        <w:pStyle w:val="ConsNormal"/>
        <w:widowControl/>
        <w:snapToGrid w:val="0"/>
        <w:ind w:right="0" w:firstLine="0"/>
        <w:jc w:val="right"/>
        <w:rPr>
          <w:rFonts w:ascii="Times New Roman" w:hAnsi="Times New Roman" w:cs="Times New Roman"/>
          <w:sz w:val="22"/>
          <w:szCs w:val="22"/>
        </w:rPr>
      </w:pPr>
      <w:r w:rsidRPr="002F4D44">
        <w:rPr>
          <w:rFonts w:ascii="Times New Roman" w:hAnsi="Times New Roman" w:cs="Times New Roman"/>
          <w:sz w:val="22"/>
          <w:szCs w:val="22"/>
        </w:rPr>
        <w:t>«Развитие дорожного хозяйства и транспорта</w:t>
      </w:r>
    </w:p>
    <w:p w:rsidR="00467E62" w:rsidRPr="002F4D44" w:rsidRDefault="00467E62" w:rsidP="00467E62">
      <w:pPr>
        <w:pStyle w:val="ConsNormal"/>
        <w:widowControl/>
        <w:snapToGrid w:val="0"/>
        <w:ind w:right="0" w:firstLine="0"/>
        <w:jc w:val="right"/>
        <w:rPr>
          <w:rFonts w:ascii="Times New Roman" w:hAnsi="Times New Roman" w:cs="Times New Roman"/>
          <w:sz w:val="22"/>
          <w:szCs w:val="22"/>
        </w:rPr>
      </w:pPr>
      <w:r w:rsidRPr="002F4D44">
        <w:rPr>
          <w:rFonts w:ascii="Times New Roman" w:hAnsi="Times New Roman" w:cs="Times New Roman"/>
          <w:sz w:val="22"/>
          <w:szCs w:val="22"/>
        </w:rPr>
        <w:t xml:space="preserve"> в Черниговском муниципальном округе </w:t>
      </w:r>
    </w:p>
    <w:p w:rsidR="00467E62" w:rsidRPr="002F4D44" w:rsidRDefault="00467E62" w:rsidP="00467E62">
      <w:pPr>
        <w:shd w:val="clear" w:color="auto" w:fill="FFFFFF"/>
        <w:jc w:val="right"/>
        <w:textAlignment w:val="baseline"/>
        <w:outlineLvl w:val="2"/>
        <w:rPr>
          <w:b/>
          <w:spacing w:val="2"/>
          <w:sz w:val="22"/>
          <w:szCs w:val="22"/>
        </w:rPr>
      </w:pPr>
      <w:r w:rsidRPr="002F4D44">
        <w:rPr>
          <w:sz w:val="22"/>
          <w:szCs w:val="22"/>
        </w:rPr>
        <w:t>2024-2027годы»</w:t>
      </w:r>
    </w:p>
    <w:p w:rsidR="00EB127A" w:rsidRDefault="00EB127A" w:rsidP="00467E62">
      <w:pPr>
        <w:shd w:val="clear" w:color="auto" w:fill="FFFFFF"/>
        <w:jc w:val="center"/>
        <w:rPr>
          <w:bCs/>
          <w:sz w:val="26"/>
          <w:szCs w:val="26"/>
        </w:rPr>
      </w:pPr>
      <w:r>
        <w:rPr>
          <w:bCs/>
          <w:sz w:val="26"/>
          <w:szCs w:val="26"/>
        </w:rPr>
        <w:t xml:space="preserve">                                                     </w:t>
      </w:r>
    </w:p>
    <w:p w:rsidR="00EB127A" w:rsidRPr="00EB127A" w:rsidRDefault="00EB127A" w:rsidP="00467E62">
      <w:pPr>
        <w:shd w:val="clear" w:color="auto" w:fill="FFFFFF"/>
        <w:jc w:val="center"/>
        <w:rPr>
          <w:bCs/>
          <w:sz w:val="26"/>
          <w:szCs w:val="26"/>
        </w:rPr>
      </w:pPr>
      <w:r>
        <w:rPr>
          <w:bCs/>
          <w:sz w:val="26"/>
          <w:szCs w:val="26"/>
        </w:rPr>
        <w:t xml:space="preserve">                          </w:t>
      </w:r>
      <w:r w:rsidR="001B2BB0">
        <w:rPr>
          <w:bCs/>
          <w:sz w:val="26"/>
          <w:szCs w:val="26"/>
        </w:rPr>
        <w:t xml:space="preserve">                                                                                                                     </w:t>
      </w:r>
      <w:r w:rsidRPr="00EB127A">
        <w:rPr>
          <w:bCs/>
          <w:sz w:val="26"/>
          <w:szCs w:val="26"/>
        </w:rPr>
        <w:t>Форма 1</w:t>
      </w:r>
    </w:p>
    <w:p w:rsidR="00EB127A" w:rsidRDefault="00EB127A" w:rsidP="00467E62">
      <w:pPr>
        <w:shd w:val="clear" w:color="auto" w:fill="FFFFFF"/>
        <w:jc w:val="center"/>
        <w:rPr>
          <w:b/>
          <w:bCs/>
          <w:sz w:val="26"/>
          <w:szCs w:val="26"/>
        </w:rPr>
      </w:pPr>
    </w:p>
    <w:p w:rsidR="00467E62" w:rsidRPr="006C3531" w:rsidRDefault="00467E62" w:rsidP="00467E62">
      <w:pPr>
        <w:shd w:val="clear" w:color="auto" w:fill="FFFFFF"/>
        <w:jc w:val="center"/>
        <w:rPr>
          <w:b/>
          <w:spacing w:val="2"/>
          <w:sz w:val="26"/>
          <w:szCs w:val="26"/>
        </w:rPr>
      </w:pPr>
      <w:r w:rsidRPr="006C3531">
        <w:rPr>
          <w:b/>
          <w:bCs/>
          <w:sz w:val="26"/>
          <w:szCs w:val="26"/>
        </w:rPr>
        <w:t xml:space="preserve">ПАСПОРТ </w:t>
      </w:r>
    </w:p>
    <w:p w:rsidR="00467E62" w:rsidRPr="006C3531" w:rsidRDefault="008B6607" w:rsidP="00467E62">
      <w:pPr>
        <w:pStyle w:val="a5"/>
        <w:snapToGrid w:val="0"/>
        <w:jc w:val="center"/>
        <w:rPr>
          <w:b/>
          <w:sz w:val="26"/>
          <w:szCs w:val="26"/>
        </w:rPr>
      </w:pPr>
      <w:r w:rsidRPr="006C3531">
        <w:rPr>
          <w:b/>
          <w:sz w:val="26"/>
          <w:szCs w:val="26"/>
        </w:rPr>
        <w:t>П</w:t>
      </w:r>
      <w:r w:rsidR="00467E62" w:rsidRPr="006C3531">
        <w:rPr>
          <w:b/>
          <w:sz w:val="26"/>
          <w:szCs w:val="26"/>
        </w:rPr>
        <w:t>одпрограмм</w:t>
      </w:r>
      <w:r w:rsidR="00C7303C" w:rsidRPr="006C3531">
        <w:rPr>
          <w:b/>
          <w:sz w:val="26"/>
          <w:szCs w:val="26"/>
        </w:rPr>
        <w:t>ы</w:t>
      </w:r>
      <w:r w:rsidR="00467E62" w:rsidRPr="006C3531">
        <w:rPr>
          <w:b/>
          <w:sz w:val="26"/>
          <w:szCs w:val="26"/>
        </w:rPr>
        <w:t xml:space="preserve"> № 3</w:t>
      </w:r>
      <w:r w:rsidR="001C26CE" w:rsidRPr="006C3531">
        <w:rPr>
          <w:b/>
          <w:sz w:val="26"/>
          <w:szCs w:val="26"/>
        </w:rPr>
        <w:t xml:space="preserve"> «Повышение безопасности дорожного движения на территории </w:t>
      </w:r>
      <w:r w:rsidR="00467E62" w:rsidRPr="006C3531">
        <w:rPr>
          <w:b/>
          <w:sz w:val="26"/>
          <w:szCs w:val="26"/>
        </w:rPr>
        <w:t>Черниговского муниципального округа Приморского края»</w:t>
      </w:r>
    </w:p>
    <w:p w:rsidR="00467E62" w:rsidRPr="006C3531" w:rsidRDefault="00467E62" w:rsidP="00467E62">
      <w:pPr>
        <w:shd w:val="clear" w:color="auto" w:fill="FFFFFF"/>
        <w:jc w:val="center"/>
        <w:rPr>
          <w:b/>
          <w:bCs/>
          <w:sz w:val="26"/>
          <w:szCs w:val="26"/>
        </w:rPr>
      </w:pPr>
    </w:p>
    <w:p w:rsidR="00467E62" w:rsidRPr="006C3531" w:rsidRDefault="00467E62" w:rsidP="00467E62">
      <w:pPr>
        <w:shd w:val="clear" w:color="auto" w:fill="FFFFFF"/>
        <w:jc w:val="center"/>
        <w:textAlignment w:val="baseline"/>
        <w:outlineLvl w:val="2"/>
        <w:rPr>
          <w:b/>
          <w:spacing w:val="2"/>
          <w:sz w:val="26"/>
          <w:szCs w:val="26"/>
        </w:rPr>
      </w:pPr>
      <w:r w:rsidRPr="006C3531">
        <w:rPr>
          <w:b/>
          <w:spacing w:val="2"/>
          <w:sz w:val="26"/>
          <w:szCs w:val="26"/>
        </w:rPr>
        <w:t xml:space="preserve">1. Основные положения </w:t>
      </w:r>
    </w:p>
    <w:p w:rsidR="00467E62" w:rsidRPr="004A4C32" w:rsidRDefault="00467E62" w:rsidP="00467E62">
      <w:pPr>
        <w:shd w:val="clear" w:color="auto" w:fill="FFFFFF"/>
        <w:jc w:val="center"/>
        <w:textAlignment w:val="baseline"/>
        <w:outlineLvl w:val="2"/>
        <w:rPr>
          <w:spacing w:val="2"/>
          <w:sz w:val="22"/>
          <w:szCs w:val="22"/>
        </w:rPr>
      </w:pPr>
    </w:p>
    <w:tbl>
      <w:tblPr>
        <w:tblW w:w="1049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12"/>
        <w:gridCol w:w="6378"/>
      </w:tblGrid>
      <w:tr w:rsidR="00467E62" w:rsidRPr="002F4D44" w:rsidTr="00A811C9">
        <w:tc>
          <w:tcPr>
            <w:tcW w:w="4112" w:type="dxa"/>
          </w:tcPr>
          <w:p w:rsidR="00467E62" w:rsidRPr="006C3531" w:rsidRDefault="00467E62" w:rsidP="00467E62">
            <w:pPr>
              <w:ind w:left="789" w:hanging="789"/>
              <w:jc w:val="center"/>
              <w:rPr>
                <w:sz w:val="26"/>
                <w:szCs w:val="26"/>
              </w:rPr>
            </w:pPr>
            <w:r w:rsidRPr="006C3531">
              <w:rPr>
                <w:sz w:val="26"/>
                <w:szCs w:val="26"/>
              </w:rPr>
              <w:t>Куратор подпрограммы</w:t>
            </w:r>
          </w:p>
        </w:tc>
        <w:tc>
          <w:tcPr>
            <w:tcW w:w="6378" w:type="dxa"/>
            <w:vAlign w:val="center"/>
          </w:tcPr>
          <w:p w:rsidR="00467E62" w:rsidRPr="006C3531" w:rsidRDefault="00467E62" w:rsidP="00467E62">
            <w:pPr>
              <w:ind w:left="127" w:right="123"/>
              <w:jc w:val="both"/>
              <w:rPr>
                <w:sz w:val="26"/>
                <w:szCs w:val="26"/>
              </w:rPr>
            </w:pPr>
            <w:proofErr w:type="spellStart"/>
            <w:r w:rsidRPr="006C3531">
              <w:rPr>
                <w:sz w:val="26"/>
                <w:szCs w:val="26"/>
              </w:rPr>
              <w:t>Федчун</w:t>
            </w:r>
            <w:proofErr w:type="spellEnd"/>
            <w:r w:rsidRPr="006C3531">
              <w:rPr>
                <w:sz w:val="26"/>
                <w:szCs w:val="26"/>
              </w:rPr>
              <w:t xml:space="preserve"> Александр Витальевич, заместитель главы администрации Черниговского муниципального округа</w:t>
            </w:r>
          </w:p>
        </w:tc>
      </w:tr>
      <w:tr w:rsidR="00467E62" w:rsidRPr="002F4D44" w:rsidTr="00A811C9">
        <w:tc>
          <w:tcPr>
            <w:tcW w:w="4112" w:type="dxa"/>
          </w:tcPr>
          <w:p w:rsidR="00467E62" w:rsidRPr="006C3531" w:rsidRDefault="00467E62" w:rsidP="00467E62">
            <w:pPr>
              <w:jc w:val="center"/>
              <w:rPr>
                <w:sz w:val="26"/>
                <w:szCs w:val="26"/>
              </w:rPr>
            </w:pPr>
            <w:r w:rsidRPr="006C3531">
              <w:rPr>
                <w:sz w:val="26"/>
                <w:szCs w:val="26"/>
              </w:rPr>
              <w:t>Ответственный исполнитель подпрограммы</w:t>
            </w:r>
          </w:p>
        </w:tc>
        <w:tc>
          <w:tcPr>
            <w:tcW w:w="6378" w:type="dxa"/>
            <w:vAlign w:val="center"/>
          </w:tcPr>
          <w:p w:rsidR="00467E62" w:rsidRPr="006C3531" w:rsidRDefault="00467E62" w:rsidP="00467E62">
            <w:pPr>
              <w:ind w:left="127" w:right="123"/>
              <w:jc w:val="both"/>
              <w:rPr>
                <w:sz w:val="26"/>
                <w:szCs w:val="26"/>
              </w:rPr>
            </w:pPr>
            <w:r w:rsidRPr="006C3531">
              <w:rPr>
                <w:sz w:val="26"/>
                <w:szCs w:val="26"/>
              </w:rPr>
              <w:t>Администрация Черниговского муниципального округа в лице отдела благоустройства и дорожного хозяйства администрации Черниговского муниципального округа.</w:t>
            </w:r>
          </w:p>
        </w:tc>
      </w:tr>
      <w:tr w:rsidR="00467E62" w:rsidRPr="002F4D44" w:rsidTr="00A811C9">
        <w:tc>
          <w:tcPr>
            <w:tcW w:w="4112" w:type="dxa"/>
          </w:tcPr>
          <w:p w:rsidR="00467E62" w:rsidRPr="006C3531" w:rsidRDefault="00467E62" w:rsidP="00467E62">
            <w:pPr>
              <w:jc w:val="center"/>
              <w:rPr>
                <w:sz w:val="26"/>
                <w:szCs w:val="26"/>
              </w:rPr>
            </w:pPr>
            <w:r w:rsidRPr="006C3531">
              <w:rPr>
                <w:sz w:val="26"/>
                <w:szCs w:val="26"/>
              </w:rPr>
              <w:t>Соисполнители подпрограммы</w:t>
            </w:r>
          </w:p>
        </w:tc>
        <w:tc>
          <w:tcPr>
            <w:tcW w:w="6378" w:type="dxa"/>
            <w:vAlign w:val="center"/>
          </w:tcPr>
          <w:p w:rsidR="00467E62" w:rsidRPr="006C3531" w:rsidRDefault="00F7241C" w:rsidP="00C7303C">
            <w:pPr>
              <w:ind w:left="127" w:right="123"/>
              <w:jc w:val="both"/>
              <w:rPr>
                <w:sz w:val="26"/>
                <w:szCs w:val="26"/>
              </w:rPr>
            </w:pPr>
            <w:r w:rsidRPr="006C3531">
              <w:rPr>
                <w:sz w:val="26"/>
                <w:szCs w:val="26"/>
              </w:rPr>
              <w:t xml:space="preserve">МКУ «Служба благоустройства Черниговского </w:t>
            </w:r>
            <w:r w:rsidR="00C7303C" w:rsidRPr="006C3531">
              <w:rPr>
                <w:sz w:val="26"/>
                <w:szCs w:val="26"/>
              </w:rPr>
              <w:t>муниципального округа</w:t>
            </w:r>
            <w:r w:rsidRPr="006C3531">
              <w:rPr>
                <w:sz w:val="26"/>
                <w:szCs w:val="26"/>
              </w:rPr>
              <w:t>»</w:t>
            </w:r>
          </w:p>
        </w:tc>
      </w:tr>
      <w:tr w:rsidR="00467E62" w:rsidRPr="002F4D44" w:rsidTr="00A811C9">
        <w:tc>
          <w:tcPr>
            <w:tcW w:w="4112" w:type="dxa"/>
          </w:tcPr>
          <w:p w:rsidR="00467E62" w:rsidRPr="006C3531" w:rsidRDefault="00467E62" w:rsidP="00467E62">
            <w:pPr>
              <w:jc w:val="center"/>
              <w:rPr>
                <w:sz w:val="26"/>
                <w:szCs w:val="26"/>
              </w:rPr>
            </w:pPr>
            <w:r w:rsidRPr="006C3531">
              <w:rPr>
                <w:sz w:val="26"/>
                <w:szCs w:val="26"/>
              </w:rPr>
              <w:t>Период реализации подпрограммы</w:t>
            </w:r>
          </w:p>
        </w:tc>
        <w:tc>
          <w:tcPr>
            <w:tcW w:w="6378" w:type="dxa"/>
            <w:vAlign w:val="center"/>
          </w:tcPr>
          <w:p w:rsidR="00467E62" w:rsidRPr="006C3531" w:rsidRDefault="00467E62" w:rsidP="003562EF">
            <w:pPr>
              <w:ind w:left="127" w:right="123"/>
              <w:jc w:val="both"/>
              <w:rPr>
                <w:sz w:val="26"/>
                <w:szCs w:val="26"/>
              </w:rPr>
            </w:pPr>
            <w:r w:rsidRPr="006C3531">
              <w:rPr>
                <w:sz w:val="26"/>
                <w:szCs w:val="26"/>
              </w:rPr>
              <w:t>Один этап: 2024-20</w:t>
            </w:r>
            <w:r w:rsidR="003562EF" w:rsidRPr="006C3531">
              <w:rPr>
                <w:sz w:val="26"/>
                <w:szCs w:val="26"/>
              </w:rPr>
              <w:t>27</w:t>
            </w:r>
            <w:r w:rsidRPr="006C3531">
              <w:rPr>
                <w:sz w:val="26"/>
                <w:szCs w:val="26"/>
              </w:rPr>
              <w:t xml:space="preserve"> годы.</w:t>
            </w:r>
          </w:p>
        </w:tc>
      </w:tr>
      <w:tr w:rsidR="00467E62" w:rsidRPr="002F4D44" w:rsidTr="00A811C9">
        <w:tc>
          <w:tcPr>
            <w:tcW w:w="4112" w:type="dxa"/>
          </w:tcPr>
          <w:p w:rsidR="00467E62" w:rsidRPr="006C3531" w:rsidRDefault="00467E62" w:rsidP="00467E62">
            <w:pPr>
              <w:jc w:val="center"/>
              <w:rPr>
                <w:sz w:val="26"/>
                <w:szCs w:val="26"/>
              </w:rPr>
            </w:pPr>
            <w:r w:rsidRPr="006C3531">
              <w:rPr>
                <w:sz w:val="26"/>
                <w:szCs w:val="26"/>
              </w:rPr>
              <w:t>Цели подпрограммы</w:t>
            </w:r>
          </w:p>
        </w:tc>
        <w:tc>
          <w:tcPr>
            <w:tcW w:w="6378" w:type="dxa"/>
            <w:vAlign w:val="center"/>
          </w:tcPr>
          <w:p w:rsidR="00467E62" w:rsidRPr="006C3531" w:rsidRDefault="0014195C" w:rsidP="00467E62">
            <w:pPr>
              <w:ind w:left="127" w:right="123"/>
              <w:jc w:val="both"/>
              <w:rPr>
                <w:sz w:val="26"/>
                <w:szCs w:val="26"/>
              </w:rPr>
            </w:pPr>
            <w:r w:rsidRPr="006C3531">
              <w:rPr>
                <w:sz w:val="26"/>
                <w:szCs w:val="26"/>
              </w:rPr>
              <w:t>Обеспечение безопасных условий движения по дорогам и улицам округа, сокращение количества дорожно-транспортных происшествий, сокращение количества лиц пострадавших и погибших в результате дорожно-транспортных происшествий</w:t>
            </w:r>
          </w:p>
        </w:tc>
      </w:tr>
      <w:tr w:rsidR="00467E62" w:rsidRPr="002F4D44" w:rsidTr="005648DC">
        <w:trPr>
          <w:trHeight w:val="365"/>
        </w:trPr>
        <w:tc>
          <w:tcPr>
            <w:tcW w:w="4112" w:type="dxa"/>
          </w:tcPr>
          <w:p w:rsidR="00467E62" w:rsidRPr="00FF55B7" w:rsidRDefault="00FF55B7" w:rsidP="00467E62">
            <w:pPr>
              <w:pStyle w:val="ConsPlusNormal"/>
              <w:jc w:val="center"/>
              <w:rPr>
                <w:rFonts w:ascii="Times New Roman" w:hAnsi="Times New Roman" w:cs="Times New Roman"/>
                <w:sz w:val="26"/>
                <w:szCs w:val="26"/>
              </w:rPr>
            </w:pPr>
            <w:r>
              <w:rPr>
                <w:rFonts w:ascii="Times New Roman" w:hAnsi="Times New Roman" w:cs="Times New Roman"/>
                <w:sz w:val="26"/>
                <w:szCs w:val="26"/>
              </w:rPr>
              <w:t>О</w:t>
            </w:r>
            <w:r w:rsidR="00467E62" w:rsidRPr="00FF55B7">
              <w:rPr>
                <w:rFonts w:ascii="Times New Roman" w:hAnsi="Times New Roman" w:cs="Times New Roman"/>
                <w:sz w:val="26"/>
                <w:szCs w:val="26"/>
              </w:rPr>
              <w:t xml:space="preserve">бъемы средств бюджета на финансирование муниципальной </w:t>
            </w:r>
            <w:r w:rsidR="007E7CB7" w:rsidRPr="00FF55B7">
              <w:rPr>
                <w:rFonts w:ascii="Times New Roman" w:hAnsi="Times New Roman" w:cs="Times New Roman"/>
                <w:sz w:val="26"/>
                <w:szCs w:val="26"/>
              </w:rPr>
              <w:t>под</w:t>
            </w:r>
            <w:r w:rsidR="00467E62" w:rsidRPr="00FF55B7">
              <w:rPr>
                <w:rFonts w:ascii="Times New Roman" w:hAnsi="Times New Roman" w:cs="Times New Roman"/>
                <w:sz w:val="26"/>
                <w:szCs w:val="26"/>
              </w:rPr>
              <w:t>программы</w:t>
            </w:r>
          </w:p>
        </w:tc>
        <w:tc>
          <w:tcPr>
            <w:tcW w:w="6378" w:type="dxa"/>
            <w:vAlign w:val="center"/>
          </w:tcPr>
          <w:p w:rsidR="005648DC" w:rsidRDefault="00467E62" w:rsidP="00B727A7">
            <w:pPr>
              <w:snapToGrid w:val="0"/>
              <w:jc w:val="both"/>
              <w:rPr>
                <w:color w:val="000000" w:themeColor="text1"/>
                <w:sz w:val="26"/>
                <w:szCs w:val="26"/>
              </w:rPr>
            </w:pPr>
            <w:r w:rsidRPr="005648DC">
              <w:rPr>
                <w:color w:val="000000" w:themeColor="text1"/>
                <w:sz w:val="26"/>
                <w:szCs w:val="26"/>
              </w:rPr>
              <w:t>Общий объем финансирования п</w:t>
            </w:r>
            <w:r w:rsidR="007E7CB7" w:rsidRPr="005648DC">
              <w:rPr>
                <w:color w:val="000000" w:themeColor="text1"/>
                <w:sz w:val="26"/>
                <w:szCs w:val="26"/>
              </w:rPr>
              <w:t>одп</w:t>
            </w:r>
            <w:r w:rsidRPr="005648DC">
              <w:rPr>
                <w:color w:val="000000" w:themeColor="text1"/>
                <w:sz w:val="26"/>
                <w:szCs w:val="26"/>
              </w:rPr>
              <w:t xml:space="preserve">рограммы </w:t>
            </w:r>
          </w:p>
          <w:p w:rsidR="00CB6E03" w:rsidRDefault="00CB6E03" w:rsidP="00B727A7">
            <w:pPr>
              <w:snapToGrid w:val="0"/>
              <w:jc w:val="both"/>
              <w:rPr>
                <w:color w:val="000000" w:themeColor="text1"/>
                <w:sz w:val="26"/>
                <w:szCs w:val="26"/>
              </w:rPr>
            </w:pPr>
            <w:r>
              <w:rPr>
                <w:color w:val="000000" w:themeColor="text1"/>
                <w:sz w:val="26"/>
                <w:szCs w:val="26"/>
              </w:rPr>
              <w:t>20 053,707</w:t>
            </w:r>
            <w:r w:rsidR="00467E62" w:rsidRPr="005648DC">
              <w:rPr>
                <w:color w:val="000000" w:themeColor="text1"/>
                <w:sz w:val="26"/>
                <w:szCs w:val="26"/>
              </w:rPr>
              <w:t xml:space="preserve"> тыс. руб., в том числе 2024 год –</w:t>
            </w:r>
            <w:r w:rsidR="00903F9D">
              <w:rPr>
                <w:color w:val="000000" w:themeColor="text1"/>
                <w:sz w:val="26"/>
                <w:szCs w:val="26"/>
              </w:rPr>
              <w:t>2 850,769</w:t>
            </w:r>
            <w:r w:rsidR="00467E62" w:rsidRPr="005648DC">
              <w:rPr>
                <w:color w:val="000000" w:themeColor="text1"/>
                <w:sz w:val="26"/>
                <w:szCs w:val="26"/>
              </w:rPr>
              <w:t xml:space="preserve">  тыс. руб.; 2025 год  – </w:t>
            </w:r>
            <w:r>
              <w:rPr>
                <w:color w:val="000000" w:themeColor="text1"/>
                <w:sz w:val="26"/>
                <w:szCs w:val="26"/>
              </w:rPr>
              <w:t>6 166,969</w:t>
            </w:r>
            <w:r w:rsidR="00467E62" w:rsidRPr="005648DC">
              <w:rPr>
                <w:color w:val="000000" w:themeColor="text1"/>
                <w:sz w:val="26"/>
                <w:szCs w:val="26"/>
              </w:rPr>
              <w:t xml:space="preserve"> тыс. руб.; 2026 год –</w:t>
            </w:r>
          </w:p>
          <w:p w:rsidR="00B727A7" w:rsidRDefault="00CB6E03" w:rsidP="00B727A7">
            <w:pPr>
              <w:snapToGrid w:val="0"/>
              <w:jc w:val="both"/>
              <w:rPr>
                <w:color w:val="000000" w:themeColor="text1"/>
                <w:sz w:val="24"/>
                <w:szCs w:val="24"/>
              </w:rPr>
            </w:pPr>
            <w:r>
              <w:rPr>
                <w:color w:val="000000" w:themeColor="text1"/>
                <w:sz w:val="26"/>
                <w:szCs w:val="26"/>
              </w:rPr>
              <w:t>6 535,969</w:t>
            </w:r>
            <w:r w:rsidR="00467E62" w:rsidRPr="005648DC">
              <w:rPr>
                <w:color w:val="000000" w:themeColor="text1"/>
                <w:sz w:val="26"/>
                <w:szCs w:val="26"/>
              </w:rPr>
              <w:t xml:space="preserve"> тыс. руб.; 2027 год- </w:t>
            </w:r>
            <w:r w:rsidR="00903F9D">
              <w:rPr>
                <w:color w:val="000000" w:themeColor="text1"/>
                <w:sz w:val="26"/>
                <w:szCs w:val="26"/>
              </w:rPr>
              <w:t>4500,00</w:t>
            </w:r>
            <w:r w:rsidR="00467E62" w:rsidRPr="005648DC">
              <w:rPr>
                <w:color w:val="000000" w:themeColor="text1"/>
                <w:sz w:val="26"/>
                <w:szCs w:val="26"/>
              </w:rPr>
              <w:t xml:space="preserve"> тыс. руб</w:t>
            </w:r>
            <w:r w:rsidR="00467E62" w:rsidRPr="0014195C">
              <w:rPr>
                <w:color w:val="000000" w:themeColor="text1"/>
                <w:sz w:val="24"/>
                <w:szCs w:val="24"/>
              </w:rPr>
              <w:t>.</w:t>
            </w:r>
          </w:p>
          <w:p w:rsidR="00B727A7" w:rsidRDefault="00B727A7" w:rsidP="00B727A7">
            <w:pPr>
              <w:snapToGrid w:val="0"/>
              <w:jc w:val="both"/>
              <w:rPr>
                <w:color w:val="000000" w:themeColor="text1"/>
                <w:sz w:val="24"/>
                <w:szCs w:val="24"/>
              </w:rPr>
            </w:pPr>
          </w:p>
          <w:p w:rsidR="00B727A7" w:rsidRPr="00B727A7" w:rsidRDefault="00B727A7" w:rsidP="00B727A7">
            <w:pPr>
              <w:snapToGrid w:val="0"/>
              <w:jc w:val="both"/>
              <w:rPr>
                <w:sz w:val="24"/>
                <w:szCs w:val="24"/>
                <w:u w:val="single"/>
              </w:rPr>
            </w:pPr>
            <w:r w:rsidRPr="00B727A7">
              <w:rPr>
                <w:sz w:val="26"/>
                <w:szCs w:val="26"/>
                <w:u w:val="single"/>
              </w:rPr>
              <w:t>Источники финансирования подпрограммы</w:t>
            </w:r>
            <w:r w:rsidRPr="00B727A7">
              <w:rPr>
                <w:sz w:val="24"/>
                <w:szCs w:val="24"/>
                <w:u w:val="single"/>
              </w:rPr>
              <w:t xml:space="preserve">:  </w:t>
            </w:r>
          </w:p>
          <w:p w:rsidR="00467E62" w:rsidRPr="005648DC" w:rsidRDefault="00467E62" w:rsidP="00467E62">
            <w:pPr>
              <w:snapToGrid w:val="0"/>
              <w:jc w:val="both"/>
              <w:rPr>
                <w:b/>
                <w:bCs/>
                <w:color w:val="000000" w:themeColor="text1"/>
                <w:sz w:val="26"/>
                <w:szCs w:val="26"/>
              </w:rPr>
            </w:pPr>
            <w:r w:rsidRPr="005648DC">
              <w:rPr>
                <w:b/>
                <w:bCs/>
                <w:color w:val="000000" w:themeColor="text1"/>
                <w:sz w:val="26"/>
                <w:szCs w:val="26"/>
              </w:rPr>
              <w:t>2024 год</w:t>
            </w:r>
          </w:p>
          <w:p w:rsidR="00F91684" w:rsidRPr="00903F9D" w:rsidRDefault="00467E62" w:rsidP="00F91684">
            <w:pPr>
              <w:numPr>
                <w:ilvl w:val="0"/>
                <w:numId w:val="11"/>
              </w:numPr>
              <w:snapToGrid w:val="0"/>
              <w:jc w:val="both"/>
              <w:rPr>
                <w:color w:val="000000" w:themeColor="text1"/>
                <w:sz w:val="26"/>
                <w:szCs w:val="26"/>
              </w:rPr>
            </w:pPr>
            <w:r w:rsidRPr="00903F9D">
              <w:rPr>
                <w:color w:val="000000" w:themeColor="text1"/>
                <w:sz w:val="26"/>
                <w:szCs w:val="26"/>
              </w:rPr>
              <w:t xml:space="preserve">бюджет Черниговского </w:t>
            </w:r>
            <w:r w:rsidR="00F91684" w:rsidRPr="00903F9D">
              <w:rPr>
                <w:color w:val="000000" w:themeColor="text1"/>
                <w:sz w:val="26"/>
                <w:szCs w:val="26"/>
              </w:rPr>
              <w:t xml:space="preserve">муниципального </w:t>
            </w:r>
            <w:r w:rsidRPr="00903F9D">
              <w:rPr>
                <w:color w:val="000000" w:themeColor="text1"/>
                <w:sz w:val="26"/>
                <w:szCs w:val="26"/>
              </w:rPr>
              <w:t xml:space="preserve">округа  </w:t>
            </w:r>
          </w:p>
          <w:p w:rsidR="00467E62" w:rsidRPr="00903F9D" w:rsidRDefault="00DD4E12" w:rsidP="00D076DD">
            <w:pPr>
              <w:snapToGrid w:val="0"/>
              <w:ind w:left="720" w:hanging="74"/>
              <w:jc w:val="both"/>
              <w:rPr>
                <w:color w:val="000000" w:themeColor="text1"/>
                <w:sz w:val="26"/>
                <w:szCs w:val="26"/>
              </w:rPr>
            </w:pPr>
            <w:r>
              <w:rPr>
                <w:color w:val="000000" w:themeColor="text1"/>
                <w:sz w:val="26"/>
                <w:szCs w:val="26"/>
              </w:rPr>
              <w:t>2 850,769</w:t>
            </w:r>
            <w:r w:rsidR="00467E62" w:rsidRPr="00903F9D">
              <w:rPr>
                <w:color w:val="000000" w:themeColor="text1"/>
                <w:sz w:val="26"/>
                <w:szCs w:val="26"/>
              </w:rPr>
              <w:t xml:space="preserve"> –тыс. руб.</w:t>
            </w:r>
          </w:p>
          <w:p w:rsidR="00467E62" w:rsidRPr="00903F9D" w:rsidRDefault="00467E62" w:rsidP="00467E62">
            <w:pPr>
              <w:numPr>
                <w:ilvl w:val="0"/>
                <w:numId w:val="11"/>
              </w:numPr>
              <w:snapToGrid w:val="0"/>
              <w:jc w:val="both"/>
              <w:rPr>
                <w:color w:val="000000" w:themeColor="text1"/>
                <w:sz w:val="26"/>
                <w:szCs w:val="26"/>
              </w:rPr>
            </w:pPr>
            <w:r w:rsidRPr="00903F9D">
              <w:rPr>
                <w:color w:val="000000" w:themeColor="text1"/>
                <w:sz w:val="26"/>
                <w:szCs w:val="26"/>
              </w:rPr>
              <w:t xml:space="preserve">краевой бюджет </w:t>
            </w:r>
            <w:r w:rsidR="00E3722E" w:rsidRPr="00903F9D">
              <w:rPr>
                <w:color w:val="000000" w:themeColor="text1"/>
                <w:sz w:val="26"/>
                <w:szCs w:val="26"/>
              </w:rPr>
              <w:t>0,00</w:t>
            </w:r>
            <w:r w:rsidRPr="00903F9D">
              <w:rPr>
                <w:color w:val="000000" w:themeColor="text1"/>
                <w:sz w:val="26"/>
                <w:szCs w:val="26"/>
              </w:rPr>
              <w:t xml:space="preserve"> тыс. руб.</w:t>
            </w:r>
          </w:p>
          <w:p w:rsidR="00467E62" w:rsidRPr="005648DC" w:rsidRDefault="00467E62" w:rsidP="00467E62">
            <w:pPr>
              <w:snapToGrid w:val="0"/>
              <w:jc w:val="both"/>
              <w:rPr>
                <w:b/>
                <w:color w:val="000000" w:themeColor="text1"/>
                <w:sz w:val="26"/>
                <w:szCs w:val="26"/>
              </w:rPr>
            </w:pPr>
            <w:r w:rsidRPr="005648DC">
              <w:rPr>
                <w:b/>
                <w:color w:val="000000" w:themeColor="text1"/>
                <w:sz w:val="26"/>
                <w:szCs w:val="26"/>
              </w:rPr>
              <w:t>2025 год</w:t>
            </w:r>
          </w:p>
          <w:p w:rsidR="00B727A7" w:rsidRPr="005648DC" w:rsidRDefault="00467E62" w:rsidP="00467E62">
            <w:pPr>
              <w:numPr>
                <w:ilvl w:val="0"/>
                <w:numId w:val="11"/>
              </w:numPr>
              <w:snapToGrid w:val="0"/>
              <w:jc w:val="both"/>
              <w:rPr>
                <w:color w:val="000000" w:themeColor="text1"/>
                <w:sz w:val="26"/>
                <w:szCs w:val="26"/>
              </w:rPr>
            </w:pPr>
            <w:r w:rsidRPr="005648DC">
              <w:rPr>
                <w:color w:val="000000" w:themeColor="text1"/>
                <w:sz w:val="26"/>
                <w:szCs w:val="26"/>
              </w:rPr>
              <w:t xml:space="preserve">бюджет Черниговского </w:t>
            </w:r>
            <w:r w:rsidR="00B727A7" w:rsidRPr="005648DC">
              <w:rPr>
                <w:color w:val="000000" w:themeColor="text1"/>
                <w:sz w:val="26"/>
                <w:szCs w:val="26"/>
              </w:rPr>
              <w:t xml:space="preserve">муниципального </w:t>
            </w:r>
            <w:r w:rsidRPr="005648DC">
              <w:rPr>
                <w:color w:val="000000" w:themeColor="text1"/>
                <w:sz w:val="26"/>
                <w:szCs w:val="26"/>
              </w:rPr>
              <w:t>округа–</w:t>
            </w:r>
          </w:p>
          <w:p w:rsidR="00467E62" w:rsidRPr="005648DC" w:rsidRDefault="00340110" w:rsidP="005648DC">
            <w:pPr>
              <w:snapToGrid w:val="0"/>
              <w:ind w:left="720"/>
              <w:jc w:val="both"/>
              <w:rPr>
                <w:color w:val="000000" w:themeColor="text1"/>
                <w:sz w:val="26"/>
                <w:szCs w:val="26"/>
              </w:rPr>
            </w:pPr>
            <w:r>
              <w:rPr>
                <w:color w:val="000000" w:themeColor="text1"/>
                <w:sz w:val="26"/>
                <w:szCs w:val="26"/>
              </w:rPr>
              <w:t>6 166,969</w:t>
            </w:r>
            <w:r w:rsidR="00467E62" w:rsidRPr="005648DC">
              <w:rPr>
                <w:color w:val="000000" w:themeColor="text1"/>
                <w:sz w:val="26"/>
                <w:szCs w:val="26"/>
              </w:rPr>
              <w:t xml:space="preserve">  тыс. руб.</w:t>
            </w:r>
          </w:p>
          <w:p w:rsidR="00467E62" w:rsidRPr="005648DC" w:rsidRDefault="00467E62" w:rsidP="00467E62">
            <w:pPr>
              <w:numPr>
                <w:ilvl w:val="0"/>
                <w:numId w:val="11"/>
              </w:numPr>
              <w:snapToGrid w:val="0"/>
              <w:jc w:val="both"/>
              <w:rPr>
                <w:color w:val="000000" w:themeColor="text1"/>
                <w:sz w:val="26"/>
                <w:szCs w:val="26"/>
              </w:rPr>
            </w:pPr>
            <w:r w:rsidRPr="005648DC">
              <w:rPr>
                <w:color w:val="000000" w:themeColor="text1"/>
                <w:sz w:val="26"/>
                <w:szCs w:val="26"/>
              </w:rPr>
              <w:t xml:space="preserve">краевой бюджет </w:t>
            </w:r>
            <w:r w:rsidR="00D37C26" w:rsidRPr="005648DC">
              <w:rPr>
                <w:color w:val="000000" w:themeColor="text1"/>
                <w:sz w:val="26"/>
                <w:szCs w:val="26"/>
              </w:rPr>
              <w:t>0,00</w:t>
            </w:r>
            <w:r w:rsidRPr="005648DC">
              <w:rPr>
                <w:color w:val="000000" w:themeColor="text1"/>
                <w:sz w:val="26"/>
                <w:szCs w:val="26"/>
              </w:rPr>
              <w:t xml:space="preserve"> тыс. руб.</w:t>
            </w:r>
          </w:p>
          <w:p w:rsidR="00467E62" w:rsidRPr="005648DC" w:rsidRDefault="00467E62" w:rsidP="00467E62">
            <w:pPr>
              <w:snapToGrid w:val="0"/>
              <w:jc w:val="both"/>
              <w:rPr>
                <w:b/>
                <w:color w:val="000000" w:themeColor="text1"/>
                <w:sz w:val="26"/>
                <w:szCs w:val="26"/>
              </w:rPr>
            </w:pPr>
            <w:r w:rsidRPr="005648DC">
              <w:rPr>
                <w:b/>
                <w:color w:val="000000" w:themeColor="text1"/>
                <w:sz w:val="26"/>
                <w:szCs w:val="26"/>
              </w:rPr>
              <w:t>2026 год</w:t>
            </w:r>
          </w:p>
          <w:p w:rsidR="00B727A7" w:rsidRPr="005648DC" w:rsidRDefault="00467E62" w:rsidP="00467E62">
            <w:pPr>
              <w:numPr>
                <w:ilvl w:val="0"/>
                <w:numId w:val="11"/>
              </w:numPr>
              <w:snapToGrid w:val="0"/>
              <w:jc w:val="both"/>
              <w:rPr>
                <w:color w:val="000000" w:themeColor="text1"/>
                <w:sz w:val="26"/>
                <w:szCs w:val="26"/>
              </w:rPr>
            </w:pPr>
            <w:r w:rsidRPr="005648DC">
              <w:rPr>
                <w:color w:val="000000" w:themeColor="text1"/>
                <w:sz w:val="26"/>
                <w:szCs w:val="26"/>
              </w:rPr>
              <w:t xml:space="preserve">бюджет Черниговского </w:t>
            </w:r>
            <w:r w:rsidR="00B727A7" w:rsidRPr="005648DC">
              <w:rPr>
                <w:color w:val="000000" w:themeColor="text1"/>
                <w:sz w:val="26"/>
                <w:szCs w:val="26"/>
              </w:rPr>
              <w:t xml:space="preserve">муниципального </w:t>
            </w:r>
            <w:r w:rsidRPr="005648DC">
              <w:rPr>
                <w:color w:val="000000" w:themeColor="text1"/>
                <w:sz w:val="26"/>
                <w:szCs w:val="26"/>
              </w:rPr>
              <w:t>округа –</w:t>
            </w:r>
          </w:p>
          <w:p w:rsidR="00467E62" w:rsidRPr="005648DC" w:rsidRDefault="00340110" w:rsidP="005648DC">
            <w:pPr>
              <w:snapToGrid w:val="0"/>
              <w:ind w:left="720"/>
              <w:jc w:val="both"/>
              <w:rPr>
                <w:color w:val="000000" w:themeColor="text1"/>
                <w:sz w:val="26"/>
                <w:szCs w:val="26"/>
              </w:rPr>
            </w:pPr>
            <w:r>
              <w:rPr>
                <w:color w:val="000000" w:themeColor="text1"/>
                <w:sz w:val="26"/>
                <w:szCs w:val="26"/>
              </w:rPr>
              <w:t>6 535,969</w:t>
            </w:r>
            <w:r w:rsidR="00467E62" w:rsidRPr="005648DC">
              <w:rPr>
                <w:color w:val="000000" w:themeColor="text1"/>
                <w:sz w:val="26"/>
                <w:szCs w:val="26"/>
              </w:rPr>
              <w:t xml:space="preserve">  тыс. руб.</w:t>
            </w:r>
          </w:p>
          <w:p w:rsidR="00467E62" w:rsidRPr="005648DC" w:rsidRDefault="00467E62" w:rsidP="00467E62">
            <w:pPr>
              <w:numPr>
                <w:ilvl w:val="0"/>
                <w:numId w:val="11"/>
              </w:numPr>
              <w:snapToGrid w:val="0"/>
              <w:jc w:val="both"/>
              <w:rPr>
                <w:color w:val="000000" w:themeColor="text1"/>
                <w:sz w:val="26"/>
                <w:szCs w:val="26"/>
              </w:rPr>
            </w:pPr>
            <w:r w:rsidRPr="005648DC">
              <w:rPr>
                <w:color w:val="000000" w:themeColor="text1"/>
                <w:sz w:val="26"/>
                <w:szCs w:val="26"/>
              </w:rPr>
              <w:lastRenderedPageBreak/>
              <w:t xml:space="preserve">краевой бюджет </w:t>
            </w:r>
            <w:r w:rsidR="00D37C26" w:rsidRPr="005648DC">
              <w:rPr>
                <w:color w:val="000000" w:themeColor="text1"/>
                <w:sz w:val="26"/>
                <w:szCs w:val="26"/>
              </w:rPr>
              <w:t xml:space="preserve">0,00 </w:t>
            </w:r>
            <w:r w:rsidRPr="005648DC">
              <w:rPr>
                <w:color w:val="000000" w:themeColor="text1"/>
                <w:sz w:val="26"/>
                <w:szCs w:val="26"/>
              </w:rPr>
              <w:t>тыс. руб.</w:t>
            </w:r>
          </w:p>
          <w:p w:rsidR="00467E62" w:rsidRPr="005648DC" w:rsidRDefault="00467E62" w:rsidP="00467E62">
            <w:pPr>
              <w:snapToGrid w:val="0"/>
              <w:jc w:val="both"/>
              <w:rPr>
                <w:b/>
                <w:color w:val="000000" w:themeColor="text1"/>
                <w:sz w:val="26"/>
                <w:szCs w:val="26"/>
              </w:rPr>
            </w:pPr>
            <w:r w:rsidRPr="005648DC">
              <w:rPr>
                <w:b/>
                <w:color w:val="000000" w:themeColor="text1"/>
                <w:sz w:val="26"/>
                <w:szCs w:val="26"/>
              </w:rPr>
              <w:t>2027 год</w:t>
            </w:r>
          </w:p>
          <w:p w:rsidR="00B727A7" w:rsidRPr="005648DC" w:rsidRDefault="00467E62" w:rsidP="00467E62">
            <w:pPr>
              <w:numPr>
                <w:ilvl w:val="0"/>
                <w:numId w:val="11"/>
              </w:numPr>
              <w:snapToGrid w:val="0"/>
              <w:jc w:val="both"/>
              <w:rPr>
                <w:color w:val="000000" w:themeColor="text1"/>
                <w:sz w:val="26"/>
                <w:szCs w:val="26"/>
              </w:rPr>
            </w:pPr>
            <w:r w:rsidRPr="005648DC">
              <w:rPr>
                <w:color w:val="000000" w:themeColor="text1"/>
                <w:sz w:val="26"/>
                <w:szCs w:val="26"/>
              </w:rPr>
              <w:t xml:space="preserve">бюджет Черниговского </w:t>
            </w:r>
            <w:r w:rsidR="00B727A7" w:rsidRPr="005648DC">
              <w:rPr>
                <w:color w:val="000000" w:themeColor="text1"/>
                <w:sz w:val="26"/>
                <w:szCs w:val="26"/>
              </w:rPr>
              <w:t xml:space="preserve">муниципального </w:t>
            </w:r>
            <w:r w:rsidRPr="005648DC">
              <w:rPr>
                <w:color w:val="000000" w:themeColor="text1"/>
                <w:sz w:val="26"/>
                <w:szCs w:val="26"/>
              </w:rPr>
              <w:t xml:space="preserve">округа  </w:t>
            </w:r>
          </w:p>
          <w:p w:rsidR="00467E62" w:rsidRPr="005648DC" w:rsidRDefault="00E3722E" w:rsidP="005648DC">
            <w:pPr>
              <w:snapToGrid w:val="0"/>
              <w:ind w:left="720"/>
              <w:jc w:val="both"/>
              <w:rPr>
                <w:color w:val="000000" w:themeColor="text1"/>
                <w:sz w:val="26"/>
                <w:szCs w:val="26"/>
              </w:rPr>
            </w:pPr>
            <w:r w:rsidRPr="005648DC">
              <w:rPr>
                <w:color w:val="000000" w:themeColor="text1"/>
                <w:sz w:val="26"/>
                <w:szCs w:val="26"/>
              </w:rPr>
              <w:t>4 500,00</w:t>
            </w:r>
            <w:r w:rsidR="00467E62" w:rsidRPr="005648DC">
              <w:rPr>
                <w:color w:val="000000" w:themeColor="text1"/>
                <w:sz w:val="26"/>
                <w:szCs w:val="26"/>
              </w:rPr>
              <w:t xml:space="preserve"> –тыс. руб.</w:t>
            </w:r>
          </w:p>
          <w:p w:rsidR="00467E62" w:rsidRPr="0014195C" w:rsidRDefault="00467E62" w:rsidP="00E3722E">
            <w:pPr>
              <w:numPr>
                <w:ilvl w:val="0"/>
                <w:numId w:val="11"/>
              </w:numPr>
              <w:snapToGrid w:val="0"/>
              <w:jc w:val="both"/>
              <w:rPr>
                <w:sz w:val="24"/>
                <w:szCs w:val="24"/>
              </w:rPr>
            </w:pPr>
            <w:r w:rsidRPr="005648DC">
              <w:rPr>
                <w:color w:val="000000" w:themeColor="text1"/>
                <w:sz w:val="26"/>
                <w:szCs w:val="26"/>
              </w:rPr>
              <w:t xml:space="preserve">краевой бюджет </w:t>
            </w:r>
            <w:r w:rsidR="00E3722E" w:rsidRPr="005648DC">
              <w:rPr>
                <w:color w:val="000000" w:themeColor="text1"/>
                <w:sz w:val="26"/>
                <w:szCs w:val="26"/>
              </w:rPr>
              <w:t>0,00</w:t>
            </w:r>
            <w:r w:rsidRPr="005648DC">
              <w:rPr>
                <w:color w:val="000000" w:themeColor="text1"/>
                <w:sz w:val="26"/>
                <w:szCs w:val="26"/>
              </w:rPr>
              <w:t xml:space="preserve"> тыс. руб.</w:t>
            </w:r>
          </w:p>
        </w:tc>
      </w:tr>
      <w:tr w:rsidR="00467E62" w:rsidRPr="002F4D44" w:rsidTr="00A811C9">
        <w:tc>
          <w:tcPr>
            <w:tcW w:w="4112" w:type="dxa"/>
          </w:tcPr>
          <w:p w:rsidR="00467E62" w:rsidRPr="0014195C" w:rsidRDefault="00467E62" w:rsidP="00467E62">
            <w:pPr>
              <w:jc w:val="center"/>
              <w:rPr>
                <w:sz w:val="24"/>
                <w:szCs w:val="24"/>
              </w:rPr>
            </w:pPr>
            <w:r w:rsidRPr="0014195C">
              <w:rPr>
                <w:sz w:val="24"/>
                <w:szCs w:val="24"/>
              </w:rPr>
              <w:lastRenderedPageBreak/>
              <w:t>Влияние муниципальной п</w:t>
            </w:r>
            <w:r w:rsidR="00F91684">
              <w:rPr>
                <w:sz w:val="24"/>
                <w:szCs w:val="24"/>
              </w:rPr>
              <w:t>одп</w:t>
            </w:r>
            <w:r w:rsidRPr="0014195C">
              <w:rPr>
                <w:sz w:val="24"/>
                <w:szCs w:val="24"/>
              </w:rPr>
              <w:t>рограммы на достижение национальных целей развития Российской Федерации</w:t>
            </w:r>
          </w:p>
        </w:tc>
        <w:tc>
          <w:tcPr>
            <w:tcW w:w="6378" w:type="dxa"/>
          </w:tcPr>
          <w:p w:rsidR="00467E62" w:rsidRDefault="006A285D" w:rsidP="003411BE">
            <w:pPr>
              <w:pStyle w:val="a5"/>
              <w:numPr>
                <w:ilvl w:val="0"/>
                <w:numId w:val="17"/>
              </w:numPr>
              <w:tabs>
                <w:tab w:val="clear" w:pos="360"/>
                <w:tab w:val="num" w:pos="720"/>
              </w:tabs>
              <w:snapToGrid w:val="0"/>
              <w:spacing w:after="120"/>
              <w:ind w:left="-37"/>
              <w:rPr>
                <w:sz w:val="26"/>
                <w:szCs w:val="26"/>
              </w:rPr>
            </w:pPr>
            <w:r>
              <w:rPr>
                <w:sz w:val="26"/>
                <w:szCs w:val="26"/>
              </w:rPr>
              <w:t>-</w:t>
            </w:r>
            <w:r w:rsidR="00744658" w:rsidRPr="00E052C3">
              <w:rPr>
                <w:sz w:val="26"/>
                <w:szCs w:val="26"/>
              </w:rPr>
              <w:t>Снижение к 2027 году количества дорожно-транспортных происшествий</w:t>
            </w:r>
            <w:r>
              <w:rPr>
                <w:sz w:val="26"/>
                <w:szCs w:val="26"/>
              </w:rPr>
              <w:t>;</w:t>
            </w:r>
            <w:r w:rsidR="00744658" w:rsidRPr="00E052C3">
              <w:rPr>
                <w:sz w:val="26"/>
                <w:szCs w:val="26"/>
              </w:rPr>
              <w:t xml:space="preserve"> </w:t>
            </w:r>
          </w:p>
          <w:p w:rsidR="003411BE" w:rsidRPr="00E052C3" w:rsidRDefault="006A285D" w:rsidP="006A285D">
            <w:pPr>
              <w:widowControl w:val="0"/>
              <w:rPr>
                <w:sz w:val="26"/>
                <w:szCs w:val="26"/>
              </w:rPr>
            </w:pPr>
            <w:r>
              <w:rPr>
                <w:sz w:val="26"/>
                <w:szCs w:val="26"/>
              </w:rPr>
              <w:t>-</w:t>
            </w:r>
            <w:r w:rsidR="003411BE">
              <w:rPr>
                <w:sz w:val="26"/>
                <w:szCs w:val="26"/>
              </w:rPr>
              <w:t xml:space="preserve">Сокращение </w:t>
            </w:r>
            <w:r>
              <w:rPr>
                <w:sz w:val="26"/>
                <w:szCs w:val="26"/>
              </w:rPr>
              <w:t>к</w:t>
            </w:r>
            <w:r w:rsidR="003411BE">
              <w:rPr>
                <w:sz w:val="26"/>
                <w:szCs w:val="26"/>
              </w:rPr>
              <w:t>оличества   ДТП с пострадавшими и погибшими людьми</w:t>
            </w:r>
            <w:r>
              <w:rPr>
                <w:sz w:val="26"/>
                <w:szCs w:val="26"/>
              </w:rPr>
              <w:t>.</w:t>
            </w:r>
          </w:p>
        </w:tc>
      </w:tr>
    </w:tbl>
    <w:p w:rsidR="005E0680" w:rsidRDefault="005E068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Pr="00BB74F8"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1B2BB0" w:rsidRDefault="001B2BB0" w:rsidP="003D65B7">
      <w:pPr>
        <w:tabs>
          <w:tab w:val="left" w:pos="3285"/>
        </w:tabs>
        <w:rPr>
          <w:lang w:eastAsia="ru-RU"/>
        </w:rPr>
      </w:pPr>
    </w:p>
    <w:p w:rsidR="00F3172E" w:rsidRDefault="00F3172E" w:rsidP="003D65B7">
      <w:pPr>
        <w:tabs>
          <w:tab w:val="left" w:pos="3285"/>
        </w:tabs>
        <w:rPr>
          <w:lang w:eastAsia="ru-RU"/>
        </w:rPr>
        <w:sectPr w:rsidR="00F3172E" w:rsidSect="006C2449">
          <w:pgSz w:w="11906" w:h="16838" w:code="9"/>
          <w:pgMar w:top="142" w:right="851" w:bottom="284" w:left="709" w:header="709" w:footer="709" w:gutter="0"/>
          <w:cols w:space="708"/>
          <w:docGrid w:linePitch="360"/>
        </w:sectPr>
      </w:pPr>
    </w:p>
    <w:p w:rsidR="00F3172E" w:rsidRDefault="00492ED3" w:rsidP="00492ED3">
      <w:pPr>
        <w:suppressAutoHyphens w:val="0"/>
        <w:jc w:val="center"/>
        <w:rPr>
          <w:sz w:val="26"/>
          <w:szCs w:val="26"/>
        </w:rPr>
      </w:pPr>
      <w:r>
        <w:rPr>
          <w:sz w:val="26"/>
          <w:szCs w:val="26"/>
        </w:rPr>
        <w:lastRenderedPageBreak/>
        <w:t xml:space="preserve">                                                                                                                                                                                                     </w:t>
      </w:r>
      <w:r w:rsidR="00F3172E">
        <w:rPr>
          <w:sz w:val="26"/>
          <w:szCs w:val="26"/>
        </w:rPr>
        <w:t>Форма 2</w:t>
      </w:r>
    </w:p>
    <w:p w:rsidR="00F3172E" w:rsidRPr="00867014" w:rsidRDefault="00F3172E" w:rsidP="00F3172E">
      <w:pPr>
        <w:rPr>
          <w:sz w:val="26"/>
          <w:szCs w:val="26"/>
        </w:rPr>
      </w:pPr>
    </w:p>
    <w:p w:rsidR="00F3172E" w:rsidRPr="003C474A" w:rsidRDefault="00F3172E" w:rsidP="00F3172E">
      <w:pPr>
        <w:pStyle w:val="ConsPlusNormal"/>
        <w:jc w:val="center"/>
        <w:rPr>
          <w:sz w:val="26"/>
          <w:szCs w:val="26"/>
        </w:rPr>
      </w:pPr>
      <w:r w:rsidRPr="003C474A">
        <w:rPr>
          <w:rFonts w:ascii="Tinos" w:hAnsi="Tinos" w:cs="Tinos"/>
          <w:b/>
          <w:sz w:val="26"/>
          <w:szCs w:val="26"/>
        </w:rPr>
        <w:t>Показатели п</w:t>
      </w:r>
      <w:r w:rsidR="00BE01D3">
        <w:rPr>
          <w:rFonts w:ascii="Tinos" w:hAnsi="Tinos" w:cs="Tinos"/>
          <w:b/>
          <w:sz w:val="26"/>
          <w:szCs w:val="26"/>
        </w:rPr>
        <w:t>одпрограммы</w:t>
      </w:r>
      <w:r w:rsidRPr="003C474A">
        <w:rPr>
          <w:rFonts w:ascii="Tinos" w:hAnsi="Tinos" w:cs="Tinos"/>
          <w:b/>
          <w:sz w:val="26"/>
          <w:szCs w:val="26"/>
        </w:rPr>
        <w:t xml:space="preserve"> </w:t>
      </w:r>
      <w:r w:rsidR="005A1599">
        <w:rPr>
          <w:rFonts w:ascii="Tinos" w:hAnsi="Tinos" w:cs="Tinos"/>
          <w:b/>
          <w:sz w:val="26"/>
          <w:szCs w:val="26"/>
        </w:rPr>
        <w:t>№ 3</w:t>
      </w:r>
    </w:p>
    <w:p w:rsidR="00601EA7" w:rsidRDefault="00F3172E" w:rsidP="00F3172E">
      <w:pPr>
        <w:jc w:val="center"/>
        <w:rPr>
          <w:b/>
          <w:sz w:val="26"/>
          <w:szCs w:val="26"/>
        </w:rPr>
      </w:pPr>
      <w:r w:rsidRPr="003C474A">
        <w:rPr>
          <w:b/>
          <w:sz w:val="26"/>
          <w:szCs w:val="26"/>
        </w:rPr>
        <w:t>«</w:t>
      </w:r>
      <w:r w:rsidR="00884B46">
        <w:rPr>
          <w:b/>
          <w:sz w:val="26"/>
          <w:szCs w:val="26"/>
        </w:rPr>
        <w:t xml:space="preserve">Повышение безопасности дорожного движения на территории Черниговского муниципального </w:t>
      </w:r>
      <w:r w:rsidR="00601EA7">
        <w:rPr>
          <w:b/>
          <w:sz w:val="26"/>
          <w:szCs w:val="26"/>
        </w:rPr>
        <w:t>округа Приморского края»</w:t>
      </w:r>
    </w:p>
    <w:p w:rsidR="00E9434A" w:rsidRPr="00601EA7" w:rsidRDefault="00E9434A" w:rsidP="00F3172E">
      <w:pPr>
        <w:jc w:val="center"/>
        <w:rPr>
          <w:b/>
          <w:sz w:val="26"/>
          <w:szCs w:val="26"/>
        </w:rPr>
      </w:pPr>
    </w:p>
    <w:tbl>
      <w:tblPr>
        <w:tblW w:w="15565" w:type="dxa"/>
        <w:tblInd w:w="365" w:type="dxa"/>
        <w:tblLayout w:type="fixed"/>
        <w:tblCellMar>
          <w:top w:w="102" w:type="dxa"/>
          <w:left w:w="62" w:type="dxa"/>
          <w:bottom w:w="102" w:type="dxa"/>
          <w:right w:w="62" w:type="dxa"/>
        </w:tblCellMar>
        <w:tblLook w:val="0000"/>
      </w:tblPr>
      <w:tblGrid>
        <w:gridCol w:w="450"/>
        <w:gridCol w:w="3525"/>
        <w:gridCol w:w="1125"/>
        <w:gridCol w:w="1020"/>
        <w:gridCol w:w="1388"/>
        <w:gridCol w:w="1343"/>
        <w:gridCol w:w="851"/>
        <w:gridCol w:w="851"/>
        <w:gridCol w:w="2901"/>
        <w:gridCol w:w="2111"/>
      </w:tblGrid>
      <w:tr w:rsidR="00F3172E" w:rsidRPr="003C474A" w:rsidTr="00F3172E">
        <w:trPr>
          <w:trHeight w:val="344"/>
        </w:trPr>
        <w:tc>
          <w:tcPr>
            <w:tcW w:w="450" w:type="dxa"/>
            <w:vMerge w:val="restart"/>
            <w:tcBorders>
              <w:top w:val="single" w:sz="4" w:space="0" w:color="000000"/>
              <w:left w:val="single" w:sz="4" w:space="0" w:color="000000"/>
              <w:bottom w:val="single" w:sz="4" w:space="0" w:color="000000"/>
            </w:tcBorders>
            <w:shd w:val="clear" w:color="auto" w:fill="auto"/>
            <w:vAlign w:val="center"/>
          </w:tcPr>
          <w:p w:rsidR="00F3172E" w:rsidRPr="003C474A" w:rsidRDefault="00F3172E" w:rsidP="00F3172E">
            <w:pPr>
              <w:pStyle w:val="ConsPlusNormal"/>
              <w:tabs>
                <w:tab w:val="left" w:pos="360"/>
              </w:tabs>
              <w:jc w:val="center"/>
              <w:rPr>
                <w:sz w:val="26"/>
                <w:szCs w:val="26"/>
              </w:rPr>
            </w:pPr>
            <w:r w:rsidRPr="003C474A">
              <w:rPr>
                <w:rFonts w:ascii="Tinos" w:hAnsi="Tinos" w:cs="Tinos"/>
                <w:b/>
                <w:bCs/>
                <w:sz w:val="26"/>
                <w:szCs w:val="26"/>
              </w:rPr>
              <w:t xml:space="preserve">N </w:t>
            </w:r>
            <w:proofErr w:type="spellStart"/>
            <w:proofErr w:type="gramStart"/>
            <w:r w:rsidRPr="003C474A">
              <w:rPr>
                <w:rFonts w:ascii="Tinos" w:hAnsi="Tinos" w:cs="Tinos"/>
                <w:b/>
                <w:bCs/>
                <w:sz w:val="26"/>
                <w:szCs w:val="26"/>
              </w:rPr>
              <w:t>п</w:t>
            </w:r>
            <w:proofErr w:type="spellEnd"/>
            <w:proofErr w:type="gramEnd"/>
            <w:r w:rsidRPr="003C474A">
              <w:rPr>
                <w:rFonts w:ascii="Tinos" w:hAnsi="Tinos" w:cs="Tinos"/>
                <w:b/>
                <w:bCs/>
                <w:sz w:val="26"/>
                <w:szCs w:val="26"/>
              </w:rPr>
              <w:t>/</w:t>
            </w:r>
            <w:proofErr w:type="spellStart"/>
            <w:r w:rsidRPr="003C474A">
              <w:rPr>
                <w:rFonts w:ascii="Tinos" w:hAnsi="Tinos" w:cs="Tinos"/>
                <w:b/>
                <w:bCs/>
                <w:sz w:val="26"/>
                <w:szCs w:val="26"/>
              </w:rPr>
              <w:t>п</w:t>
            </w:r>
            <w:proofErr w:type="spellEnd"/>
          </w:p>
        </w:tc>
        <w:tc>
          <w:tcPr>
            <w:tcW w:w="3525" w:type="dxa"/>
            <w:vMerge w:val="restart"/>
            <w:tcBorders>
              <w:top w:val="single" w:sz="4" w:space="0" w:color="000000"/>
              <w:left w:val="single" w:sz="4" w:space="0" w:color="000000"/>
              <w:bottom w:val="single" w:sz="4" w:space="0" w:color="000000"/>
            </w:tcBorders>
            <w:shd w:val="clear" w:color="auto" w:fill="auto"/>
            <w:vAlign w:val="center"/>
          </w:tcPr>
          <w:p w:rsidR="00F3172E" w:rsidRPr="003C474A" w:rsidRDefault="00F3172E" w:rsidP="00F3172E">
            <w:pPr>
              <w:pStyle w:val="ConsPlusNormal"/>
              <w:snapToGrid w:val="0"/>
              <w:jc w:val="center"/>
              <w:rPr>
                <w:rFonts w:ascii="Tinos" w:hAnsi="Tinos" w:cs="Tinos"/>
                <w:b/>
                <w:bCs/>
                <w:sz w:val="26"/>
                <w:szCs w:val="26"/>
              </w:rPr>
            </w:pPr>
          </w:p>
          <w:p w:rsidR="00F3172E" w:rsidRPr="003C474A" w:rsidRDefault="00F3172E" w:rsidP="00F3172E">
            <w:pPr>
              <w:pStyle w:val="ConsPlusNormal"/>
              <w:jc w:val="center"/>
              <w:rPr>
                <w:sz w:val="26"/>
                <w:szCs w:val="26"/>
              </w:rPr>
            </w:pPr>
            <w:r w:rsidRPr="003C474A">
              <w:rPr>
                <w:rFonts w:ascii="Tinos" w:hAnsi="Tinos" w:cs="Tinos"/>
                <w:b/>
                <w:bCs/>
                <w:sz w:val="26"/>
                <w:szCs w:val="26"/>
              </w:rPr>
              <w:t>Наименование показателя</w:t>
            </w:r>
          </w:p>
        </w:tc>
        <w:tc>
          <w:tcPr>
            <w:tcW w:w="1125" w:type="dxa"/>
            <w:vMerge w:val="restart"/>
            <w:tcBorders>
              <w:top w:val="single" w:sz="4" w:space="0" w:color="000000"/>
              <w:left w:val="single" w:sz="4" w:space="0" w:color="000000"/>
              <w:bottom w:val="single" w:sz="4" w:space="0" w:color="000000"/>
            </w:tcBorders>
            <w:shd w:val="clear" w:color="auto" w:fill="auto"/>
            <w:vAlign w:val="center"/>
          </w:tcPr>
          <w:p w:rsidR="00F3172E" w:rsidRPr="003C474A" w:rsidRDefault="00F3172E" w:rsidP="00F3172E">
            <w:pPr>
              <w:pStyle w:val="ConsPlusNormal"/>
              <w:snapToGrid w:val="0"/>
              <w:ind w:firstLine="31"/>
              <w:jc w:val="center"/>
              <w:rPr>
                <w:rFonts w:ascii="Tinos" w:hAnsi="Tinos" w:cs="Tinos"/>
                <w:b/>
                <w:bCs/>
                <w:sz w:val="26"/>
                <w:szCs w:val="26"/>
              </w:rPr>
            </w:pPr>
          </w:p>
          <w:p w:rsidR="00F3172E" w:rsidRPr="003C474A" w:rsidRDefault="00F3172E" w:rsidP="00F3172E">
            <w:pPr>
              <w:pStyle w:val="ConsPlusNormal"/>
              <w:ind w:firstLine="31"/>
              <w:jc w:val="center"/>
              <w:rPr>
                <w:sz w:val="26"/>
                <w:szCs w:val="26"/>
              </w:rPr>
            </w:pPr>
            <w:r w:rsidRPr="003C474A">
              <w:rPr>
                <w:rFonts w:ascii="Tinos" w:hAnsi="Tinos" w:cs="Tinos"/>
                <w:b/>
                <w:bCs/>
                <w:sz w:val="26"/>
                <w:szCs w:val="26"/>
              </w:rPr>
              <w:t xml:space="preserve">Единица измерения </w:t>
            </w:r>
          </w:p>
        </w:tc>
        <w:tc>
          <w:tcPr>
            <w:tcW w:w="46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172E" w:rsidRPr="003C474A" w:rsidRDefault="00F3172E" w:rsidP="00F3172E">
            <w:pPr>
              <w:pStyle w:val="ConsPlusNormal"/>
              <w:snapToGrid w:val="0"/>
              <w:ind w:firstLine="35"/>
              <w:jc w:val="center"/>
              <w:rPr>
                <w:rFonts w:ascii="Tinos" w:hAnsi="Tinos" w:cs="Tinos"/>
                <w:b/>
                <w:bCs/>
                <w:sz w:val="26"/>
                <w:szCs w:val="26"/>
              </w:rPr>
            </w:pPr>
            <w:r w:rsidRPr="003C474A">
              <w:rPr>
                <w:rFonts w:ascii="Tinos" w:hAnsi="Tinos" w:cs="Tinos"/>
                <w:b/>
                <w:bCs/>
                <w:sz w:val="26"/>
                <w:szCs w:val="26"/>
              </w:rPr>
              <w:t>Значения показателей</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rsidR="00F3172E" w:rsidRPr="003C474A" w:rsidRDefault="00F3172E" w:rsidP="00F3172E">
            <w:pPr>
              <w:pStyle w:val="ConsPlusNormal"/>
              <w:snapToGrid w:val="0"/>
              <w:ind w:firstLine="35"/>
              <w:jc w:val="center"/>
              <w:rPr>
                <w:rFonts w:ascii="Tinos" w:hAnsi="Tinos" w:cs="Tinos"/>
                <w:b/>
                <w:bCs/>
                <w:sz w:val="26"/>
                <w:szCs w:val="26"/>
              </w:rPr>
            </w:pPr>
          </w:p>
          <w:p w:rsidR="00F3172E" w:rsidRPr="003C474A" w:rsidRDefault="00F3172E" w:rsidP="00F3172E">
            <w:pPr>
              <w:pStyle w:val="ConsPlusNormal"/>
              <w:ind w:firstLine="35"/>
              <w:jc w:val="center"/>
              <w:rPr>
                <w:sz w:val="26"/>
                <w:szCs w:val="26"/>
              </w:rPr>
            </w:pPr>
            <w:r w:rsidRPr="003C474A">
              <w:rPr>
                <w:rFonts w:ascii="Tinos" w:hAnsi="Tinos" w:cs="Tinos"/>
                <w:b/>
                <w:bCs/>
                <w:sz w:val="26"/>
                <w:szCs w:val="26"/>
              </w:rPr>
              <w:t xml:space="preserve">Документ </w:t>
            </w:r>
          </w:p>
        </w:tc>
        <w:tc>
          <w:tcPr>
            <w:tcW w:w="2901" w:type="dxa"/>
            <w:vMerge w:val="restart"/>
            <w:tcBorders>
              <w:top w:val="single" w:sz="4" w:space="0" w:color="000000"/>
              <w:left w:val="single" w:sz="4" w:space="0" w:color="000000"/>
              <w:bottom w:val="single" w:sz="4" w:space="0" w:color="000000"/>
            </w:tcBorders>
            <w:shd w:val="clear" w:color="auto" w:fill="auto"/>
            <w:vAlign w:val="center"/>
          </w:tcPr>
          <w:p w:rsidR="00F3172E" w:rsidRPr="003C474A" w:rsidRDefault="00F3172E" w:rsidP="00F3172E">
            <w:pPr>
              <w:pStyle w:val="ConsPlusNormal"/>
              <w:snapToGrid w:val="0"/>
              <w:ind w:firstLine="25"/>
              <w:jc w:val="center"/>
              <w:rPr>
                <w:rFonts w:ascii="Tinos" w:hAnsi="Tinos" w:cs="Tinos"/>
                <w:b/>
                <w:bCs/>
                <w:sz w:val="26"/>
                <w:szCs w:val="26"/>
              </w:rPr>
            </w:pPr>
          </w:p>
          <w:p w:rsidR="00F3172E" w:rsidRPr="003C474A" w:rsidRDefault="00F3172E" w:rsidP="00F3172E">
            <w:pPr>
              <w:pStyle w:val="ConsPlusNormal"/>
              <w:ind w:firstLine="25"/>
              <w:jc w:val="center"/>
              <w:rPr>
                <w:sz w:val="26"/>
                <w:szCs w:val="26"/>
              </w:rPr>
            </w:pPr>
            <w:proofErr w:type="gramStart"/>
            <w:r w:rsidRPr="003C474A">
              <w:rPr>
                <w:rFonts w:ascii="Tinos" w:hAnsi="Tinos" w:cs="Tinos"/>
                <w:b/>
                <w:bCs/>
                <w:sz w:val="26"/>
                <w:szCs w:val="26"/>
              </w:rPr>
              <w:t xml:space="preserve">Ответственный за </w:t>
            </w:r>
            <w:proofErr w:type="gramEnd"/>
          </w:p>
          <w:p w:rsidR="00F3172E" w:rsidRPr="003C474A" w:rsidRDefault="00F3172E" w:rsidP="00F3172E">
            <w:pPr>
              <w:pStyle w:val="ConsPlusNormal"/>
              <w:ind w:firstLine="25"/>
              <w:jc w:val="center"/>
              <w:rPr>
                <w:sz w:val="26"/>
                <w:szCs w:val="26"/>
              </w:rPr>
            </w:pPr>
            <w:r w:rsidRPr="003C474A">
              <w:rPr>
                <w:rFonts w:ascii="Tinos" w:hAnsi="Tinos" w:cs="Tinos"/>
                <w:b/>
                <w:bCs/>
                <w:sz w:val="26"/>
                <w:szCs w:val="26"/>
              </w:rPr>
              <w:t>достижение показателя</w:t>
            </w:r>
          </w:p>
        </w:tc>
        <w:tc>
          <w:tcPr>
            <w:tcW w:w="21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172E" w:rsidRPr="003C474A" w:rsidRDefault="00F3172E" w:rsidP="00F3172E">
            <w:pPr>
              <w:pStyle w:val="ConsPlusNormal"/>
              <w:snapToGrid w:val="0"/>
              <w:jc w:val="center"/>
              <w:rPr>
                <w:rFonts w:ascii="Tinos" w:hAnsi="Tinos" w:cs="Tinos"/>
                <w:b/>
                <w:bCs/>
                <w:sz w:val="26"/>
                <w:szCs w:val="26"/>
              </w:rPr>
            </w:pPr>
          </w:p>
          <w:p w:rsidR="00F3172E" w:rsidRPr="003C474A" w:rsidRDefault="00F3172E" w:rsidP="00F3172E">
            <w:pPr>
              <w:pStyle w:val="ConsPlusNormal"/>
              <w:jc w:val="center"/>
              <w:rPr>
                <w:sz w:val="26"/>
                <w:szCs w:val="26"/>
              </w:rPr>
            </w:pPr>
            <w:r w:rsidRPr="003C474A">
              <w:rPr>
                <w:rFonts w:ascii="Tinos" w:hAnsi="Tinos" w:cs="Tinos"/>
                <w:b/>
                <w:bCs/>
                <w:sz w:val="26"/>
                <w:szCs w:val="26"/>
              </w:rPr>
              <w:t xml:space="preserve">Связь с показателями национальных целей </w:t>
            </w:r>
          </w:p>
        </w:tc>
      </w:tr>
      <w:tr w:rsidR="00F3172E" w:rsidRPr="003C474A" w:rsidTr="00492ED3">
        <w:trPr>
          <w:trHeight w:val="150"/>
        </w:trPr>
        <w:tc>
          <w:tcPr>
            <w:tcW w:w="450" w:type="dxa"/>
            <w:vMerge/>
            <w:tcBorders>
              <w:top w:val="single" w:sz="4" w:space="0" w:color="000000"/>
              <w:left w:val="single" w:sz="4" w:space="0" w:color="000000"/>
              <w:bottom w:val="single" w:sz="4" w:space="0" w:color="000000"/>
            </w:tcBorders>
            <w:shd w:val="clear" w:color="auto" w:fill="auto"/>
            <w:vAlign w:val="center"/>
          </w:tcPr>
          <w:p w:rsidR="00F3172E" w:rsidRPr="003C474A" w:rsidRDefault="00F3172E" w:rsidP="00F3172E">
            <w:pPr>
              <w:pStyle w:val="ConsPlusNormal"/>
              <w:tabs>
                <w:tab w:val="left" w:pos="360"/>
              </w:tabs>
              <w:snapToGrid w:val="0"/>
              <w:ind w:left="-171" w:firstLine="251"/>
              <w:jc w:val="center"/>
              <w:rPr>
                <w:rFonts w:ascii="Tinos" w:hAnsi="Tinos" w:cs="Tinos"/>
                <w:b/>
                <w:bCs/>
                <w:sz w:val="26"/>
                <w:szCs w:val="26"/>
              </w:rPr>
            </w:pPr>
          </w:p>
        </w:tc>
        <w:tc>
          <w:tcPr>
            <w:tcW w:w="3525" w:type="dxa"/>
            <w:vMerge/>
            <w:tcBorders>
              <w:top w:val="single" w:sz="4" w:space="0" w:color="000000"/>
              <w:left w:val="single" w:sz="4" w:space="0" w:color="000000"/>
              <w:bottom w:val="single" w:sz="4" w:space="0" w:color="000000"/>
            </w:tcBorders>
            <w:shd w:val="clear" w:color="auto" w:fill="auto"/>
            <w:vAlign w:val="center"/>
          </w:tcPr>
          <w:p w:rsidR="00F3172E" w:rsidRPr="003C474A" w:rsidRDefault="00F3172E" w:rsidP="00F3172E">
            <w:pPr>
              <w:pStyle w:val="ConsPlusNormal"/>
              <w:snapToGrid w:val="0"/>
              <w:jc w:val="center"/>
              <w:rPr>
                <w:rFonts w:ascii="Tinos" w:hAnsi="Tinos" w:cs="Tinos"/>
                <w:b/>
                <w:bCs/>
                <w:sz w:val="26"/>
                <w:szCs w:val="26"/>
              </w:rPr>
            </w:pPr>
          </w:p>
        </w:tc>
        <w:tc>
          <w:tcPr>
            <w:tcW w:w="1125" w:type="dxa"/>
            <w:vMerge/>
            <w:tcBorders>
              <w:top w:val="single" w:sz="4" w:space="0" w:color="000000"/>
              <w:left w:val="single" w:sz="4" w:space="0" w:color="000000"/>
              <w:bottom w:val="single" w:sz="4" w:space="0" w:color="000000"/>
            </w:tcBorders>
            <w:shd w:val="clear" w:color="auto" w:fill="auto"/>
            <w:vAlign w:val="center"/>
          </w:tcPr>
          <w:p w:rsidR="00F3172E" w:rsidRPr="003C474A" w:rsidRDefault="00F3172E" w:rsidP="00F3172E">
            <w:pPr>
              <w:pStyle w:val="ConsPlusNormal"/>
              <w:snapToGrid w:val="0"/>
              <w:jc w:val="center"/>
              <w:rPr>
                <w:rFonts w:ascii="Tinos" w:hAnsi="Tinos" w:cs="Tinos"/>
                <w:b/>
                <w:bCs/>
                <w:sz w:val="26"/>
                <w:szCs w:val="26"/>
              </w:rPr>
            </w:pPr>
          </w:p>
        </w:tc>
        <w:tc>
          <w:tcPr>
            <w:tcW w:w="1020" w:type="dxa"/>
            <w:tcBorders>
              <w:top w:val="single" w:sz="4" w:space="0" w:color="000000"/>
              <w:left w:val="single" w:sz="4" w:space="0" w:color="000000"/>
              <w:bottom w:val="single" w:sz="4" w:space="0" w:color="000000"/>
            </w:tcBorders>
            <w:shd w:val="clear" w:color="auto" w:fill="auto"/>
            <w:vAlign w:val="center"/>
          </w:tcPr>
          <w:p w:rsidR="00F3172E" w:rsidRPr="003C474A" w:rsidRDefault="00F3172E" w:rsidP="00F3172E">
            <w:pPr>
              <w:pStyle w:val="ConsPlusNormal"/>
              <w:jc w:val="center"/>
              <w:rPr>
                <w:sz w:val="26"/>
                <w:szCs w:val="26"/>
              </w:rPr>
            </w:pPr>
            <w:r w:rsidRPr="003C474A">
              <w:rPr>
                <w:rFonts w:ascii="Tinos" w:hAnsi="Tinos" w:cs="Tinos"/>
                <w:b/>
                <w:bCs/>
                <w:sz w:val="26"/>
                <w:szCs w:val="26"/>
              </w:rPr>
              <w:t>Базовое значение</w:t>
            </w:r>
          </w:p>
          <w:p w:rsidR="00F3172E" w:rsidRPr="003C474A" w:rsidRDefault="00F3172E" w:rsidP="00F3172E">
            <w:pPr>
              <w:pStyle w:val="ConsPlusNormal"/>
              <w:jc w:val="center"/>
              <w:rPr>
                <w:sz w:val="26"/>
                <w:szCs w:val="26"/>
              </w:rPr>
            </w:pPr>
            <w:r w:rsidRPr="003C474A">
              <w:rPr>
                <w:rFonts w:ascii="Tinos" w:hAnsi="Tinos" w:cs="Tinos"/>
                <w:b/>
                <w:bCs/>
                <w:sz w:val="26"/>
                <w:szCs w:val="26"/>
              </w:rPr>
              <w:t>2024 год</w:t>
            </w:r>
          </w:p>
        </w:tc>
        <w:tc>
          <w:tcPr>
            <w:tcW w:w="1388" w:type="dxa"/>
            <w:tcBorders>
              <w:top w:val="single" w:sz="4" w:space="0" w:color="000000"/>
              <w:left w:val="single" w:sz="4" w:space="0" w:color="000000"/>
              <w:bottom w:val="single" w:sz="4" w:space="0" w:color="000000"/>
            </w:tcBorders>
            <w:shd w:val="clear" w:color="auto" w:fill="auto"/>
          </w:tcPr>
          <w:p w:rsidR="00F3172E" w:rsidRPr="003C474A" w:rsidRDefault="00F3172E" w:rsidP="00492ED3">
            <w:pPr>
              <w:pStyle w:val="ConsPlusNormal"/>
              <w:jc w:val="center"/>
              <w:rPr>
                <w:rFonts w:ascii="Tinos" w:hAnsi="Tinos" w:cs="Tinos"/>
                <w:b/>
                <w:bCs/>
                <w:sz w:val="26"/>
                <w:szCs w:val="26"/>
              </w:rPr>
            </w:pPr>
          </w:p>
          <w:p w:rsidR="00492ED3" w:rsidRDefault="00492ED3" w:rsidP="00492ED3">
            <w:pPr>
              <w:pStyle w:val="ConsPlusNormal"/>
              <w:jc w:val="center"/>
              <w:rPr>
                <w:rFonts w:ascii="Tinos" w:hAnsi="Tinos" w:cs="Tinos"/>
                <w:b/>
                <w:bCs/>
                <w:sz w:val="26"/>
                <w:szCs w:val="26"/>
              </w:rPr>
            </w:pPr>
          </w:p>
          <w:p w:rsidR="00F3172E" w:rsidRPr="003C474A" w:rsidRDefault="00F3172E" w:rsidP="00492ED3">
            <w:pPr>
              <w:pStyle w:val="ConsPlusNormal"/>
              <w:jc w:val="center"/>
              <w:rPr>
                <w:sz w:val="26"/>
                <w:szCs w:val="26"/>
              </w:rPr>
            </w:pPr>
            <w:r w:rsidRPr="003C474A">
              <w:rPr>
                <w:rFonts w:ascii="Tinos" w:hAnsi="Tinos" w:cs="Tinos"/>
                <w:b/>
                <w:bCs/>
                <w:sz w:val="26"/>
                <w:szCs w:val="26"/>
              </w:rPr>
              <w:t>2025</w:t>
            </w:r>
          </w:p>
          <w:p w:rsidR="00F3172E" w:rsidRPr="003C474A" w:rsidRDefault="00F3172E" w:rsidP="00492ED3">
            <w:pPr>
              <w:pStyle w:val="ConsPlusNormal"/>
              <w:ind w:firstLine="72"/>
              <w:jc w:val="center"/>
              <w:rPr>
                <w:sz w:val="26"/>
                <w:szCs w:val="26"/>
              </w:rPr>
            </w:pPr>
          </w:p>
        </w:tc>
        <w:tc>
          <w:tcPr>
            <w:tcW w:w="1343" w:type="dxa"/>
            <w:tcBorders>
              <w:top w:val="single" w:sz="4" w:space="0" w:color="000000"/>
              <w:left w:val="single" w:sz="4" w:space="0" w:color="000000"/>
              <w:bottom w:val="single" w:sz="4" w:space="0" w:color="000000"/>
            </w:tcBorders>
            <w:shd w:val="clear" w:color="auto" w:fill="auto"/>
          </w:tcPr>
          <w:p w:rsidR="00492ED3" w:rsidRDefault="00492ED3" w:rsidP="00492ED3">
            <w:pPr>
              <w:pStyle w:val="ConsPlusNormal"/>
              <w:ind w:firstLine="72"/>
              <w:jc w:val="center"/>
              <w:rPr>
                <w:rFonts w:ascii="Tinos" w:hAnsi="Tinos" w:cs="Tinos"/>
                <w:b/>
                <w:bCs/>
                <w:sz w:val="26"/>
                <w:szCs w:val="26"/>
              </w:rPr>
            </w:pPr>
          </w:p>
          <w:p w:rsidR="00492ED3" w:rsidRDefault="00492ED3" w:rsidP="00492ED3">
            <w:pPr>
              <w:pStyle w:val="ConsPlusNormal"/>
              <w:ind w:firstLine="72"/>
              <w:jc w:val="center"/>
              <w:rPr>
                <w:rFonts w:ascii="Tinos" w:hAnsi="Tinos" w:cs="Tinos"/>
                <w:b/>
                <w:bCs/>
                <w:sz w:val="26"/>
                <w:szCs w:val="26"/>
              </w:rPr>
            </w:pPr>
          </w:p>
          <w:p w:rsidR="00F3172E" w:rsidRPr="003C474A" w:rsidRDefault="00F3172E" w:rsidP="00492ED3">
            <w:pPr>
              <w:pStyle w:val="ConsPlusNormal"/>
              <w:ind w:firstLine="72"/>
              <w:jc w:val="center"/>
              <w:rPr>
                <w:sz w:val="26"/>
                <w:szCs w:val="26"/>
              </w:rPr>
            </w:pPr>
            <w:r w:rsidRPr="003C474A">
              <w:rPr>
                <w:rFonts w:ascii="Tinos" w:hAnsi="Tinos" w:cs="Tinos"/>
                <w:b/>
                <w:bCs/>
                <w:sz w:val="26"/>
                <w:szCs w:val="26"/>
              </w:rPr>
              <w:t>2026</w:t>
            </w:r>
          </w:p>
        </w:tc>
        <w:tc>
          <w:tcPr>
            <w:tcW w:w="851" w:type="dxa"/>
            <w:tcBorders>
              <w:top w:val="single" w:sz="4" w:space="0" w:color="000000"/>
              <w:left w:val="single" w:sz="4" w:space="0" w:color="000000"/>
              <w:bottom w:val="single" w:sz="4" w:space="0" w:color="000000"/>
              <w:right w:val="single" w:sz="4" w:space="0" w:color="000000"/>
            </w:tcBorders>
          </w:tcPr>
          <w:p w:rsidR="00F3172E" w:rsidRPr="003C474A" w:rsidRDefault="00F3172E" w:rsidP="00492ED3">
            <w:pPr>
              <w:pStyle w:val="ConsPlusNormal"/>
              <w:snapToGrid w:val="0"/>
              <w:jc w:val="center"/>
              <w:rPr>
                <w:rFonts w:ascii="Tinos" w:hAnsi="Tinos" w:cs="Tinos"/>
                <w:b/>
                <w:bCs/>
                <w:sz w:val="26"/>
                <w:szCs w:val="26"/>
              </w:rPr>
            </w:pPr>
          </w:p>
          <w:p w:rsidR="00F3172E" w:rsidRDefault="00F3172E" w:rsidP="00492ED3">
            <w:pPr>
              <w:pStyle w:val="ConsPlusNormal"/>
              <w:snapToGrid w:val="0"/>
              <w:jc w:val="center"/>
              <w:rPr>
                <w:rFonts w:ascii="Tinos" w:hAnsi="Tinos" w:cs="Tinos"/>
                <w:b/>
                <w:bCs/>
                <w:sz w:val="26"/>
                <w:szCs w:val="26"/>
              </w:rPr>
            </w:pPr>
          </w:p>
          <w:p w:rsidR="00F3172E" w:rsidRPr="003C474A" w:rsidRDefault="00F3172E" w:rsidP="00492ED3">
            <w:pPr>
              <w:pStyle w:val="ConsPlusNormal"/>
              <w:snapToGrid w:val="0"/>
              <w:jc w:val="center"/>
              <w:rPr>
                <w:rFonts w:ascii="Tinos" w:hAnsi="Tinos" w:cs="Tinos"/>
                <w:b/>
                <w:bCs/>
                <w:sz w:val="26"/>
                <w:szCs w:val="26"/>
              </w:rPr>
            </w:pPr>
            <w:r w:rsidRPr="003C474A">
              <w:rPr>
                <w:rFonts w:ascii="Tinos" w:hAnsi="Tinos" w:cs="Tinos"/>
                <w:b/>
                <w:bCs/>
                <w:sz w:val="26"/>
                <w:szCs w:val="26"/>
              </w:rPr>
              <w:t>2027</w:t>
            </w:r>
          </w:p>
        </w:tc>
        <w:tc>
          <w:tcPr>
            <w:tcW w:w="851" w:type="dxa"/>
            <w:vMerge/>
            <w:tcBorders>
              <w:top w:val="single" w:sz="4" w:space="0" w:color="000000"/>
              <w:left w:val="single" w:sz="4" w:space="0" w:color="000000"/>
              <w:bottom w:val="single" w:sz="4" w:space="0" w:color="000000"/>
            </w:tcBorders>
            <w:shd w:val="clear" w:color="auto" w:fill="auto"/>
            <w:vAlign w:val="center"/>
          </w:tcPr>
          <w:p w:rsidR="00F3172E" w:rsidRPr="003C474A" w:rsidRDefault="00F3172E" w:rsidP="00F3172E">
            <w:pPr>
              <w:pStyle w:val="ConsPlusNormal"/>
              <w:snapToGrid w:val="0"/>
              <w:jc w:val="center"/>
              <w:rPr>
                <w:rFonts w:ascii="Tinos" w:hAnsi="Tinos" w:cs="Tinos"/>
                <w:b/>
                <w:bCs/>
                <w:sz w:val="26"/>
                <w:szCs w:val="26"/>
              </w:rPr>
            </w:pPr>
          </w:p>
        </w:tc>
        <w:tc>
          <w:tcPr>
            <w:tcW w:w="2901" w:type="dxa"/>
            <w:vMerge/>
            <w:tcBorders>
              <w:top w:val="single" w:sz="4" w:space="0" w:color="000000"/>
              <w:left w:val="single" w:sz="4" w:space="0" w:color="000000"/>
              <w:bottom w:val="single" w:sz="4" w:space="0" w:color="000000"/>
            </w:tcBorders>
            <w:shd w:val="clear" w:color="auto" w:fill="auto"/>
            <w:vAlign w:val="center"/>
          </w:tcPr>
          <w:p w:rsidR="00F3172E" w:rsidRPr="003C474A" w:rsidRDefault="00F3172E" w:rsidP="00F3172E">
            <w:pPr>
              <w:pStyle w:val="ConsPlusNormal"/>
              <w:snapToGrid w:val="0"/>
              <w:jc w:val="center"/>
              <w:rPr>
                <w:rFonts w:ascii="Tinos" w:hAnsi="Tinos" w:cs="Tinos"/>
                <w:b/>
                <w:bCs/>
                <w:sz w:val="26"/>
                <w:szCs w:val="26"/>
              </w:rPr>
            </w:pP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172E" w:rsidRPr="003C474A" w:rsidRDefault="00F3172E" w:rsidP="00F3172E">
            <w:pPr>
              <w:pStyle w:val="ConsPlusNormal"/>
              <w:snapToGrid w:val="0"/>
              <w:jc w:val="center"/>
              <w:rPr>
                <w:rFonts w:ascii="Tinos" w:hAnsi="Tinos" w:cs="Tinos"/>
                <w:b/>
                <w:bCs/>
                <w:sz w:val="26"/>
                <w:szCs w:val="26"/>
              </w:rPr>
            </w:pPr>
          </w:p>
        </w:tc>
      </w:tr>
      <w:tr w:rsidR="00F3172E" w:rsidRPr="003C474A" w:rsidTr="00F3172E">
        <w:trPr>
          <w:trHeight w:val="397"/>
        </w:trPr>
        <w:tc>
          <w:tcPr>
            <w:tcW w:w="450" w:type="dxa"/>
            <w:tcBorders>
              <w:top w:val="single" w:sz="4" w:space="0" w:color="000000"/>
              <w:left w:val="single" w:sz="4" w:space="0" w:color="000000"/>
              <w:bottom w:val="single" w:sz="4" w:space="0" w:color="000000"/>
            </w:tcBorders>
            <w:shd w:val="clear" w:color="auto" w:fill="auto"/>
            <w:vAlign w:val="center"/>
          </w:tcPr>
          <w:p w:rsidR="00F3172E" w:rsidRPr="006511D3" w:rsidRDefault="00F3172E" w:rsidP="00F3172E">
            <w:pPr>
              <w:pStyle w:val="ConsPlusNormal"/>
              <w:tabs>
                <w:tab w:val="left" w:pos="360"/>
              </w:tabs>
              <w:ind w:left="-171" w:firstLine="251"/>
              <w:jc w:val="center"/>
              <w:rPr>
                <w:rFonts w:ascii="Times New Roman" w:hAnsi="Times New Roman" w:cs="Times New Roman"/>
                <w:sz w:val="26"/>
                <w:szCs w:val="26"/>
              </w:rPr>
            </w:pPr>
            <w:r w:rsidRPr="006511D3">
              <w:rPr>
                <w:rFonts w:ascii="Times New Roman" w:hAnsi="Times New Roman" w:cs="Times New Roman"/>
                <w:sz w:val="26"/>
                <w:szCs w:val="26"/>
              </w:rPr>
              <w:t>1</w:t>
            </w:r>
          </w:p>
        </w:tc>
        <w:tc>
          <w:tcPr>
            <w:tcW w:w="3525" w:type="dxa"/>
            <w:tcBorders>
              <w:top w:val="single" w:sz="4" w:space="0" w:color="000000"/>
              <w:left w:val="single" w:sz="4" w:space="0" w:color="000000"/>
              <w:bottom w:val="single" w:sz="4" w:space="0" w:color="000000"/>
            </w:tcBorders>
            <w:shd w:val="clear" w:color="auto" w:fill="auto"/>
            <w:vAlign w:val="center"/>
          </w:tcPr>
          <w:p w:rsidR="00F3172E" w:rsidRPr="006511D3" w:rsidRDefault="00F3172E" w:rsidP="00F3172E">
            <w:pPr>
              <w:pStyle w:val="ConsPlusNormal"/>
              <w:jc w:val="center"/>
              <w:rPr>
                <w:rFonts w:ascii="Times New Roman" w:hAnsi="Times New Roman" w:cs="Times New Roman"/>
                <w:sz w:val="26"/>
                <w:szCs w:val="26"/>
              </w:rPr>
            </w:pPr>
            <w:r w:rsidRPr="006511D3">
              <w:rPr>
                <w:rFonts w:ascii="Times New Roman" w:hAnsi="Times New Roman" w:cs="Times New Roman"/>
                <w:sz w:val="26"/>
                <w:szCs w:val="26"/>
              </w:rPr>
              <w:t>2</w:t>
            </w:r>
          </w:p>
        </w:tc>
        <w:tc>
          <w:tcPr>
            <w:tcW w:w="1125" w:type="dxa"/>
            <w:tcBorders>
              <w:top w:val="single" w:sz="4" w:space="0" w:color="000000"/>
              <w:left w:val="single" w:sz="4" w:space="0" w:color="000000"/>
              <w:bottom w:val="single" w:sz="4" w:space="0" w:color="000000"/>
            </w:tcBorders>
            <w:shd w:val="clear" w:color="auto" w:fill="auto"/>
            <w:vAlign w:val="center"/>
          </w:tcPr>
          <w:p w:rsidR="00F3172E" w:rsidRPr="006511D3" w:rsidRDefault="00F3172E" w:rsidP="00F3172E">
            <w:pPr>
              <w:pStyle w:val="ConsPlusNormal"/>
              <w:jc w:val="center"/>
              <w:rPr>
                <w:rFonts w:ascii="Times New Roman" w:hAnsi="Times New Roman" w:cs="Times New Roman"/>
                <w:sz w:val="26"/>
                <w:szCs w:val="26"/>
              </w:rPr>
            </w:pPr>
            <w:r w:rsidRPr="006511D3">
              <w:rPr>
                <w:rFonts w:ascii="Times New Roman" w:hAnsi="Times New Roman" w:cs="Times New Roman"/>
                <w:sz w:val="26"/>
                <w:szCs w:val="26"/>
              </w:rPr>
              <w:t>3</w:t>
            </w:r>
          </w:p>
        </w:tc>
        <w:tc>
          <w:tcPr>
            <w:tcW w:w="1020" w:type="dxa"/>
            <w:tcBorders>
              <w:top w:val="single" w:sz="4" w:space="0" w:color="000000"/>
              <w:left w:val="single" w:sz="4" w:space="0" w:color="000000"/>
              <w:bottom w:val="single" w:sz="4" w:space="0" w:color="000000"/>
            </w:tcBorders>
            <w:shd w:val="clear" w:color="auto" w:fill="auto"/>
            <w:vAlign w:val="center"/>
          </w:tcPr>
          <w:p w:rsidR="00F3172E" w:rsidRPr="006511D3" w:rsidRDefault="00F3172E" w:rsidP="00F3172E">
            <w:pPr>
              <w:pStyle w:val="ConsPlusNormal"/>
              <w:jc w:val="center"/>
              <w:rPr>
                <w:rFonts w:ascii="Times New Roman" w:hAnsi="Times New Roman" w:cs="Times New Roman"/>
                <w:sz w:val="26"/>
                <w:szCs w:val="26"/>
              </w:rPr>
            </w:pPr>
            <w:r w:rsidRPr="006511D3">
              <w:rPr>
                <w:rFonts w:ascii="Times New Roman" w:hAnsi="Times New Roman" w:cs="Times New Roman"/>
                <w:sz w:val="26"/>
                <w:szCs w:val="26"/>
              </w:rPr>
              <w:t>4</w:t>
            </w:r>
          </w:p>
        </w:tc>
        <w:tc>
          <w:tcPr>
            <w:tcW w:w="1388" w:type="dxa"/>
            <w:tcBorders>
              <w:top w:val="single" w:sz="4" w:space="0" w:color="000000"/>
              <w:left w:val="single" w:sz="4" w:space="0" w:color="000000"/>
              <w:bottom w:val="single" w:sz="4" w:space="0" w:color="000000"/>
            </w:tcBorders>
            <w:shd w:val="clear" w:color="auto" w:fill="auto"/>
            <w:vAlign w:val="center"/>
          </w:tcPr>
          <w:p w:rsidR="00F3172E" w:rsidRPr="006511D3" w:rsidRDefault="00F3172E" w:rsidP="00F3172E">
            <w:pPr>
              <w:pStyle w:val="ConsPlusNormal"/>
              <w:jc w:val="center"/>
              <w:rPr>
                <w:rFonts w:ascii="Times New Roman" w:hAnsi="Times New Roman" w:cs="Times New Roman"/>
                <w:sz w:val="26"/>
                <w:szCs w:val="26"/>
              </w:rPr>
            </w:pPr>
            <w:r w:rsidRPr="006511D3">
              <w:rPr>
                <w:rFonts w:ascii="Times New Roman" w:hAnsi="Times New Roman" w:cs="Times New Roman"/>
                <w:sz w:val="26"/>
                <w:szCs w:val="26"/>
              </w:rPr>
              <w:t>5</w:t>
            </w:r>
          </w:p>
        </w:tc>
        <w:tc>
          <w:tcPr>
            <w:tcW w:w="1343" w:type="dxa"/>
            <w:tcBorders>
              <w:top w:val="single" w:sz="4" w:space="0" w:color="000000"/>
              <w:left w:val="single" w:sz="4" w:space="0" w:color="000000"/>
              <w:bottom w:val="single" w:sz="4" w:space="0" w:color="000000"/>
            </w:tcBorders>
            <w:shd w:val="clear" w:color="auto" w:fill="auto"/>
            <w:vAlign w:val="center"/>
          </w:tcPr>
          <w:p w:rsidR="00F3172E" w:rsidRPr="006511D3" w:rsidRDefault="00F3172E" w:rsidP="00F3172E">
            <w:pPr>
              <w:pStyle w:val="ConsPlusNormal"/>
              <w:jc w:val="center"/>
              <w:rPr>
                <w:rFonts w:ascii="Times New Roman" w:hAnsi="Times New Roman" w:cs="Times New Roman"/>
                <w:sz w:val="26"/>
                <w:szCs w:val="26"/>
              </w:rPr>
            </w:pPr>
            <w:r w:rsidRPr="006511D3">
              <w:rPr>
                <w:rFonts w:ascii="Times New Roman" w:hAnsi="Times New Roman" w:cs="Times New Roman"/>
                <w:sz w:val="26"/>
                <w:szCs w:val="26"/>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F3172E" w:rsidRPr="006511D3" w:rsidRDefault="00F3172E" w:rsidP="00F3172E">
            <w:pPr>
              <w:pStyle w:val="ConsPlusNormal"/>
              <w:spacing w:line="276" w:lineRule="auto"/>
              <w:jc w:val="center"/>
              <w:rPr>
                <w:rFonts w:ascii="Times New Roman" w:hAnsi="Times New Roman" w:cs="Times New Roman"/>
                <w:bCs/>
                <w:sz w:val="26"/>
                <w:szCs w:val="26"/>
              </w:rPr>
            </w:pPr>
            <w:r w:rsidRPr="006511D3">
              <w:rPr>
                <w:rFonts w:ascii="Times New Roman" w:hAnsi="Times New Roman" w:cs="Times New Roman"/>
                <w:bCs/>
                <w:sz w:val="26"/>
                <w:szCs w:val="26"/>
              </w:rPr>
              <w:t>7</w:t>
            </w:r>
          </w:p>
        </w:tc>
        <w:tc>
          <w:tcPr>
            <w:tcW w:w="851" w:type="dxa"/>
            <w:tcBorders>
              <w:top w:val="single" w:sz="4" w:space="0" w:color="000000"/>
              <w:left w:val="single" w:sz="4" w:space="0" w:color="000000"/>
              <w:bottom w:val="single" w:sz="4" w:space="0" w:color="000000"/>
            </w:tcBorders>
            <w:shd w:val="clear" w:color="auto" w:fill="auto"/>
            <w:vAlign w:val="center"/>
          </w:tcPr>
          <w:p w:rsidR="00F3172E" w:rsidRPr="006511D3" w:rsidRDefault="00F3172E" w:rsidP="00F3172E">
            <w:pPr>
              <w:pStyle w:val="ConsPlusNormal"/>
              <w:jc w:val="center"/>
              <w:rPr>
                <w:rFonts w:ascii="Times New Roman" w:hAnsi="Times New Roman" w:cs="Times New Roman"/>
                <w:sz w:val="26"/>
                <w:szCs w:val="26"/>
              </w:rPr>
            </w:pPr>
            <w:r w:rsidRPr="006511D3">
              <w:rPr>
                <w:rFonts w:ascii="Times New Roman" w:hAnsi="Times New Roman" w:cs="Times New Roman"/>
                <w:sz w:val="26"/>
                <w:szCs w:val="26"/>
              </w:rPr>
              <w:t>8</w:t>
            </w:r>
          </w:p>
        </w:tc>
        <w:tc>
          <w:tcPr>
            <w:tcW w:w="2901" w:type="dxa"/>
            <w:tcBorders>
              <w:top w:val="single" w:sz="4" w:space="0" w:color="000000"/>
              <w:left w:val="single" w:sz="4" w:space="0" w:color="000000"/>
              <w:bottom w:val="single" w:sz="4" w:space="0" w:color="000000"/>
            </w:tcBorders>
            <w:shd w:val="clear" w:color="auto" w:fill="auto"/>
            <w:vAlign w:val="center"/>
          </w:tcPr>
          <w:p w:rsidR="00F3172E" w:rsidRPr="006511D3" w:rsidRDefault="00F3172E" w:rsidP="00F3172E">
            <w:pPr>
              <w:pStyle w:val="ConsPlusNormal"/>
              <w:jc w:val="center"/>
              <w:rPr>
                <w:rFonts w:ascii="Times New Roman" w:hAnsi="Times New Roman" w:cs="Times New Roman"/>
                <w:sz w:val="26"/>
                <w:szCs w:val="26"/>
              </w:rPr>
            </w:pPr>
            <w:r w:rsidRPr="006511D3">
              <w:rPr>
                <w:rFonts w:ascii="Times New Roman" w:hAnsi="Times New Roman" w:cs="Times New Roman"/>
                <w:sz w:val="26"/>
                <w:szCs w:val="26"/>
              </w:rPr>
              <w:t>9</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72E" w:rsidRPr="006511D3" w:rsidRDefault="00F3172E" w:rsidP="00F3172E">
            <w:pPr>
              <w:pStyle w:val="ConsPlusNormal"/>
              <w:jc w:val="center"/>
              <w:rPr>
                <w:rFonts w:ascii="Times New Roman" w:hAnsi="Times New Roman" w:cs="Times New Roman"/>
                <w:sz w:val="26"/>
                <w:szCs w:val="26"/>
              </w:rPr>
            </w:pPr>
            <w:r w:rsidRPr="006511D3">
              <w:rPr>
                <w:rFonts w:ascii="Times New Roman" w:hAnsi="Times New Roman" w:cs="Times New Roman"/>
                <w:sz w:val="26"/>
                <w:szCs w:val="26"/>
              </w:rPr>
              <w:t>10</w:t>
            </w:r>
          </w:p>
        </w:tc>
      </w:tr>
      <w:tr w:rsidR="00F3172E" w:rsidRPr="003C474A" w:rsidTr="00F3172E">
        <w:trPr>
          <w:trHeight w:val="397"/>
        </w:trPr>
        <w:tc>
          <w:tcPr>
            <w:tcW w:w="15565" w:type="dxa"/>
            <w:gridSpan w:val="10"/>
            <w:tcBorders>
              <w:left w:val="single" w:sz="4" w:space="0" w:color="000000"/>
              <w:bottom w:val="single" w:sz="4" w:space="0" w:color="000000"/>
              <w:right w:val="single" w:sz="4" w:space="0" w:color="000000"/>
            </w:tcBorders>
          </w:tcPr>
          <w:p w:rsidR="00E9434A" w:rsidRPr="00601EA7" w:rsidRDefault="00F3172E" w:rsidP="00E9434A">
            <w:pPr>
              <w:jc w:val="center"/>
              <w:rPr>
                <w:b/>
                <w:sz w:val="26"/>
                <w:szCs w:val="26"/>
              </w:rPr>
            </w:pPr>
            <w:r w:rsidRPr="003C474A">
              <w:rPr>
                <w:rFonts w:ascii="Tinos" w:hAnsi="Tinos" w:cs="Tinos"/>
                <w:b/>
                <w:sz w:val="26"/>
                <w:szCs w:val="26"/>
              </w:rPr>
              <w:t xml:space="preserve">Цели </w:t>
            </w:r>
            <w:r w:rsidR="00E9434A">
              <w:rPr>
                <w:rFonts w:ascii="Tinos" w:hAnsi="Tinos" w:cs="Tinos"/>
                <w:b/>
                <w:sz w:val="26"/>
                <w:szCs w:val="26"/>
              </w:rPr>
              <w:t>под</w:t>
            </w:r>
            <w:r w:rsidRPr="003C474A">
              <w:rPr>
                <w:rFonts w:ascii="Tinos" w:hAnsi="Tinos" w:cs="Tinos"/>
                <w:b/>
                <w:sz w:val="26"/>
                <w:szCs w:val="26"/>
              </w:rPr>
              <w:t xml:space="preserve">программы </w:t>
            </w:r>
            <w:r w:rsidRPr="003C474A">
              <w:rPr>
                <w:b/>
                <w:sz w:val="26"/>
                <w:szCs w:val="26"/>
              </w:rPr>
              <w:t xml:space="preserve"> </w:t>
            </w:r>
            <w:r w:rsidR="00312FB7">
              <w:rPr>
                <w:b/>
                <w:sz w:val="26"/>
                <w:szCs w:val="26"/>
              </w:rPr>
              <w:t xml:space="preserve">№ 3 </w:t>
            </w:r>
            <w:r w:rsidR="00E9434A" w:rsidRPr="003C474A">
              <w:rPr>
                <w:b/>
                <w:sz w:val="26"/>
                <w:szCs w:val="26"/>
              </w:rPr>
              <w:t>«</w:t>
            </w:r>
            <w:r w:rsidR="00E9434A">
              <w:rPr>
                <w:b/>
                <w:sz w:val="26"/>
                <w:szCs w:val="26"/>
              </w:rPr>
              <w:t>Повышение безопасности дорожного движения на территории Черниговского муниципального округа Приморского края»</w:t>
            </w:r>
          </w:p>
          <w:p w:rsidR="00F3172E" w:rsidRPr="003C474A" w:rsidRDefault="00F3172E" w:rsidP="00F3172E">
            <w:pPr>
              <w:pStyle w:val="ConsPlusNormal"/>
              <w:jc w:val="center"/>
              <w:rPr>
                <w:sz w:val="26"/>
                <w:szCs w:val="26"/>
              </w:rPr>
            </w:pPr>
          </w:p>
        </w:tc>
      </w:tr>
      <w:tr w:rsidR="00F3172E" w:rsidRPr="003C474A" w:rsidTr="00F3172E">
        <w:trPr>
          <w:trHeight w:val="48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F3172E" w:rsidRPr="003C474A" w:rsidRDefault="00A26C6D" w:rsidP="00A26C6D">
            <w:pPr>
              <w:widowControl w:val="0"/>
              <w:jc w:val="center"/>
              <w:rPr>
                <w:rFonts w:eastAsia="Arial"/>
                <w:color w:val="000000"/>
                <w:sz w:val="26"/>
                <w:szCs w:val="26"/>
              </w:rPr>
            </w:pPr>
            <w:r>
              <w:rPr>
                <w:rFonts w:eastAsia="Arial"/>
                <w:color w:val="000000"/>
                <w:sz w:val="26"/>
                <w:szCs w:val="26"/>
              </w:rPr>
              <w:t>1</w:t>
            </w:r>
          </w:p>
        </w:tc>
        <w:tc>
          <w:tcPr>
            <w:tcW w:w="3525" w:type="dxa"/>
            <w:tcBorders>
              <w:top w:val="single" w:sz="4" w:space="0" w:color="auto"/>
              <w:left w:val="single" w:sz="4" w:space="0" w:color="auto"/>
              <w:bottom w:val="single" w:sz="4" w:space="0" w:color="auto"/>
              <w:right w:val="single" w:sz="4" w:space="0" w:color="auto"/>
            </w:tcBorders>
            <w:shd w:val="clear" w:color="auto" w:fill="auto"/>
          </w:tcPr>
          <w:p w:rsidR="00F3172E" w:rsidRPr="003C474A" w:rsidRDefault="005026EA" w:rsidP="00F3172E">
            <w:pPr>
              <w:suppressAutoHyphens w:val="0"/>
              <w:jc w:val="both"/>
              <w:rPr>
                <w:sz w:val="26"/>
                <w:szCs w:val="26"/>
              </w:rPr>
            </w:pPr>
            <w:r>
              <w:rPr>
                <w:sz w:val="26"/>
                <w:szCs w:val="26"/>
              </w:rPr>
              <w:t>снижение</w:t>
            </w:r>
            <w:r w:rsidR="00F3172E">
              <w:rPr>
                <w:sz w:val="26"/>
                <w:szCs w:val="26"/>
              </w:rPr>
              <w:t xml:space="preserve"> количества ДТП</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F3172E" w:rsidRPr="003C474A" w:rsidRDefault="00F3172E" w:rsidP="00F3172E">
            <w:pPr>
              <w:pStyle w:val="ac"/>
              <w:snapToGrid w:val="0"/>
              <w:jc w:val="center"/>
              <w:rPr>
                <w:sz w:val="26"/>
                <w:szCs w:val="26"/>
              </w:rPr>
            </w:pPr>
            <w:r>
              <w:rPr>
                <w:sz w:val="26"/>
                <w:szCs w:val="26"/>
              </w:rPr>
              <w:t>ед.</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3172E" w:rsidRPr="003C474A" w:rsidRDefault="00F3172E" w:rsidP="00F3172E">
            <w:pPr>
              <w:pStyle w:val="ac"/>
              <w:snapToGrid w:val="0"/>
              <w:jc w:val="center"/>
              <w:rPr>
                <w:sz w:val="26"/>
                <w:szCs w:val="26"/>
              </w:rPr>
            </w:pPr>
            <w:r>
              <w:rPr>
                <w:sz w:val="26"/>
                <w:szCs w:val="26"/>
              </w:rPr>
              <w:t>17</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F3172E" w:rsidRPr="003C474A" w:rsidRDefault="00F3172E" w:rsidP="00F3172E">
            <w:pPr>
              <w:pStyle w:val="ac"/>
              <w:snapToGrid w:val="0"/>
              <w:jc w:val="center"/>
              <w:rPr>
                <w:sz w:val="26"/>
                <w:szCs w:val="26"/>
              </w:rPr>
            </w:pPr>
            <w:r>
              <w:rPr>
                <w:sz w:val="26"/>
                <w:szCs w:val="26"/>
              </w:rPr>
              <w:t>16</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F3172E" w:rsidRPr="003C474A" w:rsidRDefault="00F3172E" w:rsidP="00F3172E">
            <w:pPr>
              <w:pStyle w:val="ac"/>
              <w:snapToGrid w:val="0"/>
              <w:jc w:val="center"/>
              <w:rPr>
                <w:sz w:val="26"/>
                <w:szCs w:val="26"/>
              </w:rPr>
            </w:pPr>
            <w:r>
              <w:rPr>
                <w:sz w:val="26"/>
                <w:szCs w:val="26"/>
              </w:rPr>
              <w:t>15</w:t>
            </w:r>
          </w:p>
        </w:tc>
        <w:tc>
          <w:tcPr>
            <w:tcW w:w="851" w:type="dxa"/>
            <w:tcBorders>
              <w:top w:val="single" w:sz="4" w:space="0" w:color="auto"/>
              <w:left w:val="single" w:sz="4" w:space="0" w:color="auto"/>
              <w:bottom w:val="single" w:sz="4" w:space="0" w:color="auto"/>
              <w:right w:val="single" w:sz="4" w:space="0" w:color="auto"/>
            </w:tcBorders>
            <w:vAlign w:val="center"/>
          </w:tcPr>
          <w:p w:rsidR="00F3172E" w:rsidRPr="003C474A" w:rsidRDefault="00F3172E" w:rsidP="00F3172E">
            <w:pPr>
              <w:pStyle w:val="ConsPlusNormal"/>
              <w:jc w:val="center"/>
              <w:rPr>
                <w:rFonts w:ascii="Tinos" w:hAnsi="Tinos" w:cs="Tinos"/>
                <w:sz w:val="26"/>
                <w:szCs w:val="26"/>
              </w:rPr>
            </w:pPr>
            <w:r>
              <w:rPr>
                <w:rFonts w:ascii="Tinos" w:hAnsi="Tinos" w:cs="Tinos"/>
                <w:sz w:val="26"/>
                <w:szCs w:val="26"/>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3172E" w:rsidRPr="003C474A" w:rsidRDefault="00F3172E" w:rsidP="00F3172E">
            <w:pPr>
              <w:pStyle w:val="ConsPlusNormal"/>
              <w:jc w:val="center"/>
              <w:rPr>
                <w:rFonts w:ascii="Tinos" w:hAnsi="Tinos" w:cs="Tinos"/>
                <w:sz w:val="26"/>
                <w:szCs w:val="26"/>
              </w:rPr>
            </w:pPr>
            <w:r>
              <w:rPr>
                <w:rFonts w:ascii="Tinos" w:hAnsi="Tinos" w:cs="Tinos"/>
                <w:sz w:val="26"/>
                <w:szCs w:val="26"/>
              </w:rPr>
              <w:t>нет</w:t>
            </w:r>
          </w:p>
        </w:tc>
        <w:tc>
          <w:tcPr>
            <w:tcW w:w="2901" w:type="dxa"/>
            <w:tcBorders>
              <w:top w:val="single" w:sz="4" w:space="0" w:color="000000"/>
              <w:left w:val="single" w:sz="4" w:space="0" w:color="000000"/>
              <w:bottom w:val="single" w:sz="4" w:space="0" w:color="000000"/>
              <w:right w:val="single" w:sz="4" w:space="0" w:color="auto"/>
            </w:tcBorders>
            <w:shd w:val="clear" w:color="auto" w:fill="auto"/>
          </w:tcPr>
          <w:p w:rsidR="00F3172E" w:rsidRPr="003C474A" w:rsidRDefault="00F3172E" w:rsidP="00F3172E">
            <w:pPr>
              <w:snapToGrid w:val="0"/>
              <w:rPr>
                <w:sz w:val="26"/>
                <w:szCs w:val="26"/>
              </w:rPr>
            </w:pPr>
            <w:r w:rsidRPr="003C474A">
              <w:rPr>
                <w:sz w:val="26"/>
                <w:szCs w:val="26"/>
              </w:rPr>
              <w:t>-Отдел благоустройства и дорожного хозяйства администрации Черниговского муниципального округа;</w:t>
            </w:r>
          </w:p>
          <w:p w:rsidR="00F3172E" w:rsidRPr="003C474A" w:rsidRDefault="00F3172E" w:rsidP="00F3172E">
            <w:pPr>
              <w:snapToGrid w:val="0"/>
              <w:rPr>
                <w:sz w:val="26"/>
                <w:szCs w:val="26"/>
              </w:rPr>
            </w:pPr>
            <w:r w:rsidRPr="003C474A">
              <w:rPr>
                <w:sz w:val="26"/>
                <w:szCs w:val="26"/>
              </w:rPr>
              <w:t>- МКУ «Служба благоустройства Черниговского муниципального округа».</w:t>
            </w:r>
          </w:p>
        </w:tc>
        <w:tc>
          <w:tcPr>
            <w:tcW w:w="2111" w:type="dxa"/>
            <w:tcBorders>
              <w:top w:val="single" w:sz="4" w:space="0" w:color="auto"/>
              <w:left w:val="single" w:sz="4" w:space="0" w:color="auto"/>
              <w:bottom w:val="single" w:sz="4" w:space="0" w:color="auto"/>
              <w:right w:val="single" w:sz="4" w:space="0" w:color="auto"/>
            </w:tcBorders>
            <w:shd w:val="clear" w:color="auto" w:fill="auto"/>
          </w:tcPr>
          <w:p w:rsidR="00F3172E" w:rsidRDefault="00F3172E" w:rsidP="00F3172E">
            <w:pPr>
              <w:widowControl w:val="0"/>
              <w:rPr>
                <w:sz w:val="26"/>
                <w:szCs w:val="26"/>
              </w:rPr>
            </w:pPr>
            <w:r>
              <w:rPr>
                <w:sz w:val="26"/>
                <w:szCs w:val="26"/>
              </w:rPr>
              <w:t>Сокращение количества лиц, погибших в результате ДТП</w:t>
            </w:r>
          </w:p>
          <w:p w:rsidR="00F3172E" w:rsidRPr="003C474A" w:rsidRDefault="00F3172E" w:rsidP="00F3172E">
            <w:pPr>
              <w:widowControl w:val="0"/>
              <w:rPr>
                <w:sz w:val="26"/>
                <w:szCs w:val="26"/>
              </w:rPr>
            </w:pPr>
          </w:p>
        </w:tc>
      </w:tr>
      <w:tr w:rsidR="00F3172E" w:rsidRPr="003C474A" w:rsidTr="00F3172E">
        <w:trPr>
          <w:trHeight w:val="48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F3172E" w:rsidRPr="003C474A" w:rsidRDefault="00A26C6D" w:rsidP="00F3172E">
            <w:pPr>
              <w:widowControl w:val="0"/>
              <w:jc w:val="center"/>
              <w:rPr>
                <w:rFonts w:eastAsia="Arial"/>
                <w:color w:val="000000"/>
                <w:sz w:val="26"/>
                <w:szCs w:val="26"/>
              </w:rPr>
            </w:pPr>
            <w:r>
              <w:rPr>
                <w:rFonts w:eastAsia="Arial"/>
                <w:color w:val="000000"/>
                <w:sz w:val="26"/>
                <w:szCs w:val="26"/>
              </w:rPr>
              <w:t>2</w:t>
            </w:r>
          </w:p>
        </w:tc>
        <w:tc>
          <w:tcPr>
            <w:tcW w:w="3525" w:type="dxa"/>
            <w:tcBorders>
              <w:top w:val="single" w:sz="4" w:space="0" w:color="auto"/>
              <w:left w:val="single" w:sz="4" w:space="0" w:color="auto"/>
              <w:bottom w:val="single" w:sz="4" w:space="0" w:color="auto"/>
              <w:right w:val="single" w:sz="4" w:space="0" w:color="auto"/>
            </w:tcBorders>
            <w:shd w:val="clear" w:color="auto" w:fill="auto"/>
          </w:tcPr>
          <w:p w:rsidR="00F3172E" w:rsidRPr="003C474A" w:rsidRDefault="005026EA" w:rsidP="00F3172E">
            <w:pPr>
              <w:suppressAutoHyphens w:val="0"/>
              <w:jc w:val="both"/>
              <w:rPr>
                <w:sz w:val="26"/>
                <w:szCs w:val="26"/>
              </w:rPr>
            </w:pPr>
            <w:r>
              <w:rPr>
                <w:sz w:val="26"/>
                <w:szCs w:val="26"/>
              </w:rPr>
              <w:t>сокращение</w:t>
            </w:r>
            <w:r w:rsidR="00F3172E">
              <w:rPr>
                <w:sz w:val="26"/>
                <w:szCs w:val="26"/>
              </w:rPr>
              <w:t xml:space="preserve"> количества пострадавших в ДТП</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F3172E" w:rsidRPr="003C474A" w:rsidRDefault="00F3172E" w:rsidP="00F3172E">
            <w:pPr>
              <w:pStyle w:val="ac"/>
              <w:snapToGrid w:val="0"/>
              <w:jc w:val="center"/>
              <w:rPr>
                <w:sz w:val="26"/>
                <w:szCs w:val="26"/>
              </w:rPr>
            </w:pPr>
            <w:r>
              <w:rPr>
                <w:sz w:val="26"/>
                <w:szCs w:val="26"/>
              </w:rPr>
              <w:t>чел.</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3172E" w:rsidRPr="003C474A" w:rsidRDefault="00F3172E" w:rsidP="00F3172E">
            <w:pPr>
              <w:pStyle w:val="ac"/>
              <w:snapToGrid w:val="0"/>
              <w:jc w:val="center"/>
              <w:rPr>
                <w:sz w:val="26"/>
                <w:szCs w:val="26"/>
              </w:rPr>
            </w:pPr>
            <w:r>
              <w:rPr>
                <w:sz w:val="26"/>
                <w:szCs w:val="26"/>
              </w:rPr>
              <w:t>23</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F3172E" w:rsidRPr="003C474A" w:rsidRDefault="00F3172E" w:rsidP="00F3172E">
            <w:pPr>
              <w:pStyle w:val="ac"/>
              <w:snapToGrid w:val="0"/>
              <w:jc w:val="center"/>
              <w:rPr>
                <w:sz w:val="26"/>
                <w:szCs w:val="26"/>
              </w:rPr>
            </w:pPr>
            <w:r>
              <w:rPr>
                <w:sz w:val="26"/>
                <w:szCs w:val="26"/>
              </w:rPr>
              <w:t>21</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F3172E" w:rsidRPr="003C474A" w:rsidRDefault="00F3172E" w:rsidP="00F3172E">
            <w:pPr>
              <w:pStyle w:val="ac"/>
              <w:snapToGrid w:val="0"/>
              <w:jc w:val="center"/>
              <w:rPr>
                <w:sz w:val="26"/>
                <w:szCs w:val="26"/>
              </w:rPr>
            </w:pPr>
            <w:r>
              <w:rPr>
                <w:sz w:val="26"/>
                <w:szCs w:val="26"/>
              </w:rPr>
              <w:t>20</w:t>
            </w:r>
          </w:p>
        </w:tc>
        <w:tc>
          <w:tcPr>
            <w:tcW w:w="851" w:type="dxa"/>
            <w:tcBorders>
              <w:top w:val="single" w:sz="4" w:space="0" w:color="auto"/>
              <w:left w:val="single" w:sz="4" w:space="0" w:color="auto"/>
              <w:bottom w:val="single" w:sz="4" w:space="0" w:color="auto"/>
              <w:right w:val="single" w:sz="4" w:space="0" w:color="auto"/>
            </w:tcBorders>
            <w:vAlign w:val="center"/>
          </w:tcPr>
          <w:p w:rsidR="00F3172E" w:rsidRPr="003C474A" w:rsidRDefault="00F3172E" w:rsidP="00F3172E">
            <w:pPr>
              <w:pStyle w:val="ConsPlusNormal"/>
              <w:jc w:val="center"/>
              <w:rPr>
                <w:rFonts w:ascii="Tinos" w:hAnsi="Tinos" w:cs="Tinos"/>
                <w:sz w:val="26"/>
                <w:szCs w:val="26"/>
              </w:rPr>
            </w:pPr>
            <w:r>
              <w:rPr>
                <w:rFonts w:ascii="Tinos" w:hAnsi="Tinos" w:cs="Tinos"/>
                <w:sz w:val="26"/>
                <w:szCs w:val="26"/>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3172E" w:rsidRPr="003C474A" w:rsidRDefault="00F3172E" w:rsidP="00F3172E">
            <w:pPr>
              <w:pStyle w:val="ConsPlusNormal"/>
              <w:jc w:val="center"/>
              <w:rPr>
                <w:rFonts w:ascii="Tinos" w:hAnsi="Tinos" w:cs="Tinos"/>
                <w:sz w:val="26"/>
                <w:szCs w:val="26"/>
              </w:rPr>
            </w:pPr>
            <w:r>
              <w:rPr>
                <w:rFonts w:ascii="Tinos" w:hAnsi="Tinos" w:cs="Tinos"/>
                <w:sz w:val="26"/>
                <w:szCs w:val="26"/>
              </w:rPr>
              <w:t>нет</w:t>
            </w:r>
          </w:p>
        </w:tc>
        <w:tc>
          <w:tcPr>
            <w:tcW w:w="2901" w:type="dxa"/>
            <w:tcBorders>
              <w:top w:val="single" w:sz="4" w:space="0" w:color="000000"/>
              <w:left w:val="single" w:sz="4" w:space="0" w:color="000000"/>
              <w:bottom w:val="single" w:sz="4" w:space="0" w:color="auto"/>
              <w:right w:val="single" w:sz="4" w:space="0" w:color="auto"/>
            </w:tcBorders>
            <w:shd w:val="clear" w:color="auto" w:fill="auto"/>
          </w:tcPr>
          <w:p w:rsidR="00F3172E" w:rsidRPr="003C474A" w:rsidRDefault="00F3172E" w:rsidP="00F3172E">
            <w:pPr>
              <w:snapToGrid w:val="0"/>
              <w:rPr>
                <w:sz w:val="26"/>
                <w:szCs w:val="26"/>
              </w:rPr>
            </w:pPr>
            <w:r w:rsidRPr="003C474A">
              <w:rPr>
                <w:sz w:val="26"/>
                <w:szCs w:val="26"/>
              </w:rPr>
              <w:t xml:space="preserve">-Отдел благоустройства и дорожного хозяйства администрации </w:t>
            </w:r>
            <w:r w:rsidRPr="003C474A">
              <w:rPr>
                <w:sz w:val="26"/>
                <w:szCs w:val="26"/>
              </w:rPr>
              <w:lastRenderedPageBreak/>
              <w:t>Черниговского муниципального округа;</w:t>
            </w:r>
          </w:p>
          <w:p w:rsidR="00F3172E" w:rsidRPr="003C474A" w:rsidRDefault="00F3172E" w:rsidP="00F3172E">
            <w:pPr>
              <w:snapToGrid w:val="0"/>
              <w:rPr>
                <w:sz w:val="26"/>
                <w:szCs w:val="26"/>
              </w:rPr>
            </w:pPr>
            <w:r w:rsidRPr="003C474A">
              <w:rPr>
                <w:sz w:val="26"/>
                <w:szCs w:val="26"/>
              </w:rPr>
              <w:t>- МКУ «Служба благоустройства Черниговского муниципального округа».</w:t>
            </w:r>
          </w:p>
        </w:tc>
        <w:tc>
          <w:tcPr>
            <w:tcW w:w="2111" w:type="dxa"/>
            <w:tcBorders>
              <w:top w:val="single" w:sz="4" w:space="0" w:color="auto"/>
              <w:left w:val="single" w:sz="4" w:space="0" w:color="auto"/>
              <w:bottom w:val="single" w:sz="4" w:space="0" w:color="auto"/>
              <w:right w:val="single" w:sz="4" w:space="0" w:color="auto"/>
            </w:tcBorders>
            <w:shd w:val="clear" w:color="auto" w:fill="auto"/>
          </w:tcPr>
          <w:p w:rsidR="00F3172E" w:rsidRPr="003C474A" w:rsidRDefault="00F3172E" w:rsidP="00F3172E">
            <w:pPr>
              <w:widowControl w:val="0"/>
              <w:rPr>
                <w:sz w:val="26"/>
                <w:szCs w:val="26"/>
              </w:rPr>
            </w:pPr>
            <w:r>
              <w:rPr>
                <w:sz w:val="26"/>
                <w:szCs w:val="26"/>
              </w:rPr>
              <w:lastRenderedPageBreak/>
              <w:t xml:space="preserve">Снижение количества   ДТП с пострадавшими </w:t>
            </w:r>
            <w:r>
              <w:rPr>
                <w:sz w:val="26"/>
                <w:szCs w:val="26"/>
              </w:rPr>
              <w:lastRenderedPageBreak/>
              <w:t>и погибшими людьми</w:t>
            </w:r>
          </w:p>
        </w:tc>
      </w:tr>
    </w:tbl>
    <w:p w:rsidR="00F3172E" w:rsidRDefault="00F3172E" w:rsidP="00F3172E">
      <w:pPr>
        <w:rPr>
          <w:sz w:val="26"/>
          <w:szCs w:val="26"/>
        </w:rPr>
      </w:pPr>
    </w:p>
    <w:p w:rsidR="00277640" w:rsidRDefault="00277640" w:rsidP="00F3172E">
      <w:pPr>
        <w:rPr>
          <w:sz w:val="26"/>
          <w:szCs w:val="26"/>
        </w:rPr>
      </w:pPr>
    </w:p>
    <w:p w:rsidR="00277640" w:rsidRDefault="00277640" w:rsidP="00F3172E">
      <w:pPr>
        <w:rPr>
          <w:sz w:val="26"/>
          <w:szCs w:val="26"/>
        </w:rPr>
      </w:pPr>
    </w:p>
    <w:p w:rsidR="00277640" w:rsidRDefault="00277640" w:rsidP="00F3172E">
      <w:pPr>
        <w:rPr>
          <w:sz w:val="26"/>
          <w:szCs w:val="26"/>
        </w:rPr>
      </w:pPr>
    </w:p>
    <w:p w:rsidR="00277640" w:rsidRDefault="00277640" w:rsidP="00F3172E">
      <w:pPr>
        <w:rPr>
          <w:sz w:val="26"/>
          <w:szCs w:val="26"/>
        </w:rPr>
      </w:pPr>
    </w:p>
    <w:p w:rsidR="00277640" w:rsidRDefault="00277640" w:rsidP="00F3172E">
      <w:pPr>
        <w:rPr>
          <w:sz w:val="26"/>
          <w:szCs w:val="26"/>
        </w:rPr>
      </w:pPr>
    </w:p>
    <w:p w:rsidR="00277640" w:rsidRDefault="00277640" w:rsidP="00F3172E">
      <w:pPr>
        <w:rPr>
          <w:sz w:val="26"/>
          <w:szCs w:val="26"/>
        </w:rPr>
      </w:pPr>
    </w:p>
    <w:p w:rsidR="00277640" w:rsidRDefault="00277640" w:rsidP="00F3172E">
      <w:pPr>
        <w:rPr>
          <w:sz w:val="26"/>
          <w:szCs w:val="26"/>
        </w:rPr>
      </w:pPr>
    </w:p>
    <w:p w:rsidR="00277640" w:rsidRDefault="00277640" w:rsidP="00F3172E">
      <w:pPr>
        <w:rPr>
          <w:sz w:val="26"/>
          <w:szCs w:val="26"/>
        </w:rPr>
      </w:pPr>
    </w:p>
    <w:p w:rsidR="00277640" w:rsidRDefault="00277640" w:rsidP="00F3172E">
      <w:pPr>
        <w:rPr>
          <w:sz w:val="26"/>
          <w:szCs w:val="26"/>
        </w:rPr>
      </w:pPr>
    </w:p>
    <w:p w:rsidR="00277640" w:rsidRDefault="00277640" w:rsidP="00F3172E">
      <w:pPr>
        <w:rPr>
          <w:sz w:val="26"/>
          <w:szCs w:val="26"/>
        </w:rPr>
      </w:pPr>
    </w:p>
    <w:p w:rsidR="00277640" w:rsidRDefault="00277640" w:rsidP="00F3172E">
      <w:pPr>
        <w:rPr>
          <w:sz w:val="26"/>
          <w:szCs w:val="26"/>
        </w:rPr>
      </w:pPr>
    </w:p>
    <w:p w:rsidR="00277640" w:rsidRDefault="00277640" w:rsidP="00F3172E">
      <w:pPr>
        <w:rPr>
          <w:sz w:val="26"/>
          <w:szCs w:val="26"/>
        </w:rPr>
      </w:pPr>
    </w:p>
    <w:p w:rsidR="00277640" w:rsidRDefault="00277640" w:rsidP="00F3172E">
      <w:pPr>
        <w:rPr>
          <w:sz w:val="26"/>
          <w:szCs w:val="26"/>
        </w:rPr>
      </w:pPr>
    </w:p>
    <w:p w:rsidR="00277640" w:rsidRDefault="00277640" w:rsidP="00F3172E">
      <w:pPr>
        <w:rPr>
          <w:sz w:val="26"/>
          <w:szCs w:val="26"/>
        </w:rPr>
      </w:pPr>
    </w:p>
    <w:p w:rsidR="00277640" w:rsidRDefault="00277640" w:rsidP="00F3172E">
      <w:pPr>
        <w:rPr>
          <w:sz w:val="26"/>
          <w:szCs w:val="26"/>
        </w:rPr>
      </w:pPr>
    </w:p>
    <w:p w:rsidR="00277640" w:rsidRDefault="00277640" w:rsidP="00F3172E">
      <w:pPr>
        <w:rPr>
          <w:sz w:val="26"/>
          <w:szCs w:val="26"/>
        </w:rPr>
      </w:pPr>
    </w:p>
    <w:p w:rsidR="00277640" w:rsidRDefault="00277640" w:rsidP="00F3172E">
      <w:pPr>
        <w:rPr>
          <w:sz w:val="26"/>
          <w:szCs w:val="26"/>
        </w:rPr>
      </w:pPr>
    </w:p>
    <w:p w:rsidR="00277640" w:rsidRDefault="00277640" w:rsidP="00F3172E">
      <w:pPr>
        <w:rPr>
          <w:sz w:val="26"/>
          <w:szCs w:val="26"/>
        </w:rPr>
      </w:pPr>
    </w:p>
    <w:p w:rsidR="00277640" w:rsidRDefault="00277640" w:rsidP="00F3172E">
      <w:pPr>
        <w:rPr>
          <w:sz w:val="26"/>
          <w:szCs w:val="26"/>
        </w:rPr>
      </w:pPr>
    </w:p>
    <w:p w:rsidR="00277640" w:rsidRDefault="00277640" w:rsidP="00F3172E">
      <w:pPr>
        <w:rPr>
          <w:sz w:val="26"/>
          <w:szCs w:val="26"/>
        </w:rPr>
      </w:pPr>
    </w:p>
    <w:p w:rsidR="00277640" w:rsidRDefault="00277640" w:rsidP="00F3172E">
      <w:pPr>
        <w:rPr>
          <w:sz w:val="26"/>
          <w:szCs w:val="26"/>
        </w:rPr>
      </w:pPr>
    </w:p>
    <w:p w:rsidR="00277640" w:rsidRDefault="00277640" w:rsidP="00F3172E">
      <w:pPr>
        <w:rPr>
          <w:sz w:val="26"/>
          <w:szCs w:val="26"/>
        </w:rPr>
      </w:pPr>
    </w:p>
    <w:p w:rsidR="00277640" w:rsidRDefault="00277640" w:rsidP="00F3172E">
      <w:pPr>
        <w:rPr>
          <w:sz w:val="26"/>
          <w:szCs w:val="26"/>
        </w:rPr>
      </w:pPr>
    </w:p>
    <w:p w:rsidR="00277640" w:rsidRDefault="00277640" w:rsidP="00F3172E">
      <w:pPr>
        <w:rPr>
          <w:sz w:val="26"/>
          <w:szCs w:val="26"/>
        </w:rPr>
      </w:pPr>
    </w:p>
    <w:p w:rsidR="00277640" w:rsidRDefault="00277640" w:rsidP="00F3172E">
      <w:pPr>
        <w:rPr>
          <w:sz w:val="26"/>
          <w:szCs w:val="26"/>
        </w:rPr>
        <w:sectPr w:rsidR="00277640" w:rsidSect="00C943F0">
          <w:pgSz w:w="16838" w:h="11906" w:orient="landscape" w:code="9"/>
          <w:pgMar w:top="709" w:right="142" w:bottom="851" w:left="284" w:header="720" w:footer="720" w:gutter="0"/>
          <w:cols w:space="720"/>
          <w:docGrid w:linePitch="272"/>
        </w:sectPr>
      </w:pPr>
    </w:p>
    <w:p w:rsidR="00277640" w:rsidRDefault="00277640" w:rsidP="00277640">
      <w:pPr>
        <w:jc w:val="right"/>
        <w:rPr>
          <w:rFonts w:ascii="Tinos" w:hAnsi="Tinos" w:cs="Tinos"/>
          <w:sz w:val="26"/>
          <w:szCs w:val="26"/>
        </w:rPr>
      </w:pPr>
      <w:r>
        <w:rPr>
          <w:rFonts w:ascii="Tinos" w:hAnsi="Tinos" w:cs="Tinos"/>
          <w:sz w:val="26"/>
          <w:szCs w:val="26"/>
        </w:rPr>
        <w:lastRenderedPageBreak/>
        <w:t>Форма 3</w:t>
      </w:r>
    </w:p>
    <w:p w:rsidR="00277640" w:rsidRPr="00EB1B48" w:rsidRDefault="00277640" w:rsidP="00277640">
      <w:pPr>
        <w:jc w:val="right"/>
        <w:rPr>
          <w:rFonts w:ascii="Tinos" w:hAnsi="Tinos" w:cs="Tinos"/>
          <w:b/>
          <w:bCs/>
          <w:sz w:val="26"/>
          <w:szCs w:val="26"/>
        </w:rPr>
      </w:pPr>
    </w:p>
    <w:p w:rsidR="00277640" w:rsidRPr="00EB1B48" w:rsidRDefault="00277640" w:rsidP="00277640">
      <w:pPr>
        <w:jc w:val="center"/>
      </w:pPr>
      <w:r w:rsidRPr="00EB1B48">
        <w:rPr>
          <w:rFonts w:ascii="Tinos" w:hAnsi="Tinos" w:cs="Tinos"/>
          <w:b/>
          <w:bCs/>
          <w:sz w:val="26"/>
          <w:szCs w:val="26"/>
        </w:rPr>
        <w:t xml:space="preserve">Структура </w:t>
      </w:r>
      <w:r w:rsidR="000D6DC3">
        <w:rPr>
          <w:rFonts w:ascii="Tinos" w:hAnsi="Tinos" w:cs="Tinos"/>
          <w:b/>
          <w:bCs/>
          <w:sz w:val="26"/>
          <w:szCs w:val="26"/>
        </w:rPr>
        <w:t>под</w:t>
      </w:r>
      <w:r w:rsidRPr="00EB1B48">
        <w:rPr>
          <w:rFonts w:ascii="Tinos" w:hAnsi="Tinos" w:cs="Tinos"/>
          <w:b/>
          <w:bCs/>
          <w:sz w:val="26"/>
          <w:szCs w:val="26"/>
        </w:rPr>
        <w:t>программы</w:t>
      </w:r>
      <w:r w:rsidR="00C943F0">
        <w:rPr>
          <w:rFonts w:ascii="Tinos" w:hAnsi="Tinos" w:cs="Tinos"/>
          <w:b/>
          <w:bCs/>
          <w:sz w:val="26"/>
          <w:szCs w:val="26"/>
        </w:rPr>
        <w:t xml:space="preserve"> № 3</w:t>
      </w:r>
    </w:p>
    <w:p w:rsidR="000D6DC3" w:rsidRPr="00601EA7" w:rsidRDefault="000D6DC3" w:rsidP="000D6DC3">
      <w:pPr>
        <w:jc w:val="center"/>
        <w:rPr>
          <w:b/>
          <w:sz w:val="26"/>
          <w:szCs w:val="26"/>
        </w:rPr>
      </w:pPr>
      <w:r w:rsidRPr="003C474A">
        <w:rPr>
          <w:b/>
          <w:sz w:val="26"/>
          <w:szCs w:val="26"/>
        </w:rPr>
        <w:t>«</w:t>
      </w:r>
      <w:r>
        <w:rPr>
          <w:b/>
          <w:sz w:val="26"/>
          <w:szCs w:val="26"/>
        </w:rPr>
        <w:t>Повышение безопасности дорожного движения на территории Черниговского муниципального округа Приморского края»</w:t>
      </w:r>
    </w:p>
    <w:p w:rsidR="00277640" w:rsidRPr="00EB1B48" w:rsidRDefault="00277640" w:rsidP="00277640">
      <w:pPr>
        <w:jc w:val="center"/>
        <w:rPr>
          <w:rFonts w:ascii="Tinos" w:hAnsi="Tinos" w:cs="Tinos"/>
          <w:b/>
          <w:sz w:val="26"/>
          <w:szCs w:val="26"/>
        </w:rPr>
      </w:pPr>
    </w:p>
    <w:tbl>
      <w:tblPr>
        <w:tblW w:w="10094" w:type="dxa"/>
        <w:tblInd w:w="49" w:type="dxa"/>
        <w:tblLayout w:type="fixed"/>
        <w:tblCellMar>
          <w:top w:w="102" w:type="dxa"/>
          <w:left w:w="62" w:type="dxa"/>
          <w:bottom w:w="102" w:type="dxa"/>
          <w:right w:w="62" w:type="dxa"/>
        </w:tblCellMar>
        <w:tblLook w:val="0000"/>
      </w:tblPr>
      <w:tblGrid>
        <w:gridCol w:w="2140"/>
        <w:gridCol w:w="1514"/>
        <w:gridCol w:w="187"/>
        <w:gridCol w:w="2976"/>
        <w:gridCol w:w="302"/>
        <w:gridCol w:w="2975"/>
      </w:tblGrid>
      <w:tr w:rsidR="00277640" w:rsidRPr="00EB1B48" w:rsidTr="000D6DC3">
        <w:tc>
          <w:tcPr>
            <w:tcW w:w="2140" w:type="dxa"/>
            <w:tcBorders>
              <w:top w:val="single" w:sz="4" w:space="0" w:color="000000"/>
              <w:left w:val="single" w:sz="4" w:space="0" w:color="000000"/>
              <w:bottom w:val="single" w:sz="4" w:space="0" w:color="000000"/>
            </w:tcBorders>
            <w:shd w:val="clear" w:color="auto" w:fill="auto"/>
            <w:vAlign w:val="center"/>
          </w:tcPr>
          <w:p w:rsidR="00277640" w:rsidRPr="006511D3" w:rsidRDefault="00277640" w:rsidP="000D6DC3">
            <w:pPr>
              <w:pStyle w:val="ConsPlusNormal"/>
              <w:jc w:val="center"/>
              <w:rPr>
                <w:rFonts w:ascii="Times New Roman" w:hAnsi="Times New Roman" w:cs="Times New Roman"/>
                <w:sz w:val="26"/>
                <w:szCs w:val="26"/>
              </w:rPr>
            </w:pPr>
            <w:r w:rsidRPr="006511D3">
              <w:rPr>
                <w:rFonts w:ascii="Times New Roman" w:hAnsi="Times New Roman" w:cs="Times New Roman"/>
                <w:sz w:val="26"/>
                <w:szCs w:val="26"/>
              </w:rPr>
              <w:t xml:space="preserve">N </w:t>
            </w:r>
            <w:proofErr w:type="spellStart"/>
            <w:proofErr w:type="gramStart"/>
            <w:r w:rsidRPr="006511D3">
              <w:rPr>
                <w:rFonts w:ascii="Times New Roman" w:hAnsi="Times New Roman" w:cs="Times New Roman"/>
                <w:sz w:val="26"/>
                <w:szCs w:val="26"/>
              </w:rPr>
              <w:t>п</w:t>
            </w:r>
            <w:proofErr w:type="spellEnd"/>
            <w:proofErr w:type="gramEnd"/>
            <w:r w:rsidRPr="006511D3">
              <w:rPr>
                <w:rFonts w:ascii="Times New Roman" w:hAnsi="Times New Roman" w:cs="Times New Roman"/>
                <w:b/>
                <w:sz w:val="26"/>
                <w:szCs w:val="26"/>
              </w:rPr>
              <w:t>/</w:t>
            </w:r>
            <w:proofErr w:type="spellStart"/>
            <w:r w:rsidRPr="006511D3">
              <w:rPr>
                <w:rFonts w:ascii="Times New Roman" w:hAnsi="Times New Roman" w:cs="Times New Roman"/>
                <w:sz w:val="26"/>
                <w:szCs w:val="26"/>
              </w:rPr>
              <w:t>п</w:t>
            </w:r>
            <w:proofErr w:type="spellEnd"/>
          </w:p>
        </w:tc>
        <w:tc>
          <w:tcPr>
            <w:tcW w:w="1514" w:type="dxa"/>
            <w:tcBorders>
              <w:top w:val="single" w:sz="4" w:space="0" w:color="000000"/>
              <w:left w:val="single" w:sz="4" w:space="0" w:color="000000"/>
              <w:bottom w:val="single" w:sz="4" w:space="0" w:color="000000"/>
            </w:tcBorders>
            <w:shd w:val="clear" w:color="auto" w:fill="auto"/>
            <w:vAlign w:val="center"/>
          </w:tcPr>
          <w:p w:rsidR="00277640" w:rsidRPr="006511D3" w:rsidRDefault="00277640" w:rsidP="000D6DC3">
            <w:pPr>
              <w:pStyle w:val="ConsPlusNormal"/>
              <w:ind w:firstLine="79"/>
              <w:jc w:val="center"/>
              <w:rPr>
                <w:rFonts w:ascii="Times New Roman" w:hAnsi="Times New Roman" w:cs="Times New Roman"/>
                <w:sz w:val="26"/>
                <w:szCs w:val="26"/>
              </w:rPr>
            </w:pPr>
            <w:r w:rsidRPr="006511D3">
              <w:rPr>
                <w:rFonts w:ascii="Times New Roman" w:hAnsi="Times New Roman" w:cs="Times New Roman"/>
                <w:sz w:val="26"/>
                <w:szCs w:val="26"/>
              </w:rPr>
              <w:t xml:space="preserve">Наименование мероприятий структурного элемента </w:t>
            </w:r>
          </w:p>
        </w:tc>
        <w:tc>
          <w:tcPr>
            <w:tcW w:w="3465" w:type="dxa"/>
            <w:gridSpan w:val="3"/>
            <w:tcBorders>
              <w:top w:val="single" w:sz="4" w:space="0" w:color="000000"/>
              <w:left w:val="single" w:sz="4" w:space="0" w:color="000000"/>
              <w:bottom w:val="single" w:sz="4" w:space="0" w:color="000000"/>
            </w:tcBorders>
            <w:shd w:val="clear" w:color="auto" w:fill="auto"/>
            <w:vAlign w:val="center"/>
          </w:tcPr>
          <w:p w:rsidR="00277640" w:rsidRPr="006511D3" w:rsidRDefault="00277640" w:rsidP="000D6DC3">
            <w:pPr>
              <w:pStyle w:val="ConsPlusNormal"/>
              <w:ind w:firstLine="1"/>
              <w:jc w:val="center"/>
              <w:rPr>
                <w:rFonts w:ascii="Times New Roman" w:hAnsi="Times New Roman" w:cs="Times New Roman"/>
                <w:sz w:val="26"/>
                <w:szCs w:val="26"/>
              </w:rPr>
            </w:pPr>
            <w:r w:rsidRPr="006511D3">
              <w:rPr>
                <w:rFonts w:ascii="Times New Roman" w:hAnsi="Times New Roman" w:cs="Times New Roman"/>
                <w:sz w:val="26"/>
                <w:szCs w:val="26"/>
              </w:rPr>
              <w:t>Краткое описание ожидаемых результатов от реализации мероприятий структурного элемента</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640" w:rsidRPr="006511D3" w:rsidRDefault="00277640" w:rsidP="000D6DC3">
            <w:pPr>
              <w:pStyle w:val="ConsPlusNormal"/>
              <w:ind w:firstLine="32"/>
              <w:jc w:val="center"/>
              <w:rPr>
                <w:rFonts w:ascii="Times New Roman" w:hAnsi="Times New Roman" w:cs="Times New Roman"/>
                <w:sz w:val="26"/>
                <w:szCs w:val="26"/>
              </w:rPr>
            </w:pPr>
            <w:r w:rsidRPr="006511D3">
              <w:rPr>
                <w:rFonts w:ascii="Times New Roman" w:hAnsi="Times New Roman" w:cs="Times New Roman"/>
                <w:sz w:val="26"/>
                <w:szCs w:val="26"/>
              </w:rPr>
              <w:t>Связь мероприятия с показателями муниципальной программы</w:t>
            </w:r>
          </w:p>
        </w:tc>
      </w:tr>
      <w:tr w:rsidR="00277640" w:rsidRPr="00EB1B48" w:rsidTr="000D6DC3">
        <w:trPr>
          <w:trHeight w:val="285"/>
        </w:trPr>
        <w:tc>
          <w:tcPr>
            <w:tcW w:w="2140" w:type="dxa"/>
            <w:tcBorders>
              <w:top w:val="single" w:sz="4" w:space="0" w:color="000000"/>
              <w:left w:val="single" w:sz="4" w:space="0" w:color="000000"/>
              <w:bottom w:val="single" w:sz="4" w:space="0" w:color="000000"/>
            </w:tcBorders>
            <w:shd w:val="clear" w:color="auto" w:fill="auto"/>
            <w:vAlign w:val="center"/>
          </w:tcPr>
          <w:p w:rsidR="00277640" w:rsidRPr="006511D3" w:rsidRDefault="00277640" w:rsidP="000D6DC3">
            <w:pPr>
              <w:pStyle w:val="ConsPlusNormal"/>
              <w:jc w:val="center"/>
              <w:rPr>
                <w:rFonts w:ascii="Times New Roman" w:hAnsi="Times New Roman" w:cs="Times New Roman"/>
                <w:sz w:val="26"/>
                <w:szCs w:val="26"/>
              </w:rPr>
            </w:pPr>
            <w:r w:rsidRPr="006511D3">
              <w:rPr>
                <w:rFonts w:ascii="Times New Roman" w:hAnsi="Times New Roman" w:cs="Times New Roman"/>
                <w:sz w:val="26"/>
                <w:szCs w:val="26"/>
              </w:rPr>
              <w:t>1</w:t>
            </w:r>
          </w:p>
        </w:tc>
        <w:tc>
          <w:tcPr>
            <w:tcW w:w="1514" w:type="dxa"/>
            <w:tcBorders>
              <w:top w:val="single" w:sz="4" w:space="0" w:color="000000"/>
              <w:left w:val="single" w:sz="4" w:space="0" w:color="000000"/>
              <w:bottom w:val="single" w:sz="4" w:space="0" w:color="000000"/>
            </w:tcBorders>
            <w:shd w:val="clear" w:color="auto" w:fill="auto"/>
            <w:vAlign w:val="center"/>
          </w:tcPr>
          <w:p w:rsidR="00277640" w:rsidRPr="006511D3" w:rsidRDefault="00277640" w:rsidP="000D6DC3">
            <w:pPr>
              <w:pStyle w:val="ConsPlusNormal"/>
              <w:jc w:val="center"/>
              <w:rPr>
                <w:rFonts w:ascii="Times New Roman" w:hAnsi="Times New Roman" w:cs="Times New Roman"/>
                <w:sz w:val="26"/>
                <w:szCs w:val="26"/>
              </w:rPr>
            </w:pPr>
            <w:r w:rsidRPr="006511D3">
              <w:rPr>
                <w:rFonts w:ascii="Times New Roman" w:hAnsi="Times New Roman" w:cs="Times New Roman"/>
                <w:sz w:val="26"/>
                <w:szCs w:val="26"/>
              </w:rPr>
              <w:t>2</w:t>
            </w:r>
          </w:p>
        </w:tc>
        <w:tc>
          <w:tcPr>
            <w:tcW w:w="3465" w:type="dxa"/>
            <w:gridSpan w:val="3"/>
            <w:tcBorders>
              <w:top w:val="single" w:sz="4" w:space="0" w:color="000000"/>
              <w:left w:val="single" w:sz="4" w:space="0" w:color="000000"/>
              <w:bottom w:val="single" w:sz="4" w:space="0" w:color="000000"/>
            </w:tcBorders>
            <w:shd w:val="clear" w:color="auto" w:fill="auto"/>
            <w:vAlign w:val="center"/>
          </w:tcPr>
          <w:p w:rsidR="00277640" w:rsidRPr="006511D3" w:rsidRDefault="00277640" w:rsidP="000D6DC3">
            <w:pPr>
              <w:pStyle w:val="ConsPlusNormal"/>
              <w:jc w:val="center"/>
              <w:rPr>
                <w:rFonts w:ascii="Times New Roman" w:hAnsi="Times New Roman" w:cs="Times New Roman"/>
                <w:sz w:val="26"/>
                <w:szCs w:val="26"/>
              </w:rPr>
            </w:pPr>
            <w:r w:rsidRPr="006511D3">
              <w:rPr>
                <w:rFonts w:ascii="Times New Roman" w:hAnsi="Times New Roman" w:cs="Times New Roman"/>
                <w:sz w:val="26"/>
                <w:szCs w:val="26"/>
              </w:rPr>
              <w:t>3</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640" w:rsidRPr="006511D3" w:rsidRDefault="00277640" w:rsidP="000D6DC3">
            <w:pPr>
              <w:pStyle w:val="ConsPlusNormal"/>
              <w:jc w:val="center"/>
              <w:rPr>
                <w:rFonts w:ascii="Times New Roman" w:hAnsi="Times New Roman" w:cs="Times New Roman"/>
                <w:sz w:val="26"/>
                <w:szCs w:val="26"/>
              </w:rPr>
            </w:pPr>
            <w:r w:rsidRPr="006511D3">
              <w:rPr>
                <w:rFonts w:ascii="Times New Roman" w:hAnsi="Times New Roman" w:cs="Times New Roman"/>
                <w:sz w:val="26"/>
                <w:szCs w:val="26"/>
              </w:rPr>
              <w:t>4</w:t>
            </w:r>
          </w:p>
        </w:tc>
      </w:tr>
      <w:tr w:rsidR="00277640" w:rsidRPr="00BE773C" w:rsidTr="000D6DC3">
        <w:tc>
          <w:tcPr>
            <w:tcW w:w="2140" w:type="dxa"/>
            <w:tcBorders>
              <w:top w:val="single" w:sz="4" w:space="0" w:color="000000"/>
              <w:left w:val="single" w:sz="4" w:space="0" w:color="000000"/>
              <w:bottom w:val="single" w:sz="4" w:space="0" w:color="000000"/>
            </w:tcBorders>
            <w:shd w:val="clear" w:color="auto" w:fill="auto"/>
            <w:vAlign w:val="center"/>
          </w:tcPr>
          <w:p w:rsidR="00277640" w:rsidRPr="006511D3" w:rsidRDefault="00277640" w:rsidP="000D6DC3">
            <w:pPr>
              <w:pStyle w:val="ConsPlusNormal"/>
              <w:jc w:val="center"/>
              <w:rPr>
                <w:rFonts w:ascii="Times New Roman" w:hAnsi="Times New Roman" w:cs="Times New Roman"/>
                <w:sz w:val="26"/>
                <w:szCs w:val="26"/>
              </w:rPr>
            </w:pPr>
            <w:r w:rsidRPr="006511D3">
              <w:rPr>
                <w:rStyle w:val="ListLabel78"/>
                <w:rFonts w:ascii="Times New Roman" w:hAnsi="Times New Roman" w:cs="Times New Roman"/>
                <w:color w:val="auto"/>
                <w:sz w:val="26"/>
                <w:szCs w:val="26"/>
              </w:rPr>
              <w:t>1.</w:t>
            </w:r>
          </w:p>
        </w:tc>
        <w:tc>
          <w:tcPr>
            <w:tcW w:w="79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943F0" w:rsidRPr="00C943F0" w:rsidRDefault="00C943F0" w:rsidP="00C943F0">
            <w:pPr>
              <w:jc w:val="center"/>
              <w:rPr>
                <w:sz w:val="26"/>
                <w:szCs w:val="26"/>
              </w:rPr>
            </w:pPr>
            <w:r>
              <w:rPr>
                <w:rFonts w:ascii="Tinos" w:hAnsi="Tinos" w:cs="Tinos"/>
                <w:bCs/>
                <w:sz w:val="26"/>
                <w:szCs w:val="26"/>
              </w:rPr>
              <w:t>П</w:t>
            </w:r>
            <w:r w:rsidRPr="00C943F0">
              <w:rPr>
                <w:rFonts w:ascii="Tinos" w:hAnsi="Tinos" w:cs="Tinos"/>
                <w:bCs/>
                <w:sz w:val="26"/>
                <w:szCs w:val="26"/>
              </w:rPr>
              <w:t>одпрограммы № 3</w:t>
            </w:r>
            <w:r>
              <w:rPr>
                <w:rFonts w:ascii="Tinos" w:hAnsi="Tinos" w:cs="Tinos"/>
                <w:bCs/>
                <w:sz w:val="26"/>
                <w:szCs w:val="26"/>
              </w:rPr>
              <w:t xml:space="preserve"> </w:t>
            </w:r>
            <w:r>
              <w:rPr>
                <w:rFonts w:ascii="Tinos" w:hAnsi="Tinos" w:cs="Tinos" w:hint="eastAsia"/>
                <w:bCs/>
                <w:sz w:val="26"/>
                <w:szCs w:val="26"/>
              </w:rPr>
              <w:t>«</w:t>
            </w:r>
            <w:r w:rsidRPr="00C943F0">
              <w:rPr>
                <w:sz w:val="26"/>
                <w:szCs w:val="26"/>
              </w:rPr>
              <w:t>Повышение безопасности дорожного движения на территории Черниговского муниципального округа Приморского края»</w:t>
            </w:r>
          </w:p>
          <w:p w:rsidR="00277640" w:rsidRPr="006511D3" w:rsidRDefault="00277640" w:rsidP="000D6DC3">
            <w:pPr>
              <w:tabs>
                <w:tab w:val="left" w:pos="4490"/>
              </w:tabs>
              <w:snapToGrid w:val="0"/>
              <w:ind w:left="-50" w:right="-70"/>
              <w:jc w:val="center"/>
              <w:rPr>
                <w:sz w:val="26"/>
                <w:szCs w:val="26"/>
              </w:rPr>
            </w:pPr>
          </w:p>
          <w:p w:rsidR="00277640" w:rsidRPr="006511D3" w:rsidRDefault="00277640" w:rsidP="000D6DC3">
            <w:pPr>
              <w:jc w:val="both"/>
              <w:rPr>
                <w:sz w:val="26"/>
                <w:szCs w:val="26"/>
              </w:rPr>
            </w:pPr>
            <w:r w:rsidRPr="006511D3">
              <w:rPr>
                <w:rStyle w:val="ListLabel78"/>
                <w:rFonts w:eastAsia="Calibri"/>
                <w:color w:val="auto"/>
                <w:sz w:val="26"/>
                <w:szCs w:val="26"/>
                <w:lang w:eastAsia="en-US"/>
              </w:rPr>
              <w:t xml:space="preserve">Куратор программы заместитель главы администрации Черниговского муниципального округа – </w:t>
            </w:r>
            <w:proofErr w:type="spellStart"/>
            <w:r w:rsidRPr="006511D3">
              <w:rPr>
                <w:rStyle w:val="ListLabel78"/>
                <w:rFonts w:eastAsia="Calibri"/>
                <w:color w:val="auto"/>
                <w:sz w:val="26"/>
                <w:szCs w:val="26"/>
                <w:lang w:eastAsia="en-US"/>
              </w:rPr>
              <w:t>Федчун</w:t>
            </w:r>
            <w:proofErr w:type="spellEnd"/>
            <w:r w:rsidRPr="006511D3">
              <w:rPr>
                <w:rStyle w:val="ListLabel78"/>
                <w:rFonts w:eastAsia="Calibri"/>
                <w:color w:val="auto"/>
                <w:sz w:val="26"/>
                <w:szCs w:val="26"/>
                <w:lang w:eastAsia="en-US"/>
              </w:rPr>
              <w:t xml:space="preserve"> А.В.</w:t>
            </w:r>
          </w:p>
        </w:tc>
      </w:tr>
      <w:tr w:rsidR="00277640" w:rsidRPr="00BE773C" w:rsidTr="000D6DC3">
        <w:tc>
          <w:tcPr>
            <w:tcW w:w="2140" w:type="dxa"/>
            <w:tcBorders>
              <w:top w:val="single" w:sz="4" w:space="0" w:color="000000"/>
              <w:left w:val="single" w:sz="4" w:space="0" w:color="000000"/>
              <w:bottom w:val="single" w:sz="4" w:space="0" w:color="000000"/>
            </w:tcBorders>
            <w:shd w:val="clear" w:color="auto" w:fill="auto"/>
            <w:vAlign w:val="center"/>
          </w:tcPr>
          <w:p w:rsidR="00277640" w:rsidRPr="006511D3" w:rsidRDefault="00277640" w:rsidP="000D6DC3">
            <w:pPr>
              <w:pStyle w:val="ConsPlusNormal"/>
              <w:jc w:val="center"/>
              <w:rPr>
                <w:rFonts w:ascii="Times New Roman" w:hAnsi="Times New Roman" w:cs="Times New Roman"/>
                <w:sz w:val="26"/>
                <w:szCs w:val="26"/>
                <w:highlight w:val="green"/>
              </w:rPr>
            </w:pPr>
            <w:r w:rsidRPr="006511D3">
              <w:rPr>
                <w:rStyle w:val="ListLabel78"/>
                <w:rFonts w:ascii="Times New Roman" w:hAnsi="Times New Roman" w:cs="Times New Roman"/>
                <w:color w:val="auto"/>
                <w:sz w:val="26"/>
                <w:szCs w:val="26"/>
              </w:rPr>
              <w:t>1.1.</w:t>
            </w:r>
          </w:p>
        </w:tc>
        <w:tc>
          <w:tcPr>
            <w:tcW w:w="4677" w:type="dxa"/>
            <w:gridSpan w:val="3"/>
            <w:tcBorders>
              <w:top w:val="single" w:sz="4" w:space="0" w:color="000000"/>
              <w:left w:val="single" w:sz="4" w:space="0" w:color="000000"/>
              <w:bottom w:val="single" w:sz="4" w:space="0" w:color="000000"/>
            </w:tcBorders>
            <w:shd w:val="clear" w:color="auto" w:fill="auto"/>
            <w:vAlign w:val="center"/>
          </w:tcPr>
          <w:p w:rsidR="00277640" w:rsidRPr="006511D3" w:rsidRDefault="00277640" w:rsidP="000D6DC3">
            <w:pPr>
              <w:pStyle w:val="ConsPlusNormal"/>
              <w:jc w:val="both"/>
              <w:rPr>
                <w:rFonts w:ascii="Times New Roman" w:hAnsi="Times New Roman" w:cs="Times New Roman"/>
                <w:sz w:val="26"/>
                <w:szCs w:val="26"/>
                <w:highlight w:val="green"/>
              </w:rPr>
            </w:pPr>
            <w:r w:rsidRPr="006511D3">
              <w:rPr>
                <w:rStyle w:val="ListLabel78"/>
                <w:rFonts w:ascii="Times New Roman" w:hAnsi="Times New Roman" w:cs="Times New Roman"/>
                <w:color w:val="auto"/>
                <w:sz w:val="26"/>
                <w:szCs w:val="26"/>
              </w:rPr>
              <w:t xml:space="preserve">Ответственные за реализацию программы – отдел благоустройства и дорожного хозяйства администрации Черниговского муниципального </w:t>
            </w:r>
            <w:proofErr w:type="spellStart"/>
            <w:r w:rsidRPr="006511D3">
              <w:rPr>
                <w:rStyle w:val="ListLabel78"/>
                <w:rFonts w:ascii="Times New Roman" w:hAnsi="Times New Roman" w:cs="Times New Roman"/>
                <w:color w:val="auto"/>
                <w:sz w:val="26"/>
                <w:szCs w:val="26"/>
              </w:rPr>
              <w:t>округа</w:t>
            </w:r>
            <w:proofErr w:type="gramStart"/>
            <w:r w:rsidRPr="006511D3">
              <w:rPr>
                <w:rStyle w:val="ListLabel78"/>
                <w:rFonts w:ascii="Times New Roman" w:hAnsi="Times New Roman" w:cs="Times New Roman"/>
                <w:color w:val="auto"/>
                <w:sz w:val="26"/>
                <w:szCs w:val="26"/>
              </w:rPr>
              <w:t>;о</w:t>
            </w:r>
            <w:proofErr w:type="gramEnd"/>
            <w:r w:rsidRPr="006511D3">
              <w:rPr>
                <w:rStyle w:val="ListLabel78"/>
                <w:rFonts w:ascii="Times New Roman" w:hAnsi="Times New Roman" w:cs="Times New Roman"/>
                <w:color w:val="auto"/>
                <w:sz w:val="26"/>
                <w:szCs w:val="26"/>
              </w:rPr>
              <w:t>тдел</w:t>
            </w:r>
            <w:proofErr w:type="spellEnd"/>
            <w:r w:rsidRPr="006511D3">
              <w:rPr>
                <w:rStyle w:val="ListLabel78"/>
                <w:rFonts w:ascii="Times New Roman" w:hAnsi="Times New Roman" w:cs="Times New Roman"/>
                <w:color w:val="auto"/>
                <w:sz w:val="26"/>
                <w:szCs w:val="26"/>
              </w:rPr>
              <w:t xml:space="preserve"> жизнеобеспечения администрации Черниговского муниципального округа;</w:t>
            </w:r>
            <w:r w:rsidRPr="006511D3">
              <w:rPr>
                <w:rFonts w:ascii="Times New Roman" w:hAnsi="Times New Roman" w:cs="Times New Roman"/>
                <w:sz w:val="26"/>
                <w:szCs w:val="26"/>
              </w:rPr>
              <w:t xml:space="preserve"> МКУ «Служба благоустройства Черниговского муниципального округа».</w:t>
            </w:r>
          </w:p>
        </w:tc>
        <w:tc>
          <w:tcPr>
            <w:tcW w:w="3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7640" w:rsidRPr="006511D3" w:rsidRDefault="00277640" w:rsidP="000D6DC3">
            <w:pPr>
              <w:pStyle w:val="ConsPlusNormal"/>
              <w:jc w:val="center"/>
              <w:rPr>
                <w:rFonts w:ascii="Times New Roman" w:hAnsi="Times New Roman" w:cs="Times New Roman"/>
                <w:sz w:val="26"/>
                <w:szCs w:val="26"/>
                <w:highlight w:val="green"/>
              </w:rPr>
            </w:pPr>
            <w:r w:rsidRPr="006511D3">
              <w:rPr>
                <w:rStyle w:val="ListLabel78"/>
                <w:rFonts w:ascii="Times New Roman" w:hAnsi="Times New Roman" w:cs="Times New Roman"/>
                <w:color w:val="auto"/>
                <w:sz w:val="26"/>
                <w:szCs w:val="26"/>
              </w:rPr>
              <w:t xml:space="preserve">Срок реализации </w:t>
            </w:r>
          </w:p>
          <w:p w:rsidR="00277640" w:rsidRPr="006511D3" w:rsidRDefault="00277640" w:rsidP="000D6DC3">
            <w:pPr>
              <w:pStyle w:val="ConsPlusNormal"/>
              <w:jc w:val="center"/>
              <w:rPr>
                <w:rFonts w:ascii="Times New Roman" w:hAnsi="Times New Roman" w:cs="Times New Roman"/>
                <w:sz w:val="26"/>
                <w:szCs w:val="26"/>
                <w:highlight w:val="green"/>
              </w:rPr>
            </w:pPr>
            <w:r w:rsidRPr="006511D3">
              <w:rPr>
                <w:rStyle w:val="ListLabel78"/>
                <w:rFonts w:ascii="Times New Roman" w:hAnsi="Times New Roman" w:cs="Times New Roman"/>
                <w:color w:val="auto"/>
                <w:sz w:val="26"/>
                <w:szCs w:val="26"/>
              </w:rPr>
              <w:t>(2024-2027 годы)</w:t>
            </w:r>
          </w:p>
        </w:tc>
      </w:tr>
      <w:tr w:rsidR="00277640" w:rsidRPr="00275CAC" w:rsidTr="006B0AEE">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rsidR="00277640" w:rsidRPr="006511D3" w:rsidRDefault="00277640" w:rsidP="000D6DC3">
            <w:pPr>
              <w:pStyle w:val="ConsPlusNormal"/>
              <w:jc w:val="center"/>
              <w:rPr>
                <w:rFonts w:ascii="Times New Roman" w:hAnsi="Times New Roman" w:cs="Times New Roman"/>
                <w:sz w:val="26"/>
                <w:szCs w:val="26"/>
                <w:highlight w:val="green"/>
              </w:rPr>
            </w:pPr>
            <w:r w:rsidRPr="00EF23B5">
              <w:rPr>
                <w:rStyle w:val="ListLabel78"/>
                <w:rFonts w:ascii="Times New Roman" w:hAnsi="Times New Roman" w:cs="Times New Roman"/>
                <w:color w:val="auto"/>
                <w:sz w:val="26"/>
                <w:szCs w:val="26"/>
              </w:rPr>
              <w:t>1.1.</w:t>
            </w:r>
            <w:r w:rsidR="000D6DC3" w:rsidRPr="00EF23B5">
              <w:rPr>
                <w:rStyle w:val="ListLabel78"/>
                <w:rFonts w:ascii="Times New Roman" w:hAnsi="Times New Roman" w:cs="Times New Roman"/>
                <w:color w:val="auto"/>
                <w:sz w:val="26"/>
                <w:szCs w:val="26"/>
              </w:rPr>
              <w:t>1</w:t>
            </w:r>
            <w:r w:rsidRPr="006511D3">
              <w:rPr>
                <w:rStyle w:val="ListLabel78"/>
                <w:rFonts w:ascii="Times New Roman" w:hAnsi="Times New Roman" w:cs="Times New Roman"/>
                <w:sz w:val="26"/>
                <w:szCs w:val="26"/>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7640" w:rsidRPr="006511D3" w:rsidRDefault="00277640" w:rsidP="000D6DC3">
            <w:pPr>
              <w:pStyle w:val="ac"/>
              <w:widowControl w:val="0"/>
              <w:autoSpaceDE w:val="0"/>
              <w:snapToGrid w:val="0"/>
              <w:jc w:val="both"/>
              <w:rPr>
                <w:sz w:val="26"/>
                <w:szCs w:val="26"/>
              </w:rPr>
            </w:pPr>
            <w:r w:rsidRPr="006511D3">
              <w:rPr>
                <w:sz w:val="26"/>
                <w:szCs w:val="26"/>
              </w:rPr>
              <w:t>«Повышение безопасности дорожного движения  на территории Черниговского округа»</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277640" w:rsidRPr="006511D3" w:rsidRDefault="00277640" w:rsidP="000D6DC3">
            <w:pPr>
              <w:widowControl w:val="0"/>
              <w:autoSpaceDE w:val="0"/>
              <w:snapToGrid w:val="0"/>
              <w:rPr>
                <w:sz w:val="26"/>
                <w:szCs w:val="26"/>
              </w:rPr>
            </w:pPr>
            <w:r w:rsidRPr="006511D3">
              <w:rPr>
                <w:sz w:val="26"/>
                <w:szCs w:val="26"/>
              </w:rPr>
              <w:t>Снижение к 2027 году количества дорожно-транспортных происшествий, сокращение количества лиц пострадавших и погибших в результате дорожно-транспортных происшествий</w:t>
            </w:r>
          </w:p>
        </w:tc>
        <w:tc>
          <w:tcPr>
            <w:tcW w:w="3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7640" w:rsidRPr="006511D3" w:rsidRDefault="00277640" w:rsidP="000D6DC3">
            <w:pPr>
              <w:widowControl w:val="0"/>
              <w:rPr>
                <w:sz w:val="26"/>
                <w:szCs w:val="26"/>
              </w:rPr>
            </w:pPr>
            <w:r w:rsidRPr="006511D3">
              <w:rPr>
                <w:sz w:val="26"/>
                <w:szCs w:val="26"/>
              </w:rPr>
              <w:t xml:space="preserve">Обеспечение безопасности дорожного движения </w:t>
            </w:r>
            <w:proofErr w:type="gramStart"/>
            <w:r w:rsidRPr="006511D3">
              <w:rPr>
                <w:sz w:val="26"/>
                <w:szCs w:val="26"/>
              </w:rPr>
              <w:t>на</w:t>
            </w:r>
            <w:proofErr w:type="gramEnd"/>
          </w:p>
          <w:p w:rsidR="00277640" w:rsidRPr="006511D3" w:rsidRDefault="00277640" w:rsidP="000D6DC3">
            <w:pPr>
              <w:pStyle w:val="ConsPlusNormal"/>
              <w:rPr>
                <w:rFonts w:ascii="Times New Roman" w:hAnsi="Times New Roman" w:cs="Times New Roman"/>
                <w:sz w:val="26"/>
                <w:szCs w:val="26"/>
              </w:rPr>
            </w:pPr>
            <w:r w:rsidRPr="006511D3">
              <w:rPr>
                <w:rFonts w:ascii="Times New Roman" w:hAnsi="Times New Roman" w:cs="Times New Roman"/>
                <w:sz w:val="26"/>
                <w:szCs w:val="26"/>
              </w:rPr>
              <w:t xml:space="preserve">автомобильных </w:t>
            </w:r>
            <w:proofErr w:type="gramStart"/>
            <w:r w:rsidRPr="006511D3">
              <w:rPr>
                <w:rFonts w:ascii="Times New Roman" w:hAnsi="Times New Roman" w:cs="Times New Roman"/>
                <w:sz w:val="26"/>
                <w:szCs w:val="26"/>
              </w:rPr>
              <w:t>дорогах</w:t>
            </w:r>
            <w:proofErr w:type="gramEnd"/>
            <w:r w:rsidRPr="006511D3">
              <w:rPr>
                <w:rFonts w:ascii="Times New Roman" w:hAnsi="Times New Roman" w:cs="Times New Roman"/>
                <w:sz w:val="26"/>
                <w:szCs w:val="26"/>
              </w:rPr>
              <w:t xml:space="preserve"> общего пользования местного значения как целенаправленной деятельности</w:t>
            </w:r>
          </w:p>
        </w:tc>
      </w:tr>
    </w:tbl>
    <w:p w:rsidR="00277640" w:rsidRDefault="00277640" w:rsidP="00277640"/>
    <w:p w:rsidR="00EF23B5" w:rsidRDefault="00EF23B5" w:rsidP="00277640"/>
    <w:p w:rsidR="00EF23B5" w:rsidRDefault="00EF23B5" w:rsidP="00277640"/>
    <w:p w:rsidR="00EF23B5" w:rsidRDefault="00EF23B5" w:rsidP="00277640"/>
    <w:p w:rsidR="00EF23B5" w:rsidRDefault="00EF23B5" w:rsidP="00277640"/>
    <w:p w:rsidR="00EF23B5" w:rsidRDefault="00EF23B5" w:rsidP="00277640"/>
    <w:p w:rsidR="00EF23B5" w:rsidRDefault="00EF23B5" w:rsidP="00277640"/>
    <w:p w:rsidR="00EF23B5" w:rsidRDefault="00EF23B5" w:rsidP="00277640"/>
    <w:p w:rsidR="00EF23B5" w:rsidRDefault="00EF23B5" w:rsidP="00277640"/>
    <w:p w:rsidR="00EF23B5" w:rsidRDefault="00EF23B5" w:rsidP="00277640"/>
    <w:p w:rsidR="00914A3D" w:rsidRDefault="00914A3D" w:rsidP="00F3172E">
      <w:pPr>
        <w:rPr>
          <w:sz w:val="26"/>
          <w:szCs w:val="26"/>
        </w:rPr>
        <w:sectPr w:rsidR="00914A3D" w:rsidSect="006C2449">
          <w:headerReference w:type="default" r:id="rId13"/>
          <w:pgSz w:w="11906" w:h="16838" w:code="9"/>
          <w:pgMar w:top="142" w:right="851" w:bottom="284" w:left="709" w:header="720" w:footer="720" w:gutter="0"/>
          <w:cols w:space="720"/>
          <w:docGrid w:linePitch="272"/>
        </w:sectPr>
      </w:pPr>
    </w:p>
    <w:p w:rsidR="00277640" w:rsidRDefault="00277640" w:rsidP="00F3172E">
      <w:pPr>
        <w:rPr>
          <w:sz w:val="26"/>
          <w:szCs w:val="26"/>
        </w:rPr>
      </w:pPr>
    </w:p>
    <w:p w:rsidR="00914A3D" w:rsidRDefault="00914A3D" w:rsidP="00914A3D">
      <w:pPr>
        <w:pStyle w:val="ConsPlusNormal"/>
        <w:jc w:val="center"/>
        <w:rPr>
          <w:rFonts w:ascii="Tinos" w:hAnsi="Tinos" w:cs="Tinos"/>
          <w:b/>
          <w:bCs/>
          <w:sz w:val="24"/>
          <w:szCs w:val="24"/>
        </w:rPr>
      </w:pPr>
      <w:r>
        <w:rPr>
          <w:rFonts w:ascii="Tinos" w:hAnsi="Tinos" w:cs="Tinos"/>
          <w:b/>
          <w:bCs/>
          <w:sz w:val="24"/>
          <w:szCs w:val="24"/>
        </w:rPr>
        <w:t xml:space="preserve">                                                                                                                                                                                                                      Форма 4</w:t>
      </w:r>
    </w:p>
    <w:p w:rsidR="00914A3D" w:rsidRDefault="00914A3D" w:rsidP="00914A3D">
      <w:pPr>
        <w:pStyle w:val="ConsPlusNormal"/>
        <w:jc w:val="center"/>
        <w:rPr>
          <w:rFonts w:ascii="Tinos" w:hAnsi="Tinos" w:cs="Tinos"/>
          <w:b/>
          <w:bCs/>
          <w:sz w:val="28"/>
          <w:szCs w:val="28"/>
        </w:rPr>
      </w:pPr>
      <w:r w:rsidRPr="00AE67F0">
        <w:rPr>
          <w:rFonts w:ascii="Tinos" w:hAnsi="Tinos" w:cs="Tinos"/>
          <w:b/>
          <w:bCs/>
          <w:sz w:val="28"/>
          <w:szCs w:val="28"/>
        </w:rPr>
        <w:t xml:space="preserve">Финансовое обеспечение </w:t>
      </w:r>
      <w:r w:rsidR="0083787B">
        <w:rPr>
          <w:rFonts w:ascii="Tinos" w:hAnsi="Tinos" w:cs="Tinos"/>
          <w:b/>
          <w:bCs/>
          <w:sz w:val="28"/>
          <w:szCs w:val="28"/>
        </w:rPr>
        <w:t>под</w:t>
      </w:r>
      <w:r w:rsidRPr="00AE67F0">
        <w:rPr>
          <w:rFonts w:ascii="Tinos" w:hAnsi="Tinos" w:cs="Tinos"/>
          <w:b/>
          <w:bCs/>
          <w:sz w:val="28"/>
          <w:szCs w:val="28"/>
        </w:rPr>
        <w:t xml:space="preserve">программы </w:t>
      </w:r>
      <w:r w:rsidR="00312FB7">
        <w:rPr>
          <w:rFonts w:ascii="Tinos" w:hAnsi="Tinos" w:cs="Tinos"/>
          <w:b/>
          <w:bCs/>
          <w:sz w:val="28"/>
          <w:szCs w:val="28"/>
        </w:rPr>
        <w:t xml:space="preserve">№ 3 </w:t>
      </w:r>
      <w:r w:rsidRPr="00AE67F0">
        <w:rPr>
          <w:rFonts w:ascii="Tinos" w:hAnsi="Tinos" w:cs="Tinos"/>
          <w:b/>
          <w:bCs/>
          <w:sz w:val="28"/>
          <w:szCs w:val="28"/>
        </w:rPr>
        <w:t>(и его параметры)</w:t>
      </w:r>
    </w:p>
    <w:p w:rsidR="001F22DA" w:rsidRPr="001F22DA" w:rsidRDefault="001F22DA" w:rsidP="001F22DA">
      <w:pPr>
        <w:jc w:val="center"/>
        <w:rPr>
          <w:b/>
          <w:sz w:val="28"/>
          <w:szCs w:val="28"/>
        </w:rPr>
      </w:pPr>
      <w:r w:rsidRPr="001F22DA">
        <w:rPr>
          <w:b/>
          <w:sz w:val="28"/>
          <w:szCs w:val="28"/>
        </w:rPr>
        <w:t>«Повышение безопасности дорожного движения на территории Черниговского муниципального округа Приморского края»</w:t>
      </w:r>
    </w:p>
    <w:p w:rsidR="001F22DA" w:rsidRPr="00AE67F0" w:rsidRDefault="001F22DA" w:rsidP="00914A3D">
      <w:pPr>
        <w:pStyle w:val="ConsPlusNormal"/>
        <w:jc w:val="center"/>
        <w:rPr>
          <w:sz w:val="28"/>
          <w:szCs w:val="28"/>
        </w:rPr>
      </w:pPr>
    </w:p>
    <w:tbl>
      <w:tblPr>
        <w:tblW w:w="16161" w:type="dxa"/>
        <w:tblInd w:w="67" w:type="dxa"/>
        <w:tblLayout w:type="fixed"/>
        <w:tblCellMar>
          <w:top w:w="102" w:type="dxa"/>
          <w:left w:w="67" w:type="dxa"/>
          <w:bottom w:w="102" w:type="dxa"/>
          <w:right w:w="62" w:type="dxa"/>
        </w:tblCellMar>
        <w:tblLook w:val="0000"/>
      </w:tblPr>
      <w:tblGrid>
        <w:gridCol w:w="568"/>
        <w:gridCol w:w="2410"/>
        <w:gridCol w:w="3770"/>
        <w:gridCol w:w="1701"/>
        <w:gridCol w:w="1843"/>
        <w:gridCol w:w="1758"/>
        <w:gridCol w:w="1417"/>
        <w:gridCol w:w="2694"/>
      </w:tblGrid>
      <w:tr w:rsidR="00914A3D" w:rsidTr="00914A3D">
        <w:tc>
          <w:tcPr>
            <w:tcW w:w="568" w:type="dxa"/>
            <w:vMerge w:val="restart"/>
            <w:tcBorders>
              <w:top w:val="single" w:sz="4" w:space="0" w:color="000000"/>
              <w:left w:val="single" w:sz="4" w:space="0" w:color="000000"/>
              <w:bottom w:val="single" w:sz="4" w:space="0" w:color="000000"/>
            </w:tcBorders>
            <w:shd w:val="clear" w:color="auto" w:fill="auto"/>
            <w:vAlign w:val="center"/>
          </w:tcPr>
          <w:p w:rsidR="00914A3D" w:rsidRDefault="00914A3D" w:rsidP="00914A3D">
            <w:pPr>
              <w:pStyle w:val="ConsPlusNormal"/>
              <w:jc w:val="center"/>
            </w:pPr>
            <w:r>
              <w:rPr>
                <w:rFonts w:ascii="Tinos" w:hAnsi="Tinos" w:cs="Tinos"/>
                <w:b/>
                <w:bCs/>
                <w:sz w:val="22"/>
                <w:szCs w:val="22"/>
              </w:rPr>
              <w:t xml:space="preserve">N </w:t>
            </w:r>
            <w:proofErr w:type="spellStart"/>
            <w:proofErr w:type="gramStart"/>
            <w:r>
              <w:rPr>
                <w:rFonts w:ascii="Tinos" w:hAnsi="Tinos" w:cs="Tinos"/>
                <w:b/>
                <w:bCs/>
                <w:sz w:val="22"/>
                <w:szCs w:val="22"/>
              </w:rPr>
              <w:t>п</w:t>
            </w:r>
            <w:proofErr w:type="spellEnd"/>
            <w:proofErr w:type="gramEnd"/>
            <w:r>
              <w:rPr>
                <w:rFonts w:ascii="Tinos" w:hAnsi="Tinos" w:cs="Tinos"/>
                <w:b/>
                <w:bCs/>
                <w:sz w:val="22"/>
                <w:szCs w:val="22"/>
              </w:rPr>
              <w:t>/</w:t>
            </w:r>
            <w:proofErr w:type="spellStart"/>
            <w:r>
              <w:rPr>
                <w:rFonts w:ascii="Tinos" w:hAnsi="Tinos" w:cs="Tinos"/>
                <w:b/>
                <w:bCs/>
                <w:sz w:val="22"/>
                <w:szCs w:val="22"/>
              </w:rPr>
              <w:t>п</w:t>
            </w:r>
            <w:proofErr w:type="spellEnd"/>
          </w:p>
        </w:tc>
        <w:tc>
          <w:tcPr>
            <w:tcW w:w="2410" w:type="dxa"/>
            <w:vMerge w:val="restart"/>
            <w:tcBorders>
              <w:top w:val="single" w:sz="4" w:space="0" w:color="000000"/>
              <w:left w:val="single" w:sz="4" w:space="0" w:color="000000"/>
              <w:bottom w:val="single" w:sz="4" w:space="0" w:color="000000"/>
            </w:tcBorders>
            <w:shd w:val="clear" w:color="auto" w:fill="auto"/>
            <w:vAlign w:val="center"/>
          </w:tcPr>
          <w:p w:rsidR="00914A3D" w:rsidRDefault="00914A3D" w:rsidP="00914A3D">
            <w:pPr>
              <w:pStyle w:val="ConsPlusNormal"/>
              <w:ind w:firstLine="45"/>
              <w:jc w:val="center"/>
            </w:pPr>
            <w:r>
              <w:rPr>
                <w:rFonts w:ascii="Tinos" w:hAnsi="Tinos" w:cs="Tinos"/>
                <w:b/>
                <w:bCs/>
                <w:sz w:val="22"/>
                <w:szCs w:val="22"/>
              </w:rPr>
              <w:t>Наименование муниципальной программы, подпрограммы, структурного элемента, мероприятия (результата)</w:t>
            </w:r>
          </w:p>
        </w:tc>
        <w:tc>
          <w:tcPr>
            <w:tcW w:w="3770" w:type="dxa"/>
            <w:vMerge w:val="restart"/>
            <w:tcBorders>
              <w:top w:val="single" w:sz="4" w:space="0" w:color="000000"/>
              <w:left w:val="single" w:sz="4" w:space="0" w:color="000000"/>
              <w:bottom w:val="single" w:sz="4" w:space="0" w:color="000000"/>
            </w:tcBorders>
            <w:shd w:val="clear" w:color="auto" w:fill="auto"/>
            <w:vAlign w:val="center"/>
          </w:tcPr>
          <w:p w:rsidR="00914A3D" w:rsidRDefault="00914A3D" w:rsidP="00914A3D">
            <w:pPr>
              <w:pStyle w:val="ConsPlusNormal"/>
              <w:snapToGrid w:val="0"/>
              <w:ind w:firstLine="24"/>
              <w:jc w:val="center"/>
              <w:rPr>
                <w:rFonts w:ascii="Tinos" w:hAnsi="Tinos" w:cs="Tinos"/>
                <w:b/>
                <w:bCs/>
                <w:sz w:val="22"/>
                <w:szCs w:val="22"/>
              </w:rPr>
            </w:pPr>
          </w:p>
          <w:p w:rsidR="00914A3D" w:rsidRDefault="00914A3D" w:rsidP="00914A3D">
            <w:pPr>
              <w:pStyle w:val="ConsPlusNormal"/>
              <w:ind w:firstLine="24"/>
              <w:jc w:val="center"/>
            </w:pPr>
            <w:r>
              <w:rPr>
                <w:rFonts w:ascii="Tinos" w:hAnsi="Tinos" w:cs="Tinos"/>
                <w:b/>
                <w:bCs/>
                <w:sz w:val="22"/>
                <w:szCs w:val="22"/>
              </w:rPr>
              <w:t>Источник финансового обеспечения</w:t>
            </w:r>
          </w:p>
        </w:tc>
        <w:tc>
          <w:tcPr>
            <w:tcW w:w="1701" w:type="dxa"/>
            <w:tcBorders>
              <w:top w:val="single" w:sz="4" w:space="0" w:color="000000"/>
              <w:left w:val="single" w:sz="4" w:space="0" w:color="000000"/>
              <w:bottom w:val="single" w:sz="4" w:space="0" w:color="000000"/>
            </w:tcBorders>
          </w:tcPr>
          <w:p w:rsidR="00914A3D" w:rsidRDefault="00914A3D" w:rsidP="00914A3D">
            <w:pPr>
              <w:pStyle w:val="ConsPlusNormal"/>
              <w:jc w:val="center"/>
              <w:rPr>
                <w:rFonts w:ascii="Tinos" w:hAnsi="Tinos" w:cs="Tinos"/>
                <w:b/>
                <w:bCs/>
                <w:sz w:val="22"/>
                <w:szCs w:val="22"/>
              </w:rPr>
            </w:pPr>
          </w:p>
        </w:tc>
        <w:tc>
          <w:tcPr>
            <w:tcW w:w="77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14A3D" w:rsidRDefault="00914A3D" w:rsidP="00914A3D">
            <w:pPr>
              <w:pStyle w:val="ConsPlusNormal"/>
              <w:jc w:val="center"/>
            </w:pPr>
            <w:r>
              <w:rPr>
                <w:rFonts w:ascii="Tinos" w:hAnsi="Tinos" w:cs="Tinos"/>
                <w:b/>
                <w:bCs/>
                <w:sz w:val="22"/>
                <w:szCs w:val="22"/>
              </w:rPr>
              <w:t>Объем финансового обеспечения по годам реализации, тыс. рублей</w:t>
            </w:r>
          </w:p>
        </w:tc>
      </w:tr>
      <w:tr w:rsidR="00914A3D" w:rsidTr="00914A3D">
        <w:tc>
          <w:tcPr>
            <w:tcW w:w="568" w:type="dxa"/>
            <w:vMerge/>
            <w:tcBorders>
              <w:top w:val="single" w:sz="4" w:space="0" w:color="000000"/>
              <w:left w:val="single" w:sz="4" w:space="0" w:color="000000"/>
              <w:bottom w:val="single" w:sz="4" w:space="0" w:color="000000"/>
            </w:tcBorders>
            <w:shd w:val="clear" w:color="auto" w:fill="auto"/>
            <w:vAlign w:val="center"/>
          </w:tcPr>
          <w:p w:rsidR="00914A3D" w:rsidRDefault="00914A3D" w:rsidP="00914A3D">
            <w:pPr>
              <w:pStyle w:val="ConsPlusNormal"/>
              <w:snapToGrid w:val="0"/>
              <w:jc w:val="center"/>
              <w:rPr>
                <w:rFonts w:ascii="Tinos" w:hAnsi="Tinos" w:cs="Tinos"/>
                <w:b/>
                <w:bCs/>
                <w:sz w:val="22"/>
                <w:szCs w:val="22"/>
              </w:rPr>
            </w:pPr>
          </w:p>
        </w:tc>
        <w:tc>
          <w:tcPr>
            <w:tcW w:w="2410" w:type="dxa"/>
            <w:vMerge/>
            <w:tcBorders>
              <w:top w:val="single" w:sz="4" w:space="0" w:color="000000"/>
              <w:left w:val="single" w:sz="4" w:space="0" w:color="000000"/>
              <w:bottom w:val="single" w:sz="4" w:space="0" w:color="000000"/>
            </w:tcBorders>
            <w:shd w:val="clear" w:color="auto" w:fill="auto"/>
            <w:vAlign w:val="center"/>
          </w:tcPr>
          <w:p w:rsidR="00914A3D" w:rsidRDefault="00914A3D" w:rsidP="00914A3D">
            <w:pPr>
              <w:pStyle w:val="ConsPlusNormal"/>
              <w:snapToGrid w:val="0"/>
              <w:jc w:val="center"/>
              <w:rPr>
                <w:rFonts w:ascii="Tinos" w:hAnsi="Tinos" w:cs="Tinos"/>
                <w:b/>
                <w:bCs/>
                <w:sz w:val="22"/>
                <w:szCs w:val="22"/>
              </w:rPr>
            </w:pPr>
          </w:p>
        </w:tc>
        <w:tc>
          <w:tcPr>
            <w:tcW w:w="3770" w:type="dxa"/>
            <w:vMerge/>
            <w:tcBorders>
              <w:top w:val="single" w:sz="4" w:space="0" w:color="000000"/>
              <w:left w:val="single" w:sz="4" w:space="0" w:color="000000"/>
              <w:bottom w:val="single" w:sz="4" w:space="0" w:color="000000"/>
            </w:tcBorders>
            <w:shd w:val="clear" w:color="auto" w:fill="auto"/>
            <w:vAlign w:val="center"/>
          </w:tcPr>
          <w:p w:rsidR="00914A3D" w:rsidRDefault="00914A3D" w:rsidP="00914A3D">
            <w:pPr>
              <w:pStyle w:val="ConsPlusNormal"/>
              <w:snapToGrid w:val="0"/>
              <w:jc w:val="center"/>
              <w:rPr>
                <w:rFonts w:ascii="Tinos" w:hAnsi="Tinos" w:cs="Tinos"/>
                <w:b/>
                <w:bCs/>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rsidR="00914A3D" w:rsidRDefault="00914A3D" w:rsidP="00914A3D">
            <w:pPr>
              <w:pStyle w:val="ConsPlusNormal"/>
              <w:jc w:val="center"/>
              <w:rPr>
                <w:rFonts w:ascii="Tinos" w:hAnsi="Tinos" w:cs="Tinos"/>
                <w:b/>
                <w:bCs/>
                <w:sz w:val="22"/>
                <w:szCs w:val="22"/>
              </w:rPr>
            </w:pPr>
          </w:p>
          <w:p w:rsidR="00914A3D" w:rsidRDefault="00914A3D" w:rsidP="00914A3D">
            <w:pPr>
              <w:pStyle w:val="ConsPlusNormal"/>
              <w:jc w:val="center"/>
            </w:pPr>
            <w:r>
              <w:rPr>
                <w:rFonts w:ascii="Tinos" w:hAnsi="Tinos" w:cs="Tinos"/>
                <w:b/>
                <w:bCs/>
                <w:sz w:val="22"/>
                <w:szCs w:val="22"/>
              </w:rPr>
              <w:t>2024</w:t>
            </w:r>
          </w:p>
          <w:p w:rsidR="00914A3D" w:rsidRDefault="00914A3D" w:rsidP="00914A3D">
            <w:pPr>
              <w:pStyle w:val="ConsPlusNormal"/>
              <w:jc w:val="center"/>
            </w:pPr>
          </w:p>
        </w:tc>
        <w:tc>
          <w:tcPr>
            <w:tcW w:w="1843" w:type="dxa"/>
            <w:tcBorders>
              <w:top w:val="single" w:sz="4" w:space="0" w:color="000000"/>
              <w:left w:val="single" w:sz="4" w:space="0" w:color="000000"/>
              <w:bottom w:val="single" w:sz="4" w:space="0" w:color="000000"/>
            </w:tcBorders>
            <w:shd w:val="clear" w:color="auto" w:fill="auto"/>
            <w:vAlign w:val="center"/>
          </w:tcPr>
          <w:p w:rsidR="00914A3D" w:rsidRDefault="00914A3D" w:rsidP="00914A3D">
            <w:pPr>
              <w:pStyle w:val="ConsPlusNormal"/>
              <w:jc w:val="center"/>
            </w:pPr>
            <w:r>
              <w:rPr>
                <w:rFonts w:ascii="Tinos" w:hAnsi="Tinos" w:cs="Tinos"/>
                <w:b/>
                <w:bCs/>
                <w:sz w:val="22"/>
                <w:szCs w:val="22"/>
              </w:rPr>
              <w:t>2025</w:t>
            </w:r>
          </w:p>
        </w:tc>
        <w:tc>
          <w:tcPr>
            <w:tcW w:w="1758" w:type="dxa"/>
            <w:tcBorders>
              <w:top w:val="single" w:sz="4" w:space="0" w:color="000000"/>
              <w:left w:val="single" w:sz="4" w:space="0" w:color="000000"/>
              <w:bottom w:val="single" w:sz="4" w:space="0" w:color="000000"/>
            </w:tcBorders>
            <w:shd w:val="clear" w:color="auto" w:fill="auto"/>
            <w:vAlign w:val="center"/>
          </w:tcPr>
          <w:p w:rsidR="00914A3D" w:rsidRDefault="00914A3D" w:rsidP="00914A3D">
            <w:pPr>
              <w:pStyle w:val="ConsPlusNormal"/>
              <w:jc w:val="center"/>
            </w:pPr>
            <w:r>
              <w:rPr>
                <w:rFonts w:ascii="Tinos" w:hAnsi="Tinos" w:cs="Tinos"/>
                <w:b/>
                <w:bCs/>
                <w:sz w:val="22"/>
                <w:szCs w:val="22"/>
              </w:rPr>
              <w:t>2026</w:t>
            </w:r>
          </w:p>
        </w:tc>
        <w:tc>
          <w:tcPr>
            <w:tcW w:w="1417" w:type="dxa"/>
            <w:tcBorders>
              <w:top w:val="single" w:sz="4" w:space="0" w:color="000000"/>
              <w:left w:val="single" w:sz="4" w:space="0" w:color="000000"/>
              <w:bottom w:val="single" w:sz="4" w:space="0" w:color="000000"/>
            </w:tcBorders>
            <w:vAlign w:val="center"/>
          </w:tcPr>
          <w:p w:rsidR="00914A3D" w:rsidRDefault="00914A3D" w:rsidP="00914A3D">
            <w:pPr>
              <w:pStyle w:val="ConsPlusNormal"/>
              <w:jc w:val="center"/>
              <w:rPr>
                <w:rFonts w:ascii="Tinos" w:hAnsi="Tinos" w:cs="Tinos"/>
                <w:b/>
                <w:bCs/>
                <w:sz w:val="22"/>
                <w:szCs w:val="22"/>
              </w:rPr>
            </w:pPr>
            <w:r>
              <w:rPr>
                <w:rFonts w:ascii="Tinos" w:hAnsi="Tinos" w:cs="Tinos"/>
                <w:b/>
                <w:bCs/>
                <w:sz w:val="22"/>
                <w:szCs w:val="22"/>
              </w:rPr>
              <w:t>2027</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4A3D" w:rsidRDefault="00914A3D" w:rsidP="00914A3D">
            <w:pPr>
              <w:pStyle w:val="ConsPlusNormal"/>
              <w:jc w:val="center"/>
            </w:pPr>
            <w:r>
              <w:rPr>
                <w:rFonts w:ascii="Tinos" w:hAnsi="Tinos" w:cs="Tinos"/>
                <w:b/>
                <w:bCs/>
                <w:sz w:val="22"/>
                <w:szCs w:val="22"/>
              </w:rPr>
              <w:t>Всего</w:t>
            </w:r>
          </w:p>
        </w:tc>
      </w:tr>
      <w:tr w:rsidR="00914A3D" w:rsidTr="00914A3D">
        <w:tc>
          <w:tcPr>
            <w:tcW w:w="568" w:type="dxa"/>
            <w:tcBorders>
              <w:top w:val="single" w:sz="4" w:space="0" w:color="000000"/>
              <w:left w:val="single" w:sz="4" w:space="0" w:color="000000"/>
              <w:bottom w:val="single" w:sz="4" w:space="0" w:color="000000"/>
            </w:tcBorders>
            <w:shd w:val="clear" w:color="auto" w:fill="auto"/>
          </w:tcPr>
          <w:p w:rsidR="00914A3D" w:rsidRDefault="00914A3D" w:rsidP="00914A3D">
            <w:pPr>
              <w:pStyle w:val="ConsPlusNormal"/>
              <w:jc w:val="center"/>
            </w:pPr>
            <w:r>
              <w:rPr>
                <w:rFonts w:ascii="Tinos" w:hAnsi="Tinos" w:cs="Tinos"/>
              </w:rPr>
              <w:t>1</w:t>
            </w:r>
          </w:p>
        </w:tc>
        <w:tc>
          <w:tcPr>
            <w:tcW w:w="2410" w:type="dxa"/>
            <w:tcBorders>
              <w:top w:val="single" w:sz="4" w:space="0" w:color="000000"/>
              <w:left w:val="single" w:sz="4" w:space="0" w:color="000000"/>
              <w:bottom w:val="single" w:sz="4" w:space="0" w:color="000000"/>
            </w:tcBorders>
            <w:shd w:val="clear" w:color="auto" w:fill="auto"/>
          </w:tcPr>
          <w:p w:rsidR="00914A3D" w:rsidRDefault="00914A3D" w:rsidP="00914A3D">
            <w:pPr>
              <w:pStyle w:val="ConsPlusNormal"/>
              <w:jc w:val="center"/>
            </w:pPr>
            <w:r>
              <w:rPr>
                <w:rFonts w:ascii="Tinos" w:hAnsi="Tinos" w:cs="Tinos"/>
              </w:rPr>
              <w:t>2</w:t>
            </w:r>
          </w:p>
        </w:tc>
        <w:tc>
          <w:tcPr>
            <w:tcW w:w="3770" w:type="dxa"/>
            <w:tcBorders>
              <w:top w:val="single" w:sz="4" w:space="0" w:color="000000"/>
              <w:left w:val="single" w:sz="4" w:space="0" w:color="000000"/>
              <w:bottom w:val="single" w:sz="4" w:space="0" w:color="000000"/>
            </w:tcBorders>
            <w:shd w:val="clear" w:color="auto" w:fill="auto"/>
          </w:tcPr>
          <w:p w:rsidR="00914A3D" w:rsidRDefault="00914A3D" w:rsidP="00914A3D">
            <w:pPr>
              <w:pStyle w:val="ConsPlusNormal"/>
              <w:jc w:val="center"/>
            </w:pPr>
            <w:r>
              <w:rPr>
                <w:rFonts w:ascii="Tinos" w:hAnsi="Tinos" w:cs="Tinos"/>
              </w:rPr>
              <w:t>3</w:t>
            </w:r>
          </w:p>
        </w:tc>
        <w:tc>
          <w:tcPr>
            <w:tcW w:w="1701" w:type="dxa"/>
            <w:tcBorders>
              <w:top w:val="single" w:sz="4" w:space="0" w:color="000000"/>
              <w:left w:val="single" w:sz="4" w:space="0" w:color="000000"/>
              <w:bottom w:val="single" w:sz="4" w:space="0" w:color="000000"/>
            </w:tcBorders>
            <w:shd w:val="clear" w:color="auto" w:fill="auto"/>
          </w:tcPr>
          <w:p w:rsidR="00914A3D" w:rsidRDefault="00914A3D" w:rsidP="00914A3D">
            <w:pPr>
              <w:pStyle w:val="ConsPlusNormal"/>
              <w:jc w:val="center"/>
            </w:pPr>
            <w:r>
              <w:rPr>
                <w:rFonts w:ascii="Tinos" w:hAnsi="Tinos" w:cs="Tinos"/>
              </w:rPr>
              <w:t>4</w:t>
            </w:r>
          </w:p>
        </w:tc>
        <w:tc>
          <w:tcPr>
            <w:tcW w:w="1843" w:type="dxa"/>
            <w:tcBorders>
              <w:top w:val="single" w:sz="4" w:space="0" w:color="000000"/>
              <w:left w:val="single" w:sz="4" w:space="0" w:color="000000"/>
              <w:bottom w:val="single" w:sz="4" w:space="0" w:color="000000"/>
            </w:tcBorders>
            <w:shd w:val="clear" w:color="auto" w:fill="auto"/>
          </w:tcPr>
          <w:p w:rsidR="00914A3D" w:rsidRDefault="00914A3D" w:rsidP="00914A3D">
            <w:pPr>
              <w:pStyle w:val="ConsPlusNormal"/>
              <w:jc w:val="center"/>
            </w:pPr>
            <w:r>
              <w:rPr>
                <w:rFonts w:ascii="Tinos" w:hAnsi="Tinos" w:cs="Tinos"/>
              </w:rPr>
              <w:t>5</w:t>
            </w:r>
          </w:p>
        </w:tc>
        <w:tc>
          <w:tcPr>
            <w:tcW w:w="1758" w:type="dxa"/>
            <w:tcBorders>
              <w:top w:val="single" w:sz="4" w:space="0" w:color="000000"/>
              <w:left w:val="single" w:sz="4" w:space="0" w:color="000000"/>
              <w:bottom w:val="single" w:sz="4" w:space="0" w:color="000000"/>
            </w:tcBorders>
            <w:shd w:val="clear" w:color="auto" w:fill="auto"/>
          </w:tcPr>
          <w:p w:rsidR="00914A3D" w:rsidRDefault="00914A3D" w:rsidP="00914A3D">
            <w:pPr>
              <w:pStyle w:val="ConsPlusNormal"/>
              <w:jc w:val="center"/>
            </w:pPr>
            <w:r>
              <w:rPr>
                <w:rFonts w:ascii="Tinos" w:hAnsi="Tinos" w:cs="Tinos"/>
              </w:rPr>
              <w:t>6</w:t>
            </w:r>
          </w:p>
        </w:tc>
        <w:tc>
          <w:tcPr>
            <w:tcW w:w="1417" w:type="dxa"/>
            <w:tcBorders>
              <w:top w:val="single" w:sz="4" w:space="0" w:color="000000"/>
              <w:left w:val="single" w:sz="4" w:space="0" w:color="000000"/>
              <w:bottom w:val="single" w:sz="4" w:space="0" w:color="000000"/>
            </w:tcBorders>
          </w:tcPr>
          <w:p w:rsidR="00914A3D" w:rsidRDefault="00914A3D" w:rsidP="00914A3D">
            <w:pPr>
              <w:pStyle w:val="ConsPlusNormal"/>
              <w:jc w:val="center"/>
              <w:rPr>
                <w:rFonts w:ascii="Tinos" w:hAnsi="Tinos" w:cs="Tinos"/>
              </w:rPr>
            </w:pPr>
            <w:r>
              <w:rPr>
                <w:rFonts w:ascii="Tinos" w:hAnsi="Tinos" w:cs="Tinos"/>
              </w:rPr>
              <w:t>7</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14A3D" w:rsidRDefault="00914A3D" w:rsidP="00914A3D">
            <w:pPr>
              <w:pStyle w:val="ConsPlusNormal"/>
              <w:jc w:val="center"/>
            </w:pPr>
            <w:r>
              <w:rPr>
                <w:rFonts w:ascii="Tinos" w:hAnsi="Tinos" w:cs="Tinos"/>
              </w:rPr>
              <w:t>8</w:t>
            </w:r>
          </w:p>
        </w:tc>
      </w:tr>
      <w:tr w:rsidR="00BA5223" w:rsidTr="00914A3D">
        <w:tc>
          <w:tcPr>
            <w:tcW w:w="568" w:type="dxa"/>
            <w:vMerge w:val="restart"/>
            <w:tcBorders>
              <w:top w:val="single" w:sz="4" w:space="0" w:color="000000"/>
              <w:left w:val="single" w:sz="4" w:space="0" w:color="000000"/>
            </w:tcBorders>
            <w:shd w:val="clear" w:color="auto" w:fill="auto"/>
          </w:tcPr>
          <w:p w:rsidR="00BA5223" w:rsidRPr="008D29F1" w:rsidRDefault="00BA5223" w:rsidP="00914A3D">
            <w:pPr>
              <w:pStyle w:val="ConsPlusNormal"/>
              <w:jc w:val="center"/>
              <w:rPr>
                <w:rFonts w:ascii="Tinos" w:hAnsi="Tinos" w:cs="Tinos"/>
                <w:sz w:val="26"/>
                <w:szCs w:val="26"/>
              </w:rPr>
            </w:pPr>
            <w:r w:rsidRPr="008D29F1">
              <w:rPr>
                <w:rFonts w:ascii="Tinos" w:hAnsi="Tinos" w:cs="Tinos"/>
                <w:sz w:val="26"/>
                <w:szCs w:val="26"/>
              </w:rPr>
              <w:t>1</w:t>
            </w:r>
          </w:p>
        </w:tc>
        <w:tc>
          <w:tcPr>
            <w:tcW w:w="2410" w:type="dxa"/>
            <w:vMerge w:val="restart"/>
            <w:tcBorders>
              <w:top w:val="single" w:sz="4" w:space="0" w:color="000000"/>
              <w:left w:val="single" w:sz="4" w:space="0" w:color="000000"/>
            </w:tcBorders>
            <w:shd w:val="clear" w:color="auto" w:fill="auto"/>
          </w:tcPr>
          <w:p w:rsidR="00BA5223" w:rsidRPr="00AE67F0" w:rsidRDefault="00BA5223" w:rsidP="00914A3D">
            <w:pPr>
              <w:rPr>
                <w:rFonts w:ascii="Tinos" w:hAnsi="Tinos" w:cs="Tinos"/>
                <w:sz w:val="26"/>
                <w:szCs w:val="26"/>
              </w:rPr>
            </w:pPr>
            <w:r w:rsidRPr="00AE67F0">
              <w:rPr>
                <w:sz w:val="26"/>
                <w:szCs w:val="26"/>
              </w:rPr>
              <w:t>Муниципальная программа «Развитие дорожного хозяйства и транспорта в  Черниговском муниципальном округе   на 2024-202</w:t>
            </w:r>
            <w:r>
              <w:rPr>
                <w:sz w:val="26"/>
                <w:szCs w:val="26"/>
              </w:rPr>
              <w:t>7</w:t>
            </w:r>
            <w:r w:rsidRPr="00AE67F0">
              <w:rPr>
                <w:sz w:val="26"/>
                <w:szCs w:val="26"/>
              </w:rPr>
              <w:t xml:space="preserve"> годы»</w:t>
            </w:r>
          </w:p>
          <w:p w:rsidR="00BA5223" w:rsidRPr="00AE67F0" w:rsidRDefault="00BA5223" w:rsidP="00914A3D">
            <w:pPr>
              <w:pStyle w:val="ConsPlusNormal"/>
              <w:jc w:val="center"/>
              <w:rPr>
                <w:rFonts w:ascii="Tinos" w:hAnsi="Tinos" w:cs="Tinos"/>
                <w:sz w:val="26"/>
                <w:szCs w:val="26"/>
              </w:rPr>
            </w:pPr>
          </w:p>
        </w:tc>
        <w:tc>
          <w:tcPr>
            <w:tcW w:w="3770" w:type="dxa"/>
            <w:tcBorders>
              <w:top w:val="single" w:sz="4" w:space="0" w:color="000000"/>
              <w:left w:val="single" w:sz="4" w:space="0" w:color="000000"/>
              <w:bottom w:val="single" w:sz="4" w:space="0" w:color="000000"/>
            </w:tcBorders>
            <w:shd w:val="clear" w:color="auto" w:fill="auto"/>
            <w:vAlign w:val="center"/>
          </w:tcPr>
          <w:p w:rsidR="00BA5223" w:rsidRPr="00AE67F0" w:rsidRDefault="00BA5223" w:rsidP="00914A3D">
            <w:pPr>
              <w:pStyle w:val="ConsPlusNormal"/>
              <w:ind w:firstLine="24"/>
              <w:jc w:val="center"/>
              <w:rPr>
                <w:rFonts w:ascii="Times New Roman" w:hAnsi="Times New Roman" w:cs="Times New Roman"/>
                <w:sz w:val="26"/>
                <w:szCs w:val="26"/>
              </w:rPr>
            </w:pPr>
            <w:r w:rsidRPr="00AE67F0">
              <w:rPr>
                <w:rFonts w:ascii="Times New Roman" w:hAnsi="Times New Roman" w:cs="Times New Roman"/>
                <w:sz w:val="26"/>
                <w:szCs w:val="26"/>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5223" w:rsidRPr="00D9315E" w:rsidRDefault="00BA5223" w:rsidP="00900A4C">
            <w:pPr>
              <w:pStyle w:val="ConsPlusNormal"/>
              <w:jc w:val="center"/>
              <w:rPr>
                <w:rFonts w:ascii="Times New Roman" w:hAnsi="Times New Roman" w:cs="Times New Roman"/>
                <w:b/>
                <w:sz w:val="26"/>
                <w:szCs w:val="26"/>
              </w:rPr>
            </w:pPr>
            <w:r>
              <w:rPr>
                <w:rFonts w:ascii="Times New Roman" w:hAnsi="Times New Roman" w:cs="Times New Roman"/>
                <w:b/>
                <w:sz w:val="26"/>
                <w:szCs w:val="26"/>
              </w:rPr>
              <w:t>2850,769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A5223" w:rsidRPr="00D9315E" w:rsidRDefault="00BA5223" w:rsidP="00900A4C">
            <w:pPr>
              <w:pStyle w:val="ConsPlusNormal"/>
              <w:jc w:val="center"/>
              <w:rPr>
                <w:rFonts w:ascii="Times New Roman" w:hAnsi="Times New Roman" w:cs="Times New Roman"/>
                <w:b/>
                <w:sz w:val="26"/>
                <w:szCs w:val="26"/>
              </w:rPr>
            </w:pPr>
            <w:r>
              <w:rPr>
                <w:rFonts w:ascii="Times New Roman" w:hAnsi="Times New Roman" w:cs="Times New Roman"/>
                <w:b/>
                <w:sz w:val="26"/>
                <w:szCs w:val="26"/>
              </w:rPr>
              <w:t>6166,969</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A5223" w:rsidRPr="00D9315E" w:rsidRDefault="00BA5223" w:rsidP="00900A4C">
            <w:pPr>
              <w:pStyle w:val="ConsPlusNormal"/>
              <w:jc w:val="center"/>
              <w:rPr>
                <w:rFonts w:ascii="Times New Roman" w:hAnsi="Times New Roman" w:cs="Times New Roman"/>
                <w:b/>
                <w:sz w:val="26"/>
                <w:szCs w:val="26"/>
              </w:rPr>
            </w:pPr>
            <w:r>
              <w:rPr>
                <w:rFonts w:ascii="Times New Roman" w:hAnsi="Times New Roman" w:cs="Times New Roman"/>
                <w:b/>
                <w:sz w:val="26"/>
                <w:szCs w:val="26"/>
              </w:rPr>
              <w:t>6535,969</w:t>
            </w:r>
          </w:p>
        </w:tc>
        <w:tc>
          <w:tcPr>
            <w:tcW w:w="1417" w:type="dxa"/>
            <w:tcBorders>
              <w:top w:val="single" w:sz="4" w:space="0" w:color="auto"/>
              <w:left w:val="single" w:sz="4" w:space="0" w:color="auto"/>
              <w:bottom w:val="single" w:sz="4" w:space="0" w:color="auto"/>
              <w:right w:val="single" w:sz="4" w:space="0" w:color="auto"/>
            </w:tcBorders>
          </w:tcPr>
          <w:p w:rsidR="00BA5223" w:rsidRPr="00D9315E" w:rsidRDefault="00BA5223" w:rsidP="00900A4C">
            <w:pPr>
              <w:pStyle w:val="ConsPlusNormal"/>
              <w:jc w:val="center"/>
              <w:rPr>
                <w:rFonts w:ascii="Times New Roman" w:hAnsi="Times New Roman" w:cs="Times New Roman"/>
                <w:b/>
                <w:sz w:val="26"/>
                <w:szCs w:val="26"/>
              </w:rPr>
            </w:pPr>
            <w:r w:rsidRPr="00D9315E">
              <w:rPr>
                <w:rFonts w:ascii="Times New Roman" w:hAnsi="Times New Roman" w:cs="Times New Roman"/>
                <w:b/>
                <w:sz w:val="26"/>
                <w:szCs w:val="26"/>
              </w:rPr>
              <w:t>4500,00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A5223" w:rsidRPr="00D9315E" w:rsidRDefault="00BA5223" w:rsidP="00900A4C">
            <w:pPr>
              <w:pStyle w:val="ConsPlusNormal"/>
              <w:jc w:val="center"/>
              <w:rPr>
                <w:rFonts w:ascii="Times New Roman" w:hAnsi="Times New Roman" w:cs="Times New Roman"/>
                <w:b/>
                <w:sz w:val="26"/>
                <w:szCs w:val="26"/>
              </w:rPr>
            </w:pPr>
            <w:r>
              <w:rPr>
                <w:rFonts w:ascii="Times New Roman" w:hAnsi="Times New Roman" w:cs="Times New Roman"/>
                <w:b/>
                <w:sz w:val="26"/>
                <w:szCs w:val="26"/>
              </w:rPr>
              <w:t>20053,707</w:t>
            </w:r>
          </w:p>
        </w:tc>
      </w:tr>
      <w:tr w:rsidR="00BA5223" w:rsidTr="00900A4C">
        <w:tc>
          <w:tcPr>
            <w:tcW w:w="568" w:type="dxa"/>
            <w:vMerge/>
            <w:tcBorders>
              <w:left w:val="single" w:sz="4" w:space="0" w:color="000000"/>
            </w:tcBorders>
            <w:shd w:val="clear" w:color="auto" w:fill="auto"/>
          </w:tcPr>
          <w:p w:rsidR="00BA5223" w:rsidRPr="008D29F1" w:rsidRDefault="00BA5223" w:rsidP="00914A3D">
            <w:pPr>
              <w:pStyle w:val="ConsPlusNormal"/>
              <w:jc w:val="center"/>
              <w:rPr>
                <w:rFonts w:ascii="Tinos" w:hAnsi="Tinos" w:cs="Tinos"/>
                <w:sz w:val="26"/>
                <w:szCs w:val="26"/>
              </w:rPr>
            </w:pPr>
          </w:p>
        </w:tc>
        <w:tc>
          <w:tcPr>
            <w:tcW w:w="2410" w:type="dxa"/>
            <w:vMerge/>
            <w:tcBorders>
              <w:left w:val="single" w:sz="4" w:space="0" w:color="000000"/>
            </w:tcBorders>
            <w:shd w:val="clear" w:color="auto" w:fill="auto"/>
          </w:tcPr>
          <w:p w:rsidR="00BA5223" w:rsidRPr="00AE67F0" w:rsidRDefault="00BA5223" w:rsidP="00914A3D">
            <w:pPr>
              <w:pStyle w:val="ConsPlusNormal"/>
              <w:jc w:val="center"/>
              <w:rPr>
                <w:rFonts w:ascii="Tinos" w:hAnsi="Tinos" w:cs="Tinos"/>
                <w:sz w:val="26"/>
                <w:szCs w:val="26"/>
              </w:rPr>
            </w:pPr>
          </w:p>
        </w:tc>
        <w:tc>
          <w:tcPr>
            <w:tcW w:w="3770" w:type="dxa"/>
            <w:tcBorders>
              <w:top w:val="single" w:sz="4" w:space="0" w:color="000000"/>
              <w:left w:val="single" w:sz="4" w:space="0" w:color="000000"/>
              <w:bottom w:val="single" w:sz="4" w:space="0" w:color="000000"/>
            </w:tcBorders>
            <w:shd w:val="clear" w:color="auto" w:fill="auto"/>
            <w:vAlign w:val="center"/>
          </w:tcPr>
          <w:p w:rsidR="00BA5223" w:rsidRPr="00AE67F0" w:rsidRDefault="00BA5223" w:rsidP="00914A3D">
            <w:pPr>
              <w:pStyle w:val="ConsPlusNormal"/>
              <w:ind w:firstLine="24"/>
              <w:jc w:val="center"/>
              <w:rPr>
                <w:rFonts w:ascii="Times New Roman" w:hAnsi="Times New Roman" w:cs="Times New Roman"/>
                <w:sz w:val="26"/>
                <w:szCs w:val="26"/>
              </w:rPr>
            </w:pPr>
            <w:r w:rsidRPr="00AE67F0">
              <w:rPr>
                <w:rFonts w:ascii="Times New Roman" w:hAnsi="Times New Roman" w:cs="Times New Roman"/>
                <w:sz w:val="26"/>
                <w:szCs w:val="26"/>
              </w:rPr>
              <w:t>федеральный бюджет (субсидии, субвенции, иные межбюджетные трансферты)</w:t>
            </w:r>
          </w:p>
        </w:tc>
        <w:tc>
          <w:tcPr>
            <w:tcW w:w="1701" w:type="dxa"/>
            <w:tcBorders>
              <w:top w:val="single" w:sz="4" w:space="0" w:color="000000"/>
              <w:left w:val="single" w:sz="4" w:space="0" w:color="000000"/>
              <w:bottom w:val="single" w:sz="4" w:space="0" w:color="000000"/>
            </w:tcBorders>
            <w:shd w:val="clear" w:color="auto" w:fill="auto"/>
            <w:vAlign w:val="center"/>
          </w:tcPr>
          <w:p w:rsidR="00BA5223" w:rsidRPr="00D9315E" w:rsidRDefault="00BA5223" w:rsidP="00900A4C">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c>
          <w:tcPr>
            <w:tcW w:w="1843" w:type="dxa"/>
            <w:tcBorders>
              <w:top w:val="single" w:sz="4" w:space="0" w:color="000000"/>
              <w:left w:val="single" w:sz="4" w:space="0" w:color="000000"/>
              <w:bottom w:val="single" w:sz="4" w:space="0" w:color="000000"/>
            </w:tcBorders>
            <w:shd w:val="clear" w:color="auto" w:fill="auto"/>
            <w:vAlign w:val="center"/>
          </w:tcPr>
          <w:p w:rsidR="00BA5223" w:rsidRPr="00D9315E" w:rsidRDefault="00BA5223" w:rsidP="00900A4C">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c>
          <w:tcPr>
            <w:tcW w:w="1758" w:type="dxa"/>
            <w:tcBorders>
              <w:top w:val="single" w:sz="4" w:space="0" w:color="000000"/>
              <w:left w:val="single" w:sz="4" w:space="0" w:color="000000"/>
              <w:bottom w:val="single" w:sz="4" w:space="0" w:color="000000"/>
            </w:tcBorders>
            <w:shd w:val="clear" w:color="auto" w:fill="auto"/>
            <w:vAlign w:val="center"/>
          </w:tcPr>
          <w:p w:rsidR="00BA5223" w:rsidRPr="00D9315E" w:rsidRDefault="00BA5223" w:rsidP="00900A4C">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c>
          <w:tcPr>
            <w:tcW w:w="1417" w:type="dxa"/>
            <w:tcBorders>
              <w:top w:val="single" w:sz="4" w:space="0" w:color="000000"/>
              <w:left w:val="single" w:sz="4" w:space="0" w:color="000000"/>
              <w:bottom w:val="single" w:sz="4" w:space="0" w:color="000000"/>
            </w:tcBorders>
          </w:tcPr>
          <w:p w:rsidR="00BA5223" w:rsidRPr="00D9315E" w:rsidRDefault="00BA5223" w:rsidP="00900A4C">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223" w:rsidRPr="00D9315E" w:rsidRDefault="00BA5223" w:rsidP="00900A4C">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r>
      <w:tr w:rsidR="00BA5223" w:rsidTr="00900A4C">
        <w:tc>
          <w:tcPr>
            <w:tcW w:w="568" w:type="dxa"/>
            <w:vMerge/>
            <w:tcBorders>
              <w:left w:val="single" w:sz="4" w:space="0" w:color="000000"/>
            </w:tcBorders>
            <w:shd w:val="clear" w:color="auto" w:fill="auto"/>
          </w:tcPr>
          <w:p w:rsidR="00BA5223" w:rsidRPr="008D29F1" w:rsidRDefault="00BA5223" w:rsidP="00914A3D">
            <w:pPr>
              <w:pStyle w:val="ConsPlusNormal"/>
              <w:jc w:val="center"/>
              <w:rPr>
                <w:rFonts w:ascii="Tinos" w:hAnsi="Tinos" w:cs="Tinos"/>
                <w:sz w:val="26"/>
                <w:szCs w:val="26"/>
              </w:rPr>
            </w:pPr>
          </w:p>
        </w:tc>
        <w:tc>
          <w:tcPr>
            <w:tcW w:w="2410" w:type="dxa"/>
            <w:vMerge/>
            <w:tcBorders>
              <w:left w:val="single" w:sz="4" w:space="0" w:color="000000"/>
            </w:tcBorders>
            <w:shd w:val="clear" w:color="auto" w:fill="auto"/>
          </w:tcPr>
          <w:p w:rsidR="00BA5223" w:rsidRPr="00AE67F0" w:rsidRDefault="00BA5223" w:rsidP="00914A3D">
            <w:pPr>
              <w:pStyle w:val="ConsPlusNormal"/>
              <w:jc w:val="center"/>
              <w:rPr>
                <w:rFonts w:ascii="Tinos" w:hAnsi="Tinos" w:cs="Tinos"/>
                <w:sz w:val="26"/>
                <w:szCs w:val="26"/>
              </w:rPr>
            </w:pPr>
          </w:p>
        </w:tc>
        <w:tc>
          <w:tcPr>
            <w:tcW w:w="3770" w:type="dxa"/>
            <w:tcBorders>
              <w:top w:val="single" w:sz="4" w:space="0" w:color="000000"/>
              <w:left w:val="single" w:sz="4" w:space="0" w:color="000000"/>
              <w:bottom w:val="single" w:sz="4" w:space="0" w:color="000000"/>
            </w:tcBorders>
            <w:shd w:val="clear" w:color="auto" w:fill="auto"/>
            <w:vAlign w:val="center"/>
          </w:tcPr>
          <w:p w:rsidR="00BA5223" w:rsidRPr="00AE67F0" w:rsidRDefault="00BA5223" w:rsidP="00914A3D">
            <w:pPr>
              <w:pStyle w:val="ConsPlusNormal"/>
              <w:jc w:val="center"/>
              <w:rPr>
                <w:rFonts w:ascii="Times New Roman" w:hAnsi="Times New Roman" w:cs="Times New Roman"/>
                <w:sz w:val="26"/>
                <w:szCs w:val="26"/>
              </w:rPr>
            </w:pPr>
            <w:r w:rsidRPr="00AE67F0">
              <w:rPr>
                <w:rFonts w:ascii="Times New Roman" w:hAnsi="Times New Roman" w:cs="Times New Roman"/>
                <w:sz w:val="26"/>
                <w:szCs w:val="26"/>
              </w:rPr>
              <w:t>краевой бюджет</w:t>
            </w:r>
          </w:p>
        </w:tc>
        <w:tc>
          <w:tcPr>
            <w:tcW w:w="1701" w:type="dxa"/>
            <w:tcBorders>
              <w:top w:val="single" w:sz="4" w:space="0" w:color="000000"/>
              <w:left w:val="single" w:sz="4" w:space="0" w:color="000000"/>
              <w:bottom w:val="single" w:sz="4" w:space="0" w:color="000000"/>
            </w:tcBorders>
            <w:shd w:val="clear" w:color="auto" w:fill="auto"/>
            <w:vAlign w:val="center"/>
          </w:tcPr>
          <w:p w:rsidR="00BA5223" w:rsidRPr="00D9315E" w:rsidRDefault="00BA5223" w:rsidP="00900A4C">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c>
          <w:tcPr>
            <w:tcW w:w="1843" w:type="dxa"/>
            <w:tcBorders>
              <w:top w:val="single" w:sz="4" w:space="0" w:color="000000"/>
              <w:left w:val="single" w:sz="4" w:space="0" w:color="000000"/>
              <w:bottom w:val="single" w:sz="4" w:space="0" w:color="000000"/>
            </w:tcBorders>
            <w:shd w:val="clear" w:color="auto" w:fill="auto"/>
            <w:vAlign w:val="center"/>
          </w:tcPr>
          <w:p w:rsidR="00BA5223" w:rsidRPr="00D9315E" w:rsidRDefault="00BA5223" w:rsidP="00900A4C">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c>
          <w:tcPr>
            <w:tcW w:w="1758" w:type="dxa"/>
            <w:tcBorders>
              <w:top w:val="single" w:sz="4" w:space="0" w:color="000000"/>
              <w:left w:val="single" w:sz="4" w:space="0" w:color="000000"/>
              <w:bottom w:val="single" w:sz="4" w:space="0" w:color="000000"/>
            </w:tcBorders>
            <w:shd w:val="clear" w:color="auto" w:fill="auto"/>
            <w:vAlign w:val="center"/>
          </w:tcPr>
          <w:p w:rsidR="00BA5223" w:rsidRPr="00D9315E" w:rsidRDefault="00BA5223" w:rsidP="00900A4C">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c>
          <w:tcPr>
            <w:tcW w:w="1417" w:type="dxa"/>
            <w:tcBorders>
              <w:top w:val="single" w:sz="4" w:space="0" w:color="000000"/>
              <w:left w:val="single" w:sz="4" w:space="0" w:color="000000"/>
              <w:bottom w:val="single" w:sz="4" w:space="0" w:color="000000"/>
            </w:tcBorders>
          </w:tcPr>
          <w:p w:rsidR="00BA5223" w:rsidRPr="00D9315E" w:rsidRDefault="00BA5223" w:rsidP="00900A4C">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223" w:rsidRPr="00D9315E" w:rsidRDefault="00BA5223" w:rsidP="00900A4C">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r>
      <w:tr w:rsidR="00BA5223" w:rsidTr="00900A4C">
        <w:tc>
          <w:tcPr>
            <w:tcW w:w="568" w:type="dxa"/>
            <w:vMerge/>
            <w:tcBorders>
              <w:left w:val="single" w:sz="4" w:space="0" w:color="000000"/>
              <w:bottom w:val="single" w:sz="4" w:space="0" w:color="000000"/>
            </w:tcBorders>
            <w:shd w:val="clear" w:color="auto" w:fill="auto"/>
          </w:tcPr>
          <w:p w:rsidR="00BA5223" w:rsidRPr="008D29F1" w:rsidRDefault="00BA5223" w:rsidP="00914A3D">
            <w:pPr>
              <w:pStyle w:val="ConsPlusNormal"/>
              <w:jc w:val="center"/>
              <w:rPr>
                <w:rFonts w:ascii="Tinos" w:hAnsi="Tinos" w:cs="Tinos"/>
                <w:sz w:val="26"/>
                <w:szCs w:val="26"/>
              </w:rPr>
            </w:pPr>
          </w:p>
        </w:tc>
        <w:tc>
          <w:tcPr>
            <w:tcW w:w="2410" w:type="dxa"/>
            <w:vMerge/>
            <w:tcBorders>
              <w:left w:val="single" w:sz="4" w:space="0" w:color="000000"/>
              <w:bottom w:val="single" w:sz="4" w:space="0" w:color="000000"/>
            </w:tcBorders>
            <w:shd w:val="clear" w:color="auto" w:fill="auto"/>
          </w:tcPr>
          <w:p w:rsidR="00BA5223" w:rsidRPr="00AE67F0" w:rsidRDefault="00BA5223" w:rsidP="00914A3D">
            <w:pPr>
              <w:pStyle w:val="ConsPlusNormal"/>
              <w:jc w:val="center"/>
              <w:rPr>
                <w:rFonts w:ascii="Tinos" w:hAnsi="Tinos" w:cs="Tinos"/>
                <w:sz w:val="26"/>
                <w:szCs w:val="26"/>
              </w:rPr>
            </w:pPr>
          </w:p>
        </w:tc>
        <w:tc>
          <w:tcPr>
            <w:tcW w:w="3770" w:type="dxa"/>
            <w:tcBorders>
              <w:top w:val="single" w:sz="4" w:space="0" w:color="000000"/>
              <w:left w:val="single" w:sz="4" w:space="0" w:color="000000"/>
              <w:bottom w:val="single" w:sz="4" w:space="0" w:color="000000"/>
            </w:tcBorders>
            <w:shd w:val="clear" w:color="auto" w:fill="auto"/>
            <w:vAlign w:val="center"/>
          </w:tcPr>
          <w:p w:rsidR="00BA5223" w:rsidRPr="00AE67F0" w:rsidRDefault="00BA5223" w:rsidP="00914A3D">
            <w:pPr>
              <w:pStyle w:val="ConsPlusNormal"/>
              <w:jc w:val="center"/>
              <w:rPr>
                <w:rFonts w:ascii="Times New Roman" w:hAnsi="Times New Roman" w:cs="Times New Roman"/>
                <w:sz w:val="26"/>
                <w:szCs w:val="26"/>
              </w:rPr>
            </w:pPr>
            <w:r w:rsidRPr="00AE67F0">
              <w:rPr>
                <w:rFonts w:ascii="Times New Roman" w:hAnsi="Times New Roman" w:cs="Times New Roman"/>
                <w:sz w:val="26"/>
                <w:szCs w:val="26"/>
              </w:rPr>
              <w:t xml:space="preserve">планируемый объем средств  бюджета Черниговского муниципального округа </w:t>
            </w:r>
          </w:p>
        </w:tc>
        <w:tc>
          <w:tcPr>
            <w:tcW w:w="1701" w:type="dxa"/>
            <w:tcBorders>
              <w:top w:val="single" w:sz="4" w:space="0" w:color="000000"/>
              <w:left w:val="single" w:sz="4" w:space="0" w:color="000000"/>
              <w:bottom w:val="single" w:sz="4" w:space="0" w:color="000000"/>
            </w:tcBorders>
            <w:shd w:val="clear" w:color="auto" w:fill="auto"/>
            <w:vAlign w:val="center"/>
          </w:tcPr>
          <w:p w:rsidR="00BA5223" w:rsidRPr="00D9315E" w:rsidRDefault="00BA5223" w:rsidP="00900A4C">
            <w:pPr>
              <w:pStyle w:val="ConsPlusNormal"/>
              <w:jc w:val="center"/>
              <w:rPr>
                <w:rFonts w:ascii="Times New Roman" w:hAnsi="Times New Roman" w:cs="Times New Roman"/>
                <w:sz w:val="26"/>
                <w:szCs w:val="26"/>
              </w:rPr>
            </w:pPr>
            <w:r>
              <w:rPr>
                <w:rFonts w:ascii="Times New Roman" w:hAnsi="Times New Roman" w:cs="Times New Roman"/>
                <w:sz w:val="26"/>
                <w:szCs w:val="26"/>
              </w:rPr>
              <w:t>2850,769</w:t>
            </w:r>
          </w:p>
        </w:tc>
        <w:tc>
          <w:tcPr>
            <w:tcW w:w="1843" w:type="dxa"/>
            <w:tcBorders>
              <w:top w:val="single" w:sz="4" w:space="0" w:color="000000"/>
              <w:left w:val="single" w:sz="4" w:space="0" w:color="000000"/>
              <w:bottom w:val="single" w:sz="4" w:space="0" w:color="000000"/>
            </w:tcBorders>
            <w:shd w:val="clear" w:color="auto" w:fill="auto"/>
            <w:vAlign w:val="center"/>
          </w:tcPr>
          <w:p w:rsidR="00BA5223" w:rsidRPr="00D9315E" w:rsidRDefault="00BA5223" w:rsidP="00900A4C">
            <w:pPr>
              <w:pStyle w:val="ConsPlusNormal"/>
              <w:jc w:val="center"/>
              <w:rPr>
                <w:rFonts w:ascii="Times New Roman" w:hAnsi="Times New Roman" w:cs="Times New Roman"/>
                <w:sz w:val="26"/>
                <w:szCs w:val="26"/>
              </w:rPr>
            </w:pPr>
            <w:r>
              <w:rPr>
                <w:rFonts w:ascii="Times New Roman" w:hAnsi="Times New Roman" w:cs="Times New Roman"/>
                <w:sz w:val="26"/>
                <w:szCs w:val="26"/>
              </w:rPr>
              <w:t>6166,969</w:t>
            </w:r>
          </w:p>
        </w:tc>
        <w:tc>
          <w:tcPr>
            <w:tcW w:w="1758" w:type="dxa"/>
            <w:tcBorders>
              <w:top w:val="single" w:sz="4" w:space="0" w:color="000000"/>
              <w:left w:val="single" w:sz="4" w:space="0" w:color="000000"/>
              <w:bottom w:val="single" w:sz="4" w:space="0" w:color="000000"/>
            </w:tcBorders>
            <w:shd w:val="clear" w:color="auto" w:fill="auto"/>
            <w:vAlign w:val="center"/>
          </w:tcPr>
          <w:p w:rsidR="00BA5223" w:rsidRPr="00D9315E" w:rsidRDefault="00BA5223" w:rsidP="00900A4C">
            <w:pPr>
              <w:pStyle w:val="ConsPlusNormal"/>
              <w:jc w:val="center"/>
              <w:rPr>
                <w:rFonts w:ascii="Times New Roman" w:hAnsi="Times New Roman" w:cs="Times New Roman"/>
                <w:sz w:val="26"/>
                <w:szCs w:val="26"/>
              </w:rPr>
            </w:pPr>
            <w:r>
              <w:rPr>
                <w:rFonts w:ascii="Times New Roman" w:hAnsi="Times New Roman" w:cs="Times New Roman"/>
                <w:sz w:val="26"/>
                <w:szCs w:val="26"/>
              </w:rPr>
              <w:t>6535,969</w:t>
            </w:r>
          </w:p>
        </w:tc>
        <w:tc>
          <w:tcPr>
            <w:tcW w:w="1417" w:type="dxa"/>
            <w:tcBorders>
              <w:top w:val="single" w:sz="4" w:space="0" w:color="000000"/>
              <w:left w:val="single" w:sz="4" w:space="0" w:color="000000"/>
              <w:bottom w:val="single" w:sz="4" w:space="0" w:color="000000"/>
            </w:tcBorders>
          </w:tcPr>
          <w:p w:rsidR="00BA5223" w:rsidRPr="00D9315E" w:rsidRDefault="00BA5223" w:rsidP="00900A4C">
            <w:pPr>
              <w:pStyle w:val="ConsPlusNormal"/>
              <w:jc w:val="center"/>
              <w:rPr>
                <w:rFonts w:ascii="Times New Roman" w:hAnsi="Times New Roman" w:cs="Times New Roman"/>
                <w:sz w:val="26"/>
                <w:szCs w:val="26"/>
              </w:rPr>
            </w:pPr>
          </w:p>
          <w:p w:rsidR="00BA5223" w:rsidRPr="00D9315E" w:rsidRDefault="00BA5223" w:rsidP="00900A4C">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4500,00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223" w:rsidRPr="00D9315E" w:rsidRDefault="00BA5223" w:rsidP="00900A4C">
            <w:pPr>
              <w:pStyle w:val="ConsPlusNormal"/>
              <w:jc w:val="center"/>
              <w:rPr>
                <w:rFonts w:ascii="Times New Roman" w:hAnsi="Times New Roman" w:cs="Times New Roman"/>
                <w:sz w:val="26"/>
                <w:szCs w:val="26"/>
              </w:rPr>
            </w:pPr>
            <w:r>
              <w:rPr>
                <w:rFonts w:ascii="Times New Roman" w:hAnsi="Times New Roman" w:cs="Times New Roman"/>
                <w:sz w:val="26"/>
                <w:szCs w:val="26"/>
              </w:rPr>
              <w:t>20053,707</w:t>
            </w:r>
          </w:p>
        </w:tc>
      </w:tr>
      <w:tr w:rsidR="00BA5223" w:rsidTr="00914A3D">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5223" w:rsidRPr="00310EF9" w:rsidRDefault="00BA5223" w:rsidP="001F22DA">
            <w:pPr>
              <w:pStyle w:val="ConsPlusNormal"/>
              <w:snapToGrid w:val="0"/>
              <w:jc w:val="center"/>
              <w:rPr>
                <w:rFonts w:ascii="Times New Roman" w:hAnsi="Times New Roman" w:cs="Times New Roman"/>
                <w:sz w:val="26"/>
                <w:szCs w:val="26"/>
              </w:rPr>
            </w:pPr>
            <w:r w:rsidRPr="00310EF9">
              <w:rPr>
                <w:rFonts w:ascii="Times New Roman" w:hAnsi="Times New Roman" w:cs="Times New Roman"/>
                <w:sz w:val="26"/>
                <w:szCs w:val="26"/>
              </w:rPr>
              <w:t>1.</w:t>
            </w:r>
            <w:r>
              <w:rPr>
                <w:rFonts w:ascii="Times New Roman" w:hAnsi="Times New Roman" w:cs="Times New Roman"/>
                <w:sz w:val="26"/>
                <w:szCs w:val="26"/>
              </w:rPr>
              <w:t>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5223" w:rsidRPr="00AE67F0" w:rsidRDefault="00BA5223" w:rsidP="00914A3D">
            <w:pPr>
              <w:pStyle w:val="ConsPlusNormal"/>
              <w:snapToGrid w:val="0"/>
              <w:rPr>
                <w:rFonts w:ascii="Times New Roman" w:hAnsi="Times New Roman" w:cs="Times New Roman"/>
                <w:b/>
                <w:sz w:val="26"/>
                <w:szCs w:val="26"/>
              </w:rPr>
            </w:pPr>
            <w:r w:rsidRPr="00AE67F0">
              <w:rPr>
                <w:rFonts w:ascii="Times New Roman" w:hAnsi="Times New Roman" w:cs="Times New Roman"/>
                <w:sz w:val="26"/>
                <w:szCs w:val="26"/>
              </w:rPr>
              <w:t xml:space="preserve">Подпрограмма № 3 «Повышение безопасности дорожного движения  на территории </w:t>
            </w:r>
            <w:r w:rsidRPr="00AE67F0">
              <w:rPr>
                <w:rFonts w:ascii="Times New Roman" w:hAnsi="Times New Roman" w:cs="Times New Roman"/>
                <w:sz w:val="26"/>
                <w:szCs w:val="26"/>
              </w:rPr>
              <w:lastRenderedPageBreak/>
              <w:t>Черниговского муниципального округа»</w:t>
            </w:r>
          </w:p>
        </w:tc>
        <w:tc>
          <w:tcPr>
            <w:tcW w:w="3770" w:type="dxa"/>
            <w:tcBorders>
              <w:top w:val="single" w:sz="4" w:space="0" w:color="auto"/>
              <w:left w:val="single" w:sz="4" w:space="0" w:color="auto"/>
              <w:bottom w:val="single" w:sz="4" w:space="0" w:color="auto"/>
              <w:right w:val="single" w:sz="4" w:space="0" w:color="auto"/>
            </w:tcBorders>
            <w:shd w:val="clear" w:color="auto" w:fill="auto"/>
            <w:vAlign w:val="center"/>
          </w:tcPr>
          <w:p w:rsidR="00BA5223" w:rsidRPr="00AE67F0" w:rsidRDefault="00BA5223" w:rsidP="00914A3D">
            <w:pPr>
              <w:pStyle w:val="ConsPlusNormal"/>
              <w:ind w:firstLine="24"/>
              <w:jc w:val="center"/>
              <w:rPr>
                <w:rFonts w:ascii="Times New Roman" w:hAnsi="Times New Roman" w:cs="Times New Roman"/>
                <w:sz w:val="26"/>
                <w:szCs w:val="26"/>
              </w:rPr>
            </w:pPr>
            <w:r w:rsidRPr="00AE67F0">
              <w:rPr>
                <w:rFonts w:ascii="Times New Roman" w:hAnsi="Times New Roman" w:cs="Times New Roman"/>
                <w:sz w:val="26"/>
                <w:szCs w:val="26"/>
              </w:rPr>
              <w:lastRenderedPageBreak/>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5223" w:rsidRPr="00D9315E" w:rsidRDefault="00BA5223" w:rsidP="00914A3D">
            <w:pPr>
              <w:pStyle w:val="ConsPlusNormal"/>
              <w:jc w:val="center"/>
              <w:rPr>
                <w:rFonts w:ascii="Times New Roman" w:hAnsi="Times New Roman" w:cs="Times New Roman"/>
                <w:b/>
                <w:sz w:val="26"/>
                <w:szCs w:val="26"/>
              </w:rPr>
            </w:pPr>
            <w:r>
              <w:rPr>
                <w:rFonts w:ascii="Times New Roman" w:hAnsi="Times New Roman" w:cs="Times New Roman"/>
                <w:b/>
                <w:sz w:val="26"/>
                <w:szCs w:val="26"/>
              </w:rPr>
              <w:t>2850,769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A5223" w:rsidRPr="00D9315E" w:rsidRDefault="00BA5223" w:rsidP="00914A3D">
            <w:pPr>
              <w:pStyle w:val="ConsPlusNormal"/>
              <w:jc w:val="center"/>
              <w:rPr>
                <w:rFonts w:ascii="Times New Roman" w:hAnsi="Times New Roman" w:cs="Times New Roman"/>
                <w:b/>
                <w:sz w:val="26"/>
                <w:szCs w:val="26"/>
              </w:rPr>
            </w:pPr>
            <w:r>
              <w:rPr>
                <w:rFonts w:ascii="Times New Roman" w:hAnsi="Times New Roman" w:cs="Times New Roman"/>
                <w:b/>
                <w:sz w:val="26"/>
                <w:szCs w:val="26"/>
              </w:rPr>
              <w:t>6166,969</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A5223" w:rsidRPr="00D9315E" w:rsidRDefault="00BA5223" w:rsidP="00914A3D">
            <w:pPr>
              <w:pStyle w:val="ConsPlusNormal"/>
              <w:jc w:val="center"/>
              <w:rPr>
                <w:rFonts w:ascii="Times New Roman" w:hAnsi="Times New Roman" w:cs="Times New Roman"/>
                <w:b/>
                <w:sz w:val="26"/>
                <w:szCs w:val="26"/>
              </w:rPr>
            </w:pPr>
            <w:r>
              <w:rPr>
                <w:rFonts w:ascii="Times New Roman" w:hAnsi="Times New Roman" w:cs="Times New Roman"/>
                <w:b/>
                <w:sz w:val="26"/>
                <w:szCs w:val="26"/>
              </w:rPr>
              <w:t>6535,969</w:t>
            </w:r>
          </w:p>
        </w:tc>
        <w:tc>
          <w:tcPr>
            <w:tcW w:w="1417" w:type="dxa"/>
            <w:tcBorders>
              <w:top w:val="single" w:sz="4" w:space="0" w:color="auto"/>
              <w:left w:val="single" w:sz="4" w:space="0" w:color="auto"/>
              <w:bottom w:val="single" w:sz="4" w:space="0" w:color="auto"/>
              <w:right w:val="single" w:sz="4" w:space="0" w:color="auto"/>
            </w:tcBorders>
          </w:tcPr>
          <w:p w:rsidR="00BA5223" w:rsidRPr="00D9315E" w:rsidRDefault="00BA5223" w:rsidP="00914A3D">
            <w:pPr>
              <w:pStyle w:val="ConsPlusNormal"/>
              <w:jc w:val="center"/>
              <w:rPr>
                <w:rFonts w:ascii="Times New Roman" w:hAnsi="Times New Roman" w:cs="Times New Roman"/>
                <w:b/>
                <w:sz w:val="26"/>
                <w:szCs w:val="26"/>
              </w:rPr>
            </w:pPr>
            <w:r w:rsidRPr="00D9315E">
              <w:rPr>
                <w:rFonts w:ascii="Times New Roman" w:hAnsi="Times New Roman" w:cs="Times New Roman"/>
                <w:b/>
                <w:sz w:val="26"/>
                <w:szCs w:val="26"/>
              </w:rPr>
              <w:t>4500,00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A5223" w:rsidRPr="00D9315E" w:rsidRDefault="00BA5223" w:rsidP="00914A3D">
            <w:pPr>
              <w:pStyle w:val="ConsPlusNormal"/>
              <w:jc w:val="center"/>
              <w:rPr>
                <w:rFonts w:ascii="Times New Roman" w:hAnsi="Times New Roman" w:cs="Times New Roman"/>
                <w:b/>
                <w:sz w:val="26"/>
                <w:szCs w:val="26"/>
              </w:rPr>
            </w:pPr>
            <w:r>
              <w:rPr>
                <w:rFonts w:ascii="Times New Roman" w:hAnsi="Times New Roman" w:cs="Times New Roman"/>
                <w:b/>
                <w:sz w:val="26"/>
                <w:szCs w:val="26"/>
              </w:rPr>
              <w:t>20053,707</w:t>
            </w:r>
          </w:p>
        </w:tc>
      </w:tr>
      <w:tr w:rsidR="00BA5223" w:rsidTr="00914A3D">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5223" w:rsidRDefault="00BA5223" w:rsidP="00914A3D">
            <w:pPr>
              <w:pStyle w:val="ConsPlusNormal"/>
              <w:snapToGrid w:val="0"/>
              <w:jc w:val="center"/>
              <w:rPr>
                <w:rFonts w:ascii="Tinos" w:hAnsi="Tinos" w:cs="Tinos"/>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5223" w:rsidRPr="00AE67F0" w:rsidRDefault="00BA5223" w:rsidP="00914A3D">
            <w:pPr>
              <w:pStyle w:val="ConsPlusNormal"/>
              <w:snapToGrid w:val="0"/>
              <w:jc w:val="center"/>
              <w:rPr>
                <w:rFonts w:ascii="Tinos" w:hAnsi="Tinos" w:cs="Tinos"/>
                <w:sz w:val="26"/>
                <w:szCs w:val="26"/>
              </w:rPr>
            </w:pPr>
          </w:p>
        </w:tc>
        <w:tc>
          <w:tcPr>
            <w:tcW w:w="3770" w:type="dxa"/>
            <w:tcBorders>
              <w:top w:val="single" w:sz="4" w:space="0" w:color="auto"/>
              <w:left w:val="single" w:sz="4" w:space="0" w:color="auto"/>
              <w:bottom w:val="single" w:sz="4" w:space="0" w:color="auto"/>
              <w:right w:val="single" w:sz="4" w:space="0" w:color="auto"/>
            </w:tcBorders>
            <w:shd w:val="clear" w:color="auto" w:fill="auto"/>
            <w:vAlign w:val="center"/>
          </w:tcPr>
          <w:p w:rsidR="00BA5223" w:rsidRPr="00AE67F0" w:rsidRDefault="00BA5223" w:rsidP="00914A3D">
            <w:pPr>
              <w:pStyle w:val="ConsPlusNormal"/>
              <w:ind w:firstLine="24"/>
              <w:jc w:val="center"/>
              <w:rPr>
                <w:rFonts w:ascii="Times New Roman" w:hAnsi="Times New Roman" w:cs="Times New Roman"/>
                <w:sz w:val="26"/>
                <w:szCs w:val="26"/>
              </w:rPr>
            </w:pPr>
            <w:r w:rsidRPr="00AE67F0">
              <w:rPr>
                <w:rFonts w:ascii="Times New Roman" w:hAnsi="Times New Roman" w:cs="Times New Roman"/>
                <w:sz w:val="26"/>
                <w:szCs w:val="26"/>
              </w:rPr>
              <w:t>федеральный бюджет (субсидии, субвенции, 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5223" w:rsidRPr="00D9315E" w:rsidRDefault="00BA5223" w:rsidP="00914A3D">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A5223" w:rsidRPr="00D9315E" w:rsidRDefault="00BA5223" w:rsidP="00914A3D">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A5223" w:rsidRPr="00D9315E" w:rsidRDefault="00BA5223" w:rsidP="00914A3D">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c>
          <w:tcPr>
            <w:tcW w:w="1417" w:type="dxa"/>
            <w:tcBorders>
              <w:top w:val="single" w:sz="4" w:space="0" w:color="auto"/>
              <w:left w:val="single" w:sz="4" w:space="0" w:color="auto"/>
              <w:bottom w:val="single" w:sz="4" w:space="0" w:color="auto"/>
              <w:right w:val="single" w:sz="4" w:space="0" w:color="auto"/>
            </w:tcBorders>
          </w:tcPr>
          <w:p w:rsidR="00BA5223" w:rsidRPr="00D9315E" w:rsidRDefault="00BA5223" w:rsidP="00914A3D">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A5223" w:rsidRPr="00D9315E" w:rsidRDefault="00BA5223" w:rsidP="00914A3D">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r>
      <w:tr w:rsidR="00BA5223" w:rsidTr="00914A3D">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5223" w:rsidRDefault="00BA5223" w:rsidP="00914A3D">
            <w:pPr>
              <w:pStyle w:val="ConsPlusNormal"/>
              <w:snapToGrid w:val="0"/>
              <w:jc w:val="center"/>
              <w:rPr>
                <w:rFonts w:ascii="Tinos" w:hAnsi="Tinos" w:cs="Tinos"/>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5223" w:rsidRPr="00AE67F0" w:rsidRDefault="00BA5223" w:rsidP="00914A3D">
            <w:pPr>
              <w:pStyle w:val="ConsPlusNormal"/>
              <w:snapToGrid w:val="0"/>
              <w:jc w:val="center"/>
              <w:rPr>
                <w:rFonts w:ascii="Tinos" w:hAnsi="Tinos" w:cs="Tinos"/>
                <w:sz w:val="26"/>
                <w:szCs w:val="26"/>
              </w:rPr>
            </w:pPr>
          </w:p>
        </w:tc>
        <w:tc>
          <w:tcPr>
            <w:tcW w:w="3770" w:type="dxa"/>
            <w:tcBorders>
              <w:top w:val="single" w:sz="4" w:space="0" w:color="auto"/>
              <w:left w:val="single" w:sz="4" w:space="0" w:color="auto"/>
              <w:bottom w:val="single" w:sz="4" w:space="0" w:color="auto"/>
              <w:right w:val="single" w:sz="4" w:space="0" w:color="auto"/>
            </w:tcBorders>
            <w:shd w:val="clear" w:color="auto" w:fill="auto"/>
            <w:vAlign w:val="center"/>
          </w:tcPr>
          <w:p w:rsidR="00BA5223" w:rsidRPr="00AE67F0" w:rsidRDefault="00BA5223" w:rsidP="00914A3D">
            <w:pPr>
              <w:pStyle w:val="ConsPlusNormal"/>
              <w:jc w:val="center"/>
              <w:rPr>
                <w:rFonts w:ascii="Times New Roman" w:hAnsi="Times New Roman" w:cs="Times New Roman"/>
                <w:sz w:val="26"/>
                <w:szCs w:val="26"/>
              </w:rPr>
            </w:pPr>
            <w:r w:rsidRPr="00AE67F0">
              <w:rPr>
                <w:rFonts w:ascii="Times New Roman" w:hAnsi="Times New Roman" w:cs="Times New Roman"/>
                <w:sz w:val="26"/>
                <w:szCs w:val="26"/>
              </w:rPr>
              <w:t>краевой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5223" w:rsidRPr="00D9315E" w:rsidRDefault="00BA5223" w:rsidP="00914A3D">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A5223" w:rsidRPr="00D9315E" w:rsidRDefault="00BA5223" w:rsidP="00914A3D">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A5223" w:rsidRPr="00D9315E" w:rsidRDefault="00BA5223" w:rsidP="00914A3D">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c>
          <w:tcPr>
            <w:tcW w:w="1417" w:type="dxa"/>
            <w:tcBorders>
              <w:top w:val="single" w:sz="4" w:space="0" w:color="auto"/>
              <w:left w:val="single" w:sz="4" w:space="0" w:color="auto"/>
              <w:bottom w:val="single" w:sz="4" w:space="0" w:color="auto"/>
              <w:right w:val="single" w:sz="4" w:space="0" w:color="auto"/>
            </w:tcBorders>
          </w:tcPr>
          <w:p w:rsidR="00BA5223" w:rsidRPr="00D9315E" w:rsidRDefault="00BA5223" w:rsidP="00914A3D">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A5223" w:rsidRPr="00D9315E" w:rsidRDefault="00BA5223" w:rsidP="00914A3D">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0</w:t>
            </w:r>
          </w:p>
        </w:tc>
      </w:tr>
      <w:tr w:rsidR="00BA5223" w:rsidTr="001F22DA">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5223" w:rsidRDefault="00BA5223" w:rsidP="00914A3D">
            <w:pPr>
              <w:pStyle w:val="ConsPlusNormal"/>
              <w:snapToGrid w:val="0"/>
              <w:jc w:val="center"/>
              <w:rPr>
                <w:rFonts w:ascii="Tinos" w:hAnsi="Tinos" w:cs="Tinos"/>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5223" w:rsidRPr="00AE67F0" w:rsidRDefault="00BA5223" w:rsidP="00914A3D">
            <w:pPr>
              <w:pStyle w:val="ConsPlusNormal"/>
              <w:snapToGrid w:val="0"/>
              <w:jc w:val="center"/>
              <w:rPr>
                <w:rFonts w:ascii="Tinos" w:hAnsi="Tinos" w:cs="Tinos"/>
                <w:sz w:val="26"/>
                <w:szCs w:val="26"/>
              </w:rPr>
            </w:pPr>
          </w:p>
        </w:tc>
        <w:tc>
          <w:tcPr>
            <w:tcW w:w="3770" w:type="dxa"/>
            <w:tcBorders>
              <w:top w:val="single" w:sz="4" w:space="0" w:color="auto"/>
              <w:left w:val="single" w:sz="4" w:space="0" w:color="auto"/>
              <w:bottom w:val="single" w:sz="4" w:space="0" w:color="auto"/>
              <w:right w:val="single" w:sz="4" w:space="0" w:color="auto"/>
            </w:tcBorders>
            <w:shd w:val="clear" w:color="auto" w:fill="auto"/>
            <w:vAlign w:val="center"/>
          </w:tcPr>
          <w:p w:rsidR="00BA5223" w:rsidRPr="00AE67F0" w:rsidRDefault="00BA5223" w:rsidP="00914A3D">
            <w:pPr>
              <w:pStyle w:val="ConsPlusNormal"/>
              <w:jc w:val="center"/>
              <w:rPr>
                <w:rFonts w:ascii="Times New Roman" w:hAnsi="Times New Roman" w:cs="Times New Roman"/>
                <w:sz w:val="26"/>
                <w:szCs w:val="26"/>
              </w:rPr>
            </w:pPr>
            <w:r w:rsidRPr="00AE67F0">
              <w:rPr>
                <w:rFonts w:ascii="Times New Roman" w:hAnsi="Times New Roman" w:cs="Times New Roman"/>
                <w:sz w:val="26"/>
                <w:szCs w:val="26"/>
              </w:rPr>
              <w:t xml:space="preserve">планируемый объем средств  бюджета Черниговского муниципального округа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5223" w:rsidRPr="00D9315E" w:rsidRDefault="00BA5223" w:rsidP="00914A3D">
            <w:pPr>
              <w:pStyle w:val="ConsPlusNormal"/>
              <w:jc w:val="center"/>
              <w:rPr>
                <w:rFonts w:ascii="Times New Roman" w:hAnsi="Times New Roman" w:cs="Times New Roman"/>
                <w:sz w:val="26"/>
                <w:szCs w:val="26"/>
              </w:rPr>
            </w:pPr>
            <w:r>
              <w:rPr>
                <w:rFonts w:ascii="Times New Roman" w:hAnsi="Times New Roman" w:cs="Times New Roman"/>
                <w:sz w:val="26"/>
                <w:szCs w:val="26"/>
              </w:rPr>
              <w:t>2850,769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A5223" w:rsidRPr="00D9315E" w:rsidRDefault="00BA5223" w:rsidP="00914A3D">
            <w:pPr>
              <w:pStyle w:val="ConsPlusNormal"/>
              <w:jc w:val="center"/>
              <w:rPr>
                <w:rFonts w:ascii="Times New Roman" w:hAnsi="Times New Roman" w:cs="Times New Roman"/>
                <w:sz w:val="26"/>
                <w:szCs w:val="26"/>
              </w:rPr>
            </w:pPr>
            <w:r>
              <w:rPr>
                <w:rFonts w:ascii="Times New Roman" w:hAnsi="Times New Roman" w:cs="Times New Roman"/>
                <w:sz w:val="26"/>
                <w:szCs w:val="26"/>
              </w:rPr>
              <w:t>6166,969</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A5223" w:rsidRPr="00D9315E" w:rsidRDefault="00BA5223" w:rsidP="00914A3D">
            <w:pPr>
              <w:pStyle w:val="ConsPlusNormal"/>
              <w:jc w:val="center"/>
              <w:rPr>
                <w:rFonts w:ascii="Times New Roman" w:hAnsi="Times New Roman" w:cs="Times New Roman"/>
                <w:sz w:val="26"/>
                <w:szCs w:val="26"/>
              </w:rPr>
            </w:pPr>
            <w:r>
              <w:rPr>
                <w:rFonts w:ascii="Times New Roman" w:hAnsi="Times New Roman" w:cs="Times New Roman"/>
                <w:sz w:val="26"/>
                <w:szCs w:val="26"/>
              </w:rPr>
              <w:t>6535,969</w:t>
            </w:r>
          </w:p>
        </w:tc>
        <w:tc>
          <w:tcPr>
            <w:tcW w:w="1417" w:type="dxa"/>
            <w:tcBorders>
              <w:top w:val="single" w:sz="4" w:space="0" w:color="auto"/>
              <w:left w:val="single" w:sz="4" w:space="0" w:color="auto"/>
              <w:bottom w:val="single" w:sz="4" w:space="0" w:color="auto"/>
              <w:right w:val="single" w:sz="4" w:space="0" w:color="auto"/>
            </w:tcBorders>
          </w:tcPr>
          <w:p w:rsidR="00BA5223" w:rsidRPr="00D9315E" w:rsidRDefault="00BA5223" w:rsidP="00914A3D">
            <w:pPr>
              <w:pStyle w:val="ConsPlusNormal"/>
              <w:jc w:val="center"/>
              <w:rPr>
                <w:rFonts w:ascii="Times New Roman" w:hAnsi="Times New Roman" w:cs="Times New Roman"/>
                <w:sz w:val="26"/>
                <w:szCs w:val="26"/>
              </w:rPr>
            </w:pPr>
          </w:p>
          <w:p w:rsidR="00BA5223" w:rsidRPr="00D9315E" w:rsidRDefault="00BA5223" w:rsidP="00914A3D">
            <w:pPr>
              <w:pStyle w:val="ConsPlusNormal"/>
              <w:jc w:val="center"/>
              <w:rPr>
                <w:rFonts w:ascii="Times New Roman" w:hAnsi="Times New Roman" w:cs="Times New Roman"/>
                <w:sz w:val="26"/>
                <w:szCs w:val="26"/>
              </w:rPr>
            </w:pPr>
            <w:r w:rsidRPr="00D9315E">
              <w:rPr>
                <w:rFonts w:ascii="Times New Roman" w:hAnsi="Times New Roman" w:cs="Times New Roman"/>
                <w:sz w:val="26"/>
                <w:szCs w:val="26"/>
              </w:rPr>
              <w:t>4500,00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A5223" w:rsidRPr="00D9315E" w:rsidRDefault="00BA5223" w:rsidP="00914A3D">
            <w:pPr>
              <w:pStyle w:val="ConsPlusNormal"/>
              <w:jc w:val="center"/>
              <w:rPr>
                <w:rFonts w:ascii="Times New Roman" w:hAnsi="Times New Roman" w:cs="Times New Roman"/>
                <w:sz w:val="26"/>
                <w:szCs w:val="26"/>
              </w:rPr>
            </w:pPr>
            <w:r>
              <w:rPr>
                <w:rFonts w:ascii="Times New Roman" w:hAnsi="Times New Roman" w:cs="Times New Roman"/>
                <w:sz w:val="26"/>
                <w:szCs w:val="26"/>
              </w:rPr>
              <w:t>20053,707</w:t>
            </w:r>
          </w:p>
        </w:tc>
      </w:tr>
      <w:tr w:rsidR="00BA5223" w:rsidTr="001F22DA">
        <w:tc>
          <w:tcPr>
            <w:tcW w:w="568" w:type="dxa"/>
            <w:tcBorders>
              <w:top w:val="single" w:sz="4" w:space="0" w:color="auto"/>
              <w:left w:val="single" w:sz="4" w:space="0" w:color="000000"/>
              <w:bottom w:val="single" w:sz="4" w:space="0" w:color="auto"/>
            </w:tcBorders>
            <w:shd w:val="clear" w:color="auto" w:fill="auto"/>
            <w:vAlign w:val="center"/>
          </w:tcPr>
          <w:p w:rsidR="00BA5223" w:rsidRDefault="00BA5223" w:rsidP="00914A3D">
            <w:pPr>
              <w:pStyle w:val="ConsPlusNormal"/>
              <w:snapToGrid w:val="0"/>
              <w:jc w:val="center"/>
              <w:rPr>
                <w:rFonts w:ascii="Tinos" w:hAnsi="Tinos" w:cs="Tinos"/>
              </w:rPr>
            </w:pPr>
          </w:p>
        </w:tc>
        <w:tc>
          <w:tcPr>
            <w:tcW w:w="2410" w:type="dxa"/>
            <w:tcBorders>
              <w:top w:val="single" w:sz="4" w:space="0" w:color="auto"/>
              <w:left w:val="single" w:sz="4" w:space="0" w:color="000000"/>
              <w:bottom w:val="single" w:sz="4" w:space="0" w:color="auto"/>
            </w:tcBorders>
            <w:shd w:val="clear" w:color="auto" w:fill="auto"/>
            <w:vAlign w:val="center"/>
          </w:tcPr>
          <w:p w:rsidR="00BA5223" w:rsidRPr="00AE67F0" w:rsidRDefault="00BA5223" w:rsidP="00914A3D">
            <w:pPr>
              <w:pStyle w:val="ConsPlusNormal"/>
              <w:snapToGrid w:val="0"/>
              <w:jc w:val="center"/>
              <w:rPr>
                <w:rFonts w:ascii="Tinos" w:hAnsi="Tinos" w:cs="Tinos"/>
                <w:sz w:val="26"/>
                <w:szCs w:val="26"/>
              </w:rPr>
            </w:pPr>
          </w:p>
        </w:tc>
        <w:tc>
          <w:tcPr>
            <w:tcW w:w="3770" w:type="dxa"/>
            <w:tcBorders>
              <w:top w:val="single" w:sz="4" w:space="0" w:color="auto"/>
              <w:left w:val="single" w:sz="4" w:space="0" w:color="auto"/>
              <w:bottom w:val="single" w:sz="4" w:space="0" w:color="auto"/>
              <w:right w:val="single" w:sz="4" w:space="0" w:color="auto"/>
            </w:tcBorders>
            <w:shd w:val="clear" w:color="auto" w:fill="auto"/>
            <w:vAlign w:val="center"/>
          </w:tcPr>
          <w:p w:rsidR="00BA5223" w:rsidRPr="00AE67F0" w:rsidRDefault="00BA5223" w:rsidP="00914A3D">
            <w:pPr>
              <w:pStyle w:val="ConsPlusNormal"/>
              <w:ind w:firstLine="24"/>
              <w:jc w:val="center"/>
              <w:rPr>
                <w:rFonts w:ascii="Times New Roman" w:hAnsi="Times New Roman" w:cs="Times New Roman"/>
                <w:sz w:val="26"/>
                <w:szCs w:val="26"/>
              </w:rPr>
            </w:pPr>
            <w:r w:rsidRPr="00AE67F0">
              <w:rPr>
                <w:rFonts w:ascii="Times New Roman" w:hAnsi="Times New Roman" w:cs="Times New Roman"/>
                <w:sz w:val="26"/>
                <w:szCs w:val="26"/>
              </w:rPr>
              <w:t>всего, в том числе:</w:t>
            </w:r>
          </w:p>
        </w:tc>
        <w:tc>
          <w:tcPr>
            <w:tcW w:w="1701" w:type="dxa"/>
            <w:tcBorders>
              <w:top w:val="single" w:sz="4" w:space="0" w:color="auto"/>
              <w:left w:val="single" w:sz="4" w:space="0" w:color="000000"/>
              <w:bottom w:val="single" w:sz="4" w:space="0" w:color="000000"/>
            </w:tcBorders>
            <w:shd w:val="clear" w:color="auto" w:fill="auto"/>
            <w:vAlign w:val="center"/>
          </w:tcPr>
          <w:p w:rsidR="00BA5223" w:rsidRPr="00062692" w:rsidRDefault="00BA5223" w:rsidP="00914A3D">
            <w:pPr>
              <w:pStyle w:val="ConsPlusNormal"/>
              <w:jc w:val="center"/>
              <w:rPr>
                <w:rFonts w:ascii="Times New Roman" w:hAnsi="Times New Roman" w:cs="Times New Roman"/>
                <w:sz w:val="22"/>
                <w:szCs w:val="22"/>
                <w:highlight w:val="yellow"/>
              </w:rPr>
            </w:pPr>
          </w:p>
        </w:tc>
        <w:tc>
          <w:tcPr>
            <w:tcW w:w="1843" w:type="dxa"/>
            <w:tcBorders>
              <w:top w:val="single" w:sz="4" w:space="0" w:color="auto"/>
              <w:left w:val="single" w:sz="4" w:space="0" w:color="000000"/>
              <w:bottom w:val="single" w:sz="4" w:space="0" w:color="000000"/>
            </w:tcBorders>
            <w:shd w:val="clear" w:color="auto" w:fill="auto"/>
            <w:vAlign w:val="center"/>
          </w:tcPr>
          <w:p w:rsidR="00BA5223" w:rsidRPr="00062692" w:rsidRDefault="00BA5223" w:rsidP="00914A3D">
            <w:pPr>
              <w:pStyle w:val="ConsPlusNormal"/>
              <w:jc w:val="center"/>
              <w:rPr>
                <w:rFonts w:ascii="Times New Roman" w:hAnsi="Times New Roman" w:cs="Times New Roman"/>
                <w:sz w:val="22"/>
                <w:szCs w:val="22"/>
                <w:highlight w:val="yellow"/>
              </w:rPr>
            </w:pPr>
          </w:p>
        </w:tc>
        <w:tc>
          <w:tcPr>
            <w:tcW w:w="1758" w:type="dxa"/>
            <w:tcBorders>
              <w:top w:val="single" w:sz="4" w:space="0" w:color="auto"/>
              <w:left w:val="single" w:sz="4" w:space="0" w:color="000000"/>
              <w:bottom w:val="single" w:sz="4" w:space="0" w:color="000000"/>
            </w:tcBorders>
            <w:shd w:val="clear" w:color="auto" w:fill="auto"/>
            <w:vAlign w:val="center"/>
          </w:tcPr>
          <w:p w:rsidR="00BA5223" w:rsidRPr="00062692" w:rsidRDefault="00BA5223" w:rsidP="00914A3D">
            <w:pPr>
              <w:pStyle w:val="ConsPlusNormal"/>
              <w:jc w:val="center"/>
              <w:rPr>
                <w:rFonts w:ascii="Times New Roman" w:hAnsi="Times New Roman" w:cs="Times New Roman"/>
                <w:sz w:val="22"/>
                <w:szCs w:val="22"/>
                <w:highlight w:val="yellow"/>
              </w:rPr>
            </w:pPr>
          </w:p>
        </w:tc>
        <w:tc>
          <w:tcPr>
            <w:tcW w:w="1417" w:type="dxa"/>
            <w:tcBorders>
              <w:top w:val="single" w:sz="4" w:space="0" w:color="auto"/>
              <w:left w:val="single" w:sz="4" w:space="0" w:color="000000"/>
              <w:bottom w:val="single" w:sz="4" w:space="0" w:color="000000"/>
            </w:tcBorders>
          </w:tcPr>
          <w:p w:rsidR="00BA5223" w:rsidRPr="00062692" w:rsidRDefault="00BA5223" w:rsidP="00914A3D">
            <w:pPr>
              <w:pStyle w:val="ConsPlusNormal"/>
              <w:jc w:val="center"/>
              <w:rPr>
                <w:rFonts w:ascii="Times New Roman" w:hAnsi="Times New Roman" w:cs="Times New Roman"/>
                <w:sz w:val="22"/>
                <w:szCs w:val="22"/>
                <w:highlight w:val="yellow"/>
              </w:rPr>
            </w:pPr>
          </w:p>
        </w:tc>
        <w:tc>
          <w:tcPr>
            <w:tcW w:w="2694" w:type="dxa"/>
            <w:tcBorders>
              <w:top w:val="single" w:sz="4" w:space="0" w:color="auto"/>
              <w:left w:val="single" w:sz="4" w:space="0" w:color="000000"/>
              <w:bottom w:val="single" w:sz="4" w:space="0" w:color="000000"/>
              <w:right w:val="single" w:sz="4" w:space="0" w:color="000000"/>
            </w:tcBorders>
            <w:shd w:val="clear" w:color="auto" w:fill="auto"/>
            <w:vAlign w:val="center"/>
          </w:tcPr>
          <w:p w:rsidR="00BA5223" w:rsidRPr="00062692" w:rsidRDefault="00BA5223" w:rsidP="00914A3D">
            <w:pPr>
              <w:pStyle w:val="ConsPlusNormal"/>
              <w:jc w:val="center"/>
              <w:rPr>
                <w:rFonts w:ascii="Times New Roman" w:hAnsi="Times New Roman" w:cs="Times New Roman"/>
                <w:sz w:val="22"/>
                <w:szCs w:val="22"/>
                <w:highlight w:val="yellow"/>
              </w:rPr>
            </w:pPr>
          </w:p>
        </w:tc>
      </w:tr>
    </w:tbl>
    <w:p w:rsidR="00277640" w:rsidRDefault="00277640" w:rsidP="00F3172E">
      <w:pPr>
        <w:rPr>
          <w:sz w:val="26"/>
          <w:szCs w:val="26"/>
        </w:rPr>
      </w:pPr>
    </w:p>
    <w:p w:rsidR="00900A4C" w:rsidRDefault="00900A4C" w:rsidP="00F3172E">
      <w:pPr>
        <w:rPr>
          <w:sz w:val="26"/>
          <w:szCs w:val="26"/>
        </w:rPr>
      </w:pPr>
    </w:p>
    <w:p w:rsidR="00900A4C" w:rsidRDefault="00900A4C" w:rsidP="00F3172E">
      <w:pPr>
        <w:rPr>
          <w:sz w:val="26"/>
          <w:szCs w:val="26"/>
        </w:rPr>
      </w:pPr>
    </w:p>
    <w:p w:rsidR="00900A4C" w:rsidRDefault="00900A4C" w:rsidP="00F3172E">
      <w:pPr>
        <w:rPr>
          <w:sz w:val="26"/>
          <w:szCs w:val="26"/>
        </w:rPr>
      </w:pPr>
    </w:p>
    <w:p w:rsidR="00900A4C" w:rsidRDefault="00900A4C" w:rsidP="00F3172E">
      <w:pPr>
        <w:rPr>
          <w:sz w:val="26"/>
          <w:szCs w:val="26"/>
        </w:rPr>
      </w:pPr>
    </w:p>
    <w:p w:rsidR="00900A4C" w:rsidRDefault="00900A4C" w:rsidP="00F3172E">
      <w:pPr>
        <w:rPr>
          <w:sz w:val="26"/>
          <w:szCs w:val="26"/>
        </w:rPr>
      </w:pPr>
    </w:p>
    <w:p w:rsidR="00900A4C" w:rsidRDefault="00900A4C" w:rsidP="00F3172E">
      <w:pPr>
        <w:rPr>
          <w:sz w:val="26"/>
          <w:szCs w:val="26"/>
        </w:rPr>
      </w:pPr>
    </w:p>
    <w:p w:rsidR="00900A4C" w:rsidRDefault="00900A4C" w:rsidP="00F3172E">
      <w:pPr>
        <w:rPr>
          <w:sz w:val="26"/>
          <w:szCs w:val="26"/>
        </w:rPr>
      </w:pPr>
    </w:p>
    <w:p w:rsidR="00900A4C" w:rsidRDefault="00900A4C" w:rsidP="00F3172E">
      <w:pPr>
        <w:rPr>
          <w:sz w:val="26"/>
          <w:szCs w:val="26"/>
        </w:rPr>
      </w:pPr>
    </w:p>
    <w:p w:rsidR="00900A4C" w:rsidRDefault="00900A4C" w:rsidP="00F3172E">
      <w:pPr>
        <w:rPr>
          <w:sz w:val="26"/>
          <w:szCs w:val="26"/>
        </w:rPr>
      </w:pPr>
    </w:p>
    <w:p w:rsidR="00900A4C" w:rsidRDefault="00900A4C" w:rsidP="00F3172E">
      <w:pPr>
        <w:rPr>
          <w:sz w:val="26"/>
          <w:szCs w:val="26"/>
        </w:rPr>
      </w:pPr>
    </w:p>
    <w:p w:rsidR="00900A4C" w:rsidRDefault="00900A4C" w:rsidP="00F3172E">
      <w:pPr>
        <w:rPr>
          <w:sz w:val="26"/>
          <w:szCs w:val="26"/>
        </w:rPr>
      </w:pPr>
    </w:p>
    <w:p w:rsidR="00900A4C" w:rsidRDefault="00900A4C" w:rsidP="00F3172E">
      <w:pPr>
        <w:rPr>
          <w:sz w:val="26"/>
          <w:szCs w:val="26"/>
        </w:rPr>
      </w:pPr>
    </w:p>
    <w:p w:rsidR="00900A4C" w:rsidRDefault="00900A4C" w:rsidP="00F3172E">
      <w:pPr>
        <w:rPr>
          <w:sz w:val="26"/>
          <w:szCs w:val="26"/>
        </w:rPr>
      </w:pPr>
    </w:p>
    <w:p w:rsidR="00900A4C" w:rsidRDefault="00900A4C" w:rsidP="00F3172E">
      <w:pPr>
        <w:rPr>
          <w:sz w:val="26"/>
          <w:szCs w:val="26"/>
        </w:rPr>
      </w:pPr>
    </w:p>
    <w:p w:rsidR="00900A4C" w:rsidRDefault="00900A4C" w:rsidP="00F3172E">
      <w:pPr>
        <w:rPr>
          <w:sz w:val="26"/>
          <w:szCs w:val="26"/>
        </w:rPr>
      </w:pPr>
    </w:p>
    <w:p w:rsidR="00900A4C" w:rsidRDefault="00900A4C" w:rsidP="00F3172E">
      <w:pPr>
        <w:rPr>
          <w:sz w:val="26"/>
          <w:szCs w:val="26"/>
        </w:rPr>
      </w:pPr>
    </w:p>
    <w:p w:rsidR="00900A4C" w:rsidRDefault="00900A4C" w:rsidP="00F3172E">
      <w:pPr>
        <w:rPr>
          <w:sz w:val="26"/>
          <w:szCs w:val="26"/>
        </w:rPr>
      </w:pPr>
    </w:p>
    <w:p w:rsidR="00900A4C" w:rsidRDefault="00900A4C" w:rsidP="00F3172E">
      <w:pPr>
        <w:rPr>
          <w:sz w:val="26"/>
          <w:szCs w:val="26"/>
        </w:rPr>
      </w:pPr>
    </w:p>
    <w:p w:rsidR="00900A4C" w:rsidRDefault="00900A4C" w:rsidP="00F3172E">
      <w:pPr>
        <w:rPr>
          <w:sz w:val="26"/>
          <w:szCs w:val="26"/>
        </w:rPr>
      </w:pPr>
    </w:p>
    <w:p w:rsidR="00900A4C" w:rsidRDefault="00900A4C" w:rsidP="00F3172E">
      <w:pPr>
        <w:rPr>
          <w:sz w:val="26"/>
          <w:szCs w:val="26"/>
        </w:rPr>
      </w:pPr>
    </w:p>
    <w:p w:rsidR="00900A4C" w:rsidRDefault="00900A4C" w:rsidP="00F3172E">
      <w:pPr>
        <w:rPr>
          <w:sz w:val="26"/>
          <w:szCs w:val="26"/>
        </w:rPr>
      </w:pPr>
    </w:p>
    <w:p w:rsidR="00900A4C" w:rsidRDefault="00900A4C" w:rsidP="00F3172E">
      <w:pPr>
        <w:rPr>
          <w:sz w:val="26"/>
          <w:szCs w:val="26"/>
        </w:rPr>
      </w:pPr>
    </w:p>
    <w:p w:rsidR="00900A4C" w:rsidRDefault="00900A4C" w:rsidP="00F3172E">
      <w:pPr>
        <w:rPr>
          <w:sz w:val="26"/>
          <w:szCs w:val="26"/>
        </w:rPr>
      </w:pPr>
    </w:p>
    <w:p w:rsidR="00900A4C" w:rsidRDefault="00900A4C" w:rsidP="00F3172E">
      <w:pPr>
        <w:rPr>
          <w:sz w:val="26"/>
          <w:szCs w:val="26"/>
        </w:rPr>
      </w:pPr>
    </w:p>
    <w:p w:rsidR="00900A4C" w:rsidRDefault="00900A4C" w:rsidP="00F3172E">
      <w:pPr>
        <w:rPr>
          <w:sz w:val="26"/>
          <w:szCs w:val="26"/>
        </w:rPr>
      </w:pPr>
    </w:p>
    <w:p w:rsidR="00900A4C" w:rsidRDefault="00900A4C" w:rsidP="00F3172E">
      <w:pPr>
        <w:rPr>
          <w:sz w:val="26"/>
          <w:szCs w:val="26"/>
        </w:rPr>
      </w:pPr>
    </w:p>
    <w:p w:rsidR="00900A4C" w:rsidRDefault="00900A4C" w:rsidP="00F3172E">
      <w:pPr>
        <w:rPr>
          <w:sz w:val="26"/>
          <w:szCs w:val="26"/>
        </w:rPr>
      </w:pPr>
    </w:p>
    <w:p w:rsidR="00900A4C" w:rsidRDefault="00900A4C" w:rsidP="00F3172E">
      <w:pPr>
        <w:rPr>
          <w:sz w:val="26"/>
          <w:szCs w:val="26"/>
        </w:rPr>
        <w:sectPr w:rsidR="00900A4C" w:rsidSect="007A0C76">
          <w:pgSz w:w="16838" w:h="11906" w:orient="landscape" w:code="9"/>
          <w:pgMar w:top="709" w:right="142" w:bottom="851" w:left="284" w:header="720" w:footer="720" w:gutter="0"/>
          <w:cols w:space="720"/>
          <w:docGrid w:linePitch="272"/>
        </w:sectPr>
      </w:pPr>
    </w:p>
    <w:p w:rsidR="007A0C76" w:rsidRDefault="007A0C76" w:rsidP="007A0C76">
      <w:pPr>
        <w:tabs>
          <w:tab w:val="left" w:pos="3285"/>
        </w:tabs>
        <w:jc w:val="right"/>
        <w:rPr>
          <w:color w:val="000000"/>
          <w:sz w:val="26"/>
          <w:szCs w:val="26"/>
        </w:rPr>
      </w:pPr>
      <w:r w:rsidRPr="007A0C76">
        <w:rPr>
          <w:color w:val="000000"/>
          <w:sz w:val="26"/>
          <w:szCs w:val="26"/>
        </w:rPr>
        <w:lastRenderedPageBreak/>
        <w:t>Форма 5</w:t>
      </w:r>
    </w:p>
    <w:p w:rsidR="007A0C76" w:rsidRPr="007A0C76" w:rsidRDefault="007A0C76" w:rsidP="007A0C76">
      <w:pPr>
        <w:tabs>
          <w:tab w:val="left" w:pos="3285"/>
        </w:tabs>
        <w:jc w:val="right"/>
        <w:rPr>
          <w:color w:val="000000"/>
          <w:sz w:val="26"/>
          <w:szCs w:val="26"/>
        </w:rPr>
      </w:pPr>
    </w:p>
    <w:p w:rsidR="005E0680" w:rsidRPr="003D35F0" w:rsidRDefault="00C87B34" w:rsidP="00C87B34">
      <w:pPr>
        <w:tabs>
          <w:tab w:val="left" w:pos="3285"/>
        </w:tabs>
        <w:jc w:val="center"/>
        <w:rPr>
          <w:sz w:val="26"/>
          <w:szCs w:val="26"/>
          <w:lang w:eastAsia="ru-RU"/>
        </w:rPr>
      </w:pPr>
      <w:r w:rsidRPr="003D35F0">
        <w:rPr>
          <w:b/>
          <w:color w:val="000000"/>
          <w:sz w:val="26"/>
          <w:szCs w:val="26"/>
        </w:rPr>
        <w:t xml:space="preserve">1. </w:t>
      </w:r>
      <w:r w:rsidRPr="003D35F0">
        <w:rPr>
          <w:b/>
          <w:sz w:val="26"/>
          <w:szCs w:val="26"/>
        </w:rPr>
        <w:t xml:space="preserve">ХАРАКТЕРИСТИКА ПРОБЛЕМЫ И ОБОСНОВАНИЕ НЕОБХОДИМОСТИ ЕЕ РЕШЕНИЯ </w:t>
      </w:r>
      <w:r w:rsidR="005E035D">
        <w:rPr>
          <w:b/>
          <w:sz w:val="26"/>
          <w:szCs w:val="26"/>
        </w:rPr>
        <w:t>ПО</w:t>
      </w:r>
      <w:r w:rsidR="00A03D1A">
        <w:rPr>
          <w:b/>
          <w:sz w:val="26"/>
          <w:szCs w:val="26"/>
        </w:rPr>
        <w:t>Д</w:t>
      </w:r>
      <w:r w:rsidRPr="003D35F0">
        <w:rPr>
          <w:b/>
          <w:sz w:val="26"/>
          <w:szCs w:val="26"/>
        </w:rPr>
        <w:t>ПРОГРАМНЫМИ МЕТОДАМИ</w:t>
      </w:r>
    </w:p>
    <w:p w:rsidR="00C065AA" w:rsidRPr="003D35F0" w:rsidRDefault="00C065AA" w:rsidP="003D65B7">
      <w:pPr>
        <w:tabs>
          <w:tab w:val="left" w:pos="3285"/>
        </w:tabs>
        <w:rPr>
          <w:sz w:val="26"/>
          <w:szCs w:val="26"/>
          <w:lang w:eastAsia="ru-RU"/>
        </w:rPr>
      </w:pPr>
    </w:p>
    <w:p w:rsidR="00C87B34" w:rsidRPr="003D35F0" w:rsidRDefault="00C87B34" w:rsidP="00C87B34">
      <w:pPr>
        <w:jc w:val="both"/>
        <w:rPr>
          <w:sz w:val="26"/>
          <w:szCs w:val="26"/>
        </w:rPr>
      </w:pPr>
      <w:r w:rsidRPr="003D35F0">
        <w:rPr>
          <w:color w:val="000000"/>
          <w:sz w:val="26"/>
          <w:szCs w:val="26"/>
        </w:rPr>
        <w:tab/>
        <w:t>Проблема аварийности, связанной с автомобильным транспортом (далее – аварийность), в последние годы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w:t>
      </w:r>
      <w:r w:rsidRPr="003D35F0">
        <w:rPr>
          <w:sz w:val="26"/>
          <w:szCs w:val="26"/>
        </w:rPr>
        <w:t xml:space="preserve"> дорожного движения и крайне низкой дисциплиной участков дорожного движения.</w:t>
      </w:r>
    </w:p>
    <w:p w:rsidR="00C87B34" w:rsidRPr="003D35F0" w:rsidRDefault="00C87B34" w:rsidP="00C87B34">
      <w:pPr>
        <w:jc w:val="both"/>
        <w:rPr>
          <w:sz w:val="26"/>
          <w:szCs w:val="26"/>
        </w:rPr>
      </w:pPr>
      <w:r w:rsidRPr="003D35F0">
        <w:rPr>
          <w:sz w:val="26"/>
          <w:szCs w:val="26"/>
        </w:rPr>
        <w:tab/>
      </w:r>
      <w:r w:rsidRPr="003D35F0">
        <w:rPr>
          <w:sz w:val="26"/>
          <w:szCs w:val="26"/>
        </w:rPr>
        <w:tab/>
        <w:t xml:space="preserve">Основными  видами дорожно-транспортных происшествий на территории Черниговского муниципального округа являются: опрокидывание, столкновения, наезд на пешехода. Причиной ДТП стали: превышение скоростного режима, выезд на полосу встречного движения, невнимательность водителей, несовершенная улично-дорожная сеть. </w:t>
      </w:r>
    </w:p>
    <w:p w:rsidR="00C87B34" w:rsidRPr="003D35F0" w:rsidRDefault="00C87B34" w:rsidP="00C87B34">
      <w:pPr>
        <w:pStyle w:val="ConsPlusNormal"/>
        <w:ind w:firstLine="540"/>
        <w:jc w:val="both"/>
        <w:rPr>
          <w:rFonts w:ascii="Times New Roman" w:hAnsi="Times New Roman" w:cs="Times New Roman"/>
          <w:sz w:val="26"/>
          <w:szCs w:val="26"/>
        </w:rPr>
      </w:pPr>
      <w:r w:rsidRPr="003D35F0">
        <w:rPr>
          <w:rFonts w:ascii="Times New Roman" w:hAnsi="Times New Roman" w:cs="Times New Roman"/>
          <w:sz w:val="26"/>
          <w:szCs w:val="26"/>
        </w:rPr>
        <w:t>Сложная обстановка с аварийностью и наличие тенденций к дальнейшему ухудшению ситуации во многом объясняются следующими причинами:</w:t>
      </w:r>
    </w:p>
    <w:p w:rsidR="00C87B34" w:rsidRPr="003D35F0" w:rsidRDefault="00C87B34" w:rsidP="00C87B34">
      <w:pPr>
        <w:pStyle w:val="ConsPlusNormal"/>
        <w:ind w:firstLine="540"/>
        <w:jc w:val="both"/>
        <w:rPr>
          <w:rFonts w:ascii="Times New Roman" w:hAnsi="Times New Roman" w:cs="Times New Roman"/>
          <w:sz w:val="26"/>
          <w:szCs w:val="26"/>
        </w:rPr>
      </w:pPr>
      <w:r w:rsidRPr="003D35F0">
        <w:rPr>
          <w:rFonts w:ascii="Times New Roman" w:hAnsi="Times New Roman" w:cs="Times New Roman"/>
          <w:sz w:val="26"/>
          <w:szCs w:val="26"/>
        </w:rPr>
        <w:t>- постоянно возрастающей мобильностью населения;</w:t>
      </w:r>
    </w:p>
    <w:p w:rsidR="00C87B34" w:rsidRPr="003D35F0" w:rsidRDefault="00C87B34" w:rsidP="00C87B34">
      <w:pPr>
        <w:pStyle w:val="ConsPlusNormal"/>
        <w:ind w:firstLine="540"/>
        <w:jc w:val="both"/>
        <w:rPr>
          <w:rFonts w:ascii="Times New Roman" w:hAnsi="Times New Roman" w:cs="Times New Roman"/>
          <w:sz w:val="26"/>
          <w:szCs w:val="26"/>
        </w:rPr>
      </w:pPr>
      <w:r w:rsidRPr="003D35F0">
        <w:rPr>
          <w:rFonts w:ascii="Times New Roman" w:hAnsi="Times New Roman" w:cs="Times New Roman"/>
          <w:sz w:val="26"/>
          <w:szCs w:val="26"/>
        </w:rPr>
        <w:t>- уменьшением перевозок общественным транспортом и увеличением перевозок личным транспортом;</w:t>
      </w:r>
    </w:p>
    <w:p w:rsidR="00C87B34" w:rsidRPr="003D35F0" w:rsidRDefault="00C87B34" w:rsidP="00C87B34">
      <w:pPr>
        <w:pStyle w:val="ConsPlusNormal"/>
        <w:ind w:firstLine="540"/>
        <w:jc w:val="both"/>
        <w:rPr>
          <w:rFonts w:ascii="Times New Roman" w:hAnsi="Times New Roman" w:cs="Times New Roman"/>
          <w:sz w:val="26"/>
          <w:szCs w:val="26"/>
        </w:rPr>
      </w:pPr>
      <w:r w:rsidRPr="003D35F0">
        <w:rPr>
          <w:rFonts w:ascii="Times New Roman" w:hAnsi="Times New Roman" w:cs="Times New Roman"/>
          <w:sz w:val="26"/>
          <w:szCs w:val="26"/>
        </w:rPr>
        <w:t>- нарастающей диспропорцией между увеличением количества автомобилей и загруженностью улично-дорожной сети, не рассчитанной на современные транспортные потоки.</w:t>
      </w:r>
    </w:p>
    <w:p w:rsidR="00C87B34" w:rsidRPr="003D35F0" w:rsidRDefault="00A03D1A" w:rsidP="00C87B34">
      <w:pPr>
        <w:pStyle w:val="ConsPlusNormal"/>
        <w:jc w:val="both"/>
        <w:rPr>
          <w:rFonts w:ascii="Times New Roman" w:hAnsi="Times New Roman" w:cs="Times New Roman"/>
          <w:sz w:val="26"/>
          <w:szCs w:val="26"/>
        </w:rPr>
      </w:pPr>
      <w:r>
        <w:rPr>
          <w:rFonts w:ascii="Times New Roman" w:hAnsi="Times New Roman" w:cs="Times New Roman"/>
          <w:sz w:val="26"/>
          <w:szCs w:val="26"/>
        </w:rPr>
        <w:tab/>
      </w:r>
      <w:r w:rsidR="00C87B34" w:rsidRPr="003D35F0">
        <w:rPr>
          <w:rFonts w:ascii="Times New Roman" w:hAnsi="Times New Roman" w:cs="Times New Roman"/>
          <w:sz w:val="26"/>
          <w:szCs w:val="26"/>
        </w:rPr>
        <w:t>Сложившуюся ситуацию с аварийностью на автотранспорте необходимо решать путем принятия действенных и неотложных мер по совершенствованию системы обеспечения безопасности дорожного движения.</w:t>
      </w:r>
    </w:p>
    <w:p w:rsidR="005E0680" w:rsidRPr="003D35F0" w:rsidRDefault="005E0680" w:rsidP="003D65B7">
      <w:pPr>
        <w:tabs>
          <w:tab w:val="left" w:pos="3285"/>
        </w:tabs>
        <w:rPr>
          <w:sz w:val="26"/>
          <w:szCs w:val="26"/>
          <w:lang w:eastAsia="ru-RU"/>
        </w:rPr>
      </w:pPr>
    </w:p>
    <w:p w:rsidR="00DC6A5D" w:rsidRPr="003D35F0" w:rsidRDefault="00DC6A5D" w:rsidP="00DC6A5D">
      <w:pPr>
        <w:pStyle w:val="ConsPlusNormal"/>
        <w:jc w:val="center"/>
        <w:rPr>
          <w:rFonts w:ascii="Times New Roman" w:hAnsi="Times New Roman" w:cs="Times New Roman"/>
          <w:b/>
          <w:bCs/>
          <w:sz w:val="26"/>
          <w:szCs w:val="26"/>
        </w:rPr>
      </w:pPr>
      <w:r w:rsidRPr="003D35F0">
        <w:rPr>
          <w:rFonts w:ascii="Times New Roman" w:hAnsi="Times New Roman" w:cs="Times New Roman"/>
          <w:b/>
          <w:bCs/>
          <w:sz w:val="26"/>
          <w:szCs w:val="26"/>
        </w:rPr>
        <w:t>2. Ц</w:t>
      </w:r>
      <w:r w:rsidR="00FD538C" w:rsidRPr="003D35F0">
        <w:rPr>
          <w:rFonts w:ascii="Times New Roman" w:hAnsi="Times New Roman" w:cs="Times New Roman"/>
          <w:b/>
          <w:bCs/>
          <w:sz w:val="26"/>
          <w:szCs w:val="26"/>
        </w:rPr>
        <w:t xml:space="preserve">ЕЛИ И ЗАДАЧИ </w:t>
      </w:r>
      <w:r w:rsidR="00F709A5" w:rsidRPr="003D35F0">
        <w:rPr>
          <w:rFonts w:ascii="Times New Roman" w:hAnsi="Times New Roman" w:cs="Times New Roman"/>
          <w:b/>
          <w:sz w:val="26"/>
          <w:szCs w:val="26"/>
        </w:rPr>
        <w:t>ПОДПРОГРАММЫ</w:t>
      </w:r>
    </w:p>
    <w:p w:rsidR="00DC6A5D" w:rsidRPr="003D35F0" w:rsidRDefault="00DC6A5D" w:rsidP="00DC6A5D">
      <w:pPr>
        <w:pStyle w:val="ConsPlusNormal"/>
        <w:ind w:firstLine="540"/>
        <w:jc w:val="both"/>
        <w:rPr>
          <w:rFonts w:ascii="Times New Roman" w:hAnsi="Times New Roman" w:cs="Times New Roman"/>
          <w:sz w:val="26"/>
          <w:szCs w:val="26"/>
        </w:rPr>
      </w:pPr>
    </w:p>
    <w:p w:rsidR="007A4567" w:rsidRPr="003D35F0" w:rsidRDefault="007A4567" w:rsidP="007A4567">
      <w:pPr>
        <w:autoSpaceDE w:val="0"/>
        <w:autoSpaceDN w:val="0"/>
        <w:adjustRightInd w:val="0"/>
        <w:ind w:firstLine="709"/>
        <w:jc w:val="both"/>
        <w:rPr>
          <w:rStyle w:val="af9"/>
          <w:i w:val="0"/>
          <w:sz w:val="26"/>
          <w:szCs w:val="26"/>
        </w:rPr>
      </w:pPr>
      <w:r w:rsidRPr="003D35F0">
        <w:rPr>
          <w:sz w:val="26"/>
          <w:szCs w:val="26"/>
        </w:rPr>
        <w:t xml:space="preserve">Цель подпрограммы – </w:t>
      </w:r>
      <w:r w:rsidRPr="003D35F0">
        <w:rPr>
          <w:rStyle w:val="af9"/>
          <w:i w:val="0"/>
          <w:sz w:val="26"/>
          <w:szCs w:val="26"/>
        </w:rPr>
        <w:t>сокращени</w:t>
      </w:r>
      <w:r w:rsidRPr="003D35F0">
        <w:rPr>
          <w:rStyle w:val="af9"/>
          <w:i w:val="0"/>
          <w:color w:val="000000" w:themeColor="text1"/>
          <w:sz w:val="26"/>
          <w:szCs w:val="26"/>
        </w:rPr>
        <w:t xml:space="preserve">е </w:t>
      </w:r>
      <w:r w:rsidRPr="003D35F0">
        <w:rPr>
          <w:rStyle w:val="af9"/>
          <w:i w:val="0"/>
          <w:sz w:val="26"/>
          <w:szCs w:val="26"/>
        </w:rPr>
        <w:t>количества лиц, погибших в результате ДТП и сокращение количества ДТП с пострадавшими. Повышение безопасности дорожного движения</w:t>
      </w:r>
      <w:r w:rsidR="003D1861" w:rsidRPr="003D35F0">
        <w:rPr>
          <w:sz w:val="26"/>
          <w:szCs w:val="26"/>
        </w:rPr>
        <w:t xml:space="preserve"> по дорогам и улицам </w:t>
      </w:r>
      <w:r w:rsidR="00504415" w:rsidRPr="003D35F0">
        <w:rPr>
          <w:sz w:val="26"/>
          <w:szCs w:val="26"/>
        </w:rPr>
        <w:t>округа</w:t>
      </w:r>
      <w:r w:rsidR="001B3AF7" w:rsidRPr="003D35F0">
        <w:rPr>
          <w:sz w:val="26"/>
          <w:szCs w:val="26"/>
        </w:rPr>
        <w:t>.</w:t>
      </w:r>
    </w:p>
    <w:p w:rsidR="001B3AF7" w:rsidRPr="003D35F0" w:rsidRDefault="00DC6A5D" w:rsidP="001B3AF7">
      <w:pPr>
        <w:autoSpaceDE w:val="0"/>
        <w:autoSpaceDN w:val="0"/>
        <w:adjustRightInd w:val="0"/>
        <w:ind w:firstLine="709"/>
        <w:jc w:val="both"/>
        <w:rPr>
          <w:b/>
          <w:bCs/>
          <w:sz w:val="26"/>
          <w:szCs w:val="26"/>
        </w:rPr>
      </w:pPr>
      <w:r w:rsidRPr="003D35F0">
        <w:rPr>
          <w:sz w:val="26"/>
          <w:szCs w:val="26"/>
        </w:rPr>
        <w:tab/>
      </w:r>
      <w:r w:rsidR="001B3AF7" w:rsidRPr="003D35F0">
        <w:rPr>
          <w:bCs/>
          <w:sz w:val="26"/>
          <w:szCs w:val="26"/>
        </w:rPr>
        <w:t xml:space="preserve">На достижение поставленной цели направлены следующие </w:t>
      </w:r>
      <w:r w:rsidR="001B3AF7" w:rsidRPr="003D35F0">
        <w:rPr>
          <w:b/>
          <w:bCs/>
          <w:sz w:val="26"/>
          <w:szCs w:val="26"/>
        </w:rPr>
        <w:t>задачи:</w:t>
      </w:r>
    </w:p>
    <w:p w:rsidR="001B3AF7" w:rsidRPr="003D35F0" w:rsidRDefault="001B3AF7" w:rsidP="001B3AF7">
      <w:pPr>
        <w:autoSpaceDE w:val="0"/>
        <w:autoSpaceDN w:val="0"/>
        <w:adjustRightInd w:val="0"/>
        <w:ind w:firstLine="709"/>
        <w:jc w:val="both"/>
        <w:rPr>
          <w:sz w:val="26"/>
          <w:szCs w:val="26"/>
        </w:rPr>
      </w:pPr>
      <w:r w:rsidRPr="003D35F0">
        <w:rPr>
          <w:sz w:val="26"/>
          <w:szCs w:val="26"/>
        </w:rPr>
        <w:t xml:space="preserve">-снижения количества дорожно-транспортных происшествий с пострадавшими и погибшими людьми;                       </w:t>
      </w:r>
    </w:p>
    <w:p w:rsidR="001B3AF7" w:rsidRPr="003D35F0" w:rsidRDefault="001B3AF7" w:rsidP="001B3AF7">
      <w:pPr>
        <w:autoSpaceDE w:val="0"/>
        <w:autoSpaceDN w:val="0"/>
        <w:adjustRightInd w:val="0"/>
        <w:ind w:firstLine="709"/>
        <w:jc w:val="both"/>
        <w:rPr>
          <w:sz w:val="26"/>
          <w:szCs w:val="26"/>
        </w:rPr>
      </w:pPr>
      <w:r w:rsidRPr="003D35F0">
        <w:rPr>
          <w:sz w:val="26"/>
          <w:szCs w:val="26"/>
        </w:rPr>
        <w:t>- предупреждение опасного поведения детей дошкольного и школьного возраста, участников дорожного движения;</w:t>
      </w:r>
    </w:p>
    <w:p w:rsidR="001B3AF7" w:rsidRPr="003D35F0" w:rsidRDefault="001B3AF7" w:rsidP="001B3AF7">
      <w:pPr>
        <w:autoSpaceDE w:val="0"/>
        <w:autoSpaceDN w:val="0"/>
        <w:adjustRightInd w:val="0"/>
        <w:ind w:firstLine="709"/>
        <w:jc w:val="both"/>
        <w:rPr>
          <w:sz w:val="26"/>
          <w:szCs w:val="26"/>
        </w:rPr>
      </w:pPr>
      <w:r w:rsidRPr="003D35F0">
        <w:rPr>
          <w:sz w:val="26"/>
          <w:szCs w:val="26"/>
        </w:rPr>
        <w:t>- совершенствование организации дорожного движения, улучшение состояния автодорожной и улично-дорожной сети.</w:t>
      </w:r>
    </w:p>
    <w:p w:rsidR="001B3AF7" w:rsidRPr="003D35F0" w:rsidRDefault="001B3AF7" w:rsidP="00DC6A5D">
      <w:pPr>
        <w:pStyle w:val="ConsPlusNormal"/>
        <w:jc w:val="both"/>
        <w:rPr>
          <w:rFonts w:ascii="Times New Roman" w:hAnsi="Times New Roman" w:cs="Times New Roman"/>
          <w:sz w:val="26"/>
          <w:szCs w:val="26"/>
        </w:rPr>
      </w:pPr>
    </w:p>
    <w:p w:rsidR="00800E29" w:rsidRPr="003D35F0" w:rsidRDefault="00800E29" w:rsidP="008D6833">
      <w:pPr>
        <w:tabs>
          <w:tab w:val="left" w:pos="3285"/>
        </w:tabs>
        <w:jc w:val="center"/>
        <w:rPr>
          <w:b/>
          <w:color w:val="000000"/>
          <w:sz w:val="26"/>
          <w:szCs w:val="26"/>
        </w:rPr>
      </w:pPr>
      <w:r w:rsidRPr="003D35F0">
        <w:rPr>
          <w:b/>
          <w:color w:val="000000"/>
          <w:sz w:val="26"/>
          <w:szCs w:val="26"/>
        </w:rPr>
        <w:t xml:space="preserve">3. ПЕРЕЧЕНЬ ПОКАЗАТЕЛЕЙ (ИНДИКАТОРОВ) </w:t>
      </w:r>
      <w:r w:rsidR="00A03D1A">
        <w:rPr>
          <w:b/>
          <w:color w:val="000000"/>
          <w:sz w:val="26"/>
          <w:szCs w:val="26"/>
        </w:rPr>
        <w:t>ПОД</w:t>
      </w:r>
      <w:r w:rsidRPr="003D35F0">
        <w:rPr>
          <w:b/>
          <w:color w:val="000000"/>
          <w:sz w:val="26"/>
          <w:szCs w:val="26"/>
        </w:rPr>
        <w:t>ПРОГРАММЫ И ОЖИДАЕМЫЕ РЕЗУЛЬТАТЫ ЕЕ РЕАЛИЗАЦИИ</w:t>
      </w:r>
    </w:p>
    <w:p w:rsidR="00800E29" w:rsidRPr="003D35F0" w:rsidRDefault="00800E29" w:rsidP="00800E29">
      <w:pPr>
        <w:tabs>
          <w:tab w:val="left" w:pos="3285"/>
        </w:tabs>
        <w:rPr>
          <w:b/>
          <w:color w:val="000000"/>
          <w:sz w:val="26"/>
          <w:szCs w:val="26"/>
        </w:rPr>
      </w:pPr>
    </w:p>
    <w:p w:rsidR="00DC6A5D" w:rsidRPr="003D35F0" w:rsidRDefault="00B442AA" w:rsidP="00DC6A5D">
      <w:pPr>
        <w:pStyle w:val="ConsPlusNormal"/>
        <w:ind w:firstLine="540"/>
        <w:jc w:val="both"/>
        <w:rPr>
          <w:rFonts w:ascii="Times New Roman" w:hAnsi="Times New Roman" w:cs="Times New Roman"/>
          <w:sz w:val="26"/>
          <w:szCs w:val="26"/>
        </w:rPr>
      </w:pPr>
      <w:r w:rsidRPr="003D35F0">
        <w:rPr>
          <w:rFonts w:ascii="Times New Roman" w:hAnsi="Times New Roman" w:cs="Times New Roman"/>
          <w:sz w:val="26"/>
          <w:szCs w:val="26"/>
        </w:rPr>
        <w:t>Снижение к 2027 году количества дорожно-транспортных происшествий с пострадавшими на 12 единиц и сокращение количества пострадавших в результате дорожно-транспортных происшествий на 18 человек</w:t>
      </w:r>
    </w:p>
    <w:p w:rsidR="000A51DA" w:rsidRPr="002645E5" w:rsidRDefault="000A51DA" w:rsidP="00E34602">
      <w:pPr>
        <w:pStyle w:val="3"/>
        <w:numPr>
          <w:ilvl w:val="2"/>
          <w:numId w:val="0"/>
        </w:numPr>
        <w:tabs>
          <w:tab w:val="num" w:pos="0"/>
        </w:tabs>
        <w:spacing w:before="240"/>
        <w:rPr>
          <w:sz w:val="26"/>
          <w:szCs w:val="26"/>
        </w:rPr>
      </w:pPr>
      <w:r w:rsidRPr="002645E5">
        <w:rPr>
          <w:b/>
          <w:sz w:val="26"/>
          <w:szCs w:val="26"/>
        </w:rPr>
        <w:t xml:space="preserve">4.СРОКИ  И  ЭТАПЫ  РЕАЛИЗАЦИИ  </w:t>
      </w:r>
      <w:r w:rsidR="00E34602">
        <w:rPr>
          <w:b/>
          <w:sz w:val="26"/>
          <w:szCs w:val="26"/>
        </w:rPr>
        <w:t>ПОДПРОГРАММЫ</w:t>
      </w:r>
    </w:p>
    <w:p w:rsidR="00F916E5" w:rsidRDefault="00F916E5" w:rsidP="000A51DA">
      <w:pPr>
        <w:ind w:firstLine="709"/>
        <w:jc w:val="both"/>
        <w:rPr>
          <w:sz w:val="26"/>
          <w:szCs w:val="26"/>
        </w:rPr>
      </w:pPr>
    </w:p>
    <w:p w:rsidR="000A51DA" w:rsidRDefault="000A51DA" w:rsidP="000A51DA">
      <w:pPr>
        <w:ind w:firstLine="709"/>
        <w:jc w:val="both"/>
        <w:rPr>
          <w:sz w:val="26"/>
          <w:szCs w:val="26"/>
        </w:rPr>
      </w:pPr>
      <w:r w:rsidRPr="00C124B7">
        <w:rPr>
          <w:sz w:val="26"/>
          <w:szCs w:val="26"/>
        </w:rPr>
        <w:t>П</w:t>
      </w:r>
      <w:r w:rsidR="00F916E5">
        <w:rPr>
          <w:sz w:val="26"/>
          <w:szCs w:val="26"/>
        </w:rPr>
        <w:t>одп</w:t>
      </w:r>
      <w:r w:rsidRPr="00C124B7">
        <w:rPr>
          <w:sz w:val="26"/>
          <w:szCs w:val="26"/>
        </w:rPr>
        <w:t>рограммные мероприятия планируется реализовать на протяжении 4 лет, в период 2024-2027 годы</w:t>
      </w:r>
      <w:r w:rsidR="00001233">
        <w:rPr>
          <w:sz w:val="26"/>
          <w:szCs w:val="26"/>
        </w:rPr>
        <w:t>.</w:t>
      </w:r>
    </w:p>
    <w:p w:rsidR="000A51DA" w:rsidRDefault="000A51DA" w:rsidP="000A51DA">
      <w:pPr>
        <w:tabs>
          <w:tab w:val="left" w:pos="3285"/>
        </w:tabs>
        <w:rPr>
          <w:lang w:eastAsia="ru-RU"/>
        </w:rPr>
      </w:pPr>
    </w:p>
    <w:p w:rsidR="00F916E5" w:rsidRDefault="00F916E5" w:rsidP="005B49E7">
      <w:pPr>
        <w:tabs>
          <w:tab w:val="left" w:pos="3285"/>
        </w:tabs>
        <w:jc w:val="center"/>
        <w:rPr>
          <w:b/>
          <w:bCs/>
          <w:iCs/>
          <w:color w:val="000000"/>
          <w:sz w:val="26"/>
          <w:szCs w:val="26"/>
        </w:rPr>
      </w:pPr>
    </w:p>
    <w:p w:rsidR="00F916E5" w:rsidRDefault="00F916E5" w:rsidP="005B49E7">
      <w:pPr>
        <w:tabs>
          <w:tab w:val="left" w:pos="3285"/>
        </w:tabs>
        <w:jc w:val="center"/>
        <w:rPr>
          <w:b/>
          <w:bCs/>
          <w:iCs/>
          <w:color w:val="000000"/>
          <w:sz w:val="26"/>
          <w:szCs w:val="26"/>
        </w:rPr>
      </w:pPr>
    </w:p>
    <w:p w:rsidR="005E0680" w:rsidRDefault="005B49E7" w:rsidP="005B49E7">
      <w:pPr>
        <w:tabs>
          <w:tab w:val="left" w:pos="3285"/>
        </w:tabs>
        <w:jc w:val="center"/>
        <w:rPr>
          <w:lang w:eastAsia="ru-RU"/>
        </w:rPr>
      </w:pPr>
      <w:r w:rsidRPr="005B49E7">
        <w:rPr>
          <w:b/>
          <w:bCs/>
          <w:iCs/>
          <w:color w:val="000000"/>
          <w:sz w:val="26"/>
          <w:szCs w:val="26"/>
        </w:rPr>
        <w:t>5. ПЕРЕЧЕНЬ МЕРОПРИЯТИЙ ПОДПРОГРАММЫ</w:t>
      </w:r>
    </w:p>
    <w:p w:rsidR="005E0680" w:rsidRDefault="005E0680" w:rsidP="003D65B7">
      <w:pPr>
        <w:tabs>
          <w:tab w:val="left" w:pos="3285"/>
        </w:tabs>
        <w:rPr>
          <w:lang w:eastAsia="ru-RU"/>
        </w:rPr>
      </w:pPr>
    </w:p>
    <w:p w:rsidR="00825B56" w:rsidRDefault="00CA7451" w:rsidP="00825B56">
      <w:pPr>
        <w:widowControl w:val="0"/>
        <w:ind w:firstLine="709"/>
        <w:jc w:val="both"/>
        <w:rPr>
          <w:sz w:val="26"/>
          <w:szCs w:val="26"/>
        </w:rPr>
      </w:pPr>
      <w:r>
        <w:rPr>
          <w:sz w:val="26"/>
          <w:szCs w:val="26"/>
        </w:rPr>
        <w:t>Подп</w:t>
      </w:r>
      <w:r w:rsidR="00825B56" w:rsidRPr="00C32284">
        <w:rPr>
          <w:sz w:val="26"/>
          <w:szCs w:val="26"/>
        </w:rPr>
        <w:t xml:space="preserve">рограмма включает мероприятия по обеспечению безопасности дорожного движения по следующим направлениям: </w:t>
      </w:r>
    </w:p>
    <w:p w:rsidR="00184133" w:rsidRDefault="00284B12" w:rsidP="0018413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7563E1">
        <w:rPr>
          <w:rFonts w:ascii="Times New Roman" w:hAnsi="Times New Roman" w:cs="Times New Roman"/>
          <w:sz w:val="26"/>
          <w:szCs w:val="26"/>
        </w:rPr>
        <w:t>н</w:t>
      </w:r>
      <w:r w:rsidR="00184133" w:rsidRPr="00184133">
        <w:rPr>
          <w:rFonts w:ascii="Times New Roman" w:hAnsi="Times New Roman" w:cs="Times New Roman"/>
          <w:sz w:val="26"/>
          <w:szCs w:val="26"/>
        </w:rPr>
        <w:t xml:space="preserve">анесение дорожной разметки и </w:t>
      </w:r>
      <w:r w:rsidR="00C26F97">
        <w:rPr>
          <w:rFonts w:ascii="Times New Roman" w:hAnsi="Times New Roman" w:cs="Times New Roman"/>
          <w:sz w:val="26"/>
          <w:szCs w:val="26"/>
        </w:rPr>
        <w:t>замена (</w:t>
      </w:r>
      <w:r w:rsidR="00184133" w:rsidRPr="00184133">
        <w:rPr>
          <w:rFonts w:ascii="Times New Roman" w:hAnsi="Times New Roman" w:cs="Times New Roman"/>
          <w:sz w:val="26"/>
          <w:szCs w:val="26"/>
        </w:rPr>
        <w:t>установка</w:t>
      </w:r>
      <w:r w:rsidR="00C26F97">
        <w:rPr>
          <w:rFonts w:ascii="Times New Roman" w:hAnsi="Times New Roman" w:cs="Times New Roman"/>
          <w:sz w:val="26"/>
          <w:szCs w:val="26"/>
        </w:rPr>
        <w:t xml:space="preserve"> отсутствующих)</w:t>
      </w:r>
      <w:r w:rsidR="00184133" w:rsidRPr="00184133">
        <w:rPr>
          <w:rFonts w:ascii="Times New Roman" w:hAnsi="Times New Roman" w:cs="Times New Roman"/>
          <w:sz w:val="26"/>
          <w:szCs w:val="26"/>
        </w:rPr>
        <w:t xml:space="preserve"> дорожных знаков на автомобильных дорогах местного значения на территории Черниговского</w:t>
      </w:r>
      <w:r w:rsidR="00184133">
        <w:rPr>
          <w:rFonts w:ascii="Times New Roman" w:hAnsi="Times New Roman" w:cs="Times New Roman"/>
          <w:sz w:val="26"/>
          <w:szCs w:val="26"/>
        </w:rPr>
        <w:t xml:space="preserve"> муниципального</w:t>
      </w:r>
      <w:r w:rsidR="00184133" w:rsidRPr="00184133">
        <w:rPr>
          <w:rFonts w:ascii="Times New Roman" w:hAnsi="Times New Roman" w:cs="Times New Roman"/>
          <w:sz w:val="26"/>
          <w:szCs w:val="26"/>
        </w:rPr>
        <w:t xml:space="preserve"> округа.</w:t>
      </w:r>
    </w:p>
    <w:p w:rsidR="00DD4E12" w:rsidRPr="00184133" w:rsidRDefault="00DD4E12" w:rsidP="0018413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устройство дорожного освещения;</w:t>
      </w:r>
    </w:p>
    <w:p w:rsidR="00184133" w:rsidRDefault="00284B12" w:rsidP="0018413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7563E1">
        <w:rPr>
          <w:rFonts w:ascii="Times New Roman" w:hAnsi="Times New Roman" w:cs="Times New Roman"/>
          <w:sz w:val="26"/>
          <w:szCs w:val="26"/>
        </w:rPr>
        <w:t>в</w:t>
      </w:r>
      <w:r w:rsidR="00184133" w:rsidRPr="00184133">
        <w:rPr>
          <w:rFonts w:ascii="Times New Roman" w:hAnsi="Times New Roman" w:cs="Times New Roman"/>
          <w:sz w:val="26"/>
          <w:szCs w:val="26"/>
        </w:rPr>
        <w:t>осстановление дорожного освещения;</w:t>
      </w:r>
    </w:p>
    <w:p w:rsidR="005044C1" w:rsidRPr="00B0768C" w:rsidRDefault="005044C1" w:rsidP="005044C1">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 замена (у</w:t>
      </w:r>
      <w:r w:rsidRPr="00F936F4">
        <w:rPr>
          <w:rFonts w:ascii="Times New Roman" w:hAnsi="Times New Roman" w:cs="Times New Roman"/>
          <w:sz w:val="26"/>
          <w:szCs w:val="26"/>
        </w:rPr>
        <w:t>становка</w:t>
      </w:r>
      <w:r>
        <w:rPr>
          <w:rFonts w:ascii="Times New Roman" w:hAnsi="Times New Roman" w:cs="Times New Roman"/>
          <w:sz w:val="26"/>
          <w:szCs w:val="26"/>
        </w:rPr>
        <w:t>)</w:t>
      </w:r>
      <w:r w:rsidRPr="00F936F4">
        <w:rPr>
          <w:rFonts w:ascii="Times New Roman" w:hAnsi="Times New Roman" w:cs="Times New Roman"/>
          <w:sz w:val="26"/>
          <w:szCs w:val="26"/>
        </w:rPr>
        <w:t xml:space="preserve"> искусственных неровностей, покупка</w:t>
      </w:r>
      <w:r>
        <w:rPr>
          <w:rFonts w:ascii="Times New Roman" w:hAnsi="Times New Roman" w:cs="Times New Roman"/>
          <w:sz w:val="26"/>
          <w:szCs w:val="26"/>
        </w:rPr>
        <w:t xml:space="preserve"> (установка)</w:t>
      </w:r>
      <w:r w:rsidRPr="00F936F4">
        <w:rPr>
          <w:rFonts w:ascii="Times New Roman" w:hAnsi="Times New Roman" w:cs="Times New Roman"/>
          <w:sz w:val="26"/>
          <w:szCs w:val="26"/>
        </w:rPr>
        <w:t xml:space="preserve"> светофоров и дорожных ограждений</w:t>
      </w:r>
      <w:r>
        <w:rPr>
          <w:rFonts w:ascii="Times New Roman" w:hAnsi="Times New Roman" w:cs="Times New Roman"/>
          <w:sz w:val="24"/>
          <w:szCs w:val="24"/>
        </w:rPr>
        <w:t>;</w:t>
      </w:r>
    </w:p>
    <w:p w:rsidR="00184133" w:rsidRDefault="00284B12" w:rsidP="0018413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044C1">
        <w:rPr>
          <w:rFonts w:ascii="Times New Roman" w:hAnsi="Times New Roman" w:cs="Times New Roman"/>
          <w:sz w:val="26"/>
          <w:szCs w:val="26"/>
        </w:rPr>
        <w:t>п</w:t>
      </w:r>
      <w:r w:rsidR="00184133" w:rsidRPr="00184133">
        <w:rPr>
          <w:rFonts w:ascii="Times New Roman" w:hAnsi="Times New Roman" w:cs="Times New Roman"/>
          <w:sz w:val="26"/>
          <w:szCs w:val="26"/>
        </w:rPr>
        <w:t>риобретение информационных печатных материалов по вопросам безопасности дорожного движения;</w:t>
      </w:r>
    </w:p>
    <w:p w:rsidR="007D0E06" w:rsidRDefault="00284B12" w:rsidP="0018413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7563E1">
        <w:rPr>
          <w:rFonts w:ascii="Times New Roman" w:hAnsi="Times New Roman" w:cs="Times New Roman"/>
          <w:sz w:val="26"/>
          <w:szCs w:val="26"/>
        </w:rPr>
        <w:t>р</w:t>
      </w:r>
      <w:r w:rsidR="007D0E06">
        <w:rPr>
          <w:rFonts w:ascii="Times New Roman" w:hAnsi="Times New Roman" w:cs="Times New Roman"/>
          <w:sz w:val="26"/>
          <w:szCs w:val="26"/>
        </w:rPr>
        <w:t>азработка и принятие нормативных актов по вопросам дорожной деятельности и безопасности  дорожного дви</w:t>
      </w:r>
      <w:r w:rsidR="008B0F05">
        <w:rPr>
          <w:rFonts w:ascii="Times New Roman" w:hAnsi="Times New Roman" w:cs="Times New Roman"/>
          <w:sz w:val="26"/>
          <w:szCs w:val="26"/>
        </w:rPr>
        <w:t>жения;</w:t>
      </w:r>
    </w:p>
    <w:p w:rsidR="008B0F05" w:rsidRPr="00184133" w:rsidRDefault="00284B12" w:rsidP="008B0F0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7563E1">
        <w:rPr>
          <w:rFonts w:ascii="Times New Roman" w:hAnsi="Times New Roman" w:cs="Times New Roman"/>
          <w:sz w:val="26"/>
          <w:szCs w:val="26"/>
        </w:rPr>
        <w:t>о</w:t>
      </w:r>
      <w:r w:rsidR="008B0F05">
        <w:rPr>
          <w:rFonts w:ascii="Times New Roman" w:hAnsi="Times New Roman" w:cs="Times New Roman"/>
          <w:sz w:val="26"/>
          <w:szCs w:val="26"/>
        </w:rPr>
        <w:t xml:space="preserve">существление контроля за сохранностью дорог </w:t>
      </w:r>
      <w:r w:rsidR="008B0F05" w:rsidRPr="00184133">
        <w:rPr>
          <w:rFonts w:ascii="Times New Roman" w:hAnsi="Times New Roman" w:cs="Times New Roman"/>
          <w:sz w:val="26"/>
          <w:szCs w:val="26"/>
        </w:rPr>
        <w:t>местного значения на территории Черниговского</w:t>
      </w:r>
      <w:r w:rsidR="008B0F05">
        <w:rPr>
          <w:rFonts w:ascii="Times New Roman" w:hAnsi="Times New Roman" w:cs="Times New Roman"/>
          <w:sz w:val="26"/>
          <w:szCs w:val="26"/>
        </w:rPr>
        <w:t xml:space="preserve"> муниципального округа;</w:t>
      </w:r>
    </w:p>
    <w:p w:rsidR="00184133" w:rsidRPr="00184133" w:rsidRDefault="00184133" w:rsidP="00184133">
      <w:pPr>
        <w:widowControl w:val="0"/>
        <w:ind w:firstLine="709"/>
        <w:jc w:val="both"/>
        <w:rPr>
          <w:sz w:val="26"/>
          <w:szCs w:val="26"/>
        </w:rPr>
      </w:pPr>
      <w:r w:rsidRPr="00184133">
        <w:rPr>
          <w:sz w:val="26"/>
          <w:szCs w:val="26"/>
        </w:rPr>
        <w:t xml:space="preserve">Перечень мероприятий </w:t>
      </w:r>
      <w:r w:rsidR="00C26F97">
        <w:rPr>
          <w:sz w:val="26"/>
          <w:szCs w:val="26"/>
        </w:rPr>
        <w:t>подпрограммы</w:t>
      </w:r>
      <w:r w:rsidRPr="00184133">
        <w:rPr>
          <w:sz w:val="26"/>
          <w:szCs w:val="26"/>
        </w:rPr>
        <w:t xml:space="preserve"> и сроков исполнения представлен в приложении № </w:t>
      </w:r>
      <w:r w:rsidR="00CA7451">
        <w:rPr>
          <w:sz w:val="26"/>
          <w:szCs w:val="26"/>
        </w:rPr>
        <w:t>1</w:t>
      </w:r>
      <w:r w:rsidRPr="00184133">
        <w:rPr>
          <w:sz w:val="26"/>
          <w:szCs w:val="26"/>
        </w:rPr>
        <w:t xml:space="preserve"> к </w:t>
      </w:r>
      <w:r w:rsidR="00C26F97">
        <w:rPr>
          <w:sz w:val="26"/>
          <w:szCs w:val="26"/>
        </w:rPr>
        <w:t>под</w:t>
      </w:r>
      <w:r w:rsidR="00A42AE2">
        <w:rPr>
          <w:sz w:val="26"/>
          <w:szCs w:val="26"/>
        </w:rPr>
        <w:t>п</w:t>
      </w:r>
      <w:r w:rsidR="00C26F97">
        <w:rPr>
          <w:sz w:val="26"/>
          <w:szCs w:val="26"/>
        </w:rPr>
        <w:t>рограмме</w:t>
      </w:r>
      <w:r w:rsidR="00284B12">
        <w:rPr>
          <w:sz w:val="26"/>
          <w:szCs w:val="26"/>
        </w:rPr>
        <w:t>.</w:t>
      </w:r>
    </w:p>
    <w:p w:rsidR="00184133" w:rsidRPr="00C32284" w:rsidRDefault="00184133" w:rsidP="00825B56">
      <w:pPr>
        <w:widowControl w:val="0"/>
        <w:ind w:firstLine="709"/>
        <w:jc w:val="both"/>
        <w:rPr>
          <w:sz w:val="26"/>
          <w:szCs w:val="26"/>
        </w:rPr>
      </w:pPr>
    </w:p>
    <w:p w:rsidR="005E0680" w:rsidRDefault="005E0680" w:rsidP="003D65B7">
      <w:pPr>
        <w:tabs>
          <w:tab w:val="left" w:pos="3285"/>
        </w:tabs>
        <w:rPr>
          <w:lang w:eastAsia="ru-RU"/>
        </w:rPr>
      </w:pPr>
    </w:p>
    <w:p w:rsidR="005B49E7" w:rsidRDefault="005B49E7" w:rsidP="005B49E7">
      <w:pPr>
        <w:tabs>
          <w:tab w:val="left" w:pos="3285"/>
        </w:tabs>
        <w:jc w:val="center"/>
        <w:rPr>
          <w:b/>
          <w:sz w:val="28"/>
          <w:szCs w:val="28"/>
        </w:rPr>
      </w:pPr>
      <w:r>
        <w:rPr>
          <w:b/>
          <w:sz w:val="28"/>
          <w:szCs w:val="28"/>
        </w:rPr>
        <w:t xml:space="preserve">6. </w:t>
      </w:r>
      <w:r w:rsidRPr="008D6833">
        <w:rPr>
          <w:b/>
          <w:sz w:val="26"/>
          <w:szCs w:val="26"/>
        </w:rPr>
        <w:t>МЕХАНИЗМ  РЕАЛИЗАЦИИ ПОДПРОГРАММЫ</w:t>
      </w:r>
    </w:p>
    <w:p w:rsidR="005E0680" w:rsidRDefault="005E0680" w:rsidP="003D65B7">
      <w:pPr>
        <w:tabs>
          <w:tab w:val="left" w:pos="3285"/>
        </w:tabs>
        <w:rPr>
          <w:lang w:eastAsia="ru-RU"/>
        </w:rPr>
      </w:pPr>
    </w:p>
    <w:p w:rsidR="00532549" w:rsidRPr="00C32284" w:rsidRDefault="00532549" w:rsidP="00532549">
      <w:pPr>
        <w:shd w:val="clear" w:color="auto" w:fill="FFFFFF"/>
        <w:ind w:firstLine="552"/>
        <w:jc w:val="both"/>
        <w:rPr>
          <w:sz w:val="26"/>
          <w:szCs w:val="26"/>
        </w:rPr>
      </w:pPr>
      <w:r w:rsidRPr="00C32284">
        <w:rPr>
          <w:spacing w:val="1"/>
          <w:sz w:val="26"/>
          <w:szCs w:val="26"/>
        </w:rPr>
        <w:t xml:space="preserve">Администрация </w:t>
      </w:r>
      <w:r w:rsidRPr="00C32284">
        <w:rPr>
          <w:sz w:val="26"/>
          <w:szCs w:val="26"/>
        </w:rPr>
        <w:t>Черниговского муниципального округа в рамках настоящей подпрограммы:</w:t>
      </w:r>
    </w:p>
    <w:p w:rsidR="00532549" w:rsidRPr="00C32284" w:rsidRDefault="000B7DE9" w:rsidP="00532549">
      <w:pPr>
        <w:shd w:val="clear" w:color="auto" w:fill="FFFFFF"/>
        <w:tabs>
          <w:tab w:val="left" w:pos="782"/>
        </w:tabs>
        <w:ind w:firstLine="557"/>
        <w:jc w:val="both"/>
        <w:rPr>
          <w:spacing w:val="-3"/>
          <w:sz w:val="26"/>
          <w:szCs w:val="26"/>
        </w:rPr>
      </w:pPr>
      <w:r>
        <w:rPr>
          <w:sz w:val="26"/>
          <w:szCs w:val="26"/>
        </w:rPr>
        <w:t xml:space="preserve">- </w:t>
      </w:r>
      <w:r w:rsidR="00532549" w:rsidRPr="00C32284">
        <w:rPr>
          <w:spacing w:val="6"/>
          <w:sz w:val="26"/>
          <w:szCs w:val="26"/>
        </w:rPr>
        <w:t>осуществляет общее руководство, координацию и контроль за реализацией подп</w:t>
      </w:r>
      <w:r w:rsidR="00532549" w:rsidRPr="00C32284">
        <w:rPr>
          <w:spacing w:val="-3"/>
          <w:sz w:val="26"/>
          <w:szCs w:val="26"/>
        </w:rPr>
        <w:t>рограммы;</w:t>
      </w:r>
    </w:p>
    <w:p w:rsidR="00532549" w:rsidRPr="00C32284" w:rsidRDefault="00532549" w:rsidP="00532549">
      <w:pPr>
        <w:shd w:val="clear" w:color="auto" w:fill="FFFFFF"/>
        <w:tabs>
          <w:tab w:val="left" w:pos="859"/>
        </w:tabs>
        <w:jc w:val="both"/>
        <w:rPr>
          <w:spacing w:val="-2"/>
          <w:sz w:val="26"/>
          <w:szCs w:val="26"/>
        </w:rPr>
      </w:pPr>
      <w:r w:rsidRPr="00C32284">
        <w:rPr>
          <w:sz w:val="26"/>
          <w:szCs w:val="26"/>
        </w:rPr>
        <w:t xml:space="preserve">        - формирует перечень мероприятий, подлежащих включению в </w:t>
      </w:r>
      <w:r w:rsidR="00942488" w:rsidRPr="00C32284">
        <w:rPr>
          <w:sz w:val="26"/>
          <w:szCs w:val="26"/>
        </w:rPr>
        <w:t>п</w:t>
      </w:r>
      <w:r w:rsidRPr="00C32284">
        <w:rPr>
          <w:sz w:val="26"/>
          <w:szCs w:val="26"/>
        </w:rPr>
        <w:t>одпрограмму</w:t>
      </w:r>
      <w:r w:rsidRPr="00C32284">
        <w:rPr>
          <w:spacing w:val="-2"/>
          <w:sz w:val="26"/>
          <w:szCs w:val="26"/>
        </w:rPr>
        <w:t>;</w:t>
      </w:r>
    </w:p>
    <w:p w:rsidR="00532549" w:rsidRPr="00C32284" w:rsidRDefault="00532549" w:rsidP="00532549">
      <w:pPr>
        <w:shd w:val="clear" w:color="auto" w:fill="FFFFFF"/>
        <w:tabs>
          <w:tab w:val="left" w:pos="710"/>
        </w:tabs>
        <w:autoSpaceDE w:val="0"/>
        <w:jc w:val="both"/>
        <w:rPr>
          <w:sz w:val="26"/>
          <w:szCs w:val="26"/>
        </w:rPr>
      </w:pPr>
      <w:r w:rsidRPr="00C32284">
        <w:rPr>
          <w:sz w:val="26"/>
          <w:szCs w:val="26"/>
        </w:rPr>
        <w:t xml:space="preserve">        - подает бюджетные заявки на финансирование </w:t>
      </w:r>
      <w:r w:rsidR="00942488" w:rsidRPr="00C32284">
        <w:rPr>
          <w:sz w:val="26"/>
          <w:szCs w:val="26"/>
        </w:rPr>
        <w:t>подпрограммы</w:t>
      </w:r>
      <w:r w:rsidRPr="00C32284">
        <w:rPr>
          <w:sz w:val="26"/>
          <w:szCs w:val="26"/>
        </w:rPr>
        <w:t>;</w:t>
      </w:r>
    </w:p>
    <w:p w:rsidR="00942488" w:rsidRPr="00C32284" w:rsidRDefault="00942488" w:rsidP="00942488">
      <w:pPr>
        <w:shd w:val="clear" w:color="auto" w:fill="FFFFFF"/>
        <w:tabs>
          <w:tab w:val="left" w:pos="710"/>
        </w:tabs>
        <w:autoSpaceDE w:val="0"/>
        <w:jc w:val="both"/>
        <w:rPr>
          <w:sz w:val="26"/>
          <w:szCs w:val="26"/>
        </w:rPr>
      </w:pPr>
      <w:r w:rsidRPr="00C32284">
        <w:rPr>
          <w:sz w:val="26"/>
          <w:szCs w:val="26"/>
        </w:rPr>
        <w:t xml:space="preserve">        - </w:t>
      </w:r>
      <w:r w:rsidR="00532549" w:rsidRPr="00C32284">
        <w:rPr>
          <w:sz w:val="26"/>
          <w:szCs w:val="26"/>
        </w:rPr>
        <w:t xml:space="preserve">распределяет бюджетные средства по основным направлениям </w:t>
      </w:r>
      <w:r w:rsidRPr="00C32284">
        <w:rPr>
          <w:sz w:val="26"/>
          <w:szCs w:val="26"/>
        </w:rPr>
        <w:t>подпрограммы</w:t>
      </w:r>
      <w:r w:rsidR="00532549" w:rsidRPr="00C32284">
        <w:rPr>
          <w:sz w:val="26"/>
          <w:szCs w:val="26"/>
        </w:rPr>
        <w:t>;</w:t>
      </w:r>
    </w:p>
    <w:p w:rsidR="00316A16" w:rsidRPr="00C32284" w:rsidRDefault="00942488" w:rsidP="00316A16">
      <w:pPr>
        <w:shd w:val="clear" w:color="auto" w:fill="FFFFFF"/>
        <w:tabs>
          <w:tab w:val="left" w:pos="710"/>
        </w:tabs>
        <w:autoSpaceDE w:val="0"/>
        <w:jc w:val="both"/>
        <w:rPr>
          <w:sz w:val="26"/>
          <w:szCs w:val="26"/>
        </w:rPr>
      </w:pPr>
      <w:r w:rsidRPr="00C32284">
        <w:rPr>
          <w:sz w:val="26"/>
          <w:szCs w:val="26"/>
        </w:rPr>
        <w:t xml:space="preserve">       - </w:t>
      </w:r>
      <w:r w:rsidR="00532549" w:rsidRPr="00C32284">
        <w:rPr>
          <w:spacing w:val="3"/>
          <w:sz w:val="26"/>
          <w:szCs w:val="26"/>
        </w:rPr>
        <w:t xml:space="preserve">определяет ежегодный объем средств, выделяемых из местного бюджета на </w:t>
      </w:r>
      <w:r w:rsidR="00532549" w:rsidRPr="00C32284">
        <w:rPr>
          <w:spacing w:val="4"/>
          <w:sz w:val="26"/>
          <w:szCs w:val="26"/>
        </w:rPr>
        <w:t xml:space="preserve">реализацию мероприятий </w:t>
      </w:r>
      <w:r w:rsidR="00316A16" w:rsidRPr="00C32284">
        <w:rPr>
          <w:spacing w:val="4"/>
          <w:sz w:val="26"/>
          <w:szCs w:val="26"/>
        </w:rPr>
        <w:t xml:space="preserve">подпрограммы </w:t>
      </w:r>
      <w:r w:rsidR="00532549" w:rsidRPr="00C32284">
        <w:rPr>
          <w:spacing w:val="4"/>
          <w:sz w:val="26"/>
          <w:szCs w:val="26"/>
        </w:rPr>
        <w:t>на осуществление долевого финансирования</w:t>
      </w:r>
      <w:r w:rsidR="00532549" w:rsidRPr="00C32284">
        <w:rPr>
          <w:spacing w:val="-1"/>
          <w:sz w:val="26"/>
          <w:szCs w:val="26"/>
        </w:rPr>
        <w:t>;</w:t>
      </w:r>
    </w:p>
    <w:p w:rsidR="00316A16" w:rsidRPr="00C32284" w:rsidRDefault="00316A16" w:rsidP="00316A16">
      <w:pPr>
        <w:shd w:val="clear" w:color="auto" w:fill="FFFFFF"/>
        <w:tabs>
          <w:tab w:val="left" w:pos="710"/>
        </w:tabs>
        <w:autoSpaceDE w:val="0"/>
        <w:jc w:val="both"/>
        <w:rPr>
          <w:sz w:val="26"/>
          <w:szCs w:val="26"/>
        </w:rPr>
      </w:pPr>
      <w:r w:rsidRPr="00C32284">
        <w:rPr>
          <w:sz w:val="26"/>
          <w:szCs w:val="26"/>
        </w:rPr>
        <w:t xml:space="preserve">      - </w:t>
      </w:r>
      <w:r w:rsidR="00532549" w:rsidRPr="00C32284">
        <w:rPr>
          <w:spacing w:val="3"/>
          <w:sz w:val="26"/>
          <w:szCs w:val="26"/>
        </w:rPr>
        <w:t xml:space="preserve">определяет ежегодный объем средств, выделяемых из местного бюджета на </w:t>
      </w:r>
      <w:r w:rsidR="00532549" w:rsidRPr="00C32284">
        <w:rPr>
          <w:spacing w:val="1"/>
          <w:sz w:val="26"/>
          <w:szCs w:val="26"/>
        </w:rPr>
        <w:t xml:space="preserve">реализацию мероприятий </w:t>
      </w:r>
      <w:r w:rsidRPr="00C32284">
        <w:rPr>
          <w:spacing w:val="1"/>
          <w:sz w:val="26"/>
          <w:szCs w:val="26"/>
        </w:rPr>
        <w:t>подпрограммы</w:t>
      </w:r>
      <w:r w:rsidR="00532549" w:rsidRPr="00C32284">
        <w:rPr>
          <w:spacing w:val="-2"/>
          <w:sz w:val="26"/>
          <w:szCs w:val="26"/>
        </w:rPr>
        <w:t>;</w:t>
      </w:r>
    </w:p>
    <w:p w:rsidR="00532549" w:rsidRPr="00C32284" w:rsidRDefault="00532549" w:rsidP="00316A16">
      <w:pPr>
        <w:shd w:val="clear" w:color="auto" w:fill="FFFFFF"/>
        <w:tabs>
          <w:tab w:val="left" w:pos="710"/>
        </w:tabs>
        <w:autoSpaceDE w:val="0"/>
        <w:jc w:val="both"/>
        <w:rPr>
          <w:sz w:val="26"/>
          <w:szCs w:val="26"/>
        </w:rPr>
      </w:pPr>
      <w:r w:rsidRPr="00C32284">
        <w:rPr>
          <w:spacing w:val="1"/>
          <w:sz w:val="26"/>
          <w:szCs w:val="26"/>
        </w:rPr>
        <w:t xml:space="preserve">- заключает с исполнителями </w:t>
      </w:r>
      <w:r w:rsidR="0044142E" w:rsidRPr="00C32284">
        <w:rPr>
          <w:spacing w:val="1"/>
          <w:sz w:val="26"/>
          <w:szCs w:val="26"/>
        </w:rPr>
        <w:t xml:space="preserve">(подрядчиками) </w:t>
      </w:r>
      <w:r w:rsidRPr="00C32284">
        <w:rPr>
          <w:spacing w:val="1"/>
          <w:sz w:val="26"/>
          <w:szCs w:val="26"/>
        </w:rPr>
        <w:t xml:space="preserve">необходимые контракты на выполнение работ по </w:t>
      </w:r>
      <w:r w:rsidR="00316A16" w:rsidRPr="00C32284">
        <w:rPr>
          <w:spacing w:val="1"/>
          <w:sz w:val="26"/>
          <w:szCs w:val="26"/>
        </w:rPr>
        <w:t>подпрограмме</w:t>
      </w:r>
      <w:r w:rsidRPr="00C32284">
        <w:rPr>
          <w:spacing w:val="1"/>
          <w:sz w:val="26"/>
          <w:szCs w:val="26"/>
        </w:rPr>
        <w:t xml:space="preserve">   в </w:t>
      </w:r>
      <w:r w:rsidRPr="00C32284">
        <w:rPr>
          <w:spacing w:val="6"/>
          <w:sz w:val="26"/>
          <w:szCs w:val="26"/>
        </w:rPr>
        <w:t xml:space="preserve"> соответствие с Федеральным законом от 05 апреля 2013 </w:t>
      </w:r>
      <w:r w:rsidRPr="00C32284">
        <w:rPr>
          <w:spacing w:val="2"/>
          <w:sz w:val="26"/>
          <w:szCs w:val="26"/>
        </w:rPr>
        <w:t>года № 44-ФЗ «О контрактной системе в сфере закупок товаров, работ, услуг, для обеспечения государственных и муниципальных нужд».</w:t>
      </w:r>
    </w:p>
    <w:p w:rsidR="005E0680" w:rsidRDefault="005E0680" w:rsidP="003D65B7">
      <w:pPr>
        <w:tabs>
          <w:tab w:val="left" w:pos="3285"/>
        </w:tabs>
        <w:rPr>
          <w:lang w:eastAsia="ru-RU"/>
        </w:rPr>
      </w:pPr>
    </w:p>
    <w:p w:rsidR="00C32284" w:rsidRPr="001102A4" w:rsidRDefault="00F83659" w:rsidP="00C32284">
      <w:pPr>
        <w:pStyle w:val="ConsPlusNormal"/>
        <w:jc w:val="center"/>
        <w:rPr>
          <w:rFonts w:ascii="Times New Roman" w:hAnsi="Times New Roman" w:cs="Times New Roman"/>
          <w:b/>
          <w:bCs/>
          <w:sz w:val="26"/>
          <w:szCs w:val="26"/>
        </w:rPr>
      </w:pPr>
      <w:r w:rsidRPr="001102A4">
        <w:rPr>
          <w:rFonts w:ascii="Times New Roman" w:hAnsi="Times New Roman" w:cs="Times New Roman"/>
          <w:b/>
          <w:bCs/>
          <w:sz w:val="26"/>
          <w:szCs w:val="26"/>
        </w:rPr>
        <w:t>7</w:t>
      </w:r>
      <w:r w:rsidR="00C32284" w:rsidRPr="001102A4">
        <w:rPr>
          <w:rFonts w:ascii="Times New Roman" w:hAnsi="Times New Roman" w:cs="Times New Roman"/>
          <w:b/>
          <w:bCs/>
          <w:sz w:val="26"/>
          <w:szCs w:val="26"/>
        </w:rPr>
        <w:t xml:space="preserve">. РЕСУРСНОЕ ОБЕСПЕЧЕНИЕ ПОДПРОГРАММЫ </w:t>
      </w:r>
    </w:p>
    <w:p w:rsidR="00C32284" w:rsidRPr="001651FC" w:rsidRDefault="00C32284" w:rsidP="00C32284">
      <w:pPr>
        <w:pStyle w:val="ConsPlusNormal"/>
        <w:ind w:firstLine="540"/>
        <w:jc w:val="both"/>
        <w:rPr>
          <w:rFonts w:ascii="Times New Roman" w:hAnsi="Times New Roman" w:cs="Times New Roman"/>
          <w:sz w:val="28"/>
          <w:szCs w:val="28"/>
        </w:rPr>
      </w:pPr>
    </w:p>
    <w:p w:rsidR="003E344D" w:rsidRDefault="003E344D" w:rsidP="003E344D">
      <w:pPr>
        <w:snapToGrid w:val="0"/>
        <w:jc w:val="both"/>
        <w:rPr>
          <w:sz w:val="26"/>
          <w:szCs w:val="26"/>
        </w:rPr>
      </w:pPr>
      <w:r>
        <w:rPr>
          <w:sz w:val="26"/>
          <w:szCs w:val="26"/>
        </w:rPr>
        <w:tab/>
      </w:r>
      <w:r w:rsidR="00C32284" w:rsidRPr="009B15D8">
        <w:rPr>
          <w:sz w:val="26"/>
          <w:szCs w:val="26"/>
        </w:rPr>
        <w:t>На реализацию мероприятий настояще</w:t>
      </w:r>
      <w:r w:rsidR="00313345" w:rsidRPr="009B15D8">
        <w:rPr>
          <w:sz w:val="26"/>
          <w:szCs w:val="26"/>
        </w:rPr>
        <w:t>й подпрограммы</w:t>
      </w:r>
      <w:r w:rsidR="00C32284" w:rsidRPr="009B15D8">
        <w:rPr>
          <w:sz w:val="26"/>
          <w:szCs w:val="26"/>
        </w:rPr>
        <w:t xml:space="preserve">   предусмотрены средства </w:t>
      </w:r>
      <w:r w:rsidR="00D076DD">
        <w:rPr>
          <w:sz w:val="26"/>
          <w:szCs w:val="26"/>
        </w:rPr>
        <w:t>20 053,707</w:t>
      </w:r>
      <w:r w:rsidR="00C32284" w:rsidRPr="009B15D8">
        <w:rPr>
          <w:sz w:val="26"/>
          <w:szCs w:val="26"/>
        </w:rPr>
        <w:t xml:space="preserve">  тыс. руб.</w:t>
      </w:r>
      <w:proofErr w:type="gramStart"/>
      <w:r w:rsidR="00C32284" w:rsidRPr="009B15D8">
        <w:rPr>
          <w:sz w:val="26"/>
          <w:szCs w:val="26"/>
        </w:rPr>
        <w:t>,</w:t>
      </w:r>
      <w:r w:rsidR="0011036B" w:rsidRPr="00B13FFE">
        <w:rPr>
          <w:sz w:val="26"/>
          <w:szCs w:val="26"/>
        </w:rPr>
        <w:t>в</w:t>
      </w:r>
      <w:proofErr w:type="gramEnd"/>
      <w:r w:rsidR="0011036B" w:rsidRPr="00B13FFE">
        <w:rPr>
          <w:sz w:val="26"/>
          <w:szCs w:val="26"/>
        </w:rPr>
        <w:t xml:space="preserve"> том числе: местного бюджета </w:t>
      </w:r>
      <w:r>
        <w:rPr>
          <w:sz w:val="26"/>
          <w:szCs w:val="26"/>
        </w:rPr>
        <w:t>20 053,707</w:t>
      </w:r>
      <w:r w:rsidR="00E54331">
        <w:rPr>
          <w:sz w:val="26"/>
          <w:szCs w:val="26"/>
        </w:rPr>
        <w:t xml:space="preserve"> тыс. руб. и </w:t>
      </w:r>
      <w:r w:rsidR="0011036B">
        <w:rPr>
          <w:sz w:val="26"/>
          <w:szCs w:val="26"/>
        </w:rPr>
        <w:t>0</w:t>
      </w:r>
      <w:r>
        <w:rPr>
          <w:sz w:val="26"/>
          <w:szCs w:val="26"/>
        </w:rPr>
        <w:t>,00</w:t>
      </w:r>
      <w:r w:rsidR="0011036B">
        <w:rPr>
          <w:sz w:val="26"/>
          <w:szCs w:val="26"/>
        </w:rPr>
        <w:t xml:space="preserve"> тыс. руб. краевого бюджета.</w:t>
      </w:r>
    </w:p>
    <w:p w:rsidR="00C32284" w:rsidRPr="009B15D8" w:rsidRDefault="003E344D" w:rsidP="003E344D">
      <w:pPr>
        <w:snapToGrid w:val="0"/>
        <w:jc w:val="both"/>
        <w:rPr>
          <w:sz w:val="26"/>
          <w:szCs w:val="26"/>
        </w:rPr>
      </w:pPr>
      <w:r>
        <w:rPr>
          <w:sz w:val="26"/>
          <w:szCs w:val="26"/>
        </w:rPr>
        <w:tab/>
      </w:r>
      <w:r w:rsidR="00C32284" w:rsidRPr="009B15D8">
        <w:rPr>
          <w:sz w:val="26"/>
          <w:szCs w:val="26"/>
        </w:rPr>
        <w:t xml:space="preserve"> Финансирование мероприятий настояще</w:t>
      </w:r>
      <w:r w:rsidR="00313345" w:rsidRPr="009B15D8">
        <w:rPr>
          <w:sz w:val="26"/>
          <w:szCs w:val="26"/>
        </w:rPr>
        <w:t>йподпрограммы</w:t>
      </w:r>
      <w:r w:rsidR="00C32284" w:rsidRPr="009B15D8">
        <w:rPr>
          <w:sz w:val="26"/>
          <w:szCs w:val="26"/>
        </w:rPr>
        <w:t xml:space="preserve">осуществляется  в соответствии со сводным перечнем мероприятий и расходов согласно </w:t>
      </w:r>
      <w:r w:rsidR="00C32284" w:rsidRPr="00FF0B4F">
        <w:rPr>
          <w:sz w:val="26"/>
          <w:szCs w:val="26"/>
        </w:rPr>
        <w:t>Приложению</w:t>
      </w:r>
      <w:r w:rsidR="00827D7F">
        <w:rPr>
          <w:sz w:val="26"/>
          <w:szCs w:val="26"/>
        </w:rPr>
        <w:t xml:space="preserve">№ </w:t>
      </w:r>
      <w:r w:rsidR="002935FF">
        <w:rPr>
          <w:sz w:val="26"/>
          <w:szCs w:val="26"/>
        </w:rPr>
        <w:t>5</w:t>
      </w:r>
      <w:r w:rsidR="00C32284" w:rsidRPr="009B15D8">
        <w:rPr>
          <w:sz w:val="26"/>
          <w:szCs w:val="26"/>
        </w:rPr>
        <w:t xml:space="preserve"> к </w:t>
      </w:r>
      <w:r w:rsidR="00827D7F">
        <w:rPr>
          <w:sz w:val="26"/>
          <w:szCs w:val="26"/>
        </w:rPr>
        <w:t xml:space="preserve"> муниципальной подпрограмм</w:t>
      </w:r>
      <w:r w:rsidR="00A57240">
        <w:rPr>
          <w:sz w:val="26"/>
          <w:szCs w:val="26"/>
        </w:rPr>
        <w:t>е</w:t>
      </w:r>
      <w:r w:rsidR="00C32284" w:rsidRPr="009B15D8">
        <w:rPr>
          <w:sz w:val="26"/>
          <w:szCs w:val="26"/>
        </w:rPr>
        <w:t>.</w:t>
      </w:r>
    </w:p>
    <w:p w:rsidR="00C32284" w:rsidRDefault="00C32284" w:rsidP="00C32284">
      <w:pPr>
        <w:pStyle w:val="af"/>
        <w:ind w:left="0" w:firstLine="720"/>
        <w:jc w:val="both"/>
        <w:rPr>
          <w:sz w:val="26"/>
          <w:szCs w:val="26"/>
        </w:rPr>
      </w:pPr>
      <w:r w:rsidRPr="009B15D8">
        <w:rPr>
          <w:sz w:val="26"/>
          <w:szCs w:val="26"/>
        </w:rPr>
        <w:t>Объемы финансирования могут уточняться при утверждении показателей местного и краевого бюджетов  на очередной финансовый год.</w:t>
      </w:r>
    </w:p>
    <w:p w:rsidR="00E7777A" w:rsidRDefault="00E7777A" w:rsidP="00C32284">
      <w:pPr>
        <w:pStyle w:val="af"/>
        <w:ind w:left="0" w:firstLine="720"/>
        <w:jc w:val="both"/>
        <w:rPr>
          <w:sz w:val="26"/>
          <w:szCs w:val="26"/>
        </w:rPr>
      </w:pPr>
    </w:p>
    <w:p w:rsidR="005E0680" w:rsidRDefault="005E0680" w:rsidP="003D65B7">
      <w:pPr>
        <w:tabs>
          <w:tab w:val="left" w:pos="3285"/>
        </w:tabs>
        <w:rPr>
          <w:lang w:eastAsia="ru-RU"/>
        </w:rPr>
      </w:pPr>
    </w:p>
    <w:p w:rsidR="00B62FE5" w:rsidRPr="001102A4" w:rsidRDefault="00F83659" w:rsidP="00B62FE5">
      <w:pPr>
        <w:spacing w:line="100" w:lineRule="atLeast"/>
        <w:jc w:val="center"/>
        <w:rPr>
          <w:b/>
          <w:sz w:val="26"/>
          <w:szCs w:val="26"/>
        </w:rPr>
      </w:pPr>
      <w:r w:rsidRPr="001102A4">
        <w:rPr>
          <w:b/>
          <w:sz w:val="26"/>
          <w:szCs w:val="26"/>
        </w:rPr>
        <w:lastRenderedPageBreak/>
        <w:t>8</w:t>
      </w:r>
      <w:r w:rsidR="00B62FE5" w:rsidRPr="001102A4">
        <w:rPr>
          <w:b/>
          <w:sz w:val="26"/>
          <w:szCs w:val="26"/>
        </w:rPr>
        <w:t xml:space="preserve">. УПРАВЛЕНИЕ </w:t>
      </w:r>
      <w:r w:rsidR="00AB7E3E" w:rsidRPr="001102A4">
        <w:rPr>
          <w:b/>
          <w:sz w:val="26"/>
          <w:szCs w:val="26"/>
        </w:rPr>
        <w:t xml:space="preserve">И КОНТРОЛЬ ЗА </w:t>
      </w:r>
      <w:r w:rsidR="00B62FE5" w:rsidRPr="001102A4">
        <w:rPr>
          <w:b/>
          <w:sz w:val="26"/>
          <w:szCs w:val="26"/>
        </w:rPr>
        <w:t xml:space="preserve">РЕАЛИЗАЦИЕЙ </w:t>
      </w:r>
      <w:r w:rsidR="00AB7E3E" w:rsidRPr="001102A4">
        <w:rPr>
          <w:b/>
          <w:sz w:val="26"/>
          <w:szCs w:val="26"/>
        </w:rPr>
        <w:t>ПО</w:t>
      </w:r>
      <w:r w:rsidR="007228B4" w:rsidRPr="001102A4">
        <w:rPr>
          <w:b/>
          <w:sz w:val="26"/>
          <w:szCs w:val="26"/>
        </w:rPr>
        <w:t>Д</w:t>
      </w:r>
      <w:r w:rsidR="00B62FE5" w:rsidRPr="001102A4">
        <w:rPr>
          <w:b/>
          <w:sz w:val="26"/>
          <w:szCs w:val="26"/>
        </w:rPr>
        <w:t>ПРОГРАММЫ</w:t>
      </w:r>
    </w:p>
    <w:p w:rsidR="00B62FE5" w:rsidRPr="00B62FE5" w:rsidRDefault="00B62FE5" w:rsidP="00B62FE5">
      <w:pPr>
        <w:pStyle w:val="ConsNormal"/>
        <w:widowControl/>
        <w:spacing w:line="100" w:lineRule="atLeast"/>
        <w:ind w:right="0"/>
        <w:jc w:val="both"/>
        <w:rPr>
          <w:rFonts w:ascii="Times New Roman" w:hAnsi="Times New Roman" w:cs="Times New Roman"/>
          <w:sz w:val="26"/>
          <w:szCs w:val="26"/>
        </w:rPr>
      </w:pPr>
      <w:proofErr w:type="gramStart"/>
      <w:r w:rsidRPr="00B62FE5">
        <w:rPr>
          <w:rFonts w:ascii="Times New Roman" w:hAnsi="Times New Roman" w:cs="Times New Roman"/>
          <w:sz w:val="26"/>
          <w:szCs w:val="26"/>
        </w:rPr>
        <w:t xml:space="preserve">Координацию мероприятий, направленных на реализацию </w:t>
      </w:r>
      <w:r w:rsidR="007228B4">
        <w:rPr>
          <w:rFonts w:ascii="Times New Roman" w:hAnsi="Times New Roman" w:cs="Times New Roman"/>
          <w:sz w:val="26"/>
          <w:szCs w:val="26"/>
        </w:rPr>
        <w:t>подп</w:t>
      </w:r>
      <w:r w:rsidRPr="00B62FE5">
        <w:rPr>
          <w:rFonts w:ascii="Times New Roman" w:hAnsi="Times New Roman" w:cs="Times New Roman"/>
          <w:sz w:val="26"/>
          <w:szCs w:val="26"/>
        </w:rPr>
        <w:t xml:space="preserve">рограммы и контроль за ходом реализации </w:t>
      </w:r>
      <w:r w:rsidR="007228B4">
        <w:rPr>
          <w:rFonts w:ascii="Times New Roman" w:hAnsi="Times New Roman" w:cs="Times New Roman"/>
          <w:sz w:val="26"/>
          <w:szCs w:val="26"/>
        </w:rPr>
        <w:t>подпр</w:t>
      </w:r>
      <w:r w:rsidRPr="00B62FE5">
        <w:rPr>
          <w:rFonts w:ascii="Times New Roman" w:hAnsi="Times New Roman" w:cs="Times New Roman"/>
          <w:sz w:val="26"/>
          <w:szCs w:val="26"/>
        </w:rPr>
        <w:t xml:space="preserve">ограммы осуществляет отдел </w:t>
      </w:r>
      <w:r w:rsidR="007228B4">
        <w:rPr>
          <w:rFonts w:ascii="Times New Roman" w:hAnsi="Times New Roman" w:cs="Times New Roman"/>
          <w:sz w:val="26"/>
          <w:szCs w:val="26"/>
        </w:rPr>
        <w:t>благоустройства и дорожного хозяйства</w:t>
      </w:r>
      <w:r w:rsidRPr="00B62FE5">
        <w:rPr>
          <w:rFonts w:ascii="Times New Roman" w:hAnsi="Times New Roman" w:cs="Times New Roman"/>
          <w:sz w:val="26"/>
          <w:szCs w:val="26"/>
        </w:rPr>
        <w:t xml:space="preserve"> администрации Черниговского </w:t>
      </w:r>
      <w:r w:rsidR="007228B4">
        <w:rPr>
          <w:rFonts w:ascii="Times New Roman" w:hAnsi="Times New Roman" w:cs="Times New Roman"/>
          <w:sz w:val="26"/>
          <w:szCs w:val="26"/>
        </w:rPr>
        <w:t xml:space="preserve">муниципального </w:t>
      </w:r>
      <w:r w:rsidRPr="00B62FE5">
        <w:rPr>
          <w:rFonts w:ascii="Times New Roman" w:hAnsi="Times New Roman" w:cs="Times New Roman"/>
          <w:sz w:val="26"/>
          <w:szCs w:val="26"/>
        </w:rPr>
        <w:t xml:space="preserve">округа. </w:t>
      </w:r>
      <w:proofErr w:type="gramEnd"/>
    </w:p>
    <w:p w:rsidR="00B62FE5" w:rsidRPr="00B62FE5" w:rsidRDefault="00B62FE5" w:rsidP="00B62FE5">
      <w:pPr>
        <w:pStyle w:val="ConsNormal"/>
        <w:widowControl/>
        <w:spacing w:line="100" w:lineRule="atLeast"/>
        <w:ind w:right="0"/>
        <w:jc w:val="both"/>
        <w:rPr>
          <w:rFonts w:ascii="Times New Roman" w:hAnsi="Times New Roman" w:cs="Times New Roman"/>
          <w:sz w:val="26"/>
          <w:szCs w:val="26"/>
        </w:rPr>
      </w:pPr>
      <w:r w:rsidRPr="00B62FE5">
        <w:rPr>
          <w:rFonts w:ascii="Times New Roman" w:hAnsi="Times New Roman" w:cs="Times New Roman"/>
          <w:sz w:val="26"/>
          <w:szCs w:val="26"/>
        </w:rPr>
        <w:t xml:space="preserve">На основании предварительных результатов выполнения </w:t>
      </w:r>
      <w:r w:rsidR="007228B4">
        <w:rPr>
          <w:rFonts w:ascii="Times New Roman" w:hAnsi="Times New Roman" w:cs="Times New Roman"/>
          <w:sz w:val="26"/>
          <w:szCs w:val="26"/>
        </w:rPr>
        <w:t>подпр</w:t>
      </w:r>
      <w:r w:rsidR="00544F42">
        <w:rPr>
          <w:rFonts w:ascii="Times New Roman" w:hAnsi="Times New Roman" w:cs="Times New Roman"/>
          <w:sz w:val="26"/>
          <w:szCs w:val="26"/>
        </w:rPr>
        <w:t>о</w:t>
      </w:r>
      <w:r w:rsidRPr="00B62FE5">
        <w:rPr>
          <w:rFonts w:ascii="Times New Roman" w:hAnsi="Times New Roman" w:cs="Times New Roman"/>
          <w:sz w:val="26"/>
          <w:szCs w:val="26"/>
        </w:rPr>
        <w:t xml:space="preserve">граммы отдел </w:t>
      </w:r>
      <w:r w:rsidR="00544F42">
        <w:rPr>
          <w:rFonts w:ascii="Times New Roman" w:hAnsi="Times New Roman" w:cs="Times New Roman"/>
          <w:sz w:val="26"/>
          <w:szCs w:val="26"/>
        </w:rPr>
        <w:t xml:space="preserve">благоустройства и дорожного хозяйства </w:t>
      </w:r>
      <w:r w:rsidRPr="00B62FE5">
        <w:rPr>
          <w:rFonts w:ascii="Times New Roman" w:hAnsi="Times New Roman" w:cs="Times New Roman"/>
          <w:sz w:val="26"/>
          <w:szCs w:val="26"/>
        </w:rPr>
        <w:t xml:space="preserve">администрации Черниговского округа уточняет промежуточные сроки реализации мероприятий </w:t>
      </w:r>
      <w:r w:rsidR="00544F42">
        <w:rPr>
          <w:rFonts w:ascii="Times New Roman" w:hAnsi="Times New Roman" w:cs="Times New Roman"/>
          <w:sz w:val="26"/>
          <w:szCs w:val="26"/>
        </w:rPr>
        <w:t>подпрограммы</w:t>
      </w:r>
      <w:r w:rsidRPr="00B62FE5">
        <w:rPr>
          <w:rFonts w:ascii="Times New Roman" w:hAnsi="Times New Roman" w:cs="Times New Roman"/>
          <w:sz w:val="26"/>
          <w:szCs w:val="26"/>
        </w:rPr>
        <w:t xml:space="preserve"> и объемы их финансирования.</w:t>
      </w:r>
    </w:p>
    <w:p w:rsidR="00B62FE5" w:rsidRPr="00B62FE5" w:rsidRDefault="00B62FE5" w:rsidP="00B62FE5">
      <w:pPr>
        <w:pStyle w:val="ConsNormal"/>
        <w:widowControl/>
        <w:spacing w:line="100" w:lineRule="atLeast"/>
        <w:ind w:right="0"/>
        <w:jc w:val="both"/>
        <w:rPr>
          <w:rFonts w:ascii="Times New Roman" w:hAnsi="Times New Roman" w:cs="Times New Roman"/>
          <w:sz w:val="26"/>
          <w:szCs w:val="26"/>
        </w:rPr>
      </w:pPr>
      <w:r w:rsidRPr="00B62FE5">
        <w:rPr>
          <w:rFonts w:ascii="Times New Roman" w:hAnsi="Times New Roman" w:cs="Times New Roman"/>
          <w:sz w:val="26"/>
          <w:szCs w:val="26"/>
        </w:rPr>
        <w:t xml:space="preserve">При текущем управлении </w:t>
      </w:r>
      <w:r w:rsidR="00544F42">
        <w:rPr>
          <w:rFonts w:ascii="Times New Roman" w:hAnsi="Times New Roman" w:cs="Times New Roman"/>
          <w:sz w:val="26"/>
          <w:szCs w:val="26"/>
        </w:rPr>
        <w:t>подпрограммой</w:t>
      </w:r>
      <w:r w:rsidRPr="00B62FE5">
        <w:rPr>
          <w:rFonts w:ascii="Times New Roman" w:hAnsi="Times New Roman" w:cs="Times New Roman"/>
          <w:sz w:val="26"/>
          <w:szCs w:val="26"/>
        </w:rPr>
        <w:t xml:space="preserve"> отдел </w:t>
      </w:r>
      <w:r w:rsidR="00020FF2">
        <w:rPr>
          <w:rFonts w:ascii="Times New Roman" w:hAnsi="Times New Roman" w:cs="Times New Roman"/>
          <w:sz w:val="26"/>
          <w:szCs w:val="26"/>
        </w:rPr>
        <w:t>благоустройства и дорожного хозяйства</w:t>
      </w:r>
      <w:r w:rsidRPr="00B62FE5">
        <w:rPr>
          <w:rFonts w:ascii="Times New Roman" w:hAnsi="Times New Roman" w:cs="Times New Roman"/>
          <w:sz w:val="26"/>
          <w:szCs w:val="26"/>
        </w:rPr>
        <w:t xml:space="preserve">администрации Черниговского </w:t>
      </w:r>
      <w:r w:rsidR="00020FF2">
        <w:rPr>
          <w:rFonts w:ascii="Times New Roman" w:hAnsi="Times New Roman" w:cs="Times New Roman"/>
          <w:sz w:val="26"/>
          <w:szCs w:val="26"/>
        </w:rPr>
        <w:t xml:space="preserve">муниципального </w:t>
      </w:r>
      <w:r w:rsidRPr="00B62FE5">
        <w:rPr>
          <w:rFonts w:ascii="Times New Roman" w:hAnsi="Times New Roman" w:cs="Times New Roman"/>
          <w:sz w:val="26"/>
          <w:szCs w:val="26"/>
        </w:rPr>
        <w:t>округа  выполняет следующие задачи:</w:t>
      </w:r>
    </w:p>
    <w:p w:rsidR="00B62FE5" w:rsidRPr="00B62FE5" w:rsidRDefault="00B62FE5" w:rsidP="00B62FE5">
      <w:pPr>
        <w:pStyle w:val="ConsNormal"/>
        <w:widowControl/>
        <w:tabs>
          <w:tab w:val="left" w:pos="1120"/>
        </w:tabs>
        <w:spacing w:line="100" w:lineRule="atLeast"/>
        <w:ind w:right="0"/>
        <w:jc w:val="both"/>
        <w:rPr>
          <w:rFonts w:ascii="Times New Roman" w:hAnsi="Times New Roman" w:cs="Times New Roman"/>
          <w:sz w:val="26"/>
          <w:szCs w:val="26"/>
        </w:rPr>
      </w:pPr>
      <w:r w:rsidRPr="00B62FE5">
        <w:rPr>
          <w:rFonts w:ascii="Times New Roman" w:hAnsi="Times New Roman" w:cs="Times New Roman"/>
          <w:sz w:val="26"/>
          <w:szCs w:val="26"/>
        </w:rPr>
        <w:t xml:space="preserve">осуществляет мониторинг выполнения показателей </w:t>
      </w:r>
      <w:r w:rsidR="00020FF2">
        <w:rPr>
          <w:rFonts w:ascii="Times New Roman" w:hAnsi="Times New Roman" w:cs="Times New Roman"/>
          <w:sz w:val="26"/>
          <w:szCs w:val="26"/>
        </w:rPr>
        <w:t>подп</w:t>
      </w:r>
      <w:r w:rsidRPr="00B62FE5">
        <w:rPr>
          <w:rFonts w:ascii="Times New Roman" w:hAnsi="Times New Roman" w:cs="Times New Roman"/>
          <w:sz w:val="26"/>
          <w:szCs w:val="26"/>
        </w:rPr>
        <w:t>рограммы;</w:t>
      </w:r>
    </w:p>
    <w:p w:rsidR="00B62FE5" w:rsidRPr="00B62FE5" w:rsidRDefault="00B62FE5" w:rsidP="00B62FE5">
      <w:pPr>
        <w:pStyle w:val="ConsNormal"/>
        <w:widowControl/>
        <w:tabs>
          <w:tab w:val="left" w:pos="1120"/>
        </w:tabs>
        <w:spacing w:line="100" w:lineRule="atLeast"/>
        <w:ind w:right="0"/>
        <w:jc w:val="both"/>
        <w:rPr>
          <w:rFonts w:ascii="Times New Roman" w:hAnsi="Times New Roman" w:cs="Times New Roman"/>
          <w:sz w:val="26"/>
          <w:szCs w:val="26"/>
        </w:rPr>
      </w:pPr>
      <w:r w:rsidRPr="00B62FE5">
        <w:rPr>
          <w:rFonts w:ascii="Times New Roman" w:hAnsi="Times New Roman" w:cs="Times New Roman"/>
          <w:sz w:val="26"/>
          <w:szCs w:val="26"/>
        </w:rPr>
        <w:t>обеспечивает согласованные действия по подготовке и реализации мероприятий, целевому и эффективному использованию средств;</w:t>
      </w:r>
    </w:p>
    <w:p w:rsidR="00B62FE5" w:rsidRPr="00B62FE5" w:rsidRDefault="00B62FE5" w:rsidP="00B62FE5">
      <w:pPr>
        <w:pStyle w:val="ConsNormal"/>
        <w:widowControl/>
        <w:tabs>
          <w:tab w:val="left" w:pos="1120"/>
        </w:tabs>
        <w:spacing w:line="100" w:lineRule="atLeast"/>
        <w:ind w:right="0"/>
        <w:jc w:val="both"/>
        <w:rPr>
          <w:rFonts w:ascii="Times New Roman" w:hAnsi="Times New Roman" w:cs="Times New Roman"/>
          <w:sz w:val="26"/>
          <w:szCs w:val="26"/>
        </w:rPr>
      </w:pPr>
      <w:r w:rsidRPr="00B62FE5">
        <w:rPr>
          <w:rFonts w:ascii="Times New Roman" w:hAnsi="Times New Roman" w:cs="Times New Roman"/>
          <w:sz w:val="26"/>
          <w:szCs w:val="26"/>
        </w:rPr>
        <w:t xml:space="preserve">осуществляет взаимодействие с ответственными за выполнение мероприятий, запрашивает и получает от них информацию о ходе выполнения </w:t>
      </w:r>
      <w:r w:rsidR="00020FF2">
        <w:rPr>
          <w:rFonts w:ascii="Times New Roman" w:hAnsi="Times New Roman" w:cs="Times New Roman"/>
          <w:sz w:val="26"/>
          <w:szCs w:val="26"/>
        </w:rPr>
        <w:t>под</w:t>
      </w:r>
      <w:r w:rsidRPr="00B62FE5">
        <w:rPr>
          <w:rFonts w:ascii="Times New Roman" w:hAnsi="Times New Roman" w:cs="Times New Roman"/>
          <w:sz w:val="26"/>
          <w:szCs w:val="26"/>
        </w:rPr>
        <w:t>программных мероприятий;</w:t>
      </w:r>
    </w:p>
    <w:p w:rsidR="00B62FE5" w:rsidRPr="00B62FE5" w:rsidRDefault="00B62FE5" w:rsidP="00B62FE5">
      <w:pPr>
        <w:pStyle w:val="ConsNormal"/>
        <w:widowControl/>
        <w:tabs>
          <w:tab w:val="left" w:pos="1120"/>
        </w:tabs>
        <w:spacing w:line="100" w:lineRule="atLeast"/>
        <w:ind w:right="0"/>
        <w:jc w:val="both"/>
        <w:rPr>
          <w:rFonts w:ascii="Times New Roman" w:hAnsi="Times New Roman" w:cs="Times New Roman"/>
          <w:sz w:val="26"/>
          <w:szCs w:val="26"/>
        </w:rPr>
      </w:pPr>
      <w:r w:rsidRPr="00B62FE5">
        <w:rPr>
          <w:rFonts w:ascii="Times New Roman" w:hAnsi="Times New Roman" w:cs="Times New Roman"/>
          <w:sz w:val="26"/>
          <w:szCs w:val="26"/>
        </w:rPr>
        <w:t xml:space="preserve">на основании информации, полученной от ответственных лиц по каждому муниципальному учреждению, готовит отчеты о ходе реализации </w:t>
      </w:r>
      <w:r w:rsidR="00020FF2">
        <w:rPr>
          <w:rFonts w:ascii="Times New Roman" w:hAnsi="Times New Roman" w:cs="Times New Roman"/>
          <w:sz w:val="26"/>
          <w:szCs w:val="26"/>
        </w:rPr>
        <w:t>под</w:t>
      </w:r>
      <w:r w:rsidRPr="00B62FE5">
        <w:rPr>
          <w:rFonts w:ascii="Times New Roman" w:hAnsi="Times New Roman" w:cs="Times New Roman"/>
          <w:sz w:val="26"/>
          <w:szCs w:val="26"/>
        </w:rPr>
        <w:t>программных мероприятий.</w:t>
      </w:r>
    </w:p>
    <w:p w:rsidR="00B62FE5" w:rsidRPr="00B62FE5" w:rsidRDefault="00B62FE5" w:rsidP="00B62FE5">
      <w:pPr>
        <w:autoSpaceDE w:val="0"/>
        <w:spacing w:line="100" w:lineRule="atLeast"/>
        <w:ind w:firstLine="720"/>
        <w:jc w:val="both"/>
        <w:rPr>
          <w:sz w:val="26"/>
          <w:szCs w:val="26"/>
        </w:rPr>
      </w:pPr>
      <w:r w:rsidRPr="00B62FE5">
        <w:rPr>
          <w:sz w:val="26"/>
          <w:szCs w:val="26"/>
        </w:rPr>
        <w:t xml:space="preserve">Отдел </w:t>
      </w:r>
      <w:r w:rsidR="00020FF2">
        <w:rPr>
          <w:sz w:val="26"/>
          <w:szCs w:val="26"/>
        </w:rPr>
        <w:t>благоустройства и дорожного хозяйства</w:t>
      </w:r>
      <w:r w:rsidRPr="00B62FE5">
        <w:rPr>
          <w:sz w:val="26"/>
          <w:szCs w:val="26"/>
        </w:rPr>
        <w:t xml:space="preserve">администрации Черниговского </w:t>
      </w:r>
      <w:r w:rsidR="001919FD">
        <w:rPr>
          <w:sz w:val="26"/>
          <w:szCs w:val="26"/>
        </w:rPr>
        <w:t xml:space="preserve">муниципального </w:t>
      </w:r>
      <w:r w:rsidRPr="00B62FE5">
        <w:rPr>
          <w:sz w:val="26"/>
          <w:szCs w:val="26"/>
        </w:rPr>
        <w:t>округа  организует:</w:t>
      </w:r>
    </w:p>
    <w:p w:rsidR="00B62FE5" w:rsidRPr="00B62FE5" w:rsidRDefault="00B62FE5" w:rsidP="00B62FE5">
      <w:pPr>
        <w:tabs>
          <w:tab w:val="left" w:pos="1120"/>
        </w:tabs>
        <w:autoSpaceDE w:val="0"/>
        <w:spacing w:line="100" w:lineRule="atLeast"/>
        <w:ind w:firstLine="720"/>
        <w:jc w:val="both"/>
        <w:rPr>
          <w:sz w:val="26"/>
          <w:szCs w:val="26"/>
        </w:rPr>
      </w:pPr>
      <w:r w:rsidRPr="00B62FE5">
        <w:rPr>
          <w:sz w:val="26"/>
          <w:szCs w:val="26"/>
        </w:rPr>
        <w:t xml:space="preserve">подготовку предложений по корректировке </w:t>
      </w:r>
      <w:r w:rsidR="001919FD">
        <w:rPr>
          <w:sz w:val="26"/>
          <w:szCs w:val="26"/>
        </w:rPr>
        <w:t>подп</w:t>
      </w:r>
      <w:r w:rsidRPr="00B62FE5">
        <w:rPr>
          <w:sz w:val="26"/>
          <w:szCs w:val="26"/>
        </w:rPr>
        <w:t xml:space="preserve">рограммы на соответствующий финансовый год в части объемов финансирования и предлагаемых к реализации мероприятий; мониторинг выполнения мероприятий </w:t>
      </w:r>
      <w:r w:rsidR="001919FD">
        <w:rPr>
          <w:sz w:val="26"/>
          <w:szCs w:val="26"/>
        </w:rPr>
        <w:t>подп</w:t>
      </w:r>
      <w:r w:rsidRPr="00B62FE5">
        <w:rPr>
          <w:sz w:val="26"/>
          <w:szCs w:val="26"/>
        </w:rPr>
        <w:t>рограммы.</w:t>
      </w:r>
    </w:p>
    <w:p w:rsidR="00B62FE5" w:rsidRPr="00B62FE5" w:rsidRDefault="00B62FE5" w:rsidP="00B62FE5">
      <w:pPr>
        <w:tabs>
          <w:tab w:val="left" w:pos="1120"/>
        </w:tabs>
        <w:autoSpaceDE w:val="0"/>
        <w:spacing w:line="100" w:lineRule="atLeast"/>
        <w:ind w:firstLine="720"/>
        <w:jc w:val="both"/>
        <w:rPr>
          <w:sz w:val="26"/>
          <w:szCs w:val="26"/>
        </w:rPr>
      </w:pPr>
      <w:r w:rsidRPr="00B62FE5">
        <w:rPr>
          <w:rFonts w:eastAsia="Arial"/>
          <w:sz w:val="26"/>
          <w:szCs w:val="26"/>
        </w:rPr>
        <w:t>Д</w:t>
      </w:r>
      <w:r w:rsidRPr="00B62FE5">
        <w:rPr>
          <w:sz w:val="26"/>
          <w:szCs w:val="26"/>
        </w:rPr>
        <w:t xml:space="preserve">ля обеспечения мониторинга и анализа хода реализации </w:t>
      </w:r>
      <w:r w:rsidR="001919FD">
        <w:rPr>
          <w:sz w:val="26"/>
          <w:szCs w:val="26"/>
        </w:rPr>
        <w:t>подпрогр</w:t>
      </w:r>
      <w:r w:rsidRPr="00B62FE5">
        <w:rPr>
          <w:sz w:val="26"/>
          <w:szCs w:val="26"/>
        </w:rPr>
        <w:t xml:space="preserve">аммы   </w:t>
      </w:r>
    </w:p>
    <w:p w:rsidR="00B62FE5" w:rsidRPr="00B62FE5" w:rsidRDefault="00B62FE5" w:rsidP="00B62FE5">
      <w:pPr>
        <w:pStyle w:val="ConsPlusNormal"/>
        <w:ind w:firstLine="540"/>
        <w:jc w:val="both"/>
        <w:rPr>
          <w:rFonts w:ascii="Times New Roman" w:hAnsi="Times New Roman" w:cs="Times New Roman"/>
          <w:sz w:val="26"/>
          <w:szCs w:val="26"/>
        </w:rPr>
      </w:pPr>
      <w:r w:rsidRPr="00B62FE5">
        <w:rPr>
          <w:rFonts w:ascii="Times New Roman" w:hAnsi="Times New Roman" w:cs="Times New Roman"/>
          <w:sz w:val="26"/>
          <w:szCs w:val="26"/>
        </w:rPr>
        <w:t xml:space="preserve">    Ежегодно до 1 марта года следующего </w:t>
      </w:r>
      <w:proofErr w:type="gramStart"/>
      <w:r w:rsidRPr="00B62FE5">
        <w:rPr>
          <w:rFonts w:ascii="Times New Roman" w:hAnsi="Times New Roman" w:cs="Times New Roman"/>
          <w:sz w:val="26"/>
          <w:szCs w:val="26"/>
        </w:rPr>
        <w:t>за</w:t>
      </w:r>
      <w:proofErr w:type="gramEnd"/>
      <w:r w:rsidRPr="00B62FE5">
        <w:rPr>
          <w:rFonts w:ascii="Times New Roman" w:hAnsi="Times New Roman" w:cs="Times New Roman"/>
          <w:sz w:val="26"/>
          <w:szCs w:val="26"/>
        </w:rPr>
        <w:t xml:space="preserve"> </w:t>
      </w:r>
      <w:proofErr w:type="gramStart"/>
      <w:r w:rsidRPr="00B62FE5">
        <w:rPr>
          <w:rFonts w:ascii="Times New Roman" w:hAnsi="Times New Roman" w:cs="Times New Roman"/>
          <w:sz w:val="26"/>
          <w:szCs w:val="26"/>
        </w:rPr>
        <w:t>отчетным</w:t>
      </w:r>
      <w:proofErr w:type="gramEnd"/>
      <w:r w:rsidRPr="00B62FE5">
        <w:rPr>
          <w:rFonts w:ascii="Times New Roman" w:hAnsi="Times New Roman" w:cs="Times New Roman"/>
          <w:sz w:val="26"/>
          <w:szCs w:val="26"/>
        </w:rPr>
        <w:t xml:space="preserve">, представляет  в отдел экономики  администрации Черниговского </w:t>
      </w:r>
      <w:r w:rsidR="001919FD">
        <w:rPr>
          <w:rFonts w:ascii="Times New Roman" w:hAnsi="Times New Roman" w:cs="Times New Roman"/>
          <w:sz w:val="26"/>
          <w:szCs w:val="26"/>
        </w:rPr>
        <w:t xml:space="preserve">муниципального </w:t>
      </w:r>
      <w:r w:rsidRPr="00B62FE5">
        <w:rPr>
          <w:rFonts w:ascii="Times New Roman" w:hAnsi="Times New Roman" w:cs="Times New Roman"/>
          <w:sz w:val="26"/>
          <w:szCs w:val="26"/>
        </w:rPr>
        <w:t xml:space="preserve">округа   годовой отчет о ходе реализации и оценке эффективности </w:t>
      </w:r>
      <w:r w:rsidR="001919FD">
        <w:rPr>
          <w:rFonts w:ascii="Times New Roman" w:hAnsi="Times New Roman" w:cs="Times New Roman"/>
          <w:sz w:val="26"/>
          <w:szCs w:val="26"/>
        </w:rPr>
        <w:t>подп</w:t>
      </w:r>
      <w:r w:rsidRPr="00B62FE5">
        <w:rPr>
          <w:rFonts w:ascii="Times New Roman" w:hAnsi="Times New Roman" w:cs="Times New Roman"/>
          <w:sz w:val="26"/>
          <w:szCs w:val="26"/>
        </w:rPr>
        <w:t>рограмм, который содержит:</w:t>
      </w:r>
    </w:p>
    <w:p w:rsidR="00B62FE5" w:rsidRPr="00B62FE5" w:rsidRDefault="00B62FE5" w:rsidP="00B62FE5">
      <w:pPr>
        <w:pStyle w:val="ConsPlusDocList"/>
        <w:ind w:firstLine="540"/>
        <w:jc w:val="both"/>
        <w:rPr>
          <w:rFonts w:ascii="Times New Roman" w:hAnsi="Times New Roman" w:cs="Times New Roman"/>
          <w:sz w:val="26"/>
          <w:szCs w:val="26"/>
        </w:rPr>
      </w:pPr>
      <w:r w:rsidRPr="00B62FE5">
        <w:rPr>
          <w:rFonts w:ascii="Times New Roman" w:hAnsi="Times New Roman" w:cs="Times New Roman"/>
          <w:sz w:val="26"/>
          <w:szCs w:val="26"/>
        </w:rPr>
        <w:t>а) конкретные результаты, достигнутые за отчетный период;</w:t>
      </w:r>
    </w:p>
    <w:p w:rsidR="00B62FE5" w:rsidRPr="00B62FE5" w:rsidRDefault="00B62FE5" w:rsidP="00B62FE5">
      <w:pPr>
        <w:pStyle w:val="ConsPlusDocList"/>
        <w:ind w:firstLine="540"/>
        <w:jc w:val="both"/>
        <w:rPr>
          <w:rFonts w:ascii="Times New Roman" w:hAnsi="Times New Roman" w:cs="Times New Roman"/>
          <w:sz w:val="26"/>
          <w:szCs w:val="26"/>
        </w:rPr>
      </w:pPr>
      <w:r w:rsidRPr="00B62FE5">
        <w:rPr>
          <w:rFonts w:ascii="Times New Roman" w:hAnsi="Times New Roman" w:cs="Times New Roman"/>
          <w:sz w:val="26"/>
          <w:szCs w:val="26"/>
        </w:rPr>
        <w:t>б) перечень мероприятий, выполненных и не выполненных (с указанием причин) в установленные сроки;</w:t>
      </w:r>
    </w:p>
    <w:p w:rsidR="00B62FE5" w:rsidRPr="00B62FE5" w:rsidRDefault="00B62FE5" w:rsidP="00B62FE5">
      <w:pPr>
        <w:pStyle w:val="ConsPlusDocList"/>
        <w:ind w:firstLine="540"/>
        <w:jc w:val="both"/>
        <w:rPr>
          <w:rFonts w:ascii="Times New Roman" w:hAnsi="Times New Roman" w:cs="Times New Roman"/>
          <w:sz w:val="26"/>
          <w:szCs w:val="26"/>
        </w:rPr>
      </w:pPr>
      <w:r w:rsidRPr="00B62FE5">
        <w:rPr>
          <w:rFonts w:ascii="Times New Roman" w:hAnsi="Times New Roman" w:cs="Times New Roman"/>
          <w:sz w:val="26"/>
          <w:szCs w:val="26"/>
        </w:rPr>
        <w:t xml:space="preserve">в) анализ факторов, повлиявших на ход реализации </w:t>
      </w:r>
      <w:r w:rsidR="00F42935">
        <w:rPr>
          <w:rFonts w:ascii="Times New Roman" w:hAnsi="Times New Roman" w:cs="Times New Roman"/>
          <w:sz w:val="26"/>
          <w:szCs w:val="26"/>
        </w:rPr>
        <w:t>подп</w:t>
      </w:r>
      <w:r w:rsidRPr="00B62FE5">
        <w:rPr>
          <w:rFonts w:ascii="Times New Roman" w:hAnsi="Times New Roman" w:cs="Times New Roman"/>
          <w:sz w:val="26"/>
          <w:szCs w:val="26"/>
        </w:rPr>
        <w:t>рограмм;</w:t>
      </w:r>
    </w:p>
    <w:p w:rsidR="00B62FE5" w:rsidRPr="00B62FE5" w:rsidRDefault="00B62FE5" w:rsidP="00B62FE5">
      <w:pPr>
        <w:pStyle w:val="ConsPlusDocList"/>
        <w:ind w:firstLine="540"/>
        <w:jc w:val="both"/>
        <w:rPr>
          <w:rFonts w:ascii="Times New Roman" w:hAnsi="Times New Roman" w:cs="Times New Roman"/>
          <w:sz w:val="26"/>
          <w:szCs w:val="26"/>
        </w:rPr>
      </w:pPr>
      <w:r w:rsidRPr="00B62FE5">
        <w:rPr>
          <w:rFonts w:ascii="Times New Roman" w:hAnsi="Times New Roman" w:cs="Times New Roman"/>
          <w:sz w:val="26"/>
          <w:szCs w:val="26"/>
        </w:rPr>
        <w:t>г) данные об использовании бюджетных ассигнований и иных средств на выполнение мероприятий;</w:t>
      </w:r>
    </w:p>
    <w:p w:rsidR="00B62FE5" w:rsidRPr="00B62FE5" w:rsidRDefault="00B62FE5" w:rsidP="00B62FE5">
      <w:pPr>
        <w:pStyle w:val="ConsPlusDocList"/>
        <w:ind w:firstLine="540"/>
        <w:jc w:val="both"/>
        <w:rPr>
          <w:rFonts w:ascii="Times New Roman" w:hAnsi="Times New Roman" w:cs="Times New Roman"/>
          <w:sz w:val="26"/>
          <w:szCs w:val="26"/>
        </w:rPr>
      </w:pPr>
      <w:r w:rsidRPr="00B62FE5">
        <w:rPr>
          <w:rFonts w:ascii="Times New Roman" w:hAnsi="Times New Roman" w:cs="Times New Roman"/>
          <w:sz w:val="26"/>
          <w:szCs w:val="26"/>
        </w:rPr>
        <w:t xml:space="preserve">д) информацию о внесенных ответственным исполнителем изменениях в </w:t>
      </w:r>
      <w:r w:rsidR="009377F4">
        <w:rPr>
          <w:rFonts w:ascii="Times New Roman" w:hAnsi="Times New Roman" w:cs="Times New Roman"/>
          <w:sz w:val="26"/>
          <w:szCs w:val="26"/>
        </w:rPr>
        <w:t>подпрограммы</w:t>
      </w:r>
      <w:r w:rsidRPr="00B62FE5">
        <w:rPr>
          <w:rFonts w:ascii="Times New Roman" w:hAnsi="Times New Roman" w:cs="Times New Roman"/>
          <w:sz w:val="26"/>
          <w:szCs w:val="26"/>
        </w:rPr>
        <w:t>;</w:t>
      </w:r>
    </w:p>
    <w:p w:rsidR="00B62FE5" w:rsidRPr="00F52F83" w:rsidRDefault="00B62FE5" w:rsidP="00B62FE5">
      <w:pPr>
        <w:pStyle w:val="ConsPlusNormal"/>
        <w:ind w:firstLine="540"/>
        <w:jc w:val="both"/>
        <w:rPr>
          <w:rFonts w:ascii="Times New Roman" w:hAnsi="Times New Roman" w:cs="Times New Roman"/>
          <w:sz w:val="26"/>
          <w:szCs w:val="26"/>
        </w:rPr>
      </w:pPr>
      <w:proofErr w:type="gramStart"/>
      <w:r w:rsidRPr="00B62FE5">
        <w:rPr>
          <w:rFonts w:ascii="Times New Roman" w:hAnsi="Times New Roman" w:cs="Times New Roman"/>
          <w:sz w:val="26"/>
          <w:szCs w:val="26"/>
        </w:rPr>
        <w:t xml:space="preserve">е) оценку целевых индикаторов и эффективности </w:t>
      </w:r>
      <w:r w:rsidR="009377F4">
        <w:rPr>
          <w:rFonts w:ascii="Times New Roman" w:hAnsi="Times New Roman" w:cs="Times New Roman"/>
          <w:sz w:val="26"/>
          <w:szCs w:val="26"/>
        </w:rPr>
        <w:t>подп</w:t>
      </w:r>
      <w:r w:rsidRPr="00B62FE5">
        <w:rPr>
          <w:rFonts w:ascii="Times New Roman" w:hAnsi="Times New Roman" w:cs="Times New Roman"/>
          <w:sz w:val="26"/>
          <w:szCs w:val="26"/>
        </w:rPr>
        <w:t xml:space="preserve">рограмм, динамику фактически достигнутых значений целевых индикаторов в соответствии с разделом </w:t>
      </w:r>
      <w:r w:rsidR="003A58B6">
        <w:rPr>
          <w:rFonts w:ascii="Times New Roman" w:hAnsi="Times New Roman" w:cs="Times New Roman"/>
          <w:sz w:val="26"/>
          <w:szCs w:val="26"/>
        </w:rPr>
        <w:t>6</w:t>
      </w:r>
      <w:r w:rsidRPr="00B62FE5">
        <w:rPr>
          <w:rFonts w:ascii="Times New Roman" w:hAnsi="Times New Roman" w:cs="Times New Roman"/>
          <w:sz w:val="26"/>
          <w:szCs w:val="26"/>
        </w:rPr>
        <w:t xml:space="preserve">  Порядка организации работы по разработке, реализации и оценке эффективности муниципальных программ Черниговского округа  приложения к распоряжению администрации Черниговского района от </w:t>
      </w:r>
      <w:r w:rsidR="00F52F83" w:rsidRPr="00F52F83">
        <w:rPr>
          <w:rFonts w:ascii="Times New Roman" w:hAnsi="Times New Roman" w:cs="Times New Roman"/>
          <w:sz w:val="26"/>
          <w:szCs w:val="26"/>
        </w:rPr>
        <w:t>05.04.2024 № 342-па «</w:t>
      </w:r>
      <w:r w:rsidR="00F52F83" w:rsidRPr="00F52F83">
        <w:rPr>
          <w:rFonts w:ascii="Times New Roman" w:eastAsia="Arial" w:hAnsi="Times New Roman" w:cs="Times New Roman"/>
          <w:sz w:val="26"/>
          <w:szCs w:val="26"/>
        </w:rPr>
        <w:t>Об утверждении порядка организации работы по разработке, реализации и оценке эффективности муниципальных программ в Черниговском муниципальном округе</w:t>
      </w:r>
      <w:r w:rsidR="00F52F83" w:rsidRPr="00F52F83">
        <w:rPr>
          <w:rFonts w:ascii="Times New Roman" w:hAnsi="Times New Roman" w:cs="Times New Roman"/>
          <w:sz w:val="26"/>
          <w:szCs w:val="26"/>
        </w:rPr>
        <w:t>»</w:t>
      </w:r>
      <w:r w:rsidR="00F52F83">
        <w:rPr>
          <w:rFonts w:ascii="Times New Roman" w:hAnsi="Times New Roman" w:cs="Times New Roman"/>
          <w:sz w:val="26"/>
          <w:szCs w:val="26"/>
        </w:rPr>
        <w:t>.</w:t>
      </w:r>
      <w:proofErr w:type="gramEnd"/>
    </w:p>
    <w:p w:rsidR="00B62FE5" w:rsidRPr="00B62FE5" w:rsidRDefault="00B62FE5" w:rsidP="00B62FE5">
      <w:pPr>
        <w:pStyle w:val="ConsPlusNormal"/>
        <w:tabs>
          <w:tab w:val="left" w:pos="1120"/>
        </w:tabs>
        <w:spacing w:line="100" w:lineRule="atLeast"/>
        <w:ind w:firstLine="540"/>
        <w:jc w:val="both"/>
        <w:rPr>
          <w:rFonts w:ascii="Times New Roman" w:hAnsi="Times New Roman" w:cs="Times New Roman"/>
          <w:sz w:val="26"/>
          <w:szCs w:val="26"/>
        </w:rPr>
      </w:pPr>
      <w:proofErr w:type="gramStart"/>
      <w:r w:rsidRPr="00B62FE5">
        <w:rPr>
          <w:rFonts w:ascii="Times New Roman" w:hAnsi="Times New Roman" w:cs="Times New Roman"/>
          <w:sz w:val="26"/>
          <w:szCs w:val="26"/>
        </w:rPr>
        <w:t xml:space="preserve">ж) отчет может содержать иную информацию, в том числе предложения о внесении изменений в </w:t>
      </w:r>
      <w:r w:rsidR="009377F4">
        <w:rPr>
          <w:rFonts w:ascii="Times New Roman" w:hAnsi="Times New Roman" w:cs="Times New Roman"/>
          <w:sz w:val="26"/>
          <w:szCs w:val="26"/>
        </w:rPr>
        <w:t>подпрограммы</w:t>
      </w:r>
      <w:r w:rsidRPr="00B62FE5">
        <w:rPr>
          <w:rFonts w:ascii="Times New Roman" w:hAnsi="Times New Roman" w:cs="Times New Roman"/>
          <w:sz w:val="26"/>
          <w:szCs w:val="26"/>
        </w:rPr>
        <w:t xml:space="preserve">; сокращении  с очередного финансового года бюджетных ассигнований;  досрочном прекращении  реализации </w:t>
      </w:r>
      <w:r w:rsidR="009377F4">
        <w:rPr>
          <w:rFonts w:ascii="Times New Roman" w:hAnsi="Times New Roman" w:cs="Times New Roman"/>
          <w:sz w:val="26"/>
          <w:szCs w:val="26"/>
        </w:rPr>
        <w:t>подп</w:t>
      </w:r>
      <w:r w:rsidRPr="00B62FE5">
        <w:rPr>
          <w:rFonts w:ascii="Times New Roman" w:hAnsi="Times New Roman" w:cs="Times New Roman"/>
          <w:sz w:val="26"/>
          <w:szCs w:val="26"/>
        </w:rPr>
        <w:t>рограмм.</w:t>
      </w:r>
      <w:proofErr w:type="gramEnd"/>
    </w:p>
    <w:p w:rsidR="004B43DB" w:rsidRPr="001102A4" w:rsidRDefault="00F83659" w:rsidP="004B43DB">
      <w:pPr>
        <w:pStyle w:val="3"/>
        <w:numPr>
          <w:ilvl w:val="2"/>
          <w:numId w:val="0"/>
        </w:numPr>
        <w:tabs>
          <w:tab w:val="num" w:pos="0"/>
        </w:tabs>
        <w:spacing w:before="240"/>
        <w:rPr>
          <w:b/>
          <w:sz w:val="26"/>
          <w:szCs w:val="26"/>
        </w:rPr>
      </w:pPr>
      <w:r w:rsidRPr="001102A4">
        <w:rPr>
          <w:b/>
          <w:sz w:val="26"/>
          <w:szCs w:val="26"/>
        </w:rPr>
        <w:t>9</w:t>
      </w:r>
      <w:r w:rsidR="004B43DB" w:rsidRPr="001102A4">
        <w:rPr>
          <w:b/>
          <w:sz w:val="26"/>
          <w:szCs w:val="26"/>
        </w:rPr>
        <w:t xml:space="preserve">. ОЦЕНКА ЭФФЕКТИВНОСТИ </w:t>
      </w:r>
      <w:r w:rsidR="009377F4" w:rsidRPr="001102A4">
        <w:rPr>
          <w:b/>
          <w:sz w:val="26"/>
          <w:szCs w:val="26"/>
        </w:rPr>
        <w:t>ПОДПРОГРАММЫ</w:t>
      </w:r>
    </w:p>
    <w:p w:rsidR="004B43DB" w:rsidRDefault="004B43DB" w:rsidP="004B43DB">
      <w:pPr>
        <w:pStyle w:val="ConsPlusNormal"/>
        <w:ind w:firstLine="540"/>
        <w:jc w:val="center"/>
        <w:rPr>
          <w:rFonts w:ascii="Times New Roman" w:hAnsi="Times New Roman" w:cs="Times New Roman"/>
          <w:sz w:val="28"/>
          <w:szCs w:val="28"/>
        </w:rPr>
      </w:pPr>
    </w:p>
    <w:p w:rsidR="004B43DB" w:rsidRPr="004C2E0C" w:rsidRDefault="004B43DB" w:rsidP="004B43DB">
      <w:pPr>
        <w:pStyle w:val="ConsPlusNormal"/>
        <w:ind w:firstLine="540"/>
        <w:jc w:val="both"/>
        <w:rPr>
          <w:rFonts w:ascii="Times New Roman" w:hAnsi="Times New Roman" w:cs="Times New Roman"/>
          <w:sz w:val="26"/>
          <w:szCs w:val="26"/>
        </w:rPr>
      </w:pPr>
      <w:r w:rsidRPr="004C2E0C">
        <w:rPr>
          <w:rFonts w:ascii="Times New Roman" w:hAnsi="Times New Roman" w:cs="Times New Roman"/>
          <w:sz w:val="26"/>
          <w:szCs w:val="26"/>
        </w:rPr>
        <w:t>Целевыми индикаторами и показателями подпрограммы   являются:</w:t>
      </w:r>
    </w:p>
    <w:tbl>
      <w:tblPr>
        <w:tblW w:w="0" w:type="auto"/>
        <w:tblInd w:w="62" w:type="dxa"/>
        <w:tblLayout w:type="fixed"/>
        <w:tblCellMar>
          <w:top w:w="102" w:type="dxa"/>
          <w:left w:w="62" w:type="dxa"/>
          <w:bottom w:w="102" w:type="dxa"/>
          <w:right w:w="62" w:type="dxa"/>
        </w:tblCellMar>
        <w:tblLook w:val="0000"/>
      </w:tblPr>
      <w:tblGrid>
        <w:gridCol w:w="9540"/>
      </w:tblGrid>
      <w:tr w:rsidR="004B43DB" w:rsidRPr="004C2E0C" w:rsidTr="004B43DB">
        <w:tc>
          <w:tcPr>
            <w:tcW w:w="9540" w:type="dxa"/>
            <w:shd w:val="clear" w:color="auto" w:fill="auto"/>
          </w:tcPr>
          <w:p w:rsidR="004B43DB" w:rsidRPr="004C2E0C" w:rsidRDefault="004B43DB" w:rsidP="00DC75A8">
            <w:pPr>
              <w:pStyle w:val="ConsPlusNormal"/>
              <w:snapToGrid w:val="0"/>
              <w:jc w:val="both"/>
              <w:rPr>
                <w:rFonts w:ascii="Times New Roman" w:hAnsi="Times New Roman" w:cs="Times New Roman"/>
                <w:sz w:val="26"/>
                <w:szCs w:val="26"/>
              </w:rPr>
            </w:pPr>
            <w:r w:rsidRPr="004C2E0C">
              <w:rPr>
                <w:rFonts w:ascii="Times New Roman" w:hAnsi="Times New Roman" w:cs="Times New Roman"/>
                <w:sz w:val="26"/>
                <w:szCs w:val="26"/>
              </w:rPr>
              <w:lastRenderedPageBreak/>
              <w:t>Снижение к 2027 году количества дорожно-транспортных происшествий с пострадавшими на 1</w:t>
            </w:r>
            <w:r w:rsidR="00DC75A8" w:rsidRPr="004C2E0C">
              <w:rPr>
                <w:rFonts w:ascii="Times New Roman" w:hAnsi="Times New Roman" w:cs="Times New Roman"/>
                <w:sz w:val="26"/>
                <w:szCs w:val="26"/>
              </w:rPr>
              <w:t>2</w:t>
            </w:r>
            <w:r w:rsidRPr="004C2E0C">
              <w:rPr>
                <w:rFonts w:ascii="Times New Roman" w:hAnsi="Times New Roman" w:cs="Times New Roman"/>
                <w:sz w:val="26"/>
                <w:szCs w:val="26"/>
              </w:rPr>
              <w:t xml:space="preserve"> единиц и сокращение количества пострадавших в результате дорожно-транспортных происшествий на </w:t>
            </w:r>
            <w:r w:rsidR="00DC75A8" w:rsidRPr="004C2E0C">
              <w:rPr>
                <w:rFonts w:ascii="Times New Roman" w:hAnsi="Times New Roman" w:cs="Times New Roman"/>
                <w:sz w:val="26"/>
                <w:szCs w:val="26"/>
              </w:rPr>
              <w:t>18</w:t>
            </w:r>
            <w:r w:rsidRPr="004C2E0C">
              <w:rPr>
                <w:rFonts w:ascii="Times New Roman" w:hAnsi="Times New Roman" w:cs="Times New Roman"/>
                <w:sz w:val="26"/>
                <w:szCs w:val="26"/>
              </w:rPr>
              <w:t xml:space="preserve"> человек.</w:t>
            </w:r>
          </w:p>
        </w:tc>
      </w:tr>
      <w:tr w:rsidR="004B43DB" w:rsidTr="004B43DB">
        <w:tc>
          <w:tcPr>
            <w:tcW w:w="9540" w:type="dxa"/>
            <w:shd w:val="clear" w:color="auto" w:fill="auto"/>
          </w:tcPr>
          <w:p w:rsidR="009B15D8" w:rsidRDefault="009B15D8" w:rsidP="004B43DB">
            <w:pPr>
              <w:pStyle w:val="ConsPlusNormal"/>
              <w:snapToGrid w:val="0"/>
              <w:jc w:val="both"/>
              <w:rPr>
                <w:rFonts w:ascii="Times New Roman" w:hAnsi="Times New Roman" w:cs="Times New Roman"/>
                <w:sz w:val="28"/>
                <w:szCs w:val="28"/>
              </w:rPr>
            </w:pPr>
          </w:p>
        </w:tc>
      </w:tr>
    </w:tbl>
    <w:p w:rsidR="004B43DB" w:rsidRPr="009B15D8" w:rsidRDefault="004B43DB" w:rsidP="004B43DB">
      <w:pPr>
        <w:pStyle w:val="ConsPlusNormal"/>
        <w:ind w:firstLine="540"/>
        <w:jc w:val="both"/>
        <w:rPr>
          <w:rFonts w:ascii="Times New Roman" w:hAnsi="Times New Roman" w:cs="Times New Roman"/>
          <w:sz w:val="26"/>
          <w:szCs w:val="26"/>
        </w:rPr>
      </w:pPr>
      <w:r w:rsidRPr="009B15D8">
        <w:rPr>
          <w:rFonts w:ascii="Times New Roman" w:hAnsi="Times New Roman" w:cs="Times New Roman"/>
          <w:sz w:val="26"/>
          <w:szCs w:val="26"/>
        </w:rPr>
        <w:t xml:space="preserve">Целевые показатели </w:t>
      </w:r>
      <w:r w:rsidR="00F95B97" w:rsidRPr="009B15D8">
        <w:rPr>
          <w:rFonts w:ascii="Times New Roman" w:hAnsi="Times New Roman" w:cs="Times New Roman"/>
          <w:sz w:val="26"/>
          <w:szCs w:val="26"/>
        </w:rPr>
        <w:t xml:space="preserve">подпрограммы </w:t>
      </w:r>
      <w:r w:rsidRPr="009B15D8">
        <w:rPr>
          <w:rFonts w:ascii="Times New Roman" w:hAnsi="Times New Roman" w:cs="Times New Roman"/>
          <w:sz w:val="26"/>
          <w:szCs w:val="26"/>
        </w:rPr>
        <w:t xml:space="preserve">по годам реализации представлены в таблице 1 к </w:t>
      </w:r>
      <w:r w:rsidR="00F95B97" w:rsidRPr="009B15D8">
        <w:rPr>
          <w:rFonts w:ascii="Times New Roman" w:hAnsi="Times New Roman" w:cs="Times New Roman"/>
          <w:sz w:val="26"/>
          <w:szCs w:val="26"/>
        </w:rPr>
        <w:t>подпрограмме № 1</w:t>
      </w:r>
      <w:r w:rsidRPr="009B15D8">
        <w:rPr>
          <w:rFonts w:ascii="Times New Roman" w:hAnsi="Times New Roman" w:cs="Times New Roman"/>
          <w:sz w:val="26"/>
          <w:szCs w:val="26"/>
        </w:rPr>
        <w:t xml:space="preserve">  .</w:t>
      </w:r>
    </w:p>
    <w:p w:rsidR="000C5738" w:rsidRDefault="004B43DB" w:rsidP="004B43D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Таблица 1</w:t>
      </w:r>
    </w:p>
    <w:p w:rsidR="004B27B9" w:rsidRDefault="004B27B9" w:rsidP="004B43DB">
      <w:pPr>
        <w:pStyle w:val="ConsPlusNormal"/>
        <w:jc w:val="both"/>
        <w:rPr>
          <w:rFonts w:ascii="Times New Roman" w:hAnsi="Times New Roman" w:cs="Times New Roman"/>
          <w:sz w:val="28"/>
          <w:szCs w:val="28"/>
        </w:rPr>
      </w:pPr>
    </w:p>
    <w:tbl>
      <w:tblPr>
        <w:tblStyle w:val="af4"/>
        <w:tblW w:w="10054" w:type="dxa"/>
        <w:tblLook w:val="04A0"/>
      </w:tblPr>
      <w:tblGrid>
        <w:gridCol w:w="817"/>
        <w:gridCol w:w="2270"/>
        <w:gridCol w:w="990"/>
        <w:gridCol w:w="1418"/>
        <w:gridCol w:w="1575"/>
        <w:gridCol w:w="1492"/>
        <w:gridCol w:w="1492"/>
      </w:tblGrid>
      <w:tr w:rsidR="008C23E6" w:rsidRPr="00ED0053" w:rsidTr="004F781A">
        <w:tc>
          <w:tcPr>
            <w:tcW w:w="817" w:type="dxa"/>
            <w:vMerge w:val="restart"/>
          </w:tcPr>
          <w:p w:rsidR="008C23E6" w:rsidRPr="00ED0053" w:rsidRDefault="008C23E6" w:rsidP="008C23E6">
            <w:pPr>
              <w:pStyle w:val="ConsPlusNormal"/>
              <w:jc w:val="center"/>
              <w:rPr>
                <w:rFonts w:ascii="Times New Roman" w:hAnsi="Times New Roman" w:cs="Times New Roman"/>
                <w:sz w:val="26"/>
                <w:szCs w:val="26"/>
              </w:rPr>
            </w:pPr>
            <w:r w:rsidRPr="00ED0053">
              <w:rPr>
                <w:rFonts w:ascii="Times New Roman" w:hAnsi="Times New Roman" w:cs="Times New Roman"/>
                <w:sz w:val="26"/>
                <w:szCs w:val="26"/>
              </w:rPr>
              <w:t>п/п</w:t>
            </w:r>
          </w:p>
        </w:tc>
        <w:tc>
          <w:tcPr>
            <w:tcW w:w="2270" w:type="dxa"/>
            <w:vMerge w:val="restart"/>
          </w:tcPr>
          <w:p w:rsidR="008C23E6" w:rsidRPr="00ED0053" w:rsidRDefault="008C23E6" w:rsidP="008C23E6">
            <w:pPr>
              <w:pStyle w:val="ConsPlusNormal"/>
              <w:jc w:val="center"/>
              <w:rPr>
                <w:rFonts w:ascii="Times New Roman" w:hAnsi="Times New Roman" w:cs="Times New Roman"/>
                <w:sz w:val="26"/>
                <w:szCs w:val="26"/>
              </w:rPr>
            </w:pPr>
            <w:r w:rsidRPr="00ED0053">
              <w:rPr>
                <w:rFonts w:ascii="Times New Roman" w:hAnsi="Times New Roman" w:cs="Times New Roman"/>
                <w:sz w:val="26"/>
                <w:szCs w:val="26"/>
              </w:rPr>
              <w:t>Показатели</w:t>
            </w:r>
          </w:p>
        </w:tc>
        <w:tc>
          <w:tcPr>
            <w:tcW w:w="990" w:type="dxa"/>
            <w:vMerge w:val="restart"/>
          </w:tcPr>
          <w:p w:rsidR="008C23E6" w:rsidRPr="00ED0053" w:rsidRDefault="008C23E6" w:rsidP="008C23E6">
            <w:pPr>
              <w:pStyle w:val="ConsPlusNormal"/>
              <w:jc w:val="center"/>
              <w:rPr>
                <w:rFonts w:ascii="Times New Roman" w:hAnsi="Times New Roman" w:cs="Times New Roman"/>
                <w:sz w:val="26"/>
                <w:szCs w:val="26"/>
              </w:rPr>
            </w:pPr>
            <w:r w:rsidRPr="00ED0053">
              <w:rPr>
                <w:rFonts w:ascii="Times New Roman" w:hAnsi="Times New Roman" w:cs="Times New Roman"/>
                <w:sz w:val="26"/>
                <w:szCs w:val="26"/>
              </w:rPr>
              <w:t>Ед. изм.</w:t>
            </w:r>
          </w:p>
        </w:tc>
        <w:tc>
          <w:tcPr>
            <w:tcW w:w="5977" w:type="dxa"/>
            <w:gridSpan w:val="4"/>
          </w:tcPr>
          <w:p w:rsidR="008C23E6" w:rsidRPr="00ED0053" w:rsidRDefault="008C23E6" w:rsidP="008C23E6">
            <w:pPr>
              <w:pStyle w:val="ConsPlusNormal"/>
              <w:jc w:val="center"/>
              <w:rPr>
                <w:rFonts w:ascii="Times New Roman" w:hAnsi="Times New Roman" w:cs="Times New Roman"/>
                <w:sz w:val="26"/>
                <w:szCs w:val="26"/>
              </w:rPr>
            </w:pPr>
            <w:r w:rsidRPr="00ED0053">
              <w:rPr>
                <w:rFonts w:ascii="Times New Roman" w:hAnsi="Times New Roman" w:cs="Times New Roman"/>
                <w:sz w:val="26"/>
                <w:szCs w:val="26"/>
              </w:rPr>
              <w:t>Годы</w:t>
            </w:r>
          </w:p>
        </w:tc>
      </w:tr>
      <w:tr w:rsidR="008C23E6" w:rsidRPr="00ED0053" w:rsidTr="004F781A">
        <w:tc>
          <w:tcPr>
            <w:tcW w:w="817" w:type="dxa"/>
            <w:vMerge/>
          </w:tcPr>
          <w:p w:rsidR="008C23E6" w:rsidRPr="00ED0053" w:rsidRDefault="008C23E6" w:rsidP="004B43DB">
            <w:pPr>
              <w:pStyle w:val="ConsPlusNormal"/>
              <w:jc w:val="both"/>
              <w:rPr>
                <w:rFonts w:ascii="Times New Roman" w:hAnsi="Times New Roman" w:cs="Times New Roman"/>
                <w:sz w:val="26"/>
                <w:szCs w:val="26"/>
              </w:rPr>
            </w:pPr>
          </w:p>
        </w:tc>
        <w:tc>
          <w:tcPr>
            <w:tcW w:w="2270" w:type="dxa"/>
            <w:vMerge/>
          </w:tcPr>
          <w:p w:rsidR="008C23E6" w:rsidRPr="00ED0053" w:rsidRDefault="008C23E6" w:rsidP="004B43DB">
            <w:pPr>
              <w:pStyle w:val="ConsPlusNormal"/>
              <w:jc w:val="both"/>
              <w:rPr>
                <w:rFonts w:ascii="Times New Roman" w:hAnsi="Times New Roman" w:cs="Times New Roman"/>
                <w:sz w:val="26"/>
                <w:szCs w:val="26"/>
              </w:rPr>
            </w:pPr>
          </w:p>
        </w:tc>
        <w:tc>
          <w:tcPr>
            <w:tcW w:w="990" w:type="dxa"/>
            <w:vMerge/>
          </w:tcPr>
          <w:p w:rsidR="008C23E6" w:rsidRPr="00ED0053" w:rsidRDefault="008C23E6" w:rsidP="004B43DB">
            <w:pPr>
              <w:pStyle w:val="ConsPlusNormal"/>
              <w:jc w:val="both"/>
              <w:rPr>
                <w:rFonts w:ascii="Times New Roman" w:hAnsi="Times New Roman" w:cs="Times New Roman"/>
                <w:sz w:val="26"/>
                <w:szCs w:val="26"/>
              </w:rPr>
            </w:pPr>
          </w:p>
        </w:tc>
        <w:tc>
          <w:tcPr>
            <w:tcW w:w="1418" w:type="dxa"/>
          </w:tcPr>
          <w:p w:rsidR="008C23E6" w:rsidRPr="00ED0053" w:rsidRDefault="008C23E6" w:rsidP="004B43DB">
            <w:pPr>
              <w:pStyle w:val="ConsPlusNormal"/>
              <w:jc w:val="both"/>
              <w:rPr>
                <w:rFonts w:ascii="Times New Roman" w:hAnsi="Times New Roman" w:cs="Times New Roman"/>
                <w:sz w:val="26"/>
                <w:szCs w:val="26"/>
              </w:rPr>
            </w:pPr>
            <w:r w:rsidRPr="00ED0053">
              <w:rPr>
                <w:rFonts w:ascii="Times New Roman" w:hAnsi="Times New Roman" w:cs="Times New Roman"/>
                <w:sz w:val="26"/>
                <w:szCs w:val="26"/>
              </w:rPr>
              <w:t>2024</w:t>
            </w:r>
          </w:p>
        </w:tc>
        <w:tc>
          <w:tcPr>
            <w:tcW w:w="1575" w:type="dxa"/>
          </w:tcPr>
          <w:p w:rsidR="008C23E6" w:rsidRPr="00ED0053" w:rsidRDefault="008C23E6" w:rsidP="004B43DB">
            <w:pPr>
              <w:pStyle w:val="ConsPlusNormal"/>
              <w:jc w:val="both"/>
              <w:rPr>
                <w:rFonts w:ascii="Times New Roman" w:hAnsi="Times New Roman" w:cs="Times New Roman"/>
                <w:sz w:val="26"/>
                <w:szCs w:val="26"/>
              </w:rPr>
            </w:pPr>
            <w:r w:rsidRPr="00ED0053">
              <w:rPr>
                <w:rFonts w:ascii="Times New Roman" w:hAnsi="Times New Roman" w:cs="Times New Roman"/>
                <w:sz w:val="26"/>
                <w:szCs w:val="26"/>
              </w:rPr>
              <w:t>2025</w:t>
            </w:r>
          </w:p>
        </w:tc>
        <w:tc>
          <w:tcPr>
            <w:tcW w:w="1492" w:type="dxa"/>
          </w:tcPr>
          <w:p w:rsidR="008C23E6" w:rsidRPr="00ED0053" w:rsidRDefault="008C23E6" w:rsidP="004B43DB">
            <w:pPr>
              <w:pStyle w:val="ConsPlusNormal"/>
              <w:jc w:val="both"/>
              <w:rPr>
                <w:rFonts w:ascii="Times New Roman" w:hAnsi="Times New Roman" w:cs="Times New Roman"/>
                <w:sz w:val="26"/>
                <w:szCs w:val="26"/>
              </w:rPr>
            </w:pPr>
            <w:r w:rsidRPr="00ED0053">
              <w:rPr>
                <w:rFonts w:ascii="Times New Roman" w:hAnsi="Times New Roman" w:cs="Times New Roman"/>
                <w:sz w:val="26"/>
                <w:szCs w:val="26"/>
              </w:rPr>
              <w:t>2026</w:t>
            </w:r>
          </w:p>
        </w:tc>
        <w:tc>
          <w:tcPr>
            <w:tcW w:w="1492" w:type="dxa"/>
          </w:tcPr>
          <w:p w:rsidR="008C23E6" w:rsidRPr="00ED0053" w:rsidRDefault="008C23E6" w:rsidP="004B43DB">
            <w:pPr>
              <w:pStyle w:val="ConsPlusNormal"/>
              <w:jc w:val="both"/>
              <w:rPr>
                <w:rFonts w:ascii="Times New Roman" w:hAnsi="Times New Roman" w:cs="Times New Roman"/>
                <w:sz w:val="26"/>
                <w:szCs w:val="26"/>
              </w:rPr>
            </w:pPr>
            <w:r w:rsidRPr="00ED0053">
              <w:rPr>
                <w:rFonts w:ascii="Times New Roman" w:hAnsi="Times New Roman" w:cs="Times New Roman"/>
                <w:sz w:val="26"/>
                <w:szCs w:val="26"/>
              </w:rPr>
              <w:t>2027</w:t>
            </w:r>
          </w:p>
        </w:tc>
      </w:tr>
      <w:tr w:rsidR="003A65E9" w:rsidRPr="00ED0053" w:rsidTr="004F781A">
        <w:tc>
          <w:tcPr>
            <w:tcW w:w="817" w:type="dxa"/>
          </w:tcPr>
          <w:p w:rsidR="003A65E9" w:rsidRPr="00ED0053" w:rsidRDefault="004F081E" w:rsidP="004F081E">
            <w:pPr>
              <w:pStyle w:val="ConsPlusNormal"/>
              <w:jc w:val="center"/>
              <w:rPr>
                <w:rFonts w:ascii="Times New Roman" w:hAnsi="Times New Roman" w:cs="Times New Roman"/>
                <w:sz w:val="26"/>
                <w:szCs w:val="26"/>
              </w:rPr>
            </w:pPr>
            <w:r w:rsidRPr="00ED0053">
              <w:rPr>
                <w:rFonts w:ascii="Times New Roman" w:hAnsi="Times New Roman" w:cs="Times New Roman"/>
                <w:sz w:val="26"/>
                <w:szCs w:val="26"/>
              </w:rPr>
              <w:t>1</w:t>
            </w:r>
          </w:p>
        </w:tc>
        <w:tc>
          <w:tcPr>
            <w:tcW w:w="2270" w:type="dxa"/>
          </w:tcPr>
          <w:p w:rsidR="003A65E9" w:rsidRPr="00ED0053" w:rsidRDefault="003A58B6" w:rsidP="003A58B6">
            <w:pPr>
              <w:pStyle w:val="ConsPlusNormal"/>
              <w:jc w:val="both"/>
              <w:rPr>
                <w:rFonts w:ascii="Times New Roman" w:hAnsi="Times New Roman" w:cs="Times New Roman"/>
                <w:sz w:val="26"/>
                <w:szCs w:val="26"/>
              </w:rPr>
            </w:pPr>
            <w:r>
              <w:rPr>
                <w:rFonts w:ascii="Times New Roman" w:hAnsi="Times New Roman" w:cs="Times New Roman"/>
                <w:sz w:val="26"/>
                <w:szCs w:val="26"/>
              </w:rPr>
              <w:t>Снижение к</w:t>
            </w:r>
            <w:r w:rsidR="004F081E" w:rsidRPr="00ED0053">
              <w:rPr>
                <w:rFonts w:ascii="Times New Roman" w:hAnsi="Times New Roman" w:cs="Times New Roman"/>
                <w:sz w:val="26"/>
                <w:szCs w:val="26"/>
              </w:rPr>
              <w:t>оличеств</w:t>
            </w:r>
            <w:r>
              <w:rPr>
                <w:rFonts w:ascii="Times New Roman" w:hAnsi="Times New Roman" w:cs="Times New Roman"/>
                <w:sz w:val="26"/>
                <w:szCs w:val="26"/>
              </w:rPr>
              <w:t>а</w:t>
            </w:r>
            <w:r w:rsidR="004F081E" w:rsidRPr="00ED0053">
              <w:rPr>
                <w:rFonts w:ascii="Times New Roman" w:hAnsi="Times New Roman" w:cs="Times New Roman"/>
                <w:sz w:val="26"/>
                <w:szCs w:val="26"/>
              </w:rPr>
              <w:t xml:space="preserve"> ДТП</w:t>
            </w:r>
          </w:p>
        </w:tc>
        <w:tc>
          <w:tcPr>
            <w:tcW w:w="990" w:type="dxa"/>
          </w:tcPr>
          <w:p w:rsidR="003A65E9" w:rsidRPr="00ED0053" w:rsidRDefault="004F081E" w:rsidP="004F081E">
            <w:pPr>
              <w:pStyle w:val="ConsPlusNormal"/>
              <w:jc w:val="center"/>
              <w:rPr>
                <w:rFonts w:ascii="Times New Roman" w:hAnsi="Times New Roman" w:cs="Times New Roman"/>
                <w:sz w:val="26"/>
                <w:szCs w:val="26"/>
              </w:rPr>
            </w:pPr>
            <w:r w:rsidRPr="00ED0053">
              <w:rPr>
                <w:rFonts w:ascii="Times New Roman" w:hAnsi="Times New Roman" w:cs="Times New Roman"/>
                <w:sz w:val="26"/>
                <w:szCs w:val="26"/>
              </w:rPr>
              <w:t>ед.</w:t>
            </w:r>
          </w:p>
        </w:tc>
        <w:tc>
          <w:tcPr>
            <w:tcW w:w="1418" w:type="dxa"/>
          </w:tcPr>
          <w:p w:rsidR="003A65E9" w:rsidRPr="00ED0053" w:rsidRDefault="004F781A" w:rsidP="004B43DB">
            <w:pPr>
              <w:pStyle w:val="ConsPlusNormal"/>
              <w:jc w:val="both"/>
              <w:rPr>
                <w:rFonts w:ascii="Times New Roman" w:hAnsi="Times New Roman" w:cs="Times New Roman"/>
                <w:sz w:val="26"/>
                <w:szCs w:val="26"/>
              </w:rPr>
            </w:pPr>
            <w:r w:rsidRPr="00ED0053">
              <w:rPr>
                <w:rFonts w:ascii="Times New Roman" w:hAnsi="Times New Roman" w:cs="Times New Roman"/>
                <w:sz w:val="26"/>
                <w:szCs w:val="26"/>
              </w:rPr>
              <w:t>17</w:t>
            </w:r>
          </w:p>
        </w:tc>
        <w:tc>
          <w:tcPr>
            <w:tcW w:w="1575" w:type="dxa"/>
          </w:tcPr>
          <w:p w:rsidR="003A65E9" w:rsidRPr="00ED0053" w:rsidRDefault="004F781A" w:rsidP="004B43DB">
            <w:pPr>
              <w:pStyle w:val="ConsPlusNormal"/>
              <w:jc w:val="both"/>
              <w:rPr>
                <w:rFonts w:ascii="Times New Roman" w:hAnsi="Times New Roman" w:cs="Times New Roman"/>
                <w:sz w:val="26"/>
                <w:szCs w:val="26"/>
              </w:rPr>
            </w:pPr>
            <w:r w:rsidRPr="00ED0053">
              <w:rPr>
                <w:rFonts w:ascii="Times New Roman" w:hAnsi="Times New Roman" w:cs="Times New Roman"/>
                <w:sz w:val="26"/>
                <w:szCs w:val="26"/>
              </w:rPr>
              <w:t>16</w:t>
            </w:r>
          </w:p>
        </w:tc>
        <w:tc>
          <w:tcPr>
            <w:tcW w:w="1492" w:type="dxa"/>
          </w:tcPr>
          <w:p w:rsidR="003A65E9" w:rsidRPr="00ED0053" w:rsidRDefault="004F781A" w:rsidP="004B43DB">
            <w:pPr>
              <w:pStyle w:val="ConsPlusNormal"/>
              <w:jc w:val="both"/>
              <w:rPr>
                <w:rFonts w:ascii="Times New Roman" w:hAnsi="Times New Roman" w:cs="Times New Roman"/>
                <w:sz w:val="26"/>
                <w:szCs w:val="26"/>
              </w:rPr>
            </w:pPr>
            <w:r w:rsidRPr="00ED0053">
              <w:rPr>
                <w:rFonts w:ascii="Times New Roman" w:hAnsi="Times New Roman" w:cs="Times New Roman"/>
                <w:sz w:val="26"/>
                <w:szCs w:val="26"/>
              </w:rPr>
              <w:t>15</w:t>
            </w:r>
          </w:p>
        </w:tc>
        <w:tc>
          <w:tcPr>
            <w:tcW w:w="1492" w:type="dxa"/>
          </w:tcPr>
          <w:p w:rsidR="003A65E9" w:rsidRPr="00ED0053" w:rsidRDefault="004F781A" w:rsidP="004F781A">
            <w:pPr>
              <w:pStyle w:val="ConsPlusNormal"/>
              <w:jc w:val="both"/>
              <w:rPr>
                <w:rFonts w:ascii="Times New Roman" w:hAnsi="Times New Roman" w:cs="Times New Roman"/>
                <w:sz w:val="26"/>
                <w:szCs w:val="26"/>
              </w:rPr>
            </w:pPr>
            <w:r w:rsidRPr="00ED0053">
              <w:rPr>
                <w:rFonts w:ascii="Times New Roman" w:hAnsi="Times New Roman" w:cs="Times New Roman"/>
                <w:sz w:val="26"/>
                <w:szCs w:val="26"/>
              </w:rPr>
              <w:t>12</w:t>
            </w:r>
          </w:p>
        </w:tc>
      </w:tr>
      <w:tr w:rsidR="004F081E" w:rsidRPr="00ED0053" w:rsidTr="004F781A">
        <w:tc>
          <w:tcPr>
            <w:tcW w:w="817" w:type="dxa"/>
          </w:tcPr>
          <w:p w:rsidR="004F081E" w:rsidRPr="00ED0053" w:rsidRDefault="004F081E" w:rsidP="004F081E">
            <w:pPr>
              <w:pStyle w:val="ConsPlusNormal"/>
              <w:jc w:val="center"/>
              <w:rPr>
                <w:rFonts w:ascii="Times New Roman" w:hAnsi="Times New Roman" w:cs="Times New Roman"/>
                <w:sz w:val="26"/>
                <w:szCs w:val="26"/>
              </w:rPr>
            </w:pPr>
            <w:r w:rsidRPr="00ED0053">
              <w:rPr>
                <w:rFonts w:ascii="Times New Roman" w:hAnsi="Times New Roman" w:cs="Times New Roman"/>
                <w:sz w:val="26"/>
                <w:szCs w:val="26"/>
              </w:rPr>
              <w:t>2</w:t>
            </w:r>
          </w:p>
        </w:tc>
        <w:tc>
          <w:tcPr>
            <w:tcW w:w="2270" w:type="dxa"/>
          </w:tcPr>
          <w:p w:rsidR="004F081E" w:rsidRPr="00ED0053" w:rsidRDefault="00404491" w:rsidP="00404491">
            <w:pPr>
              <w:pStyle w:val="ConsPlusNormal"/>
              <w:jc w:val="both"/>
              <w:rPr>
                <w:rFonts w:ascii="Times New Roman" w:hAnsi="Times New Roman" w:cs="Times New Roman"/>
                <w:sz w:val="26"/>
                <w:szCs w:val="26"/>
              </w:rPr>
            </w:pPr>
            <w:r>
              <w:rPr>
                <w:rFonts w:ascii="Times New Roman" w:hAnsi="Times New Roman" w:cs="Times New Roman"/>
                <w:sz w:val="26"/>
                <w:szCs w:val="26"/>
              </w:rPr>
              <w:t>Сокращение к</w:t>
            </w:r>
            <w:r w:rsidR="004F081E" w:rsidRPr="00ED0053">
              <w:rPr>
                <w:rFonts w:ascii="Times New Roman" w:hAnsi="Times New Roman" w:cs="Times New Roman"/>
                <w:sz w:val="26"/>
                <w:szCs w:val="26"/>
              </w:rPr>
              <w:t>оличеств</w:t>
            </w:r>
            <w:r>
              <w:rPr>
                <w:rFonts w:ascii="Times New Roman" w:hAnsi="Times New Roman" w:cs="Times New Roman"/>
                <w:sz w:val="26"/>
                <w:szCs w:val="26"/>
              </w:rPr>
              <w:t>а</w:t>
            </w:r>
            <w:r w:rsidR="004F081E" w:rsidRPr="00ED0053">
              <w:rPr>
                <w:rFonts w:ascii="Times New Roman" w:hAnsi="Times New Roman" w:cs="Times New Roman"/>
                <w:sz w:val="26"/>
                <w:szCs w:val="26"/>
              </w:rPr>
              <w:t xml:space="preserve"> пострадавших в ДТП</w:t>
            </w:r>
          </w:p>
        </w:tc>
        <w:tc>
          <w:tcPr>
            <w:tcW w:w="990" w:type="dxa"/>
          </w:tcPr>
          <w:p w:rsidR="004F081E" w:rsidRPr="00ED0053" w:rsidRDefault="004F081E" w:rsidP="004F081E">
            <w:pPr>
              <w:pStyle w:val="ConsPlusNormal"/>
              <w:jc w:val="center"/>
              <w:rPr>
                <w:rFonts w:ascii="Times New Roman" w:hAnsi="Times New Roman" w:cs="Times New Roman"/>
                <w:sz w:val="26"/>
                <w:szCs w:val="26"/>
              </w:rPr>
            </w:pPr>
            <w:r w:rsidRPr="00ED0053">
              <w:rPr>
                <w:rFonts w:ascii="Times New Roman" w:hAnsi="Times New Roman" w:cs="Times New Roman"/>
                <w:sz w:val="26"/>
                <w:szCs w:val="26"/>
              </w:rPr>
              <w:t>ед.</w:t>
            </w:r>
          </w:p>
        </w:tc>
        <w:tc>
          <w:tcPr>
            <w:tcW w:w="1418" w:type="dxa"/>
          </w:tcPr>
          <w:p w:rsidR="004F081E" w:rsidRPr="00ED0053" w:rsidRDefault="004F781A" w:rsidP="004B43DB">
            <w:pPr>
              <w:pStyle w:val="ConsPlusNormal"/>
              <w:jc w:val="both"/>
              <w:rPr>
                <w:rFonts w:ascii="Times New Roman" w:hAnsi="Times New Roman" w:cs="Times New Roman"/>
                <w:sz w:val="26"/>
                <w:szCs w:val="26"/>
              </w:rPr>
            </w:pPr>
            <w:r w:rsidRPr="00ED0053">
              <w:rPr>
                <w:rFonts w:ascii="Times New Roman" w:hAnsi="Times New Roman" w:cs="Times New Roman"/>
                <w:sz w:val="26"/>
                <w:szCs w:val="26"/>
              </w:rPr>
              <w:t>23</w:t>
            </w:r>
          </w:p>
        </w:tc>
        <w:tc>
          <w:tcPr>
            <w:tcW w:w="1575" w:type="dxa"/>
          </w:tcPr>
          <w:p w:rsidR="004F081E" w:rsidRPr="00ED0053" w:rsidRDefault="004F781A" w:rsidP="004B43DB">
            <w:pPr>
              <w:pStyle w:val="ConsPlusNormal"/>
              <w:jc w:val="both"/>
              <w:rPr>
                <w:rFonts w:ascii="Times New Roman" w:hAnsi="Times New Roman" w:cs="Times New Roman"/>
                <w:sz w:val="26"/>
                <w:szCs w:val="26"/>
              </w:rPr>
            </w:pPr>
            <w:r w:rsidRPr="00ED0053">
              <w:rPr>
                <w:rFonts w:ascii="Times New Roman" w:hAnsi="Times New Roman" w:cs="Times New Roman"/>
                <w:sz w:val="26"/>
                <w:szCs w:val="26"/>
              </w:rPr>
              <w:t>21</w:t>
            </w:r>
          </w:p>
        </w:tc>
        <w:tc>
          <w:tcPr>
            <w:tcW w:w="1492" w:type="dxa"/>
          </w:tcPr>
          <w:p w:rsidR="004F081E" w:rsidRPr="00ED0053" w:rsidRDefault="004F781A" w:rsidP="004B43DB">
            <w:pPr>
              <w:pStyle w:val="ConsPlusNormal"/>
              <w:jc w:val="both"/>
              <w:rPr>
                <w:rFonts w:ascii="Times New Roman" w:hAnsi="Times New Roman" w:cs="Times New Roman"/>
                <w:sz w:val="26"/>
                <w:szCs w:val="26"/>
              </w:rPr>
            </w:pPr>
            <w:r w:rsidRPr="00ED0053">
              <w:rPr>
                <w:rFonts w:ascii="Times New Roman" w:hAnsi="Times New Roman" w:cs="Times New Roman"/>
                <w:sz w:val="26"/>
                <w:szCs w:val="26"/>
              </w:rPr>
              <w:t>20</w:t>
            </w:r>
          </w:p>
        </w:tc>
        <w:tc>
          <w:tcPr>
            <w:tcW w:w="1492" w:type="dxa"/>
          </w:tcPr>
          <w:p w:rsidR="004F081E" w:rsidRPr="00ED0053" w:rsidRDefault="004F781A" w:rsidP="004B43DB">
            <w:pPr>
              <w:pStyle w:val="ConsPlusNormal"/>
              <w:jc w:val="both"/>
              <w:rPr>
                <w:rFonts w:ascii="Times New Roman" w:hAnsi="Times New Roman" w:cs="Times New Roman"/>
                <w:sz w:val="26"/>
                <w:szCs w:val="26"/>
              </w:rPr>
            </w:pPr>
            <w:r w:rsidRPr="00ED0053">
              <w:rPr>
                <w:rFonts w:ascii="Times New Roman" w:hAnsi="Times New Roman" w:cs="Times New Roman"/>
                <w:sz w:val="26"/>
                <w:szCs w:val="26"/>
              </w:rPr>
              <w:t>18</w:t>
            </w:r>
          </w:p>
        </w:tc>
      </w:tr>
    </w:tbl>
    <w:p w:rsidR="00A76611" w:rsidRPr="00ED0053" w:rsidRDefault="00A76611" w:rsidP="004B43DB">
      <w:pPr>
        <w:jc w:val="center"/>
        <w:rPr>
          <w:b/>
          <w:sz w:val="26"/>
          <w:szCs w:val="26"/>
        </w:rPr>
      </w:pPr>
      <w:bookmarkStart w:id="10" w:name="Par197"/>
      <w:bookmarkEnd w:id="10"/>
    </w:p>
    <w:p w:rsidR="005E0680" w:rsidRDefault="005E0680" w:rsidP="003D65B7">
      <w:pPr>
        <w:tabs>
          <w:tab w:val="left" w:pos="3285"/>
        </w:tabs>
        <w:rPr>
          <w:lang w:eastAsia="ru-RU"/>
        </w:rPr>
      </w:pPr>
    </w:p>
    <w:p w:rsidR="005E0680" w:rsidRDefault="005E0680" w:rsidP="003D65B7">
      <w:pPr>
        <w:tabs>
          <w:tab w:val="left" w:pos="3285"/>
        </w:tabs>
        <w:rPr>
          <w:lang w:eastAsia="ru-RU"/>
        </w:rPr>
      </w:pPr>
    </w:p>
    <w:p w:rsidR="005E0680" w:rsidRDefault="005E0680" w:rsidP="003D65B7">
      <w:pPr>
        <w:tabs>
          <w:tab w:val="left" w:pos="3285"/>
        </w:tabs>
        <w:rPr>
          <w:lang w:eastAsia="ru-RU"/>
        </w:rPr>
      </w:pPr>
    </w:p>
    <w:p w:rsidR="005E0680" w:rsidRDefault="005E0680" w:rsidP="003D65B7">
      <w:pPr>
        <w:tabs>
          <w:tab w:val="left" w:pos="3285"/>
        </w:tabs>
        <w:rPr>
          <w:lang w:eastAsia="ru-RU"/>
        </w:rPr>
      </w:pPr>
    </w:p>
    <w:p w:rsidR="005E0680" w:rsidRDefault="005E0680" w:rsidP="003D65B7">
      <w:pPr>
        <w:tabs>
          <w:tab w:val="left" w:pos="3285"/>
        </w:tabs>
        <w:rPr>
          <w:lang w:eastAsia="ru-RU"/>
        </w:rPr>
      </w:pPr>
    </w:p>
    <w:p w:rsidR="005E0680" w:rsidRDefault="005E0680" w:rsidP="003D65B7">
      <w:pPr>
        <w:tabs>
          <w:tab w:val="left" w:pos="3285"/>
        </w:tabs>
        <w:rPr>
          <w:lang w:eastAsia="ru-RU"/>
        </w:rPr>
      </w:pPr>
    </w:p>
    <w:p w:rsidR="005E0680" w:rsidRDefault="005E0680" w:rsidP="003D65B7">
      <w:pPr>
        <w:tabs>
          <w:tab w:val="left" w:pos="3285"/>
        </w:tabs>
        <w:rPr>
          <w:lang w:eastAsia="ru-RU"/>
        </w:rPr>
      </w:pPr>
    </w:p>
    <w:p w:rsidR="005E0680" w:rsidRDefault="005E0680" w:rsidP="003D65B7">
      <w:pPr>
        <w:tabs>
          <w:tab w:val="left" w:pos="3285"/>
        </w:tabs>
        <w:rPr>
          <w:lang w:eastAsia="ru-RU"/>
        </w:rPr>
      </w:pPr>
    </w:p>
    <w:p w:rsidR="005E0680" w:rsidRDefault="005E0680" w:rsidP="003D65B7">
      <w:pPr>
        <w:tabs>
          <w:tab w:val="left" w:pos="3285"/>
        </w:tabs>
        <w:rPr>
          <w:lang w:eastAsia="ru-RU"/>
        </w:rPr>
      </w:pPr>
    </w:p>
    <w:p w:rsidR="005E0680" w:rsidRDefault="005E0680" w:rsidP="003D65B7">
      <w:pPr>
        <w:tabs>
          <w:tab w:val="left" w:pos="3285"/>
        </w:tabs>
        <w:rPr>
          <w:lang w:eastAsia="ru-RU"/>
        </w:rPr>
      </w:pPr>
    </w:p>
    <w:p w:rsidR="005E0680" w:rsidRDefault="005E0680" w:rsidP="003D65B7">
      <w:pPr>
        <w:tabs>
          <w:tab w:val="left" w:pos="3285"/>
        </w:tabs>
        <w:rPr>
          <w:lang w:eastAsia="ru-RU"/>
        </w:rPr>
      </w:pPr>
    </w:p>
    <w:p w:rsidR="005E0680" w:rsidRDefault="005E0680" w:rsidP="003D65B7">
      <w:pPr>
        <w:tabs>
          <w:tab w:val="left" w:pos="3285"/>
        </w:tabs>
        <w:rPr>
          <w:lang w:eastAsia="ru-RU"/>
        </w:rPr>
      </w:pPr>
    </w:p>
    <w:p w:rsidR="005E0680" w:rsidRDefault="005E0680" w:rsidP="003D65B7">
      <w:pPr>
        <w:tabs>
          <w:tab w:val="left" w:pos="3285"/>
        </w:tabs>
        <w:rPr>
          <w:lang w:eastAsia="ru-RU"/>
        </w:rPr>
      </w:pPr>
    </w:p>
    <w:p w:rsidR="005E0680" w:rsidRDefault="005E0680" w:rsidP="003D65B7">
      <w:pPr>
        <w:tabs>
          <w:tab w:val="left" w:pos="3285"/>
        </w:tabs>
        <w:rPr>
          <w:lang w:eastAsia="ru-RU"/>
        </w:rPr>
      </w:pPr>
    </w:p>
    <w:p w:rsidR="005E0680" w:rsidRDefault="005E0680" w:rsidP="003D65B7">
      <w:pPr>
        <w:tabs>
          <w:tab w:val="left" w:pos="3285"/>
        </w:tabs>
        <w:rPr>
          <w:lang w:eastAsia="ru-RU"/>
        </w:rPr>
      </w:pPr>
    </w:p>
    <w:p w:rsidR="005E0680" w:rsidRDefault="005E0680" w:rsidP="003D65B7">
      <w:pPr>
        <w:tabs>
          <w:tab w:val="left" w:pos="3285"/>
        </w:tabs>
        <w:rPr>
          <w:lang w:eastAsia="ru-RU"/>
        </w:rPr>
      </w:pPr>
    </w:p>
    <w:p w:rsidR="005E0680" w:rsidRDefault="005E0680" w:rsidP="003D65B7">
      <w:pPr>
        <w:tabs>
          <w:tab w:val="left" w:pos="3285"/>
        </w:tabs>
        <w:rPr>
          <w:lang w:eastAsia="ru-RU"/>
        </w:rPr>
      </w:pPr>
    </w:p>
    <w:p w:rsidR="005E0680" w:rsidRDefault="005E0680" w:rsidP="003D65B7">
      <w:pPr>
        <w:tabs>
          <w:tab w:val="left" w:pos="3285"/>
        </w:tabs>
        <w:rPr>
          <w:lang w:eastAsia="ru-RU"/>
        </w:rPr>
      </w:pPr>
    </w:p>
    <w:p w:rsidR="005E0680" w:rsidRDefault="005E0680" w:rsidP="003D65B7">
      <w:pPr>
        <w:tabs>
          <w:tab w:val="left" w:pos="3285"/>
        </w:tabs>
        <w:rPr>
          <w:lang w:eastAsia="ru-RU"/>
        </w:rPr>
      </w:pPr>
    </w:p>
    <w:p w:rsidR="005E0680" w:rsidRDefault="005E0680" w:rsidP="003D65B7">
      <w:pPr>
        <w:tabs>
          <w:tab w:val="left" w:pos="3285"/>
        </w:tabs>
        <w:rPr>
          <w:lang w:eastAsia="ru-RU"/>
        </w:rPr>
      </w:pPr>
    </w:p>
    <w:p w:rsidR="005E0680" w:rsidRDefault="005E0680" w:rsidP="003D65B7">
      <w:pPr>
        <w:tabs>
          <w:tab w:val="left" w:pos="3285"/>
        </w:tabs>
        <w:rPr>
          <w:lang w:eastAsia="ru-RU"/>
        </w:rPr>
      </w:pPr>
    </w:p>
    <w:p w:rsidR="005E0680" w:rsidRDefault="005E0680" w:rsidP="003D65B7">
      <w:pPr>
        <w:tabs>
          <w:tab w:val="left" w:pos="3285"/>
        </w:tabs>
        <w:rPr>
          <w:lang w:eastAsia="ru-RU"/>
        </w:rPr>
      </w:pPr>
    </w:p>
    <w:p w:rsidR="005E0680" w:rsidRDefault="005E0680" w:rsidP="003D65B7">
      <w:pPr>
        <w:tabs>
          <w:tab w:val="left" w:pos="3285"/>
        </w:tabs>
        <w:rPr>
          <w:lang w:eastAsia="ru-RU"/>
        </w:rPr>
      </w:pPr>
    </w:p>
    <w:p w:rsidR="005E0680" w:rsidRDefault="005E0680" w:rsidP="003D65B7">
      <w:pPr>
        <w:tabs>
          <w:tab w:val="left" w:pos="3285"/>
        </w:tabs>
        <w:rPr>
          <w:lang w:eastAsia="ru-RU"/>
        </w:rPr>
      </w:pPr>
    </w:p>
    <w:p w:rsidR="005E0680" w:rsidRDefault="005E0680" w:rsidP="003D65B7">
      <w:pPr>
        <w:tabs>
          <w:tab w:val="left" w:pos="3285"/>
        </w:tabs>
        <w:rPr>
          <w:lang w:eastAsia="ru-RU"/>
        </w:rPr>
      </w:pPr>
    </w:p>
    <w:p w:rsidR="005E0680" w:rsidRDefault="005E0680" w:rsidP="003D65B7">
      <w:pPr>
        <w:tabs>
          <w:tab w:val="left" w:pos="3285"/>
        </w:tabs>
        <w:rPr>
          <w:lang w:eastAsia="ru-RU"/>
        </w:rPr>
      </w:pPr>
    </w:p>
    <w:p w:rsidR="005E0680" w:rsidRDefault="005E0680" w:rsidP="003D65B7">
      <w:pPr>
        <w:tabs>
          <w:tab w:val="left" w:pos="3285"/>
        </w:tabs>
        <w:rPr>
          <w:lang w:eastAsia="ru-RU"/>
        </w:rPr>
      </w:pPr>
    </w:p>
    <w:p w:rsidR="005E0680" w:rsidRDefault="005E0680" w:rsidP="003D65B7">
      <w:pPr>
        <w:tabs>
          <w:tab w:val="left" w:pos="3285"/>
        </w:tabs>
        <w:rPr>
          <w:lang w:eastAsia="ru-RU"/>
        </w:rPr>
      </w:pPr>
    </w:p>
    <w:p w:rsidR="005E0680" w:rsidRDefault="005E0680" w:rsidP="003D65B7">
      <w:pPr>
        <w:tabs>
          <w:tab w:val="left" w:pos="3285"/>
        </w:tabs>
        <w:rPr>
          <w:lang w:eastAsia="ru-RU"/>
        </w:rPr>
      </w:pPr>
    </w:p>
    <w:p w:rsidR="005E0680" w:rsidRDefault="005E0680" w:rsidP="003D65B7">
      <w:pPr>
        <w:tabs>
          <w:tab w:val="left" w:pos="3285"/>
        </w:tabs>
        <w:rPr>
          <w:lang w:eastAsia="ru-RU"/>
        </w:rPr>
      </w:pPr>
    </w:p>
    <w:p w:rsidR="005E0680" w:rsidRDefault="005E0680" w:rsidP="003D65B7">
      <w:pPr>
        <w:tabs>
          <w:tab w:val="left" w:pos="3285"/>
        </w:tabs>
        <w:rPr>
          <w:lang w:eastAsia="ru-RU"/>
        </w:rPr>
      </w:pPr>
    </w:p>
    <w:p w:rsidR="005E0680" w:rsidRDefault="005E0680" w:rsidP="003D65B7">
      <w:pPr>
        <w:tabs>
          <w:tab w:val="left" w:pos="3285"/>
        </w:tabs>
        <w:rPr>
          <w:lang w:eastAsia="ru-RU"/>
        </w:rPr>
      </w:pPr>
    </w:p>
    <w:p w:rsidR="005E0680" w:rsidRDefault="005E0680" w:rsidP="003D65B7">
      <w:pPr>
        <w:tabs>
          <w:tab w:val="left" w:pos="3285"/>
        </w:tabs>
        <w:rPr>
          <w:lang w:eastAsia="ru-RU"/>
        </w:rPr>
      </w:pPr>
    </w:p>
    <w:p w:rsidR="005E0680" w:rsidRDefault="005E0680" w:rsidP="003D65B7">
      <w:pPr>
        <w:tabs>
          <w:tab w:val="left" w:pos="3285"/>
        </w:tabs>
        <w:rPr>
          <w:lang w:eastAsia="ru-RU"/>
        </w:rPr>
      </w:pPr>
    </w:p>
    <w:p w:rsidR="005E0680" w:rsidRDefault="005E0680" w:rsidP="003D65B7">
      <w:pPr>
        <w:tabs>
          <w:tab w:val="left" w:pos="3285"/>
        </w:tabs>
        <w:rPr>
          <w:lang w:eastAsia="ru-RU"/>
        </w:rPr>
      </w:pPr>
    </w:p>
    <w:p w:rsidR="005E0680" w:rsidRDefault="005E0680" w:rsidP="003D65B7">
      <w:pPr>
        <w:tabs>
          <w:tab w:val="left" w:pos="3285"/>
        </w:tabs>
        <w:rPr>
          <w:lang w:eastAsia="ru-RU"/>
        </w:rPr>
      </w:pPr>
    </w:p>
    <w:p w:rsidR="005E0680" w:rsidRDefault="005E0680" w:rsidP="003D65B7">
      <w:pPr>
        <w:tabs>
          <w:tab w:val="left" w:pos="3285"/>
        </w:tabs>
        <w:rPr>
          <w:lang w:eastAsia="ru-RU"/>
        </w:rPr>
      </w:pPr>
    </w:p>
    <w:p w:rsidR="005E0680" w:rsidRDefault="005E0680" w:rsidP="003D65B7">
      <w:pPr>
        <w:tabs>
          <w:tab w:val="left" w:pos="3285"/>
        </w:tabs>
        <w:rPr>
          <w:lang w:eastAsia="ru-RU"/>
        </w:rPr>
      </w:pPr>
    </w:p>
    <w:p w:rsidR="005E0680" w:rsidRDefault="005E0680" w:rsidP="003D65B7">
      <w:pPr>
        <w:tabs>
          <w:tab w:val="left" w:pos="3285"/>
        </w:tabs>
        <w:rPr>
          <w:lang w:eastAsia="ru-RU"/>
        </w:rPr>
      </w:pPr>
    </w:p>
    <w:p w:rsidR="005E0680" w:rsidRDefault="005E0680" w:rsidP="003D65B7">
      <w:pPr>
        <w:tabs>
          <w:tab w:val="left" w:pos="3285"/>
        </w:tabs>
        <w:rPr>
          <w:lang w:eastAsia="ru-RU"/>
        </w:rPr>
      </w:pPr>
    </w:p>
    <w:p w:rsidR="00ED0053" w:rsidRDefault="00ED0053" w:rsidP="003D65B7">
      <w:pPr>
        <w:tabs>
          <w:tab w:val="left" w:pos="3285"/>
        </w:tabs>
        <w:rPr>
          <w:lang w:eastAsia="ru-RU"/>
        </w:rPr>
      </w:pPr>
    </w:p>
    <w:p w:rsidR="00ED0053" w:rsidRDefault="00ED0053" w:rsidP="003D65B7">
      <w:pPr>
        <w:tabs>
          <w:tab w:val="left" w:pos="3285"/>
        </w:tabs>
        <w:rPr>
          <w:lang w:eastAsia="ru-RU"/>
        </w:rPr>
      </w:pPr>
    </w:p>
    <w:p w:rsidR="00D531ED" w:rsidRDefault="00D531ED" w:rsidP="00D531ED">
      <w:pPr>
        <w:pStyle w:val="ConsPlusNormal"/>
        <w:rPr>
          <w:rFonts w:ascii="Times New Roman" w:hAnsi="Times New Roman" w:cs="Times New Roman"/>
          <w:sz w:val="24"/>
          <w:szCs w:val="24"/>
        </w:rPr>
        <w:sectPr w:rsidR="00D531ED" w:rsidSect="006C2449">
          <w:pgSz w:w="11906" w:h="16838" w:code="9"/>
          <w:pgMar w:top="142" w:right="851" w:bottom="284" w:left="709" w:header="709" w:footer="709" w:gutter="0"/>
          <w:cols w:space="708"/>
          <w:docGrid w:linePitch="360"/>
        </w:sectPr>
      </w:pPr>
    </w:p>
    <w:p w:rsidR="00C82401" w:rsidRPr="00A3388A" w:rsidRDefault="00D8307E" w:rsidP="00D8307E">
      <w:pPr>
        <w:pStyle w:val="ConsPlusNormal"/>
        <w:ind w:firstLine="5565"/>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C24A15">
        <w:rPr>
          <w:rFonts w:ascii="Times New Roman" w:hAnsi="Times New Roman" w:cs="Times New Roman"/>
          <w:b/>
          <w:sz w:val="24"/>
          <w:szCs w:val="24"/>
        </w:rPr>
        <w:t xml:space="preserve">                  </w:t>
      </w:r>
      <w:r w:rsidR="00C82401" w:rsidRPr="00A3388A">
        <w:rPr>
          <w:rFonts w:ascii="Times New Roman" w:hAnsi="Times New Roman" w:cs="Times New Roman"/>
          <w:b/>
          <w:sz w:val="24"/>
          <w:szCs w:val="24"/>
        </w:rPr>
        <w:t>Приложение №</w:t>
      </w:r>
      <w:r w:rsidR="00661D2C">
        <w:rPr>
          <w:rFonts w:ascii="Times New Roman" w:hAnsi="Times New Roman" w:cs="Times New Roman"/>
          <w:b/>
          <w:sz w:val="24"/>
          <w:szCs w:val="24"/>
        </w:rPr>
        <w:t>1</w:t>
      </w:r>
    </w:p>
    <w:p w:rsidR="00C82401" w:rsidRPr="002F4D44" w:rsidRDefault="00B517D5" w:rsidP="00B517D5">
      <w:pPr>
        <w:shd w:val="clear" w:color="auto" w:fill="FFFFFF"/>
        <w:jc w:val="center"/>
        <w:textAlignment w:val="baseline"/>
        <w:outlineLvl w:val="2"/>
        <w:rPr>
          <w:spacing w:val="2"/>
          <w:sz w:val="22"/>
          <w:szCs w:val="22"/>
        </w:rPr>
      </w:pPr>
      <w:r>
        <w:rPr>
          <w:sz w:val="24"/>
          <w:szCs w:val="24"/>
        </w:rPr>
        <w:t xml:space="preserve">                                                                                                                                                   </w:t>
      </w:r>
      <w:r w:rsidR="00C24A15">
        <w:rPr>
          <w:sz w:val="24"/>
          <w:szCs w:val="24"/>
        </w:rPr>
        <w:t xml:space="preserve">                   </w:t>
      </w:r>
      <w:r>
        <w:rPr>
          <w:sz w:val="24"/>
          <w:szCs w:val="24"/>
        </w:rPr>
        <w:t xml:space="preserve"> </w:t>
      </w:r>
      <w:r w:rsidR="00C82401">
        <w:rPr>
          <w:sz w:val="24"/>
          <w:szCs w:val="24"/>
        </w:rPr>
        <w:t>к подпрограмме</w:t>
      </w:r>
      <w:r>
        <w:rPr>
          <w:sz w:val="24"/>
          <w:szCs w:val="24"/>
        </w:rPr>
        <w:t xml:space="preserve"> </w:t>
      </w:r>
      <w:r w:rsidR="00C82401" w:rsidRPr="002F4D44">
        <w:rPr>
          <w:spacing w:val="2"/>
          <w:sz w:val="22"/>
          <w:szCs w:val="22"/>
        </w:rPr>
        <w:t>муниципальной программ</w:t>
      </w:r>
      <w:r w:rsidR="00C82401">
        <w:rPr>
          <w:spacing w:val="2"/>
          <w:sz w:val="22"/>
          <w:szCs w:val="22"/>
        </w:rPr>
        <w:t>ы</w:t>
      </w:r>
    </w:p>
    <w:p w:rsidR="00C82401" w:rsidRPr="002F4D44" w:rsidRDefault="00B517D5" w:rsidP="00B517D5">
      <w:pPr>
        <w:pStyle w:val="ConsNormal"/>
        <w:widowControl/>
        <w:snapToGrid w:val="0"/>
        <w:ind w:right="0" w:firstLine="0"/>
        <w:jc w:val="center"/>
        <w:rPr>
          <w:rFonts w:ascii="Times New Roman" w:hAnsi="Times New Roman" w:cs="Times New Roman"/>
          <w:sz w:val="22"/>
          <w:szCs w:val="22"/>
        </w:rPr>
      </w:pPr>
      <w:r>
        <w:rPr>
          <w:rFonts w:ascii="Times New Roman" w:hAnsi="Times New Roman" w:cs="Times New Roman"/>
          <w:sz w:val="22"/>
          <w:szCs w:val="22"/>
        </w:rPr>
        <w:t xml:space="preserve">                                                                                                                                                                                    </w:t>
      </w:r>
      <w:r w:rsidR="00C82401" w:rsidRPr="002F4D44">
        <w:rPr>
          <w:rFonts w:ascii="Times New Roman" w:hAnsi="Times New Roman" w:cs="Times New Roman"/>
          <w:sz w:val="22"/>
          <w:szCs w:val="22"/>
        </w:rPr>
        <w:t>«Развитие дорожного хозяйства и транспорта</w:t>
      </w:r>
    </w:p>
    <w:p w:rsidR="00C82401" w:rsidRPr="002F4D44" w:rsidRDefault="00B517D5" w:rsidP="00B517D5">
      <w:pPr>
        <w:pStyle w:val="ConsNormal"/>
        <w:widowControl/>
        <w:snapToGrid w:val="0"/>
        <w:ind w:right="0" w:firstLine="0"/>
        <w:jc w:val="center"/>
        <w:rPr>
          <w:rFonts w:ascii="Times New Roman" w:hAnsi="Times New Roman" w:cs="Times New Roman"/>
          <w:sz w:val="22"/>
          <w:szCs w:val="22"/>
        </w:rPr>
      </w:pPr>
      <w:r>
        <w:rPr>
          <w:rFonts w:ascii="Times New Roman" w:hAnsi="Times New Roman" w:cs="Times New Roman"/>
          <w:sz w:val="22"/>
          <w:szCs w:val="22"/>
        </w:rPr>
        <w:t xml:space="preserve">                                                                                                                                                                                               </w:t>
      </w:r>
      <w:r w:rsidR="00C82401" w:rsidRPr="002F4D44">
        <w:rPr>
          <w:rFonts w:ascii="Times New Roman" w:hAnsi="Times New Roman" w:cs="Times New Roman"/>
          <w:sz w:val="22"/>
          <w:szCs w:val="22"/>
        </w:rPr>
        <w:t>в Черниговском муниципальном округе</w:t>
      </w:r>
    </w:p>
    <w:p w:rsidR="00C82401" w:rsidRPr="002F4D44" w:rsidRDefault="00B517D5" w:rsidP="00B517D5">
      <w:pPr>
        <w:shd w:val="clear" w:color="auto" w:fill="FFFFFF"/>
        <w:jc w:val="center"/>
        <w:textAlignment w:val="baseline"/>
        <w:outlineLvl w:val="2"/>
        <w:rPr>
          <w:b/>
          <w:spacing w:val="2"/>
          <w:sz w:val="22"/>
          <w:szCs w:val="22"/>
        </w:rPr>
      </w:pPr>
      <w:r>
        <w:rPr>
          <w:sz w:val="22"/>
          <w:szCs w:val="22"/>
        </w:rPr>
        <w:t xml:space="preserve">                                                                                                                                                                                                                                       </w:t>
      </w:r>
      <w:r w:rsidR="00C82401" w:rsidRPr="002F4D44">
        <w:rPr>
          <w:sz w:val="22"/>
          <w:szCs w:val="22"/>
        </w:rPr>
        <w:t>2024-2027годы»</w:t>
      </w:r>
    </w:p>
    <w:p w:rsidR="00C82401" w:rsidRDefault="00C82401" w:rsidP="00ED0053">
      <w:pPr>
        <w:pStyle w:val="ConsPlusNormal"/>
        <w:jc w:val="center"/>
        <w:rPr>
          <w:rFonts w:ascii="Times New Roman" w:hAnsi="Times New Roman" w:cs="Times New Roman"/>
          <w:sz w:val="24"/>
          <w:szCs w:val="24"/>
        </w:rPr>
      </w:pPr>
    </w:p>
    <w:p w:rsidR="00C82401" w:rsidRDefault="00C82401" w:rsidP="00ED0053">
      <w:pPr>
        <w:pStyle w:val="ConsPlusNormal"/>
        <w:jc w:val="center"/>
        <w:rPr>
          <w:rFonts w:ascii="Times New Roman" w:hAnsi="Times New Roman" w:cs="Times New Roman"/>
          <w:sz w:val="24"/>
          <w:szCs w:val="24"/>
        </w:rPr>
      </w:pPr>
    </w:p>
    <w:p w:rsidR="00ED0053" w:rsidRPr="00A36680" w:rsidRDefault="00ED0053" w:rsidP="00ED0053">
      <w:pPr>
        <w:pStyle w:val="ConsPlusNormal"/>
        <w:jc w:val="center"/>
        <w:rPr>
          <w:rFonts w:ascii="Times New Roman" w:hAnsi="Times New Roman" w:cs="Times New Roman"/>
          <w:sz w:val="24"/>
          <w:szCs w:val="24"/>
        </w:rPr>
      </w:pPr>
      <w:r w:rsidRPr="00A36680">
        <w:rPr>
          <w:rFonts w:ascii="Times New Roman" w:hAnsi="Times New Roman" w:cs="Times New Roman"/>
          <w:sz w:val="24"/>
          <w:szCs w:val="24"/>
        </w:rPr>
        <w:t>ПЕРЕЧЕНЬ</w:t>
      </w:r>
    </w:p>
    <w:p w:rsidR="00ED0053" w:rsidRDefault="00ED0053" w:rsidP="00ED0053">
      <w:pPr>
        <w:tabs>
          <w:tab w:val="left" w:pos="4490"/>
        </w:tabs>
        <w:snapToGrid w:val="0"/>
        <w:ind w:left="-50" w:right="-70"/>
        <w:jc w:val="center"/>
        <w:rPr>
          <w:sz w:val="24"/>
          <w:szCs w:val="24"/>
        </w:rPr>
      </w:pPr>
      <w:r>
        <w:rPr>
          <w:sz w:val="24"/>
          <w:szCs w:val="24"/>
        </w:rPr>
        <w:t>МЕРОПРИЯТИЙ ПОДПРОГРАММЫ</w:t>
      </w:r>
      <w:r w:rsidR="005C4927">
        <w:rPr>
          <w:sz w:val="24"/>
          <w:szCs w:val="24"/>
        </w:rPr>
        <w:t xml:space="preserve"> № 3</w:t>
      </w:r>
    </w:p>
    <w:p w:rsidR="009D1574" w:rsidRDefault="00D531ED" w:rsidP="00ED0053">
      <w:pPr>
        <w:tabs>
          <w:tab w:val="left" w:pos="4490"/>
        </w:tabs>
        <w:snapToGrid w:val="0"/>
        <w:ind w:left="-50" w:right="-70"/>
        <w:jc w:val="center"/>
        <w:rPr>
          <w:sz w:val="24"/>
          <w:szCs w:val="24"/>
        </w:rPr>
      </w:pPr>
      <w:r>
        <w:rPr>
          <w:sz w:val="24"/>
          <w:szCs w:val="24"/>
        </w:rPr>
        <w:t xml:space="preserve">«ПОВЫШЕНИЕ БЕЗОПАСНОСТИ ДОРОЖНОГО ДВИЖЕНИЯ НА ТЕРРИТОРИИ ЧЕРНИГОВСКОГО МУНИЦИПАЛЬНОГО ОКРУГА </w:t>
      </w:r>
    </w:p>
    <w:p w:rsidR="00D531ED" w:rsidRDefault="00D531ED" w:rsidP="00ED0053">
      <w:pPr>
        <w:tabs>
          <w:tab w:val="left" w:pos="4490"/>
        </w:tabs>
        <w:snapToGrid w:val="0"/>
        <w:ind w:left="-50" w:right="-70"/>
        <w:jc w:val="center"/>
        <w:rPr>
          <w:sz w:val="24"/>
          <w:szCs w:val="24"/>
        </w:rPr>
      </w:pPr>
      <w:r>
        <w:rPr>
          <w:sz w:val="24"/>
          <w:szCs w:val="24"/>
        </w:rPr>
        <w:t>ПРИМОРСКОГО КРАЯ»</w:t>
      </w:r>
    </w:p>
    <w:p w:rsidR="0071705D" w:rsidRDefault="0071705D" w:rsidP="00ED0053">
      <w:pPr>
        <w:tabs>
          <w:tab w:val="left" w:pos="4490"/>
        </w:tabs>
        <w:snapToGrid w:val="0"/>
        <w:ind w:left="-50" w:right="-70"/>
        <w:jc w:val="center"/>
        <w:rPr>
          <w:sz w:val="24"/>
          <w:szCs w:val="24"/>
        </w:rPr>
      </w:pPr>
    </w:p>
    <w:tbl>
      <w:tblPr>
        <w:tblpPr w:leftFromText="180" w:rightFromText="180" w:vertAnchor="text" w:horzAnchor="margin" w:tblpY="100"/>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9"/>
        <w:gridCol w:w="7794"/>
        <w:gridCol w:w="1985"/>
        <w:gridCol w:w="1276"/>
        <w:gridCol w:w="1417"/>
        <w:gridCol w:w="1984"/>
      </w:tblGrid>
      <w:tr w:rsidR="001A7BA8" w:rsidRPr="00A36680" w:rsidTr="001A7BA8">
        <w:tc>
          <w:tcPr>
            <w:tcW w:w="569" w:type="dxa"/>
            <w:vMerge w:val="restart"/>
          </w:tcPr>
          <w:p w:rsidR="001A7BA8" w:rsidRPr="002E61FC" w:rsidRDefault="001A7BA8" w:rsidP="001A7BA8">
            <w:pPr>
              <w:pStyle w:val="ConsPlusNormal"/>
              <w:jc w:val="center"/>
              <w:rPr>
                <w:rFonts w:ascii="Times New Roman" w:hAnsi="Times New Roman" w:cs="Times New Roman"/>
                <w:sz w:val="24"/>
                <w:szCs w:val="24"/>
              </w:rPr>
            </w:pPr>
            <w:r w:rsidRPr="002E61FC">
              <w:rPr>
                <w:rFonts w:ascii="Times New Roman" w:hAnsi="Times New Roman" w:cs="Times New Roman"/>
                <w:sz w:val="24"/>
                <w:szCs w:val="24"/>
              </w:rPr>
              <w:t xml:space="preserve">N </w:t>
            </w:r>
            <w:proofErr w:type="spellStart"/>
            <w:proofErr w:type="gramStart"/>
            <w:r w:rsidRPr="002E61FC">
              <w:rPr>
                <w:rFonts w:ascii="Times New Roman" w:hAnsi="Times New Roman" w:cs="Times New Roman"/>
                <w:sz w:val="24"/>
                <w:szCs w:val="24"/>
              </w:rPr>
              <w:t>п</w:t>
            </w:r>
            <w:proofErr w:type="spellEnd"/>
            <w:proofErr w:type="gramEnd"/>
            <w:r w:rsidRPr="002E61FC">
              <w:rPr>
                <w:rFonts w:ascii="Times New Roman" w:hAnsi="Times New Roman" w:cs="Times New Roman"/>
                <w:sz w:val="24"/>
                <w:szCs w:val="24"/>
              </w:rPr>
              <w:t>/</w:t>
            </w:r>
            <w:proofErr w:type="spellStart"/>
            <w:r w:rsidRPr="002E61FC">
              <w:rPr>
                <w:rFonts w:ascii="Times New Roman" w:hAnsi="Times New Roman" w:cs="Times New Roman"/>
                <w:sz w:val="24"/>
                <w:szCs w:val="24"/>
              </w:rPr>
              <w:t>п</w:t>
            </w:r>
            <w:proofErr w:type="spellEnd"/>
          </w:p>
        </w:tc>
        <w:tc>
          <w:tcPr>
            <w:tcW w:w="7794" w:type="dxa"/>
            <w:vMerge w:val="restart"/>
          </w:tcPr>
          <w:p w:rsidR="001A7BA8" w:rsidRPr="007073F2" w:rsidRDefault="001A7BA8" w:rsidP="001A7BA8">
            <w:pPr>
              <w:pStyle w:val="ConsPlusNormal"/>
              <w:jc w:val="center"/>
              <w:rPr>
                <w:rFonts w:ascii="Times New Roman" w:hAnsi="Times New Roman" w:cs="Times New Roman"/>
                <w:sz w:val="26"/>
                <w:szCs w:val="26"/>
              </w:rPr>
            </w:pPr>
            <w:r w:rsidRPr="007073F2">
              <w:rPr>
                <w:rFonts w:ascii="Times New Roman" w:hAnsi="Times New Roman" w:cs="Times New Roman"/>
                <w:sz w:val="26"/>
                <w:szCs w:val="26"/>
              </w:rPr>
              <w:t>Наименование подпрограммы, мероприятия (результата)/контрольные события</w:t>
            </w:r>
          </w:p>
        </w:tc>
        <w:tc>
          <w:tcPr>
            <w:tcW w:w="1985" w:type="dxa"/>
            <w:vMerge w:val="restart"/>
          </w:tcPr>
          <w:p w:rsidR="001A7BA8" w:rsidRPr="007073F2" w:rsidRDefault="001A7BA8" w:rsidP="001A7BA8">
            <w:pPr>
              <w:pStyle w:val="ConsPlusNormal"/>
              <w:jc w:val="center"/>
              <w:rPr>
                <w:rFonts w:ascii="Times New Roman" w:hAnsi="Times New Roman" w:cs="Times New Roman"/>
                <w:sz w:val="26"/>
                <w:szCs w:val="26"/>
              </w:rPr>
            </w:pPr>
            <w:r w:rsidRPr="007073F2">
              <w:rPr>
                <w:rFonts w:ascii="Times New Roman" w:hAnsi="Times New Roman" w:cs="Times New Roman"/>
                <w:sz w:val="26"/>
                <w:szCs w:val="26"/>
              </w:rPr>
              <w:t>Ответственный исполнитель, соисполнители</w:t>
            </w:r>
          </w:p>
        </w:tc>
        <w:tc>
          <w:tcPr>
            <w:tcW w:w="2693" w:type="dxa"/>
            <w:gridSpan w:val="2"/>
          </w:tcPr>
          <w:p w:rsidR="001A7BA8" w:rsidRPr="007073F2" w:rsidRDefault="001A7BA8" w:rsidP="001A7BA8">
            <w:pPr>
              <w:pStyle w:val="ConsPlusNormal"/>
              <w:jc w:val="center"/>
              <w:rPr>
                <w:rFonts w:ascii="Times New Roman" w:hAnsi="Times New Roman" w:cs="Times New Roman"/>
                <w:sz w:val="26"/>
                <w:szCs w:val="26"/>
              </w:rPr>
            </w:pPr>
            <w:r w:rsidRPr="007073F2">
              <w:rPr>
                <w:rFonts w:ascii="Times New Roman" w:hAnsi="Times New Roman" w:cs="Times New Roman"/>
                <w:sz w:val="26"/>
                <w:szCs w:val="26"/>
              </w:rPr>
              <w:t>Срок реализации</w:t>
            </w:r>
          </w:p>
        </w:tc>
        <w:tc>
          <w:tcPr>
            <w:tcW w:w="1984" w:type="dxa"/>
            <w:vMerge w:val="restart"/>
          </w:tcPr>
          <w:p w:rsidR="001A7BA8" w:rsidRPr="007073F2" w:rsidRDefault="001A7BA8" w:rsidP="001A7BA8">
            <w:pPr>
              <w:pStyle w:val="ConsPlusNormal"/>
              <w:jc w:val="center"/>
              <w:rPr>
                <w:rFonts w:ascii="Times New Roman" w:hAnsi="Times New Roman" w:cs="Times New Roman"/>
                <w:sz w:val="26"/>
                <w:szCs w:val="26"/>
              </w:rPr>
            </w:pPr>
          </w:p>
          <w:p w:rsidR="001A7BA8" w:rsidRPr="007073F2" w:rsidRDefault="001A7BA8" w:rsidP="001A7BA8">
            <w:pPr>
              <w:pStyle w:val="ConsPlusNormal"/>
              <w:jc w:val="center"/>
              <w:rPr>
                <w:rFonts w:ascii="Times New Roman" w:hAnsi="Times New Roman" w:cs="Times New Roman"/>
                <w:sz w:val="26"/>
                <w:szCs w:val="26"/>
              </w:rPr>
            </w:pPr>
            <w:r w:rsidRPr="007073F2">
              <w:rPr>
                <w:rFonts w:ascii="Times New Roman" w:hAnsi="Times New Roman" w:cs="Times New Roman"/>
                <w:sz w:val="26"/>
                <w:szCs w:val="26"/>
              </w:rPr>
              <w:t>Документ, подтверждающий факт достижения контрольного события</w:t>
            </w:r>
          </w:p>
        </w:tc>
      </w:tr>
      <w:tr w:rsidR="001A7BA8" w:rsidRPr="00A36680" w:rsidTr="001A7BA8">
        <w:tc>
          <w:tcPr>
            <w:tcW w:w="569" w:type="dxa"/>
            <w:vMerge/>
          </w:tcPr>
          <w:p w:rsidR="001A7BA8" w:rsidRPr="002E61FC" w:rsidRDefault="001A7BA8" w:rsidP="001A7BA8">
            <w:pPr>
              <w:pStyle w:val="ConsPlusNormal"/>
              <w:jc w:val="center"/>
              <w:rPr>
                <w:rFonts w:ascii="Times New Roman" w:hAnsi="Times New Roman" w:cs="Times New Roman"/>
                <w:sz w:val="24"/>
                <w:szCs w:val="24"/>
              </w:rPr>
            </w:pPr>
          </w:p>
        </w:tc>
        <w:tc>
          <w:tcPr>
            <w:tcW w:w="7794" w:type="dxa"/>
            <w:vMerge/>
          </w:tcPr>
          <w:p w:rsidR="001A7BA8" w:rsidRPr="002E61FC" w:rsidRDefault="001A7BA8" w:rsidP="001A7BA8">
            <w:pPr>
              <w:pStyle w:val="ConsPlusNormal"/>
              <w:jc w:val="center"/>
              <w:rPr>
                <w:rFonts w:ascii="Times New Roman" w:hAnsi="Times New Roman" w:cs="Times New Roman"/>
                <w:sz w:val="24"/>
                <w:szCs w:val="24"/>
              </w:rPr>
            </w:pPr>
          </w:p>
        </w:tc>
        <w:tc>
          <w:tcPr>
            <w:tcW w:w="1985" w:type="dxa"/>
            <w:vMerge/>
          </w:tcPr>
          <w:p w:rsidR="001A7BA8" w:rsidRPr="002E61FC" w:rsidRDefault="001A7BA8" w:rsidP="001A7BA8">
            <w:pPr>
              <w:pStyle w:val="ConsPlusNormal"/>
              <w:jc w:val="center"/>
              <w:rPr>
                <w:rFonts w:ascii="Times New Roman" w:hAnsi="Times New Roman" w:cs="Times New Roman"/>
                <w:sz w:val="24"/>
                <w:szCs w:val="24"/>
              </w:rPr>
            </w:pPr>
          </w:p>
        </w:tc>
        <w:tc>
          <w:tcPr>
            <w:tcW w:w="1276" w:type="dxa"/>
          </w:tcPr>
          <w:p w:rsidR="001A7BA8" w:rsidRPr="007073F2" w:rsidRDefault="001A7BA8" w:rsidP="001A7BA8">
            <w:pPr>
              <w:pStyle w:val="ConsPlusNormal"/>
              <w:jc w:val="center"/>
              <w:rPr>
                <w:rFonts w:ascii="Times New Roman" w:hAnsi="Times New Roman" w:cs="Times New Roman"/>
                <w:sz w:val="26"/>
                <w:szCs w:val="26"/>
              </w:rPr>
            </w:pPr>
            <w:r w:rsidRPr="007073F2">
              <w:rPr>
                <w:rFonts w:ascii="Times New Roman" w:hAnsi="Times New Roman" w:cs="Times New Roman"/>
                <w:sz w:val="26"/>
                <w:szCs w:val="26"/>
              </w:rPr>
              <w:t>дата начала реализации</w:t>
            </w:r>
          </w:p>
        </w:tc>
        <w:tc>
          <w:tcPr>
            <w:tcW w:w="1417" w:type="dxa"/>
          </w:tcPr>
          <w:p w:rsidR="001A7BA8" w:rsidRPr="007073F2" w:rsidRDefault="001A7BA8" w:rsidP="001A7BA8">
            <w:pPr>
              <w:pStyle w:val="ConsPlusNormal"/>
              <w:jc w:val="center"/>
              <w:rPr>
                <w:rFonts w:ascii="Times New Roman" w:hAnsi="Times New Roman" w:cs="Times New Roman"/>
                <w:sz w:val="26"/>
                <w:szCs w:val="26"/>
              </w:rPr>
            </w:pPr>
            <w:r w:rsidRPr="007073F2">
              <w:rPr>
                <w:rFonts w:ascii="Times New Roman" w:hAnsi="Times New Roman" w:cs="Times New Roman"/>
                <w:sz w:val="26"/>
                <w:szCs w:val="26"/>
              </w:rPr>
              <w:t>дата окончания реализации</w:t>
            </w:r>
          </w:p>
        </w:tc>
        <w:tc>
          <w:tcPr>
            <w:tcW w:w="1984" w:type="dxa"/>
            <w:vMerge/>
          </w:tcPr>
          <w:p w:rsidR="001A7BA8" w:rsidRPr="002E61FC" w:rsidRDefault="001A7BA8" w:rsidP="001A7BA8">
            <w:pPr>
              <w:pStyle w:val="ConsPlusNormal"/>
              <w:jc w:val="center"/>
              <w:rPr>
                <w:rFonts w:ascii="Times New Roman" w:hAnsi="Times New Roman" w:cs="Times New Roman"/>
                <w:sz w:val="24"/>
                <w:szCs w:val="24"/>
              </w:rPr>
            </w:pPr>
          </w:p>
        </w:tc>
      </w:tr>
      <w:tr w:rsidR="001A7BA8" w:rsidRPr="00A36680" w:rsidTr="001A7BA8">
        <w:tc>
          <w:tcPr>
            <w:tcW w:w="569" w:type="dxa"/>
          </w:tcPr>
          <w:p w:rsidR="001A7BA8" w:rsidRPr="002E61FC" w:rsidRDefault="001A7BA8" w:rsidP="001A7BA8">
            <w:pPr>
              <w:pStyle w:val="ConsPlusNormal"/>
              <w:jc w:val="center"/>
              <w:rPr>
                <w:rFonts w:ascii="Times New Roman" w:hAnsi="Times New Roman" w:cs="Times New Roman"/>
                <w:sz w:val="24"/>
                <w:szCs w:val="24"/>
              </w:rPr>
            </w:pPr>
            <w:r w:rsidRPr="002E61FC">
              <w:rPr>
                <w:rFonts w:ascii="Times New Roman" w:hAnsi="Times New Roman" w:cs="Times New Roman"/>
                <w:sz w:val="24"/>
                <w:szCs w:val="24"/>
              </w:rPr>
              <w:t>1</w:t>
            </w:r>
          </w:p>
        </w:tc>
        <w:tc>
          <w:tcPr>
            <w:tcW w:w="7794" w:type="dxa"/>
          </w:tcPr>
          <w:p w:rsidR="001A7BA8" w:rsidRPr="002E61FC" w:rsidRDefault="001A7BA8" w:rsidP="001A7BA8">
            <w:pPr>
              <w:pStyle w:val="ConsPlusNormal"/>
              <w:jc w:val="center"/>
              <w:rPr>
                <w:rFonts w:ascii="Times New Roman" w:hAnsi="Times New Roman" w:cs="Times New Roman"/>
                <w:sz w:val="24"/>
                <w:szCs w:val="24"/>
              </w:rPr>
            </w:pPr>
            <w:r w:rsidRPr="002E61FC">
              <w:rPr>
                <w:rFonts w:ascii="Times New Roman" w:hAnsi="Times New Roman" w:cs="Times New Roman"/>
                <w:sz w:val="24"/>
                <w:szCs w:val="24"/>
              </w:rPr>
              <w:t>2</w:t>
            </w:r>
          </w:p>
        </w:tc>
        <w:tc>
          <w:tcPr>
            <w:tcW w:w="1985" w:type="dxa"/>
          </w:tcPr>
          <w:p w:rsidR="001A7BA8" w:rsidRPr="002E61FC" w:rsidRDefault="001A7BA8" w:rsidP="001A7BA8">
            <w:pPr>
              <w:pStyle w:val="ConsPlusNormal"/>
              <w:jc w:val="center"/>
              <w:rPr>
                <w:rFonts w:ascii="Times New Roman" w:hAnsi="Times New Roman" w:cs="Times New Roman"/>
                <w:sz w:val="24"/>
                <w:szCs w:val="24"/>
              </w:rPr>
            </w:pPr>
            <w:r w:rsidRPr="002E61FC">
              <w:rPr>
                <w:rFonts w:ascii="Times New Roman" w:hAnsi="Times New Roman" w:cs="Times New Roman"/>
                <w:sz w:val="24"/>
                <w:szCs w:val="24"/>
              </w:rPr>
              <w:t>3</w:t>
            </w:r>
          </w:p>
        </w:tc>
        <w:tc>
          <w:tcPr>
            <w:tcW w:w="1276" w:type="dxa"/>
          </w:tcPr>
          <w:p w:rsidR="001A7BA8" w:rsidRPr="002E61FC" w:rsidRDefault="001A7BA8" w:rsidP="001A7BA8">
            <w:pPr>
              <w:pStyle w:val="ConsPlusNormal"/>
              <w:jc w:val="center"/>
              <w:rPr>
                <w:rFonts w:ascii="Times New Roman" w:hAnsi="Times New Roman" w:cs="Times New Roman"/>
                <w:sz w:val="24"/>
                <w:szCs w:val="24"/>
              </w:rPr>
            </w:pPr>
            <w:r w:rsidRPr="002E61FC">
              <w:rPr>
                <w:rFonts w:ascii="Times New Roman" w:hAnsi="Times New Roman" w:cs="Times New Roman"/>
                <w:sz w:val="24"/>
                <w:szCs w:val="24"/>
              </w:rPr>
              <w:t>4</w:t>
            </w:r>
          </w:p>
        </w:tc>
        <w:tc>
          <w:tcPr>
            <w:tcW w:w="1417" w:type="dxa"/>
          </w:tcPr>
          <w:p w:rsidR="001A7BA8" w:rsidRPr="002E61FC" w:rsidRDefault="001A7BA8" w:rsidP="001A7BA8">
            <w:pPr>
              <w:pStyle w:val="ConsPlusNormal"/>
              <w:jc w:val="center"/>
              <w:rPr>
                <w:rFonts w:ascii="Times New Roman" w:hAnsi="Times New Roman" w:cs="Times New Roman"/>
                <w:sz w:val="24"/>
                <w:szCs w:val="24"/>
              </w:rPr>
            </w:pPr>
            <w:r w:rsidRPr="002E61FC">
              <w:rPr>
                <w:rFonts w:ascii="Times New Roman" w:hAnsi="Times New Roman" w:cs="Times New Roman"/>
                <w:sz w:val="24"/>
                <w:szCs w:val="24"/>
              </w:rPr>
              <w:t>5</w:t>
            </w:r>
          </w:p>
        </w:tc>
        <w:tc>
          <w:tcPr>
            <w:tcW w:w="1984" w:type="dxa"/>
          </w:tcPr>
          <w:p w:rsidR="001A7BA8" w:rsidRPr="002E61FC" w:rsidRDefault="001A7BA8" w:rsidP="001A7BA8">
            <w:pPr>
              <w:pStyle w:val="ConsPlusNormal"/>
              <w:jc w:val="center"/>
              <w:rPr>
                <w:rFonts w:ascii="Times New Roman" w:hAnsi="Times New Roman" w:cs="Times New Roman"/>
                <w:sz w:val="24"/>
                <w:szCs w:val="24"/>
              </w:rPr>
            </w:pPr>
            <w:r w:rsidRPr="002E61FC">
              <w:rPr>
                <w:rFonts w:ascii="Times New Roman" w:hAnsi="Times New Roman" w:cs="Times New Roman"/>
                <w:sz w:val="24"/>
                <w:szCs w:val="24"/>
              </w:rPr>
              <w:t>6</w:t>
            </w:r>
          </w:p>
        </w:tc>
      </w:tr>
      <w:tr w:rsidR="001A7BA8" w:rsidRPr="00A36680" w:rsidTr="001A7BA8">
        <w:tc>
          <w:tcPr>
            <w:tcW w:w="569" w:type="dxa"/>
          </w:tcPr>
          <w:p w:rsidR="001A7BA8" w:rsidRPr="002E61FC" w:rsidRDefault="001A7BA8" w:rsidP="001A7BA8">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4456" w:type="dxa"/>
            <w:gridSpan w:val="5"/>
          </w:tcPr>
          <w:p w:rsidR="001A7BA8" w:rsidRPr="007073F2" w:rsidRDefault="001A7BA8" w:rsidP="001A7BA8">
            <w:pPr>
              <w:pStyle w:val="a5"/>
              <w:snapToGrid w:val="0"/>
              <w:jc w:val="center"/>
              <w:rPr>
                <w:sz w:val="26"/>
                <w:szCs w:val="26"/>
              </w:rPr>
            </w:pPr>
            <w:r w:rsidRPr="007073F2">
              <w:rPr>
                <w:b/>
                <w:sz w:val="26"/>
                <w:szCs w:val="26"/>
              </w:rPr>
              <w:t xml:space="preserve">Подпрограмма </w:t>
            </w:r>
            <w:r>
              <w:rPr>
                <w:b/>
                <w:sz w:val="26"/>
                <w:szCs w:val="26"/>
              </w:rPr>
              <w:t xml:space="preserve">№ </w:t>
            </w:r>
            <w:r w:rsidRPr="007073F2">
              <w:rPr>
                <w:b/>
                <w:sz w:val="26"/>
                <w:szCs w:val="26"/>
              </w:rPr>
              <w:t>3 «Повышение безопасности дорожного движения на территории Черниговского муниципального округа Приморского края»</w:t>
            </w:r>
          </w:p>
          <w:p w:rsidR="001A7BA8" w:rsidRPr="007073F2" w:rsidRDefault="001A7BA8" w:rsidP="001A7BA8">
            <w:pPr>
              <w:pStyle w:val="ConsPlusNormal"/>
              <w:jc w:val="center"/>
              <w:rPr>
                <w:rFonts w:ascii="Times New Roman" w:hAnsi="Times New Roman" w:cs="Times New Roman"/>
                <w:sz w:val="26"/>
                <w:szCs w:val="26"/>
              </w:rPr>
            </w:pPr>
          </w:p>
        </w:tc>
      </w:tr>
      <w:tr w:rsidR="001A7BA8" w:rsidRPr="00A36680" w:rsidTr="001A7BA8">
        <w:trPr>
          <w:trHeight w:val="535"/>
        </w:trPr>
        <w:tc>
          <w:tcPr>
            <w:tcW w:w="569" w:type="dxa"/>
            <w:vMerge w:val="restart"/>
          </w:tcPr>
          <w:p w:rsidR="001A7BA8" w:rsidRPr="002E61FC" w:rsidRDefault="001A7BA8" w:rsidP="001A7BA8">
            <w:pPr>
              <w:pStyle w:val="ConsPlusNormal"/>
              <w:jc w:val="center"/>
              <w:rPr>
                <w:rFonts w:ascii="Times New Roman" w:hAnsi="Times New Roman" w:cs="Times New Roman"/>
                <w:sz w:val="24"/>
                <w:szCs w:val="24"/>
              </w:rPr>
            </w:pPr>
          </w:p>
        </w:tc>
        <w:tc>
          <w:tcPr>
            <w:tcW w:w="7794" w:type="dxa"/>
          </w:tcPr>
          <w:p w:rsidR="001A7BA8" w:rsidRPr="00B0768C" w:rsidRDefault="001A7BA8" w:rsidP="001A7BA8">
            <w:pPr>
              <w:pStyle w:val="ConsPlusNormal"/>
              <w:jc w:val="both"/>
              <w:rPr>
                <w:rFonts w:ascii="Times New Roman" w:hAnsi="Times New Roman" w:cs="Times New Roman"/>
                <w:sz w:val="26"/>
                <w:szCs w:val="26"/>
              </w:rPr>
            </w:pPr>
            <w:r w:rsidRPr="00B0768C">
              <w:rPr>
                <w:rFonts w:ascii="Times New Roman" w:hAnsi="Times New Roman" w:cs="Times New Roman"/>
                <w:sz w:val="26"/>
                <w:szCs w:val="26"/>
              </w:rPr>
              <w:t>-Нанесение дорожной разметки и замена (установка отсутствующих) дорожных знаков на автомобильных дорогах местного значения на территории Черниговского муниципального округа.</w:t>
            </w:r>
          </w:p>
        </w:tc>
        <w:tc>
          <w:tcPr>
            <w:tcW w:w="1985" w:type="dxa"/>
            <w:vMerge w:val="restart"/>
          </w:tcPr>
          <w:p w:rsidR="001A7BA8" w:rsidRPr="002E61FC" w:rsidRDefault="001A7BA8" w:rsidP="001A7BA8">
            <w:pPr>
              <w:pStyle w:val="ConsPlusNormal"/>
              <w:jc w:val="center"/>
              <w:rPr>
                <w:rFonts w:ascii="Times New Roman" w:hAnsi="Times New Roman" w:cs="Times New Roman"/>
                <w:sz w:val="24"/>
                <w:szCs w:val="24"/>
              </w:rPr>
            </w:pPr>
            <w:r w:rsidRPr="002E61FC">
              <w:rPr>
                <w:rStyle w:val="ListLabel78"/>
                <w:rFonts w:ascii="Times New Roman" w:hAnsi="Times New Roman" w:cs="Times New Roman"/>
                <w:color w:val="auto"/>
                <w:sz w:val="24"/>
                <w:szCs w:val="24"/>
              </w:rPr>
              <w:t xml:space="preserve">Ответственные за реализацию подпрограммы – отдел благоустройства и дорожного хозяйства администрации </w:t>
            </w:r>
            <w:r w:rsidRPr="002E61FC">
              <w:rPr>
                <w:rStyle w:val="ListLabel78"/>
                <w:rFonts w:ascii="Times New Roman" w:hAnsi="Times New Roman" w:cs="Times New Roman"/>
                <w:color w:val="auto"/>
                <w:sz w:val="24"/>
                <w:szCs w:val="24"/>
              </w:rPr>
              <w:lastRenderedPageBreak/>
              <w:t>Черниговского муниципального округа</w:t>
            </w:r>
            <w:r>
              <w:rPr>
                <w:rStyle w:val="ListLabel78"/>
                <w:rFonts w:ascii="Times New Roman" w:hAnsi="Times New Roman" w:cs="Times New Roman"/>
                <w:color w:val="auto"/>
                <w:sz w:val="24"/>
                <w:szCs w:val="24"/>
              </w:rPr>
              <w:t xml:space="preserve">; </w:t>
            </w:r>
            <w:r w:rsidRPr="00596835">
              <w:rPr>
                <w:rFonts w:ascii="Times New Roman" w:hAnsi="Times New Roman" w:cs="Times New Roman"/>
                <w:sz w:val="24"/>
                <w:szCs w:val="24"/>
              </w:rPr>
              <w:t>МКУ «Служба благоустройства Черниговского муниципального округа»</w:t>
            </w:r>
          </w:p>
        </w:tc>
        <w:tc>
          <w:tcPr>
            <w:tcW w:w="1276" w:type="dxa"/>
            <w:vMerge w:val="restart"/>
          </w:tcPr>
          <w:p w:rsidR="001A7BA8" w:rsidRPr="002E61FC" w:rsidRDefault="001A7BA8" w:rsidP="001A7BA8">
            <w:pPr>
              <w:pStyle w:val="ConsPlusNormal"/>
              <w:jc w:val="center"/>
              <w:rPr>
                <w:rFonts w:ascii="Times New Roman" w:hAnsi="Times New Roman" w:cs="Times New Roman"/>
                <w:sz w:val="24"/>
                <w:szCs w:val="24"/>
              </w:rPr>
            </w:pPr>
            <w:r w:rsidRPr="002E61FC">
              <w:rPr>
                <w:rFonts w:ascii="Times New Roman" w:hAnsi="Times New Roman" w:cs="Times New Roman"/>
                <w:sz w:val="24"/>
                <w:szCs w:val="24"/>
              </w:rPr>
              <w:lastRenderedPageBreak/>
              <w:t>2024</w:t>
            </w:r>
          </w:p>
        </w:tc>
        <w:tc>
          <w:tcPr>
            <w:tcW w:w="1417" w:type="dxa"/>
            <w:vMerge w:val="restart"/>
          </w:tcPr>
          <w:p w:rsidR="001A7BA8" w:rsidRPr="002E61FC" w:rsidRDefault="001A7BA8" w:rsidP="001A7BA8">
            <w:pPr>
              <w:pStyle w:val="ConsPlusNormal"/>
              <w:jc w:val="center"/>
              <w:rPr>
                <w:rFonts w:ascii="Times New Roman" w:hAnsi="Times New Roman" w:cs="Times New Roman"/>
                <w:sz w:val="24"/>
                <w:szCs w:val="24"/>
              </w:rPr>
            </w:pPr>
            <w:r w:rsidRPr="002E61FC">
              <w:rPr>
                <w:rFonts w:ascii="Times New Roman" w:hAnsi="Times New Roman" w:cs="Times New Roman"/>
                <w:sz w:val="24"/>
                <w:szCs w:val="24"/>
              </w:rPr>
              <w:t>2027</w:t>
            </w:r>
          </w:p>
        </w:tc>
        <w:tc>
          <w:tcPr>
            <w:tcW w:w="1984" w:type="dxa"/>
            <w:vMerge w:val="restart"/>
          </w:tcPr>
          <w:p w:rsidR="001A7BA8" w:rsidRPr="002E61FC" w:rsidRDefault="001A7BA8" w:rsidP="001A7BA8">
            <w:pPr>
              <w:pStyle w:val="ConsPlusNormal"/>
              <w:jc w:val="center"/>
              <w:rPr>
                <w:rFonts w:ascii="Times New Roman" w:hAnsi="Times New Roman" w:cs="Times New Roman"/>
                <w:sz w:val="24"/>
                <w:szCs w:val="24"/>
              </w:rPr>
            </w:pPr>
            <w:r w:rsidRPr="002E61FC">
              <w:rPr>
                <w:rFonts w:ascii="Times New Roman" w:hAnsi="Times New Roman" w:cs="Times New Roman"/>
                <w:sz w:val="24"/>
                <w:szCs w:val="24"/>
              </w:rPr>
              <w:t>Отчет о степени выполнения подпрограмм муниципальной программы</w:t>
            </w:r>
          </w:p>
        </w:tc>
      </w:tr>
      <w:tr w:rsidR="001A7BA8" w:rsidRPr="00A36680" w:rsidTr="001A7BA8">
        <w:trPr>
          <w:trHeight w:val="360"/>
        </w:trPr>
        <w:tc>
          <w:tcPr>
            <w:tcW w:w="569" w:type="dxa"/>
            <w:vMerge/>
          </w:tcPr>
          <w:p w:rsidR="001A7BA8" w:rsidRPr="002E61FC" w:rsidRDefault="001A7BA8" w:rsidP="001A7BA8">
            <w:pPr>
              <w:pStyle w:val="ConsPlusNormal"/>
              <w:jc w:val="center"/>
              <w:rPr>
                <w:rFonts w:ascii="Times New Roman" w:hAnsi="Times New Roman" w:cs="Times New Roman"/>
                <w:sz w:val="24"/>
                <w:szCs w:val="24"/>
              </w:rPr>
            </w:pPr>
          </w:p>
        </w:tc>
        <w:tc>
          <w:tcPr>
            <w:tcW w:w="7794" w:type="dxa"/>
          </w:tcPr>
          <w:p w:rsidR="001A7BA8" w:rsidRPr="00B0768C" w:rsidRDefault="001A7BA8" w:rsidP="001A7BA8">
            <w:pPr>
              <w:pStyle w:val="ConsPlusNormal"/>
              <w:jc w:val="both"/>
              <w:rPr>
                <w:rFonts w:ascii="Times New Roman" w:hAnsi="Times New Roman" w:cs="Times New Roman"/>
                <w:sz w:val="26"/>
                <w:szCs w:val="26"/>
              </w:rPr>
            </w:pPr>
            <w:r>
              <w:rPr>
                <w:rFonts w:ascii="Times New Roman" w:hAnsi="Times New Roman" w:cs="Times New Roman"/>
                <w:sz w:val="26"/>
                <w:szCs w:val="26"/>
              </w:rPr>
              <w:t>-  Устройство дорожного освещения;</w:t>
            </w:r>
          </w:p>
        </w:tc>
        <w:tc>
          <w:tcPr>
            <w:tcW w:w="1985" w:type="dxa"/>
            <w:vMerge/>
          </w:tcPr>
          <w:p w:rsidR="001A7BA8" w:rsidRPr="002E61FC" w:rsidRDefault="001A7BA8" w:rsidP="001A7BA8">
            <w:pPr>
              <w:pStyle w:val="ConsPlusNormal"/>
              <w:jc w:val="center"/>
              <w:rPr>
                <w:rStyle w:val="ListLabel78"/>
                <w:rFonts w:ascii="Times New Roman" w:hAnsi="Times New Roman" w:cs="Times New Roman"/>
                <w:color w:val="auto"/>
                <w:sz w:val="24"/>
                <w:szCs w:val="24"/>
              </w:rPr>
            </w:pPr>
          </w:p>
        </w:tc>
        <w:tc>
          <w:tcPr>
            <w:tcW w:w="1276" w:type="dxa"/>
            <w:vMerge/>
          </w:tcPr>
          <w:p w:rsidR="001A7BA8" w:rsidRPr="002E61FC" w:rsidRDefault="001A7BA8" w:rsidP="001A7BA8">
            <w:pPr>
              <w:pStyle w:val="ConsPlusNormal"/>
              <w:jc w:val="center"/>
              <w:rPr>
                <w:rFonts w:ascii="Times New Roman" w:hAnsi="Times New Roman" w:cs="Times New Roman"/>
                <w:sz w:val="24"/>
                <w:szCs w:val="24"/>
              </w:rPr>
            </w:pPr>
          </w:p>
        </w:tc>
        <w:tc>
          <w:tcPr>
            <w:tcW w:w="1417" w:type="dxa"/>
            <w:vMerge/>
          </w:tcPr>
          <w:p w:rsidR="001A7BA8" w:rsidRPr="002E61FC" w:rsidRDefault="001A7BA8" w:rsidP="001A7BA8">
            <w:pPr>
              <w:pStyle w:val="ConsPlusNormal"/>
              <w:jc w:val="center"/>
              <w:rPr>
                <w:rFonts w:ascii="Times New Roman" w:hAnsi="Times New Roman" w:cs="Times New Roman"/>
                <w:sz w:val="24"/>
                <w:szCs w:val="24"/>
              </w:rPr>
            </w:pPr>
          </w:p>
        </w:tc>
        <w:tc>
          <w:tcPr>
            <w:tcW w:w="1984" w:type="dxa"/>
            <w:vMerge/>
          </w:tcPr>
          <w:p w:rsidR="001A7BA8" w:rsidRPr="002E61FC" w:rsidRDefault="001A7BA8" w:rsidP="001A7BA8">
            <w:pPr>
              <w:pStyle w:val="ConsPlusNormal"/>
              <w:jc w:val="center"/>
              <w:rPr>
                <w:rFonts w:ascii="Times New Roman" w:hAnsi="Times New Roman" w:cs="Times New Roman"/>
                <w:sz w:val="24"/>
                <w:szCs w:val="24"/>
              </w:rPr>
            </w:pPr>
          </w:p>
        </w:tc>
      </w:tr>
      <w:tr w:rsidR="001A7BA8" w:rsidRPr="00A36680" w:rsidTr="001A7BA8">
        <w:trPr>
          <w:trHeight w:val="420"/>
        </w:trPr>
        <w:tc>
          <w:tcPr>
            <w:tcW w:w="569" w:type="dxa"/>
            <w:vMerge/>
          </w:tcPr>
          <w:p w:rsidR="001A7BA8" w:rsidRPr="002E61FC" w:rsidRDefault="001A7BA8" w:rsidP="001A7BA8">
            <w:pPr>
              <w:pStyle w:val="ConsPlusNormal"/>
              <w:jc w:val="center"/>
              <w:rPr>
                <w:rFonts w:ascii="Times New Roman" w:hAnsi="Times New Roman" w:cs="Times New Roman"/>
                <w:sz w:val="24"/>
                <w:szCs w:val="24"/>
              </w:rPr>
            </w:pPr>
          </w:p>
        </w:tc>
        <w:tc>
          <w:tcPr>
            <w:tcW w:w="7794" w:type="dxa"/>
          </w:tcPr>
          <w:p w:rsidR="001A7BA8" w:rsidRDefault="001A7BA8" w:rsidP="001A7BA8">
            <w:pPr>
              <w:pStyle w:val="ConsPlusNormal"/>
              <w:jc w:val="both"/>
              <w:rPr>
                <w:rFonts w:ascii="Times New Roman" w:hAnsi="Times New Roman" w:cs="Times New Roman"/>
                <w:sz w:val="26"/>
                <w:szCs w:val="26"/>
              </w:rPr>
            </w:pPr>
            <w:r w:rsidRPr="00B0768C">
              <w:rPr>
                <w:rFonts w:ascii="Times New Roman" w:hAnsi="Times New Roman" w:cs="Times New Roman"/>
                <w:sz w:val="26"/>
                <w:szCs w:val="26"/>
              </w:rPr>
              <w:t>-  Восстановление дорожного освещения;</w:t>
            </w:r>
          </w:p>
        </w:tc>
        <w:tc>
          <w:tcPr>
            <w:tcW w:w="1985" w:type="dxa"/>
            <w:vMerge/>
          </w:tcPr>
          <w:p w:rsidR="001A7BA8" w:rsidRPr="002E61FC" w:rsidRDefault="001A7BA8" w:rsidP="001A7BA8">
            <w:pPr>
              <w:pStyle w:val="ConsPlusNormal"/>
              <w:jc w:val="center"/>
              <w:rPr>
                <w:rStyle w:val="ListLabel78"/>
                <w:rFonts w:ascii="Times New Roman" w:hAnsi="Times New Roman" w:cs="Times New Roman"/>
                <w:color w:val="auto"/>
                <w:sz w:val="24"/>
                <w:szCs w:val="24"/>
              </w:rPr>
            </w:pPr>
          </w:p>
        </w:tc>
        <w:tc>
          <w:tcPr>
            <w:tcW w:w="1276" w:type="dxa"/>
            <w:vMerge/>
          </w:tcPr>
          <w:p w:rsidR="001A7BA8" w:rsidRPr="002E61FC" w:rsidRDefault="001A7BA8" w:rsidP="001A7BA8">
            <w:pPr>
              <w:pStyle w:val="ConsPlusNormal"/>
              <w:jc w:val="center"/>
              <w:rPr>
                <w:rFonts w:ascii="Times New Roman" w:hAnsi="Times New Roman" w:cs="Times New Roman"/>
                <w:sz w:val="24"/>
                <w:szCs w:val="24"/>
              </w:rPr>
            </w:pPr>
          </w:p>
        </w:tc>
        <w:tc>
          <w:tcPr>
            <w:tcW w:w="1417" w:type="dxa"/>
            <w:vMerge/>
          </w:tcPr>
          <w:p w:rsidR="001A7BA8" w:rsidRPr="002E61FC" w:rsidRDefault="001A7BA8" w:rsidP="001A7BA8">
            <w:pPr>
              <w:pStyle w:val="ConsPlusNormal"/>
              <w:jc w:val="center"/>
              <w:rPr>
                <w:rFonts w:ascii="Times New Roman" w:hAnsi="Times New Roman" w:cs="Times New Roman"/>
                <w:sz w:val="24"/>
                <w:szCs w:val="24"/>
              </w:rPr>
            </w:pPr>
          </w:p>
        </w:tc>
        <w:tc>
          <w:tcPr>
            <w:tcW w:w="1984" w:type="dxa"/>
            <w:vMerge/>
          </w:tcPr>
          <w:p w:rsidR="001A7BA8" w:rsidRPr="002E61FC" w:rsidRDefault="001A7BA8" w:rsidP="001A7BA8">
            <w:pPr>
              <w:pStyle w:val="ConsPlusNormal"/>
              <w:jc w:val="center"/>
              <w:rPr>
                <w:rFonts w:ascii="Times New Roman" w:hAnsi="Times New Roman" w:cs="Times New Roman"/>
                <w:sz w:val="24"/>
                <w:szCs w:val="24"/>
              </w:rPr>
            </w:pPr>
          </w:p>
        </w:tc>
      </w:tr>
      <w:tr w:rsidR="001A7BA8" w:rsidRPr="00A36680" w:rsidTr="001A7BA8">
        <w:trPr>
          <w:trHeight w:val="535"/>
        </w:trPr>
        <w:tc>
          <w:tcPr>
            <w:tcW w:w="569" w:type="dxa"/>
            <w:vMerge/>
          </w:tcPr>
          <w:p w:rsidR="001A7BA8" w:rsidRPr="002E61FC" w:rsidRDefault="001A7BA8" w:rsidP="001A7BA8">
            <w:pPr>
              <w:pStyle w:val="ConsPlusNormal"/>
              <w:jc w:val="center"/>
              <w:rPr>
                <w:rFonts w:ascii="Times New Roman" w:hAnsi="Times New Roman" w:cs="Times New Roman"/>
                <w:sz w:val="24"/>
                <w:szCs w:val="24"/>
              </w:rPr>
            </w:pPr>
          </w:p>
        </w:tc>
        <w:tc>
          <w:tcPr>
            <w:tcW w:w="7794" w:type="dxa"/>
          </w:tcPr>
          <w:p w:rsidR="001A7BA8" w:rsidRPr="00B0768C" w:rsidRDefault="001A7BA8" w:rsidP="001A7BA8">
            <w:pPr>
              <w:pStyle w:val="ConsPlusNormal"/>
              <w:jc w:val="both"/>
              <w:rPr>
                <w:rFonts w:ascii="Times New Roman" w:hAnsi="Times New Roman" w:cs="Times New Roman"/>
                <w:sz w:val="26"/>
                <w:szCs w:val="26"/>
              </w:rPr>
            </w:pPr>
            <w:r w:rsidRPr="00F936F4">
              <w:rPr>
                <w:rFonts w:ascii="Times New Roman" w:hAnsi="Times New Roman" w:cs="Times New Roman"/>
                <w:sz w:val="26"/>
                <w:szCs w:val="26"/>
              </w:rPr>
              <w:t xml:space="preserve">- </w:t>
            </w:r>
            <w:r>
              <w:rPr>
                <w:rFonts w:ascii="Times New Roman" w:hAnsi="Times New Roman" w:cs="Times New Roman"/>
                <w:sz w:val="26"/>
                <w:szCs w:val="26"/>
              </w:rPr>
              <w:t>Замена (у</w:t>
            </w:r>
            <w:r w:rsidRPr="00F936F4">
              <w:rPr>
                <w:rFonts w:ascii="Times New Roman" w:hAnsi="Times New Roman" w:cs="Times New Roman"/>
                <w:sz w:val="26"/>
                <w:szCs w:val="26"/>
              </w:rPr>
              <w:t>становка</w:t>
            </w:r>
            <w:r>
              <w:rPr>
                <w:rFonts w:ascii="Times New Roman" w:hAnsi="Times New Roman" w:cs="Times New Roman"/>
                <w:sz w:val="26"/>
                <w:szCs w:val="26"/>
              </w:rPr>
              <w:t>)</w:t>
            </w:r>
            <w:r w:rsidRPr="00F936F4">
              <w:rPr>
                <w:rFonts w:ascii="Times New Roman" w:hAnsi="Times New Roman" w:cs="Times New Roman"/>
                <w:sz w:val="26"/>
                <w:szCs w:val="26"/>
              </w:rPr>
              <w:t xml:space="preserve"> искусственных неровностей, покупка</w:t>
            </w:r>
            <w:r>
              <w:rPr>
                <w:rFonts w:ascii="Times New Roman" w:hAnsi="Times New Roman" w:cs="Times New Roman"/>
                <w:sz w:val="26"/>
                <w:szCs w:val="26"/>
              </w:rPr>
              <w:t xml:space="preserve"> (установка)</w:t>
            </w:r>
            <w:r w:rsidRPr="00F936F4">
              <w:rPr>
                <w:rFonts w:ascii="Times New Roman" w:hAnsi="Times New Roman" w:cs="Times New Roman"/>
                <w:sz w:val="26"/>
                <w:szCs w:val="26"/>
              </w:rPr>
              <w:t xml:space="preserve"> светофоров и дорожных ограждений</w:t>
            </w:r>
            <w:r>
              <w:rPr>
                <w:rFonts w:ascii="Times New Roman" w:hAnsi="Times New Roman" w:cs="Times New Roman"/>
                <w:sz w:val="24"/>
                <w:szCs w:val="24"/>
              </w:rPr>
              <w:t>.</w:t>
            </w:r>
          </w:p>
        </w:tc>
        <w:tc>
          <w:tcPr>
            <w:tcW w:w="1985" w:type="dxa"/>
            <w:vMerge/>
          </w:tcPr>
          <w:p w:rsidR="001A7BA8" w:rsidRPr="002E61FC" w:rsidRDefault="001A7BA8" w:rsidP="001A7BA8">
            <w:pPr>
              <w:pStyle w:val="ConsPlusNormal"/>
              <w:jc w:val="center"/>
              <w:rPr>
                <w:rStyle w:val="ListLabel78"/>
                <w:rFonts w:ascii="Times New Roman" w:hAnsi="Times New Roman" w:cs="Times New Roman"/>
                <w:color w:val="auto"/>
                <w:sz w:val="24"/>
                <w:szCs w:val="24"/>
              </w:rPr>
            </w:pPr>
          </w:p>
        </w:tc>
        <w:tc>
          <w:tcPr>
            <w:tcW w:w="1276" w:type="dxa"/>
            <w:vMerge/>
          </w:tcPr>
          <w:p w:rsidR="001A7BA8" w:rsidRPr="002E61FC" w:rsidRDefault="001A7BA8" w:rsidP="001A7BA8">
            <w:pPr>
              <w:pStyle w:val="ConsPlusNormal"/>
              <w:jc w:val="center"/>
              <w:rPr>
                <w:rFonts w:ascii="Times New Roman" w:hAnsi="Times New Roman" w:cs="Times New Roman"/>
                <w:sz w:val="24"/>
                <w:szCs w:val="24"/>
              </w:rPr>
            </w:pPr>
          </w:p>
        </w:tc>
        <w:tc>
          <w:tcPr>
            <w:tcW w:w="1417" w:type="dxa"/>
            <w:vMerge/>
          </w:tcPr>
          <w:p w:rsidR="001A7BA8" w:rsidRPr="002E61FC" w:rsidRDefault="001A7BA8" w:rsidP="001A7BA8">
            <w:pPr>
              <w:pStyle w:val="ConsPlusNormal"/>
              <w:jc w:val="center"/>
              <w:rPr>
                <w:rFonts w:ascii="Times New Roman" w:hAnsi="Times New Roman" w:cs="Times New Roman"/>
                <w:sz w:val="24"/>
                <w:szCs w:val="24"/>
              </w:rPr>
            </w:pPr>
          </w:p>
        </w:tc>
        <w:tc>
          <w:tcPr>
            <w:tcW w:w="1984" w:type="dxa"/>
            <w:vMerge/>
          </w:tcPr>
          <w:p w:rsidR="001A7BA8" w:rsidRPr="002E61FC" w:rsidRDefault="001A7BA8" w:rsidP="001A7BA8">
            <w:pPr>
              <w:pStyle w:val="ConsPlusNormal"/>
              <w:jc w:val="center"/>
              <w:rPr>
                <w:rFonts w:ascii="Times New Roman" w:hAnsi="Times New Roman" w:cs="Times New Roman"/>
                <w:sz w:val="24"/>
                <w:szCs w:val="24"/>
              </w:rPr>
            </w:pPr>
          </w:p>
        </w:tc>
      </w:tr>
      <w:tr w:rsidR="001A7BA8" w:rsidRPr="00A36680" w:rsidTr="001A7BA8">
        <w:trPr>
          <w:trHeight w:val="535"/>
        </w:trPr>
        <w:tc>
          <w:tcPr>
            <w:tcW w:w="569" w:type="dxa"/>
            <w:vMerge/>
          </w:tcPr>
          <w:p w:rsidR="001A7BA8" w:rsidRPr="002E61FC" w:rsidRDefault="001A7BA8" w:rsidP="001A7BA8">
            <w:pPr>
              <w:pStyle w:val="ConsPlusNormal"/>
              <w:jc w:val="center"/>
              <w:rPr>
                <w:rFonts w:ascii="Times New Roman" w:hAnsi="Times New Roman" w:cs="Times New Roman"/>
                <w:sz w:val="24"/>
                <w:szCs w:val="24"/>
              </w:rPr>
            </w:pPr>
          </w:p>
        </w:tc>
        <w:tc>
          <w:tcPr>
            <w:tcW w:w="7794" w:type="dxa"/>
          </w:tcPr>
          <w:p w:rsidR="001A7BA8" w:rsidRPr="00B0768C" w:rsidRDefault="001A7BA8" w:rsidP="001A7BA8">
            <w:pPr>
              <w:pStyle w:val="ConsPlusNormal"/>
              <w:jc w:val="both"/>
              <w:rPr>
                <w:rFonts w:ascii="Times New Roman" w:hAnsi="Times New Roman" w:cs="Times New Roman"/>
                <w:sz w:val="26"/>
                <w:szCs w:val="26"/>
              </w:rPr>
            </w:pPr>
            <w:r w:rsidRPr="00B0768C">
              <w:rPr>
                <w:rFonts w:ascii="Times New Roman" w:hAnsi="Times New Roman" w:cs="Times New Roman"/>
                <w:sz w:val="26"/>
                <w:szCs w:val="26"/>
              </w:rPr>
              <w:t>- Разработка и принятие нормативных актов по вопросам дорожной деятельности и безопасности  дорожного движения;</w:t>
            </w:r>
          </w:p>
        </w:tc>
        <w:tc>
          <w:tcPr>
            <w:tcW w:w="1985" w:type="dxa"/>
            <w:vMerge/>
          </w:tcPr>
          <w:p w:rsidR="001A7BA8" w:rsidRPr="002E61FC" w:rsidRDefault="001A7BA8" w:rsidP="001A7BA8">
            <w:pPr>
              <w:pStyle w:val="ConsPlusNormal"/>
              <w:jc w:val="center"/>
              <w:rPr>
                <w:rStyle w:val="ListLabel78"/>
                <w:rFonts w:ascii="Times New Roman" w:hAnsi="Times New Roman" w:cs="Times New Roman"/>
                <w:color w:val="auto"/>
                <w:sz w:val="24"/>
                <w:szCs w:val="24"/>
              </w:rPr>
            </w:pPr>
          </w:p>
        </w:tc>
        <w:tc>
          <w:tcPr>
            <w:tcW w:w="1276" w:type="dxa"/>
            <w:vMerge/>
          </w:tcPr>
          <w:p w:rsidR="001A7BA8" w:rsidRPr="002E61FC" w:rsidRDefault="001A7BA8" w:rsidP="001A7BA8">
            <w:pPr>
              <w:pStyle w:val="ConsPlusNormal"/>
              <w:jc w:val="center"/>
              <w:rPr>
                <w:rFonts w:ascii="Times New Roman" w:hAnsi="Times New Roman" w:cs="Times New Roman"/>
                <w:sz w:val="24"/>
                <w:szCs w:val="24"/>
              </w:rPr>
            </w:pPr>
          </w:p>
        </w:tc>
        <w:tc>
          <w:tcPr>
            <w:tcW w:w="1417" w:type="dxa"/>
            <w:vMerge/>
          </w:tcPr>
          <w:p w:rsidR="001A7BA8" w:rsidRPr="002E61FC" w:rsidRDefault="001A7BA8" w:rsidP="001A7BA8">
            <w:pPr>
              <w:pStyle w:val="ConsPlusNormal"/>
              <w:jc w:val="center"/>
              <w:rPr>
                <w:rFonts w:ascii="Times New Roman" w:hAnsi="Times New Roman" w:cs="Times New Roman"/>
                <w:sz w:val="24"/>
                <w:szCs w:val="24"/>
              </w:rPr>
            </w:pPr>
          </w:p>
        </w:tc>
        <w:tc>
          <w:tcPr>
            <w:tcW w:w="1984" w:type="dxa"/>
            <w:vMerge/>
          </w:tcPr>
          <w:p w:rsidR="001A7BA8" w:rsidRPr="002E61FC" w:rsidRDefault="001A7BA8" w:rsidP="001A7BA8">
            <w:pPr>
              <w:pStyle w:val="ConsPlusNormal"/>
              <w:jc w:val="center"/>
              <w:rPr>
                <w:rFonts w:ascii="Times New Roman" w:hAnsi="Times New Roman" w:cs="Times New Roman"/>
                <w:sz w:val="24"/>
                <w:szCs w:val="24"/>
              </w:rPr>
            </w:pPr>
          </w:p>
        </w:tc>
      </w:tr>
      <w:tr w:rsidR="001A7BA8" w:rsidRPr="00A36680" w:rsidTr="001A7BA8">
        <w:trPr>
          <w:trHeight w:val="535"/>
        </w:trPr>
        <w:tc>
          <w:tcPr>
            <w:tcW w:w="569" w:type="dxa"/>
            <w:vMerge/>
          </w:tcPr>
          <w:p w:rsidR="001A7BA8" w:rsidRPr="002E61FC" w:rsidRDefault="001A7BA8" w:rsidP="001A7BA8">
            <w:pPr>
              <w:pStyle w:val="ConsPlusNormal"/>
              <w:jc w:val="center"/>
              <w:rPr>
                <w:rFonts w:ascii="Times New Roman" w:hAnsi="Times New Roman" w:cs="Times New Roman"/>
                <w:sz w:val="24"/>
                <w:szCs w:val="24"/>
              </w:rPr>
            </w:pPr>
          </w:p>
        </w:tc>
        <w:tc>
          <w:tcPr>
            <w:tcW w:w="7794" w:type="dxa"/>
          </w:tcPr>
          <w:p w:rsidR="001A7BA8" w:rsidRPr="00184133" w:rsidRDefault="001A7BA8" w:rsidP="001A7BA8">
            <w:pPr>
              <w:pStyle w:val="ConsPlusNormal"/>
              <w:jc w:val="both"/>
              <w:rPr>
                <w:rFonts w:ascii="Times New Roman" w:hAnsi="Times New Roman" w:cs="Times New Roman"/>
                <w:sz w:val="26"/>
                <w:szCs w:val="26"/>
              </w:rPr>
            </w:pPr>
            <w:r>
              <w:rPr>
                <w:rFonts w:ascii="Times New Roman" w:hAnsi="Times New Roman" w:cs="Times New Roman"/>
                <w:sz w:val="26"/>
                <w:szCs w:val="26"/>
              </w:rPr>
              <w:t>- О</w:t>
            </w:r>
            <w:r w:rsidRPr="00B0768C">
              <w:rPr>
                <w:rFonts w:ascii="Times New Roman" w:hAnsi="Times New Roman" w:cs="Times New Roman"/>
                <w:sz w:val="26"/>
                <w:szCs w:val="26"/>
              </w:rPr>
              <w:t>существление контроля за сохранностью дорог местного значения на территории Черниговского муниципального округа</w:t>
            </w:r>
            <w:r>
              <w:rPr>
                <w:rFonts w:ascii="Times New Roman" w:hAnsi="Times New Roman" w:cs="Times New Roman"/>
                <w:sz w:val="26"/>
                <w:szCs w:val="26"/>
              </w:rPr>
              <w:t>;</w:t>
            </w:r>
          </w:p>
        </w:tc>
        <w:tc>
          <w:tcPr>
            <w:tcW w:w="1985" w:type="dxa"/>
            <w:vMerge/>
          </w:tcPr>
          <w:p w:rsidR="001A7BA8" w:rsidRPr="002E61FC" w:rsidRDefault="001A7BA8" w:rsidP="001A7BA8">
            <w:pPr>
              <w:pStyle w:val="ConsPlusNormal"/>
              <w:jc w:val="center"/>
              <w:rPr>
                <w:rStyle w:val="ListLabel78"/>
                <w:rFonts w:ascii="Times New Roman" w:hAnsi="Times New Roman" w:cs="Times New Roman"/>
                <w:color w:val="auto"/>
                <w:sz w:val="24"/>
                <w:szCs w:val="24"/>
              </w:rPr>
            </w:pPr>
          </w:p>
        </w:tc>
        <w:tc>
          <w:tcPr>
            <w:tcW w:w="1276" w:type="dxa"/>
            <w:vMerge/>
          </w:tcPr>
          <w:p w:rsidR="001A7BA8" w:rsidRPr="002E61FC" w:rsidRDefault="001A7BA8" w:rsidP="001A7BA8">
            <w:pPr>
              <w:pStyle w:val="ConsPlusNormal"/>
              <w:jc w:val="center"/>
              <w:rPr>
                <w:rFonts w:ascii="Times New Roman" w:hAnsi="Times New Roman" w:cs="Times New Roman"/>
                <w:sz w:val="24"/>
                <w:szCs w:val="24"/>
              </w:rPr>
            </w:pPr>
          </w:p>
        </w:tc>
        <w:tc>
          <w:tcPr>
            <w:tcW w:w="1417" w:type="dxa"/>
            <w:vMerge/>
          </w:tcPr>
          <w:p w:rsidR="001A7BA8" w:rsidRPr="002E61FC" w:rsidRDefault="001A7BA8" w:rsidP="001A7BA8">
            <w:pPr>
              <w:pStyle w:val="ConsPlusNormal"/>
              <w:jc w:val="center"/>
              <w:rPr>
                <w:rFonts w:ascii="Times New Roman" w:hAnsi="Times New Roman" w:cs="Times New Roman"/>
                <w:sz w:val="24"/>
                <w:szCs w:val="24"/>
              </w:rPr>
            </w:pPr>
          </w:p>
        </w:tc>
        <w:tc>
          <w:tcPr>
            <w:tcW w:w="1984" w:type="dxa"/>
            <w:vMerge/>
          </w:tcPr>
          <w:p w:rsidR="001A7BA8" w:rsidRPr="002E61FC" w:rsidRDefault="001A7BA8" w:rsidP="001A7BA8">
            <w:pPr>
              <w:pStyle w:val="ConsPlusNormal"/>
              <w:jc w:val="center"/>
              <w:rPr>
                <w:rFonts w:ascii="Times New Roman" w:hAnsi="Times New Roman" w:cs="Times New Roman"/>
                <w:sz w:val="24"/>
                <w:szCs w:val="24"/>
              </w:rPr>
            </w:pPr>
          </w:p>
        </w:tc>
      </w:tr>
      <w:tr w:rsidR="001A7BA8" w:rsidRPr="00A36680" w:rsidTr="001A7BA8">
        <w:trPr>
          <w:trHeight w:val="535"/>
        </w:trPr>
        <w:tc>
          <w:tcPr>
            <w:tcW w:w="569" w:type="dxa"/>
          </w:tcPr>
          <w:p w:rsidR="001A7BA8" w:rsidRPr="002E61FC" w:rsidRDefault="001A7BA8" w:rsidP="001A7BA8">
            <w:pPr>
              <w:pStyle w:val="ConsPlusNormal"/>
              <w:jc w:val="center"/>
              <w:rPr>
                <w:rFonts w:ascii="Times New Roman" w:hAnsi="Times New Roman" w:cs="Times New Roman"/>
                <w:sz w:val="24"/>
                <w:szCs w:val="24"/>
              </w:rPr>
            </w:pPr>
          </w:p>
        </w:tc>
        <w:tc>
          <w:tcPr>
            <w:tcW w:w="7794" w:type="dxa"/>
          </w:tcPr>
          <w:p w:rsidR="001A7BA8" w:rsidRPr="00B0768C" w:rsidRDefault="001A7BA8" w:rsidP="001A7BA8">
            <w:pPr>
              <w:tabs>
                <w:tab w:val="left" w:pos="3285"/>
              </w:tabs>
              <w:rPr>
                <w:sz w:val="26"/>
                <w:szCs w:val="26"/>
              </w:rPr>
            </w:pPr>
            <w:r w:rsidRPr="00B0768C">
              <w:rPr>
                <w:sz w:val="26"/>
                <w:szCs w:val="26"/>
              </w:rPr>
              <w:t>- Приобретение информационных печатных материалов по вопросам безопасности дорожного движения;</w:t>
            </w:r>
          </w:p>
        </w:tc>
        <w:tc>
          <w:tcPr>
            <w:tcW w:w="1985" w:type="dxa"/>
            <w:vMerge/>
          </w:tcPr>
          <w:p w:rsidR="001A7BA8" w:rsidRPr="002E61FC" w:rsidRDefault="001A7BA8" w:rsidP="001A7BA8">
            <w:pPr>
              <w:pStyle w:val="ConsPlusNormal"/>
              <w:jc w:val="center"/>
              <w:rPr>
                <w:rStyle w:val="ListLabel78"/>
                <w:rFonts w:ascii="Times New Roman" w:hAnsi="Times New Roman" w:cs="Times New Roman"/>
                <w:color w:val="auto"/>
                <w:sz w:val="24"/>
                <w:szCs w:val="24"/>
              </w:rPr>
            </w:pPr>
          </w:p>
        </w:tc>
        <w:tc>
          <w:tcPr>
            <w:tcW w:w="1276" w:type="dxa"/>
            <w:vMerge/>
          </w:tcPr>
          <w:p w:rsidR="001A7BA8" w:rsidRPr="002E61FC" w:rsidRDefault="001A7BA8" w:rsidP="001A7BA8">
            <w:pPr>
              <w:pStyle w:val="ConsPlusNormal"/>
              <w:jc w:val="center"/>
              <w:rPr>
                <w:rFonts w:ascii="Times New Roman" w:hAnsi="Times New Roman" w:cs="Times New Roman"/>
                <w:sz w:val="24"/>
                <w:szCs w:val="24"/>
              </w:rPr>
            </w:pPr>
          </w:p>
        </w:tc>
        <w:tc>
          <w:tcPr>
            <w:tcW w:w="1417" w:type="dxa"/>
            <w:vMerge/>
          </w:tcPr>
          <w:p w:rsidR="001A7BA8" w:rsidRPr="002E61FC" w:rsidRDefault="001A7BA8" w:rsidP="001A7BA8">
            <w:pPr>
              <w:pStyle w:val="ConsPlusNormal"/>
              <w:jc w:val="center"/>
              <w:rPr>
                <w:rFonts w:ascii="Times New Roman" w:hAnsi="Times New Roman" w:cs="Times New Roman"/>
                <w:sz w:val="24"/>
                <w:szCs w:val="24"/>
              </w:rPr>
            </w:pPr>
          </w:p>
        </w:tc>
        <w:tc>
          <w:tcPr>
            <w:tcW w:w="1984" w:type="dxa"/>
            <w:vMerge/>
          </w:tcPr>
          <w:p w:rsidR="001A7BA8" w:rsidRPr="002E61FC" w:rsidRDefault="001A7BA8" w:rsidP="001A7BA8">
            <w:pPr>
              <w:pStyle w:val="ConsPlusNormal"/>
              <w:jc w:val="center"/>
              <w:rPr>
                <w:rFonts w:ascii="Times New Roman" w:hAnsi="Times New Roman" w:cs="Times New Roman"/>
                <w:sz w:val="24"/>
                <w:szCs w:val="24"/>
              </w:rPr>
            </w:pPr>
          </w:p>
        </w:tc>
      </w:tr>
    </w:tbl>
    <w:p w:rsidR="00ED0053" w:rsidRPr="00A36680" w:rsidRDefault="00ED0053" w:rsidP="00ED0053">
      <w:pPr>
        <w:pStyle w:val="ConsPlusNormal"/>
        <w:jc w:val="center"/>
        <w:rPr>
          <w:rFonts w:ascii="Times New Roman" w:hAnsi="Times New Roman" w:cs="Times New Roman"/>
          <w:sz w:val="24"/>
          <w:szCs w:val="24"/>
        </w:rPr>
      </w:pPr>
    </w:p>
    <w:p w:rsidR="002C55D4" w:rsidRDefault="002339CD" w:rsidP="002C55D4">
      <w:pPr>
        <w:pStyle w:val="ConsPlusNormal"/>
        <w:ind w:firstLine="5565"/>
        <w:rPr>
          <w:rFonts w:ascii="Times New Roman" w:hAnsi="Times New Roman" w:cs="Times New Roman"/>
          <w:b/>
          <w:sz w:val="24"/>
          <w:szCs w:val="24"/>
        </w:rPr>
      </w:pPr>
      <w:proofErr w:type="spellStart"/>
      <w:r w:rsidRPr="00F4328F">
        <w:rPr>
          <w:rFonts w:ascii="Times New Roman" w:hAnsi="Times New Roman" w:cs="Times New Roman"/>
          <w:color w:val="FFFFFF" w:themeColor="background1"/>
          <w:sz w:val="26"/>
          <w:szCs w:val="26"/>
        </w:rPr>
        <w:t>ку</w:t>
      </w:r>
      <w:proofErr w:type="spellEnd"/>
      <w:r w:rsidRPr="00F4328F">
        <w:rPr>
          <w:rFonts w:ascii="Times New Roman" w:hAnsi="Times New Roman" w:cs="Times New Roman"/>
          <w:color w:val="FFFFFF" w:themeColor="background1"/>
          <w:sz w:val="26"/>
          <w:szCs w:val="26"/>
        </w:rPr>
        <w:t xml:space="preserve"> </w:t>
      </w:r>
      <w:proofErr w:type="spellStart"/>
      <w:r w:rsidRPr="00F4328F">
        <w:rPr>
          <w:rFonts w:ascii="Times New Roman" w:hAnsi="Times New Roman" w:cs="Times New Roman"/>
          <w:color w:val="FFFFFF" w:themeColor="background1"/>
          <w:sz w:val="26"/>
          <w:szCs w:val="26"/>
        </w:rPr>
        <w:t>организац</w:t>
      </w:r>
      <w:proofErr w:type="spellEnd"/>
    </w:p>
    <w:p w:rsidR="002C55D4" w:rsidRDefault="002C55D4" w:rsidP="00A3388A">
      <w:pPr>
        <w:pStyle w:val="ConsPlusNormal"/>
        <w:ind w:firstLine="5565"/>
        <w:jc w:val="right"/>
        <w:rPr>
          <w:rFonts w:ascii="Times New Roman" w:hAnsi="Times New Roman" w:cs="Times New Roman"/>
          <w:b/>
          <w:sz w:val="24"/>
          <w:szCs w:val="24"/>
        </w:rPr>
      </w:pPr>
    </w:p>
    <w:p w:rsidR="002C55D4" w:rsidRDefault="002C55D4" w:rsidP="00A3388A">
      <w:pPr>
        <w:pStyle w:val="ConsPlusNormal"/>
        <w:ind w:firstLine="5565"/>
        <w:jc w:val="right"/>
        <w:rPr>
          <w:rFonts w:ascii="Times New Roman" w:hAnsi="Times New Roman" w:cs="Times New Roman"/>
          <w:b/>
          <w:sz w:val="24"/>
          <w:szCs w:val="24"/>
        </w:rPr>
      </w:pPr>
    </w:p>
    <w:p w:rsidR="002C55D4" w:rsidRDefault="002C55D4" w:rsidP="00A3388A">
      <w:pPr>
        <w:pStyle w:val="ConsPlusNormal"/>
        <w:ind w:firstLine="5565"/>
        <w:jc w:val="right"/>
        <w:rPr>
          <w:rFonts w:ascii="Times New Roman" w:hAnsi="Times New Roman" w:cs="Times New Roman"/>
          <w:b/>
          <w:sz w:val="24"/>
          <w:szCs w:val="24"/>
        </w:rPr>
      </w:pPr>
    </w:p>
    <w:p w:rsidR="002C55D4" w:rsidRDefault="002C55D4" w:rsidP="00A3388A">
      <w:pPr>
        <w:pStyle w:val="ConsPlusNormal"/>
        <w:ind w:firstLine="5565"/>
        <w:jc w:val="right"/>
        <w:rPr>
          <w:rFonts w:ascii="Times New Roman" w:hAnsi="Times New Roman" w:cs="Times New Roman"/>
          <w:b/>
          <w:sz w:val="24"/>
          <w:szCs w:val="24"/>
        </w:rPr>
      </w:pPr>
    </w:p>
    <w:p w:rsidR="002C55D4" w:rsidRDefault="002C55D4" w:rsidP="00A3388A">
      <w:pPr>
        <w:pStyle w:val="ConsPlusNormal"/>
        <w:ind w:firstLine="5565"/>
        <w:jc w:val="right"/>
        <w:rPr>
          <w:rFonts w:ascii="Times New Roman" w:hAnsi="Times New Roman" w:cs="Times New Roman"/>
          <w:b/>
          <w:sz w:val="24"/>
          <w:szCs w:val="24"/>
        </w:rPr>
      </w:pPr>
    </w:p>
    <w:p w:rsidR="002C55D4" w:rsidRDefault="002C55D4" w:rsidP="00A3388A">
      <w:pPr>
        <w:pStyle w:val="ConsPlusNormal"/>
        <w:ind w:firstLine="5565"/>
        <w:jc w:val="right"/>
        <w:rPr>
          <w:rFonts w:ascii="Times New Roman" w:hAnsi="Times New Roman" w:cs="Times New Roman"/>
          <w:b/>
          <w:sz w:val="24"/>
          <w:szCs w:val="24"/>
        </w:rPr>
      </w:pPr>
    </w:p>
    <w:p w:rsidR="002C55D4" w:rsidRDefault="002C55D4" w:rsidP="00A3388A">
      <w:pPr>
        <w:pStyle w:val="ConsPlusNormal"/>
        <w:ind w:firstLine="5565"/>
        <w:jc w:val="right"/>
        <w:rPr>
          <w:rFonts w:ascii="Times New Roman" w:hAnsi="Times New Roman" w:cs="Times New Roman"/>
          <w:b/>
          <w:sz w:val="24"/>
          <w:szCs w:val="24"/>
        </w:rPr>
      </w:pPr>
    </w:p>
    <w:p w:rsidR="009A45CD" w:rsidRDefault="009A45CD" w:rsidP="00A3388A">
      <w:pPr>
        <w:pStyle w:val="ConsPlusNormal"/>
        <w:ind w:firstLine="5565"/>
        <w:jc w:val="right"/>
        <w:rPr>
          <w:rFonts w:ascii="Times New Roman" w:hAnsi="Times New Roman" w:cs="Times New Roman"/>
          <w:b/>
          <w:sz w:val="24"/>
          <w:szCs w:val="24"/>
        </w:rPr>
      </w:pPr>
    </w:p>
    <w:p w:rsidR="009A45CD" w:rsidRDefault="009A45CD" w:rsidP="00A3388A">
      <w:pPr>
        <w:pStyle w:val="ConsPlusNormal"/>
        <w:ind w:firstLine="5565"/>
        <w:jc w:val="right"/>
        <w:rPr>
          <w:rFonts w:ascii="Times New Roman" w:hAnsi="Times New Roman" w:cs="Times New Roman"/>
          <w:b/>
          <w:sz w:val="24"/>
          <w:szCs w:val="24"/>
        </w:rPr>
      </w:pPr>
    </w:p>
    <w:p w:rsidR="00226441" w:rsidRDefault="00226441" w:rsidP="00A3388A">
      <w:pPr>
        <w:pStyle w:val="ConsPlusNormal"/>
        <w:ind w:firstLine="5565"/>
        <w:jc w:val="right"/>
        <w:rPr>
          <w:rFonts w:ascii="Times New Roman" w:hAnsi="Times New Roman" w:cs="Times New Roman"/>
          <w:b/>
          <w:sz w:val="24"/>
          <w:szCs w:val="24"/>
        </w:rPr>
      </w:pPr>
    </w:p>
    <w:p w:rsidR="00226441" w:rsidRDefault="00226441" w:rsidP="00226441">
      <w:pPr>
        <w:pStyle w:val="ConsPlusNormal"/>
        <w:ind w:firstLine="5565"/>
        <w:rPr>
          <w:rFonts w:ascii="Times New Roman" w:hAnsi="Times New Roman" w:cs="Times New Roman"/>
          <w:b/>
          <w:sz w:val="24"/>
          <w:szCs w:val="24"/>
        </w:rPr>
      </w:pPr>
    </w:p>
    <w:p w:rsidR="00226441" w:rsidRDefault="00226441" w:rsidP="00226441">
      <w:pPr>
        <w:pStyle w:val="ConsPlusNormal"/>
        <w:ind w:firstLine="5565"/>
        <w:rPr>
          <w:rFonts w:ascii="Times New Roman" w:hAnsi="Times New Roman" w:cs="Times New Roman"/>
          <w:b/>
          <w:sz w:val="24"/>
          <w:szCs w:val="24"/>
        </w:rPr>
      </w:pPr>
    </w:p>
    <w:p w:rsidR="00226441" w:rsidRDefault="00226441" w:rsidP="00226441">
      <w:pPr>
        <w:pStyle w:val="ConsPlusNormal"/>
        <w:ind w:firstLine="5565"/>
        <w:rPr>
          <w:rFonts w:ascii="Times New Roman" w:hAnsi="Times New Roman" w:cs="Times New Roman"/>
          <w:b/>
          <w:sz w:val="24"/>
          <w:szCs w:val="24"/>
        </w:rPr>
      </w:pPr>
    </w:p>
    <w:p w:rsidR="00226441" w:rsidRDefault="00226441" w:rsidP="00226441">
      <w:pPr>
        <w:pStyle w:val="ConsPlusNormal"/>
        <w:ind w:firstLine="5565"/>
        <w:rPr>
          <w:rFonts w:ascii="Times New Roman" w:hAnsi="Times New Roman" w:cs="Times New Roman"/>
          <w:b/>
          <w:sz w:val="24"/>
          <w:szCs w:val="24"/>
        </w:rPr>
      </w:pPr>
    </w:p>
    <w:p w:rsidR="00226441" w:rsidRDefault="00226441" w:rsidP="00226441">
      <w:pPr>
        <w:pStyle w:val="ConsPlusNormal"/>
        <w:ind w:hanging="142"/>
        <w:rPr>
          <w:rFonts w:ascii="Times New Roman" w:hAnsi="Times New Roman" w:cs="Times New Roman"/>
          <w:b/>
          <w:sz w:val="24"/>
          <w:szCs w:val="24"/>
        </w:rPr>
      </w:pPr>
    </w:p>
    <w:p w:rsidR="006870AD" w:rsidRDefault="006870AD" w:rsidP="00226441">
      <w:pPr>
        <w:pStyle w:val="ConsPlusNormal"/>
        <w:ind w:hanging="142"/>
        <w:rPr>
          <w:rFonts w:ascii="Times New Roman" w:hAnsi="Times New Roman" w:cs="Times New Roman"/>
          <w:b/>
          <w:sz w:val="24"/>
          <w:szCs w:val="24"/>
        </w:rPr>
      </w:pPr>
    </w:p>
    <w:p w:rsidR="00DB4BBD" w:rsidRDefault="00DB4BBD" w:rsidP="00226441">
      <w:pPr>
        <w:pStyle w:val="ConsPlusNormal"/>
        <w:ind w:hanging="142"/>
        <w:rPr>
          <w:rFonts w:ascii="Times New Roman" w:hAnsi="Times New Roman" w:cs="Times New Roman"/>
          <w:b/>
          <w:sz w:val="24"/>
          <w:szCs w:val="24"/>
        </w:rPr>
      </w:pPr>
      <w:r>
        <w:rPr>
          <w:rFonts w:ascii="Times New Roman" w:hAnsi="Times New Roman" w:cs="Times New Roman"/>
          <w:b/>
          <w:vanish/>
          <w:sz w:val="24"/>
          <w:szCs w:val="24"/>
        </w:rPr>
        <w:cr/>
        <w:t xml:space="preserve">ЕРНИГОВСКОГО МУНИЦИПАЛЬНОГО ОКРУГА ПРИМОРСКОГО КРАЯ"ИИ                                                                         </w:t>
      </w:r>
    </w:p>
    <w:p w:rsidR="00DB4BBD" w:rsidRDefault="00DB4BBD" w:rsidP="00226441">
      <w:pPr>
        <w:pStyle w:val="ConsPlusNormal"/>
        <w:ind w:hanging="142"/>
        <w:rPr>
          <w:rFonts w:ascii="Times New Roman" w:hAnsi="Times New Roman" w:cs="Times New Roman"/>
          <w:b/>
          <w:sz w:val="24"/>
          <w:szCs w:val="24"/>
        </w:rPr>
      </w:pPr>
    </w:p>
    <w:p w:rsidR="00DB4BBD" w:rsidRDefault="00DB4BBD" w:rsidP="00226441">
      <w:pPr>
        <w:pStyle w:val="ConsPlusNormal"/>
        <w:ind w:hanging="142"/>
        <w:rPr>
          <w:rFonts w:ascii="Times New Roman" w:hAnsi="Times New Roman" w:cs="Times New Roman"/>
          <w:b/>
          <w:sz w:val="24"/>
          <w:szCs w:val="24"/>
        </w:rPr>
      </w:pPr>
    </w:p>
    <w:p w:rsidR="006870AD" w:rsidRDefault="006870AD" w:rsidP="00226441">
      <w:pPr>
        <w:pStyle w:val="ConsPlusNormal"/>
        <w:ind w:hanging="142"/>
        <w:rPr>
          <w:rFonts w:ascii="Times New Roman" w:hAnsi="Times New Roman" w:cs="Times New Roman"/>
          <w:b/>
          <w:sz w:val="24"/>
          <w:szCs w:val="24"/>
        </w:rPr>
      </w:pPr>
    </w:p>
    <w:p w:rsidR="006870AD" w:rsidRDefault="006870AD" w:rsidP="00226441">
      <w:pPr>
        <w:pStyle w:val="ConsPlusNormal"/>
        <w:ind w:hanging="142"/>
        <w:rPr>
          <w:rFonts w:ascii="Times New Roman" w:hAnsi="Times New Roman" w:cs="Times New Roman"/>
          <w:b/>
          <w:sz w:val="24"/>
          <w:szCs w:val="24"/>
        </w:rPr>
      </w:pPr>
    </w:p>
    <w:p w:rsidR="009A45CD" w:rsidRDefault="009A45CD" w:rsidP="00A3388A">
      <w:pPr>
        <w:pStyle w:val="ConsPlusNormal"/>
        <w:ind w:firstLine="5565"/>
        <w:jc w:val="right"/>
        <w:rPr>
          <w:rFonts w:ascii="Times New Roman" w:hAnsi="Times New Roman" w:cs="Times New Roman"/>
          <w:b/>
          <w:sz w:val="24"/>
          <w:szCs w:val="24"/>
        </w:rPr>
      </w:pPr>
    </w:p>
    <w:p w:rsidR="009A45CD" w:rsidRDefault="009A45CD" w:rsidP="00A3388A">
      <w:pPr>
        <w:pStyle w:val="ConsPlusNormal"/>
        <w:ind w:firstLine="5565"/>
        <w:jc w:val="right"/>
        <w:rPr>
          <w:rFonts w:ascii="Times New Roman" w:hAnsi="Times New Roman" w:cs="Times New Roman"/>
          <w:b/>
          <w:sz w:val="24"/>
          <w:szCs w:val="24"/>
        </w:rPr>
      </w:pPr>
    </w:p>
    <w:p w:rsidR="009A45CD" w:rsidRDefault="009A45CD" w:rsidP="00A3388A">
      <w:pPr>
        <w:pStyle w:val="ConsPlusNormal"/>
        <w:ind w:firstLine="5565"/>
        <w:jc w:val="right"/>
        <w:rPr>
          <w:rFonts w:ascii="Times New Roman" w:hAnsi="Times New Roman" w:cs="Times New Roman"/>
          <w:b/>
          <w:sz w:val="24"/>
          <w:szCs w:val="24"/>
        </w:rPr>
      </w:pPr>
    </w:p>
    <w:p w:rsidR="009A45CD" w:rsidRDefault="009A45CD" w:rsidP="00A3388A">
      <w:pPr>
        <w:pStyle w:val="ConsPlusNormal"/>
        <w:ind w:firstLine="5565"/>
        <w:jc w:val="right"/>
        <w:rPr>
          <w:rFonts w:ascii="Times New Roman" w:hAnsi="Times New Roman" w:cs="Times New Roman"/>
          <w:b/>
          <w:sz w:val="24"/>
          <w:szCs w:val="24"/>
        </w:rPr>
      </w:pPr>
    </w:p>
    <w:p w:rsidR="009A45CD" w:rsidRDefault="009A45CD" w:rsidP="00A3388A">
      <w:pPr>
        <w:pStyle w:val="ConsPlusNormal"/>
        <w:ind w:firstLine="5565"/>
        <w:jc w:val="right"/>
        <w:rPr>
          <w:rFonts w:ascii="Times New Roman" w:hAnsi="Times New Roman" w:cs="Times New Roman"/>
          <w:b/>
          <w:sz w:val="24"/>
          <w:szCs w:val="24"/>
        </w:rPr>
      </w:pPr>
    </w:p>
    <w:p w:rsidR="009A45CD" w:rsidRDefault="009A45CD" w:rsidP="00A3388A">
      <w:pPr>
        <w:pStyle w:val="ConsPlusNormal"/>
        <w:ind w:firstLine="5565"/>
        <w:jc w:val="right"/>
        <w:rPr>
          <w:rFonts w:ascii="Times New Roman" w:hAnsi="Times New Roman" w:cs="Times New Roman"/>
          <w:b/>
          <w:sz w:val="24"/>
          <w:szCs w:val="24"/>
        </w:rPr>
      </w:pPr>
    </w:p>
    <w:p w:rsidR="009A45CD" w:rsidRDefault="009A45CD" w:rsidP="00A3388A">
      <w:pPr>
        <w:pStyle w:val="ConsPlusNormal"/>
        <w:ind w:firstLine="5565"/>
        <w:jc w:val="right"/>
        <w:rPr>
          <w:rFonts w:ascii="Times New Roman" w:hAnsi="Times New Roman" w:cs="Times New Roman"/>
          <w:b/>
          <w:sz w:val="24"/>
          <w:szCs w:val="24"/>
        </w:rPr>
      </w:pPr>
    </w:p>
    <w:p w:rsidR="009A45CD" w:rsidRDefault="009A45CD" w:rsidP="00A3388A">
      <w:pPr>
        <w:pStyle w:val="ConsPlusNormal"/>
        <w:ind w:firstLine="5565"/>
        <w:jc w:val="right"/>
        <w:rPr>
          <w:rFonts w:ascii="Times New Roman" w:hAnsi="Times New Roman" w:cs="Times New Roman"/>
          <w:b/>
          <w:sz w:val="24"/>
          <w:szCs w:val="24"/>
        </w:rPr>
      </w:pPr>
    </w:p>
    <w:p w:rsidR="000611B1" w:rsidRDefault="000611B1" w:rsidP="00A3388A">
      <w:pPr>
        <w:pStyle w:val="ConsPlusNormal"/>
        <w:ind w:firstLine="5565"/>
        <w:jc w:val="right"/>
        <w:rPr>
          <w:rFonts w:ascii="Times New Roman" w:hAnsi="Times New Roman" w:cs="Times New Roman"/>
          <w:b/>
          <w:sz w:val="24"/>
          <w:szCs w:val="24"/>
        </w:rPr>
      </w:pPr>
    </w:p>
    <w:p w:rsidR="009A145C" w:rsidRDefault="009A145C" w:rsidP="00A3388A">
      <w:pPr>
        <w:pStyle w:val="ConsPlusNormal"/>
        <w:ind w:firstLine="5565"/>
        <w:jc w:val="right"/>
        <w:rPr>
          <w:rFonts w:ascii="Times New Roman" w:hAnsi="Times New Roman" w:cs="Times New Roman"/>
          <w:b/>
          <w:sz w:val="24"/>
          <w:szCs w:val="24"/>
        </w:rPr>
      </w:pPr>
    </w:p>
    <w:p w:rsidR="009A145C" w:rsidRDefault="009A145C" w:rsidP="00A3388A">
      <w:pPr>
        <w:pStyle w:val="ConsPlusNormal"/>
        <w:ind w:firstLine="5565"/>
        <w:jc w:val="right"/>
        <w:rPr>
          <w:rFonts w:ascii="Times New Roman" w:hAnsi="Times New Roman" w:cs="Times New Roman"/>
          <w:b/>
          <w:sz w:val="24"/>
          <w:szCs w:val="24"/>
        </w:rPr>
      </w:pPr>
    </w:p>
    <w:p w:rsidR="009A145C" w:rsidRDefault="009A145C" w:rsidP="00A3388A">
      <w:pPr>
        <w:pStyle w:val="ConsPlusNormal"/>
        <w:ind w:firstLine="5565"/>
        <w:jc w:val="right"/>
        <w:rPr>
          <w:rFonts w:ascii="Times New Roman" w:hAnsi="Times New Roman" w:cs="Times New Roman"/>
          <w:b/>
          <w:sz w:val="24"/>
          <w:szCs w:val="24"/>
        </w:rPr>
      </w:pPr>
    </w:p>
    <w:p w:rsidR="00A3388A" w:rsidRPr="00A3388A" w:rsidRDefault="00BE2880" w:rsidP="00BE2880">
      <w:pPr>
        <w:pStyle w:val="ConsPlusNormal"/>
        <w:ind w:firstLine="5565"/>
        <w:jc w:val="center"/>
        <w:rPr>
          <w:rFonts w:ascii="Times New Roman" w:hAnsi="Times New Roman" w:cs="Times New Roman"/>
          <w:b/>
          <w:sz w:val="24"/>
          <w:szCs w:val="24"/>
        </w:rPr>
      </w:pPr>
      <w:r>
        <w:rPr>
          <w:rFonts w:ascii="Times New Roman" w:hAnsi="Times New Roman" w:cs="Times New Roman"/>
          <w:b/>
          <w:sz w:val="24"/>
          <w:szCs w:val="24"/>
        </w:rPr>
        <w:t xml:space="preserve">                                                                                                         </w:t>
      </w:r>
      <w:r w:rsidR="00283C76">
        <w:rPr>
          <w:rFonts w:ascii="Times New Roman" w:hAnsi="Times New Roman" w:cs="Times New Roman"/>
          <w:b/>
          <w:sz w:val="24"/>
          <w:szCs w:val="24"/>
        </w:rPr>
        <w:t xml:space="preserve">                    </w:t>
      </w:r>
      <w:r w:rsidR="000611B1">
        <w:rPr>
          <w:rFonts w:ascii="Times New Roman" w:hAnsi="Times New Roman" w:cs="Times New Roman"/>
          <w:b/>
          <w:sz w:val="24"/>
          <w:szCs w:val="24"/>
        </w:rPr>
        <w:t>П</w:t>
      </w:r>
      <w:r w:rsidR="00A3388A" w:rsidRPr="00A3388A">
        <w:rPr>
          <w:rFonts w:ascii="Times New Roman" w:hAnsi="Times New Roman" w:cs="Times New Roman"/>
          <w:b/>
          <w:sz w:val="24"/>
          <w:szCs w:val="24"/>
        </w:rPr>
        <w:t>риложение №</w:t>
      </w:r>
      <w:r>
        <w:rPr>
          <w:rFonts w:ascii="Times New Roman" w:hAnsi="Times New Roman" w:cs="Times New Roman"/>
          <w:b/>
          <w:sz w:val="24"/>
          <w:szCs w:val="24"/>
        </w:rPr>
        <w:t xml:space="preserve"> </w:t>
      </w:r>
      <w:r w:rsidR="0060104D">
        <w:rPr>
          <w:rFonts w:ascii="Times New Roman" w:hAnsi="Times New Roman" w:cs="Times New Roman"/>
          <w:b/>
          <w:sz w:val="24"/>
          <w:szCs w:val="24"/>
        </w:rPr>
        <w:t>2</w:t>
      </w:r>
    </w:p>
    <w:p w:rsidR="0091553F" w:rsidRPr="002F4D44" w:rsidRDefault="00245878" w:rsidP="00245878">
      <w:pPr>
        <w:shd w:val="clear" w:color="auto" w:fill="FFFFFF"/>
        <w:jc w:val="center"/>
        <w:textAlignment w:val="baseline"/>
        <w:outlineLvl w:val="2"/>
        <w:rPr>
          <w:spacing w:val="2"/>
          <w:sz w:val="22"/>
          <w:szCs w:val="22"/>
        </w:rPr>
      </w:pPr>
      <w:r>
        <w:rPr>
          <w:sz w:val="24"/>
          <w:szCs w:val="24"/>
        </w:rPr>
        <w:t xml:space="preserve">                                                                                                                                                                   </w:t>
      </w:r>
      <w:r w:rsidR="00283C76">
        <w:rPr>
          <w:sz w:val="24"/>
          <w:szCs w:val="24"/>
        </w:rPr>
        <w:t xml:space="preserve">          </w:t>
      </w:r>
      <w:r>
        <w:rPr>
          <w:sz w:val="24"/>
          <w:szCs w:val="24"/>
        </w:rPr>
        <w:t xml:space="preserve"> </w:t>
      </w:r>
      <w:r w:rsidR="0091553F">
        <w:rPr>
          <w:sz w:val="24"/>
          <w:szCs w:val="24"/>
        </w:rPr>
        <w:t>к подпрограмме</w:t>
      </w:r>
      <w:r w:rsidR="0060104D">
        <w:rPr>
          <w:sz w:val="24"/>
          <w:szCs w:val="24"/>
        </w:rPr>
        <w:t xml:space="preserve"> </w:t>
      </w:r>
      <w:r w:rsidR="0091553F" w:rsidRPr="002F4D44">
        <w:rPr>
          <w:spacing w:val="2"/>
          <w:sz w:val="22"/>
          <w:szCs w:val="22"/>
        </w:rPr>
        <w:t>муниципальной программ</w:t>
      </w:r>
      <w:r w:rsidR="0091553F">
        <w:rPr>
          <w:spacing w:val="2"/>
          <w:sz w:val="22"/>
          <w:szCs w:val="22"/>
        </w:rPr>
        <w:t>ы</w:t>
      </w:r>
    </w:p>
    <w:p w:rsidR="0091553F" w:rsidRPr="002F4D44" w:rsidRDefault="00245878" w:rsidP="00245878">
      <w:pPr>
        <w:pStyle w:val="ConsNormal"/>
        <w:widowControl/>
        <w:snapToGrid w:val="0"/>
        <w:ind w:right="0" w:firstLine="0"/>
        <w:jc w:val="center"/>
        <w:rPr>
          <w:rFonts w:ascii="Times New Roman" w:hAnsi="Times New Roman" w:cs="Times New Roman"/>
          <w:sz w:val="22"/>
          <w:szCs w:val="22"/>
        </w:rPr>
      </w:pPr>
      <w:r>
        <w:rPr>
          <w:rFonts w:ascii="Times New Roman" w:hAnsi="Times New Roman" w:cs="Times New Roman"/>
          <w:sz w:val="22"/>
          <w:szCs w:val="22"/>
        </w:rPr>
        <w:t xml:space="preserve">                                                                                                                                                                                            </w:t>
      </w:r>
      <w:r w:rsidR="0091553F" w:rsidRPr="002F4D44">
        <w:rPr>
          <w:rFonts w:ascii="Times New Roman" w:hAnsi="Times New Roman" w:cs="Times New Roman"/>
          <w:sz w:val="22"/>
          <w:szCs w:val="22"/>
        </w:rPr>
        <w:t>«Развитие дорожного хозяйства и транспорта</w:t>
      </w:r>
    </w:p>
    <w:p w:rsidR="0091553F" w:rsidRPr="002F4D44" w:rsidRDefault="00245878" w:rsidP="00245878">
      <w:pPr>
        <w:pStyle w:val="ConsNormal"/>
        <w:widowControl/>
        <w:snapToGrid w:val="0"/>
        <w:ind w:right="0" w:firstLine="0"/>
        <w:jc w:val="center"/>
        <w:rPr>
          <w:rFonts w:ascii="Times New Roman" w:hAnsi="Times New Roman" w:cs="Times New Roman"/>
          <w:sz w:val="22"/>
          <w:szCs w:val="22"/>
        </w:rPr>
      </w:pPr>
      <w:r>
        <w:rPr>
          <w:rFonts w:ascii="Times New Roman" w:hAnsi="Times New Roman" w:cs="Times New Roman"/>
          <w:sz w:val="22"/>
          <w:szCs w:val="22"/>
        </w:rPr>
        <w:t xml:space="preserve">                                                                                                                                                                                                      </w:t>
      </w:r>
      <w:r w:rsidR="0091553F" w:rsidRPr="002F4D44">
        <w:rPr>
          <w:rFonts w:ascii="Times New Roman" w:hAnsi="Times New Roman" w:cs="Times New Roman"/>
          <w:sz w:val="22"/>
          <w:szCs w:val="22"/>
        </w:rPr>
        <w:t>в Черниговском муниципальном округе</w:t>
      </w:r>
    </w:p>
    <w:p w:rsidR="0091553F" w:rsidRPr="002F4D44" w:rsidRDefault="00245878" w:rsidP="00245878">
      <w:pPr>
        <w:shd w:val="clear" w:color="auto" w:fill="FFFFFF"/>
        <w:jc w:val="center"/>
        <w:textAlignment w:val="baseline"/>
        <w:outlineLvl w:val="2"/>
        <w:rPr>
          <w:b/>
          <w:spacing w:val="2"/>
          <w:sz w:val="22"/>
          <w:szCs w:val="22"/>
        </w:rPr>
      </w:pPr>
      <w:r>
        <w:rPr>
          <w:sz w:val="22"/>
          <w:szCs w:val="22"/>
        </w:rPr>
        <w:t xml:space="preserve">                                                                                                                                                                                                      </w:t>
      </w:r>
      <w:r w:rsidR="00283C76">
        <w:rPr>
          <w:sz w:val="22"/>
          <w:szCs w:val="22"/>
        </w:rPr>
        <w:t xml:space="preserve">                                        </w:t>
      </w:r>
      <w:r w:rsidR="0091553F" w:rsidRPr="002F4D44">
        <w:rPr>
          <w:sz w:val="22"/>
          <w:szCs w:val="22"/>
        </w:rPr>
        <w:t>2024-2027годы»</w:t>
      </w:r>
    </w:p>
    <w:p w:rsidR="002339CD" w:rsidRPr="00F4328F" w:rsidRDefault="001E3166" w:rsidP="009A45CD">
      <w:pPr>
        <w:tabs>
          <w:tab w:val="left" w:pos="4490"/>
        </w:tabs>
        <w:snapToGrid w:val="0"/>
        <w:ind w:left="-50" w:right="-70"/>
        <w:jc w:val="right"/>
        <w:rPr>
          <w:color w:val="FFFFFF" w:themeColor="background1"/>
          <w:sz w:val="26"/>
          <w:szCs w:val="26"/>
        </w:rPr>
      </w:pPr>
      <w:r>
        <w:rPr>
          <w:color w:val="FFFFFF" w:themeColor="background1"/>
          <w:sz w:val="26"/>
          <w:szCs w:val="26"/>
        </w:rPr>
        <w:t xml:space="preserve"> </w:t>
      </w:r>
      <w:proofErr w:type="gramStart"/>
      <w:r>
        <w:rPr>
          <w:color w:val="FFFFFF" w:themeColor="background1"/>
          <w:sz w:val="26"/>
          <w:szCs w:val="26"/>
        </w:rPr>
        <w:t xml:space="preserve">к </w:t>
      </w:r>
      <w:proofErr w:type="gramEnd"/>
    </w:p>
    <w:p w:rsidR="002339CD" w:rsidRPr="00F4328F" w:rsidRDefault="002339CD" w:rsidP="002339CD">
      <w:pPr>
        <w:pStyle w:val="ConsPlusNormal"/>
        <w:ind w:firstLine="5565"/>
        <w:jc w:val="right"/>
        <w:rPr>
          <w:rFonts w:ascii="Times New Roman" w:hAnsi="Times New Roman" w:cs="Times New Roman"/>
          <w:color w:val="FFFFFF" w:themeColor="background1"/>
          <w:sz w:val="26"/>
          <w:szCs w:val="26"/>
        </w:rPr>
      </w:pPr>
      <w:proofErr w:type="gramStart"/>
      <w:r w:rsidRPr="00F4328F">
        <w:rPr>
          <w:rFonts w:ascii="Times New Roman" w:hAnsi="Times New Roman" w:cs="Times New Roman"/>
          <w:color w:val="FFFFFF" w:themeColor="background1"/>
          <w:sz w:val="26"/>
          <w:szCs w:val="26"/>
        </w:rPr>
        <w:t>оке</w:t>
      </w:r>
      <w:proofErr w:type="gramEnd"/>
      <w:r w:rsidRPr="00F4328F">
        <w:rPr>
          <w:rFonts w:ascii="Times New Roman" w:hAnsi="Times New Roman" w:cs="Times New Roman"/>
          <w:color w:val="FFFFFF" w:themeColor="background1"/>
          <w:sz w:val="26"/>
          <w:szCs w:val="26"/>
        </w:rPr>
        <w:t>,</w:t>
      </w:r>
    </w:p>
    <w:p w:rsidR="002339CD" w:rsidRPr="00CB6E9D" w:rsidRDefault="002339CD" w:rsidP="002339CD">
      <w:pPr>
        <w:jc w:val="right"/>
        <w:rPr>
          <w:sz w:val="24"/>
          <w:szCs w:val="24"/>
        </w:rPr>
      </w:pPr>
    </w:p>
    <w:p w:rsidR="00EB1595" w:rsidRDefault="002339CD" w:rsidP="0060104D">
      <w:pPr>
        <w:tabs>
          <w:tab w:val="left" w:pos="8385"/>
        </w:tabs>
        <w:jc w:val="center"/>
        <w:rPr>
          <w:sz w:val="26"/>
          <w:szCs w:val="26"/>
        </w:rPr>
      </w:pPr>
      <w:r w:rsidRPr="00AF4768">
        <w:rPr>
          <w:sz w:val="26"/>
          <w:szCs w:val="26"/>
        </w:rPr>
        <w:t xml:space="preserve">РЕСУРСНОЕ ОБЕСПЕЧЕНИЕ РЕАЛИЗАЦИИ </w:t>
      </w:r>
      <w:r w:rsidR="0060104D">
        <w:rPr>
          <w:sz w:val="26"/>
          <w:szCs w:val="26"/>
        </w:rPr>
        <w:t>ПОД</w:t>
      </w:r>
      <w:r w:rsidRPr="00AF4768">
        <w:rPr>
          <w:sz w:val="26"/>
          <w:szCs w:val="26"/>
        </w:rPr>
        <w:t>ПРОГРАММЫ</w:t>
      </w:r>
    </w:p>
    <w:p w:rsidR="009D1574" w:rsidRDefault="009D1574" w:rsidP="009D1574">
      <w:pPr>
        <w:tabs>
          <w:tab w:val="left" w:pos="4490"/>
        </w:tabs>
        <w:snapToGrid w:val="0"/>
        <w:ind w:left="-50" w:right="-70"/>
        <w:jc w:val="center"/>
        <w:rPr>
          <w:sz w:val="24"/>
          <w:szCs w:val="24"/>
        </w:rPr>
      </w:pPr>
      <w:r>
        <w:rPr>
          <w:sz w:val="24"/>
          <w:szCs w:val="24"/>
        </w:rPr>
        <w:t xml:space="preserve">«ПОВЫШЕНИЕ БЕЗОПАСНОСТИ ДОРОЖНОГО ДВИЖЕНИЯ НА ТЕРРИТОРИИ ЧЕРНИГОВСКОГО МУНИЦИПАЛЬНОГО ОКРУГА </w:t>
      </w:r>
    </w:p>
    <w:p w:rsidR="009D1574" w:rsidRDefault="009D1574" w:rsidP="009D1574">
      <w:pPr>
        <w:tabs>
          <w:tab w:val="left" w:pos="4490"/>
        </w:tabs>
        <w:snapToGrid w:val="0"/>
        <w:ind w:left="-50" w:right="-70"/>
        <w:jc w:val="center"/>
        <w:rPr>
          <w:sz w:val="24"/>
          <w:szCs w:val="24"/>
        </w:rPr>
      </w:pPr>
      <w:r>
        <w:rPr>
          <w:sz w:val="24"/>
          <w:szCs w:val="24"/>
        </w:rPr>
        <w:t>ПРИМОРСКОГО КРАЯ»</w:t>
      </w:r>
    </w:p>
    <w:p w:rsidR="009D1574" w:rsidRDefault="009D1574" w:rsidP="0060104D">
      <w:pPr>
        <w:tabs>
          <w:tab w:val="left" w:pos="8385"/>
        </w:tabs>
        <w:jc w:val="center"/>
        <w:rPr>
          <w:sz w:val="26"/>
          <w:szCs w:val="26"/>
        </w:rPr>
      </w:pPr>
    </w:p>
    <w:tbl>
      <w:tblPr>
        <w:tblpPr w:leftFromText="180" w:rightFromText="180" w:vertAnchor="page" w:horzAnchor="margin" w:tblpXSpec="center" w:tblpY="4291"/>
        <w:tblW w:w="15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3260"/>
        <w:gridCol w:w="1559"/>
        <w:gridCol w:w="1701"/>
        <w:gridCol w:w="1276"/>
        <w:gridCol w:w="1134"/>
        <w:gridCol w:w="1134"/>
        <w:gridCol w:w="1134"/>
        <w:gridCol w:w="1134"/>
        <w:gridCol w:w="2269"/>
      </w:tblGrid>
      <w:tr w:rsidR="00AD6446" w:rsidRPr="00CB6E9D" w:rsidTr="00AD6446">
        <w:trPr>
          <w:trHeight w:val="1442"/>
        </w:trPr>
        <w:tc>
          <w:tcPr>
            <w:tcW w:w="488" w:type="dxa"/>
            <w:vMerge w:val="restart"/>
          </w:tcPr>
          <w:p w:rsidR="00AD6446" w:rsidRPr="00022C9D" w:rsidRDefault="00AD6446" w:rsidP="00AD6446">
            <w:pPr>
              <w:pStyle w:val="ConsPlusNormal"/>
              <w:jc w:val="center"/>
              <w:rPr>
                <w:rFonts w:ascii="Times New Roman" w:hAnsi="Times New Roman" w:cs="Times New Roman"/>
                <w:sz w:val="26"/>
                <w:szCs w:val="26"/>
              </w:rPr>
            </w:pPr>
            <w:r w:rsidRPr="00022C9D">
              <w:rPr>
                <w:rFonts w:ascii="Times New Roman" w:hAnsi="Times New Roman" w:cs="Times New Roman"/>
                <w:sz w:val="26"/>
                <w:szCs w:val="26"/>
              </w:rPr>
              <w:t xml:space="preserve">N </w:t>
            </w:r>
            <w:proofErr w:type="spellStart"/>
            <w:proofErr w:type="gramStart"/>
            <w:r w:rsidRPr="00022C9D">
              <w:rPr>
                <w:rFonts w:ascii="Times New Roman" w:hAnsi="Times New Roman" w:cs="Times New Roman"/>
                <w:sz w:val="26"/>
                <w:szCs w:val="26"/>
              </w:rPr>
              <w:t>п</w:t>
            </w:r>
            <w:proofErr w:type="spellEnd"/>
            <w:proofErr w:type="gramEnd"/>
            <w:r w:rsidRPr="00022C9D">
              <w:rPr>
                <w:rFonts w:ascii="Times New Roman" w:hAnsi="Times New Roman" w:cs="Times New Roman"/>
                <w:sz w:val="26"/>
                <w:szCs w:val="26"/>
              </w:rPr>
              <w:t>/</w:t>
            </w:r>
            <w:proofErr w:type="spellStart"/>
            <w:r w:rsidRPr="00022C9D">
              <w:rPr>
                <w:rFonts w:ascii="Times New Roman" w:hAnsi="Times New Roman" w:cs="Times New Roman"/>
                <w:sz w:val="26"/>
                <w:szCs w:val="26"/>
              </w:rPr>
              <w:t>п</w:t>
            </w:r>
            <w:proofErr w:type="spellEnd"/>
          </w:p>
        </w:tc>
        <w:tc>
          <w:tcPr>
            <w:tcW w:w="3260" w:type="dxa"/>
            <w:vMerge w:val="restart"/>
          </w:tcPr>
          <w:p w:rsidR="00AD6446" w:rsidRPr="00022C9D" w:rsidRDefault="00AD6446" w:rsidP="00AD6446">
            <w:pPr>
              <w:pStyle w:val="ConsPlusNormal"/>
              <w:jc w:val="center"/>
              <w:rPr>
                <w:rFonts w:ascii="Times New Roman" w:hAnsi="Times New Roman" w:cs="Times New Roman"/>
                <w:sz w:val="26"/>
                <w:szCs w:val="26"/>
              </w:rPr>
            </w:pPr>
          </w:p>
          <w:p w:rsidR="00AD6446" w:rsidRPr="00022C9D" w:rsidRDefault="00AD6446" w:rsidP="00AD6446">
            <w:pPr>
              <w:pStyle w:val="ConsPlusNormal"/>
              <w:jc w:val="center"/>
              <w:rPr>
                <w:rFonts w:ascii="Times New Roman" w:hAnsi="Times New Roman" w:cs="Times New Roman"/>
                <w:sz w:val="26"/>
                <w:szCs w:val="26"/>
              </w:rPr>
            </w:pPr>
            <w:r w:rsidRPr="00022C9D">
              <w:rPr>
                <w:rFonts w:ascii="Times New Roman" w:hAnsi="Times New Roman" w:cs="Times New Roman"/>
                <w:sz w:val="26"/>
                <w:szCs w:val="26"/>
              </w:rPr>
              <w:t>Мероприятия</w:t>
            </w:r>
          </w:p>
        </w:tc>
        <w:tc>
          <w:tcPr>
            <w:tcW w:w="1559" w:type="dxa"/>
            <w:vMerge w:val="restart"/>
          </w:tcPr>
          <w:p w:rsidR="00AD6446" w:rsidRPr="00022C9D" w:rsidRDefault="00AD6446" w:rsidP="00AD6446">
            <w:pPr>
              <w:pStyle w:val="ConsPlusNormal"/>
              <w:jc w:val="center"/>
              <w:rPr>
                <w:rFonts w:ascii="Times New Roman" w:hAnsi="Times New Roman" w:cs="Times New Roman"/>
                <w:sz w:val="26"/>
                <w:szCs w:val="26"/>
              </w:rPr>
            </w:pPr>
            <w:r w:rsidRPr="00022C9D">
              <w:rPr>
                <w:rFonts w:ascii="Times New Roman" w:hAnsi="Times New Roman" w:cs="Times New Roman"/>
                <w:sz w:val="26"/>
                <w:szCs w:val="26"/>
              </w:rPr>
              <w:t>Срок исполнения мероприятия</w:t>
            </w:r>
          </w:p>
        </w:tc>
        <w:tc>
          <w:tcPr>
            <w:tcW w:w="1701" w:type="dxa"/>
            <w:vMerge w:val="restart"/>
          </w:tcPr>
          <w:p w:rsidR="00AD6446" w:rsidRPr="00022C9D" w:rsidRDefault="00AD6446" w:rsidP="00AD6446">
            <w:pPr>
              <w:pStyle w:val="ConsPlusNormal"/>
              <w:jc w:val="center"/>
              <w:rPr>
                <w:rFonts w:ascii="Times New Roman" w:hAnsi="Times New Roman" w:cs="Times New Roman"/>
                <w:sz w:val="26"/>
                <w:szCs w:val="26"/>
              </w:rPr>
            </w:pPr>
            <w:r w:rsidRPr="00022C9D">
              <w:rPr>
                <w:rFonts w:ascii="Times New Roman" w:hAnsi="Times New Roman" w:cs="Times New Roman"/>
                <w:sz w:val="26"/>
                <w:szCs w:val="26"/>
              </w:rPr>
              <w:t>Источник ресурсного обеспечения</w:t>
            </w:r>
          </w:p>
        </w:tc>
        <w:tc>
          <w:tcPr>
            <w:tcW w:w="1276" w:type="dxa"/>
            <w:vMerge w:val="restart"/>
          </w:tcPr>
          <w:p w:rsidR="00AD6446" w:rsidRPr="00022C9D" w:rsidRDefault="00AD6446" w:rsidP="00AD6446">
            <w:pPr>
              <w:pStyle w:val="ConsPlusNormal"/>
              <w:jc w:val="center"/>
              <w:rPr>
                <w:rFonts w:ascii="Times New Roman" w:hAnsi="Times New Roman" w:cs="Times New Roman"/>
                <w:sz w:val="26"/>
                <w:szCs w:val="26"/>
              </w:rPr>
            </w:pPr>
            <w:r w:rsidRPr="00022C9D">
              <w:rPr>
                <w:rFonts w:ascii="Times New Roman" w:hAnsi="Times New Roman" w:cs="Times New Roman"/>
                <w:sz w:val="26"/>
                <w:szCs w:val="26"/>
              </w:rPr>
              <w:t>Всего (тыс. руб.)</w:t>
            </w:r>
          </w:p>
        </w:tc>
        <w:tc>
          <w:tcPr>
            <w:tcW w:w="4536" w:type="dxa"/>
            <w:gridSpan w:val="4"/>
          </w:tcPr>
          <w:p w:rsidR="00AD6446" w:rsidRPr="00022C9D" w:rsidRDefault="00AD6446" w:rsidP="00AD6446">
            <w:pPr>
              <w:pStyle w:val="ConsPlusNormal"/>
              <w:jc w:val="center"/>
              <w:rPr>
                <w:rFonts w:ascii="Times New Roman" w:hAnsi="Times New Roman" w:cs="Times New Roman"/>
                <w:sz w:val="26"/>
                <w:szCs w:val="26"/>
              </w:rPr>
            </w:pPr>
            <w:r w:rsidRPr="00022C9D">
              <w:rPr>
                <w:rFonts w:ascii="Times New Roman" w:hAnsi="Times New Roman" w:cs="Times New Roman"/>
                <w:sz w:val="26"/>
                <w:szCs w:val="26"/>
              </w:rPr>
              <w:t>Объем финансового обеспечения (тыс. руб.), срок исполнения по годам</w:t>
            </w:r>
          </w:p>
        </w:tc>
        <w:tc>
          <w:tcPr>
            <w:tcW w:w="2269" w:type="dxa"/>
            <w:vMerge w:val="restart"/>
          </w:tcPr>
          <w:p w:rsidR="00AD6446" w:rsidRPr="00022C9D" w:rsidRDefault="00AD6446" w:rsidP="00AD6446">
            <w:pPr>
              <w:pStyle w:val="ConsPlusNormal"/>
              <w:jc w:val="center"/>
              <w:rPr>
                <w:rFonts w:ascii="Times New Roman" w:hAnsi="Times New Roman" w:cs="Times New Roman"/>
                <w:sz w:val="26"/>
                <w:szCs w:val="26"/>
              </w:rPr>
            </w:pPr>
            <w:r w:rsidRPr="00022C9D">
              <w:rPr>
                <w:rFonts w:ascii="Times New Roman" w:hAnsi="Times New Roman" w:cs="Times New Roman"/>
                <w:sz w:val="26"/>
                <w:szCs w:val="26"/>
              </w:rPr>
              <w:t>Ответственный за выполнение мероприятия подпрограммы</w:t>
            </w:r>
          </w:p>
        </w:tc>
      </w:tr>
      <w:tr w:rsidR="00AD6446" w:rsidRPr="00CB6E9D" w:rsidTr="00AD6446">
        <w:tc>
          <w:tcPr>
            <w:tcW w:w="488" w:type="dxa"/>
            <w:vMerge/>
          </w:tcPr>
          <w:p w:rsidR="00AD6446" w:rsidRPr="00CB6E9D" w:rsidRDefault="00AD6446" w:rsidP="00AD6446">
            <w:pPr>
              <w:pStyle w:val="ConsPlusNormal"/>
              <w:rPr>
                <w:rFonts w:ascii="Times New Roman" w:hAnsi="Times New Roman" w:cs="Times New Roman"/>
                <w:sz w:val="24"/>
                <w:szCs w:val="24"/>
              </w:rPr>
            </w:pPr>
          </w:p>
        </w:tc>
        <w:tc>
          <w:tcPr>
            <w:tcW w:w="3260" w:type="dxa"/>
            <w:vMerge/>
          </w:tcPr>
          <w:p w:rsidR="00AD6446" w:rsidRPr="00CB6E9D" w:rsidRDefault="00AD6446" w:rsidP="00AD6446">
            <w:pPr>
              <w:pStyle w:val="ConsPlusNormal"/>
              <w:rPr>
                <w:rFonts w:ascii="Times New Roman" w:hAnsi="Times New Roman" w:cs="Times New Roman"/>
                <w:sz w:val="24"/>
                <w:szCs w:val="24"/>
              </w:rPr>
            </w:pPr>
          </w:p>
        </w:tc>
        <w:tc>
          <w:tcPr>
            <w:tcW w:w="1559" w:type="dxa"/>
            <w:vMerge/>
          </w:tcPr>
          <w:p w:rsidR="00AD6446" w:rsidRPr="00CB6E9D" w:rsidRDefault="00AD6446" w:rsidP="00AD6446">
            <w:pPr>
              <w:pStyle w:val="ConsPlusNormal"/>
              <w:rPr>
                <w:rFonts w:ascii="Times New Roman" w:hAnsi="Times New Roman" w:cs="Times New Roman"/>
                <w:sz w:val="24"/>
                <w:szCs w:val="24"/>
              </w:rPr>
            </w:pPr>
          </w:p>
        </w:tc>
        <w:tc>
          <w:tcPr>
            <w:tcW w:w="1701" w:type="dxa"/>
            <w:vMerge/>
          </w:tcPr>
          <w:p w:rsidR="00AD6446" w:rsidRPr="00CB6E9D" w:rsidRDefault="00AD6446" w:rsidP="00AD6446">
            <w:pPr>
              <w:pStyle w:val="ConsPlusNormal"/>
              <w:rPr>
                <w:rFonts w:ascii="Times New Roman" w:hAnsi="Times New Roman" w:cs="Times New Roman"/>
                <w:sz w:val="24"/>
                <w:szCs w:val="24"/>
              </w:rPr>
            </w:pPr>
          </w:p>
        </w:tc>
        <w:tc>
          <w:tcPr>
            <w:tcW w:w="1276" w:type="dxa"/>
            <w:vMerge/>
          </w:tcPr>
          <w:p w:rsidR="00AD6446" w:rsidRPr="00CB6E9D" w:rsidRDefault="00AD6446" w:rsidP="00AD6446">
            <w:pPr>
              <w:pStyle w:val="ConsPlusNormal"/>
              <w:rPr>
                <w:rFonts w:ascii="Times New Roman" w:hAnsi="Times New Roman" w:cs="Times New Roman"/>
                <w:sz w:val="24"/>
                <w:szCs w:val="24"/>
              </w:rPr>
            </w:pPr>
          </w:p>
        </w:tc>
        <w:tc>
          <w:tcPr>
            <w:tcW w:w="1134" w:type="dxa"/>
          </w:tcPr>
          <w:p w:rsidR="00AD6446" w:rsidRPr="00022C9D" w:rsidRDefault="00AD6446" w:rsidP="00AD6446">
            <w:pPr>
              <w:pStyle w:val="ConsPlusNormal"/>
              <w:jc w:val="center"/>
              <w:rPr>
                <w:rFonts w:ascii="Times New Roman" w:hAnsi="Times New Roman" w:cs="Times New Roman"/>
                <w:sz w:val="26"/>
                <w:szCs w:val="26"/>
              </w:rPr>
            </w:pPr>
            <w:r w:rsidRPr="00022C9D">
              <w:rPr>
                <w:rFonts w:ascii="Times New Roman" w:hAnsi="Times New Roman" w:cs="Times New Roman"/>
                <w:sz w:val="26"/>
                <w:szCs w:val="26"/>
              </w:rPr>
              <w:t>2024</w:t>
            </w:r>
          </w:p>
        </w:tc>
        <w:tc>
          <w:tcPr>
            <w:tcW w:w="1134" w:type="dxa"/>
          </w:tcPr>
          <w:p w:rsidR="00AD6446" w:rsidRPr="00022C9D" w:rsidRDefault="00AD6446" w:rsidP="00AD6446">
            <w:pPr>
              <w:pStyle w:val="ConsPlusNormal"/>
              <w:jc w:val="center"/>
              <w:rPr>
                <w:rFonts w:ascii="Times New Roman" w:hAnsi="Times New Roman" w:cs="Times New Roman"/>
                <w:sz w:val="26"/>
                <w:szCs w:val="26"/>
              </w:rPr>
            </w:pPr>
            <w:r w:rsidRPr="00022C9D">
              <w:rPr>
                <w:rFonts w:ascii="Times New Roman" w:hAnsi="Times New Roman" w:cs="Times New Roman"/>
                <w:sz w:val="26"/>
                <w:szCs w:val="26"/>
              </w:rPr>
              <w:t>2025</w:t>
            </w:r>
          </w:p>
        </w:tc>
        <w:tc>
          <w:tcPr>
            <w:tcW w:w="1134" w:type="dxa"/>
          </w:tcPr>
          <w:p w:rsidR="00AD6446" w:rsidRPr="00022C9D" w:rsidRDefault="00AD6446" w:rsidP="00AD6446">
            <w:pPr>
              <w:pStyle w:val="ConsPlusNormal"/>
              <w:jc w:val="center"/>
              <w:rPr>
                <w:rFonts w:ascii="Times New Roman" w:hAnsi="Times New Roman" w:cs="Times New Roman"/>
                <w:sz w:val="26"/>
                <w:szCs w:val="26"/>
              </w:rPr>
            </w:pPr>
            <w:r w:rsidRPr="00022C9D">
              <w:rPr>
                <w:rFonts w:ascii="Times New Roman" w:hAnsi="Times New Roman" w:cs="Times New Roman"/>
                <w:sz w:val="26"/>
                <w:szCs w:val="26"/>
              </w:rPr>
              <w:t>2026</w:t>
            </w:r>
          </w:p>
        </w:tc>
        <w:tc>
          <w:tcPr>
            <w:tcW w:w="1134" w:type="dxa"/>
          </w:tcPr>
          <w:p w:rsidR="00AD6446" w:rsidRPr="00022C9D" w:rsidRDefault="00AD6446" w:rsidP="00AD6446">
            <w:pPr>
              <w:pStyle w:val="ConsPlusNormal"/>
              <w:jc w:val="center"/>
              <w:rPr>
                <w:rFonts w:ascii="Times New Roman" w:hAnsi="Times New Roman" w:cs="Times New Roman"/>
                <w:sz w:val="26"/>
                <w:szCs w:val="26"/>
              </w:rPr>
            </w:pPr>
            <w:r w:rsidRPr="00022C9D">
              <w:rPr>
                <w:rFonts w:ascii="Times New Roman" w:hAnsi="Times New Roman" w:cs="Times New Roman"/>
                <w:sz w:val="26"/>
                <w:szCs w:val="26"/>
              </w:rPr>
              <w:t>2027</w:t>
            </w:r>
          </w:p>
        </w:tc>
        <w:tc>
          <w:tcPr>
            <w:tcW w:w="2269" w:type="dxa"/>
            <w:vMerge/>
          </w:tcPr>
          <w:p w:rsidR="00AD6446" w:rsidRPr="00CB6E9D" w:rsidRDefault="00AD6446" w:rsidP="00AD6446">
            <w:pPr>
              <w:pStyle w:val="ConsPlusNormal"/>
              <w:rPr>
                <w:rFonts w:ascii="Times New Roman" w:hAnsi="Times New Roman" w:cs="Times New Roman"/>
                <w:sz w:val="24"/>
                <w:szCs w:val="24"/>
              </w:rPr>
            </w:pPr>
          </w:p>
        </w:tc>
      </w:tr>
      <w:tr w:rsidR="00AD6446" w:rsidRPr="00CB6E9D" w:rsidTr="00AD6446">
        <w:tc>
          <w:tcPr>
            <w:tcW w:w="488" w:type="dxa"/>
            <w:vAlign w:val="center"/>
          </w:tcPr>
          <w:p w:rsidR="00AD6446" w:rsidRPr="00CB6E9D" w:rsidRDefault="00AD6446" w:rsidP="00AD6446">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3260" w:type="dxa"/>
            <w:vAlign w:val="center"/>
          </w:tcPr>
          <w:p w:rsidR="00AD6446" w:rsidRPr="00022C9D" w:rsidRDefault="00AD6446" w:rsidP="00AD6446">
            <w:pPr>
              <w:pStyle w:val="ConsPlusNormal"/>
              <w:rPr>
                <w:rFonts w:ascii="Times New Roman" w:hAnsi="Times New Roman" w:cs="Times New Roman"/>
                <w:sz w:val="26"/>
                <w:szCs w:val="26"/>
              </w:rPr>
            </w:pPr>
            <w:r w:rsidRPr="00022C9D">
              <w:rPr>
                <w:rFonts w:ascii="Times New Roman" w:hAnsi="Times New Roman" w:cs="Times New Roman"/>
                <w:sz w:val="26"/>
                <w:szCs w:val="26"/>
              </w:rPr>
              <w:t>Капитальный ремонт и ремонт автомобильных дорог общего пользования местного значения</w:t>
            </w:r>
          </w:p>
          <w:p w:rsidR="00AD6446" w:rsidRPr="00022C9D" w:rsidRDefault="00AD6446" w:rsidP="00AD6446">
            <w:pPr>
              <w:pStyle w:val="ConsPlusNormal"/>
              <w:rPr>
                <w:rFonts w:ascii="Times New Roman" w:hAnsi="Times New Roman" w:cs="Times New Roman"/>
                <w:i/>
                <w:sz w:val="26"/>
                <w:szCs w:val="26"/>
              </w:rPr>
            </w:pPr>
            <w:r w:rsidRPr="00022C9D">
              <w:rPr>
                <w:rFonts w:ascii="Times New Roman" w:hAnsi="Times New Roman" w:cs="Times New Roman"/>
                <w:i/>
                <w:sz w:val="26"/>
                <w:szCs w:val="26"/>
              </w:rPr>
              <w:t>Перечень мероприятий в приложении № 1 к подпрограмме</w:t>
            </w:r>
          </w:p>
          <w:p w:rsidR="00AD6446" w:rsidRPr="00CB6E9D" w:rsidRDefault="00AD6446" w:rsidP="00AD6446">
            <w:pPr>
              <w:pStyle w:val="ConsPlusNormal"/>
              <w:rPr>
                <w:rFonts w:ascii="Times New Roman" w:hAnsi="Times New Roman" w:cs="Times New Roman"/>
                <w:sz w:val="24"/>
                <w:szCs w:val="24"/>
              </w:rPr>
            </w:pPr>
          </w:p>
        </w:tc>
        <w:tc>
          <w:tcPr>
            <w:tcW w:w="1559" w:type="dxa"/>
            <w:vAlign w:val="center"/>
          </w:tcPr>
          <w:p w:rsidR="00AD6446" w:rsidRPr="00022C9D" w:rsidRDefault="00AD6446" w:rsidP="00AD6446">
            <w:pPr>
              <w:pStyle w:val="ConsPlusNormal"/>
              <w:rPr>
                <w:rFonts w:ascii="Times New Roman" w:hAnsi="Times New Roman" w:cs="Times New Roman"/>
                <w:sz w:val="26"/>
                <w:szCs w:val="26"/>
              </w:rPr>
            </w:pPr>
            <w:r w:rsidRPr="00022C9D">
              <w:rPr>
                <w:rFonts w:ascii="Times New Roman" w:hAnsi="Times New Roman" w:cs="Times New Roman"/>
                <w:sz w:val="26"/>
                <w:szCs w:val="26"/>
              </w:rPr>
              <w:t>2024-2027</w:t>
            </w:r>
          </w:p>
        </w:tc>
        <w:tc>
          <w:tcPr>
            <w:tcW w:w="1701" w:type="dxa"/>
            <w:vAlign w:val="center"/>
          </w:tcPr>
          <w:p w:rsidR="00AD6446" w:rsidRPr="00022C9D" w:rsidRDefault="00AD6446" w:rsidP="00AD6446">
            <w:pPr>
              <w:pStyle w:val="ConsPlusNormal"/>
              <w:rPr>
                <w:rFonts w:ascii="Times New Roman" w:hAnsi="Times New Roman" w:cs="Times New Roman"/>
                <w:sz w:val="26"/>
                <w:szCs w:val="26"/>
              </w:rPr>
            </w:pPr>
            <w:r w:rsidRPr="00022C9D">
              <w:rPr>
                <w:rFonts w:ascii="Times New Roman" w:hAnsi="Times New Roman" w:cs="Times New Roman"/>
                <w:sz w:val="26"/>
                <w:szCs w:val="26"/>
              </w:rPr>
              <w:t>Бюджет Черниговского МО</w:t>
            </w:r>
          </w:p>
          <w:p w:rsidR="00AD6446" w:rsidRPr="00CB6E9D" w:rsidRDefault="00AD6446" w:rsidP="00AD6446">
            <w:pPr>
              <w:pStyle w:val="ConsPlusNormal"/>
              <w:rPr>
                <w:rFonts w:ascii="Times New Roman" w:hAnsi="Times New Roman" w:cs="Times New Roman"/>
                <w:sz w:val="24"/>
                <w:szCs w:val="24"/>
              </w:rPr>
            </w:pPr>
            <w:r w:rsidRPr="00022C9D">
              <w:rPr>
                <w:rFonts w:ascii="Times New Roman" w:hAnsi="Times New Roman" w:cs="Times New Roman"/>
                <w:sz w:val="26"/>
                <w:szCs w:val="26"/>
              </w:rPr>
              <w:t>Краевой бюджет</w:t>
            </w:r>
          </w:p>
        </w:tc>
        <w:tc>
          <w:tcPr>
            <w:tcW w:w="1276" w:type="dxa"/>
            <w:vAlign w:val="center"/>
          </w:tcPr>
          <w:p w:rsidR="00AD6446" w:rsidRDefault="00AD6446" w:rsidP="00AD6446">
            <w:pPr>
              <w:pStyle w:val="ConsPlusNormal"/>
              <w:rPr>
                <w:rFonts w:ascii="Times New Roman" w:hAnsi="Times New Roman" w:cs="Times New Roman"/>
                <w:sz w:val="24"/>
                <w:szCs w:val="24"/>
              </w:rPr>
            </w:pPr>
          </w:p>
          <w:p w:rsidR="00AD6446" w:rsidRDefault="00AD6446" w:rsidP="00AD6446">
            <w:pPr>
              <w:pStyle w:val="ConsPlusNormal"/>
              <w:rPr>
                <w:rFonts w:ascii="Times New Roman" w:hAnsi="Times New Roman" w:cs="Times New Roman"/>
                <w:sz w:val="24"/>
                <w:szCs w:val="24"/>
              </w:rPr>
            </w:pPr>
          </w:p>
          <w:p w:rsidR="00AD6446" w:rsidRPr="00D712DC" w:rsidRDefault="00AD6446" w:rsidP="00AD6446">
            <w:pPr>
              <w:pStyle w:val="ConsPlusNormal"/>
              <w:rPr>
                <w:rFonts w:ascii="Times New Roman" w:hAnsi="Times New Roman" w:cs="Times New Roman"/>
                <w:sz w:val="22"/>
                <w:szCs w:val="22"/>
              </w:rPr>
            </w:pPr>
            <w:r>
              <w:rPr>
                <w:rFonts w:ascii="Times New Roman" w:hAnsi="Times New Roman" w:cs="Times New Roman"/>
                <w:sz w:val="22"/>
                <w:szCs w:val="22"/>
              </w:rPr>
              <w:t>35 303,178</w:t>
            </w:r>
          </w:p>
          <w:p w:rsidR="00AD6446" w:rsidRPr="00D712DC" w:rsidRDefault="00AD6446" w:rsidP="00AD6446">
            <w:pPr>
              <w:pStyle w:val="ConsPlusNormal"/>
              <w:rPr>
                <w:rFonts w:ascii="Times New Roman" w:hAnsi="Times New Roman" w:cs="Times New Roman"/>
                <w:sz w:val="22"/>
                <w:szCs w:val="22"/>
              </w:rPr>
            </w:pPr>
          </w:p>
          <w:p w:rsidR="00AD6446" w:rsidRPr="00CB6E9D" w:rsidRDefault="00AD6446" w:rsidP="00AD6446">
            <w:pPr>
              <w:pStyle w:val="ConsPlusNormal"/>
              <w:rPr>
                <w:rFonts w:ascii="Times New Roman" w:hAnsi="Times New Roman" w:cs="Times New Roman"/>
                <w:sz w:val="24"/>
                <w:szCs w:val="24"/>
              </w:rPr>
            </w:pPr>
            <w:r>
              <w:rPr>
                <w:rFonts w:ascii="Times New Roman" w:hAnsi="Times New Roman" w:cs="Times New Roman"/>
                <w:sz w:val="22"/>
                <w:szCs w:val="22"/>
              </w:rPr>
              <w:t>2</w:t>
            </w:r>
            <w:r w:rsidRPr="00D712DC">
              <w:rPr>
                <w:rFonts w:ascii="Times New Roman" w:hAnsi="Times New Roman" w:cs="Times New Roman"/>
                <w:sz w:val="22"/>
                <w:szCs w:val="22"/>
              </w:rPr>
              <w:t>0000,00</w:t>
            </w:r>
          </w:p>
        </w:tc>
        <w:tc>
          <w:tcPr>
            <w:tcW w:w="1134" w:type="dxa"/>
            <w:vAlign w:val="center"/>
          </w:tcPr>
          <w:p w:rsidR="00AD6446" w:rsidRDefault="00AD6446" w:rsidP="00AD6446">
            <w:pPr>
              <w:pStyle w:val="ConsPlusNormal"/>
              <w:rPr>
                <w:rFonts w:ascii="Times New Roman" w:hAnsi="Times New Roman" w:cs="Times New Roman"/>
                <w:sz w:val="22"/>
                <w:szCs w:val="22"/>
              </w:rPr>
            </w:pPr>
          </w:p>
          <w:p w:rsidR="00AD6446" w:rsidRDefault="00AD6446" w:rsidP="00AD6446">
            <w:pPr>
              <w:pStyle w:val="ConsPlusNormal"/>
              <w:rPr>
                <w:rFonts w:ascii="Times New Roman" w:hAnsi="Times New Roman" w:cs="Times New Roman"/>
                <w:sz w:val="22"/>
                <w:szCs w:val="22"/>
              </w:rPr>
            </w:pPr>
          </w:p>
          <w:p w:rsidR="00AD6446" w:rsidRDefault="00AD6446" w:rsidP="00AD6446">
            <w:pPr>
              <w:pStyle w:val="ConsPlusNormal"/>
              <w:rPr>
                <w:rFonts w:ascii="Times New Roman" w:hAnsi="Times New Roman" w:cs="Times New Roman"/>
                <w:sz w:val="22"/>
                <w:szCs w:val="22"/>
              </w:rPr>
            </w:pPr>
          </w:p>
          <w:p w:rsidR="00AD6446" w:rsidRDefault="00AD6446" w:rsidP="00AD6446">
            <w:pPr>
              <w:pStyle w:val="ConsPlusNormal"/>
              <w:rPr>
                <w:rFonts w:ascii="Times New Roman" w:hAnsi="Times New Roman" w:cs="Times New Roman"/>
                <w:sz w:val="22"/>
                <w:szCs w:val="22"/>
              </w:rPr>
            </w:pPr>
            <w:r>
              <w:rPr>
                <w:rFonts w:ascii="Times New Roman" w:hAnsi="Times New Roman" w:cs="Times New Roman"/>
                <w:sz w:val="22"/>
                <w:szCs w:val="22"/>
              </w:rPr>
              <w:t>11 108,395</w:t>
            </w:r>
          </w:p>
          <w:p w:rsidR="00AD6446" w:rsidRDefault="00AD6446" w:rsidP="00AD6446">
            <w:pPr>
              <w:pStyle w:val="ConsPlusNormal"/>
              <w:rPr>
                <w:rFonts w:ascii="Times New Roman" w:hAnsi="Times New Roman" w:cs="Times New Roman"/>
                <w:sz w:val="22"/>
                <w:szCs w:val="22"/>
              </w:rPr>
            </w:pPr>
          </w:p>
          <w:p w:rsidR="00AD6446" w:rsidRDefault="00AD6446" w:rsidP="00AD6446">
            <w:pPr>
              <w:pStyle w:val="ConsPlusNormal"/>
              <w:rPr>
                <w:rFonts w:ascii="Times New Roman" w:hAnsi="Times New Roman" w:cs="Times New Roman"/>
                <w:sz w:val="22"/>
                <w:szCs w:val="22"/>
              </w:rPr>
            </w:pPr>
            <w:r>
              <w:rPr>
                <w:rFonts w:ascii="Times New Roman" w:hAnsi="Times New Roman" w:cs="Times New Roman"/>
                <w:sz w:val="22"/>
                <w:szCs w:val="22"/>
              </w:rPr>
              <w:t>10000,00</w:t>
            </w:r>
          </w:p>
          <w:p w:rsidR="00AD6446" w:rsidRPr="0034449C" w:rsidRDefault="00AD6446" w:rsidP="00AD6446">
            <w:pPr>
              <w:pStyle w:val="ConsPlusNormal"/>
              <w:rPr>
                <w:rFonts w:ascii="Times New Roman" w:hAnsi="Times New Roman" w:cs="Times New Roman"/>
                <w:sz w:val="22"/>
                <w:szCs w:val="22"/>
              </w:rPr>
            </w:pPr>
          </w:p>
        </w:tc>
        <w:tc>
          <w:tcPr>
            <w:tcW w:w="1134" w:type="dxa"/>
            <w:vAlign w:val="center"/>
          </w:tcPr>
          <w:p w:rsidR="00AD6446" w:rsidRDefault="00AD6446" w:rsidP="00AD6446">
            <w:pPr>
              <w:pStyle w:val="ConsPlusNormal"/>
              <w:rPr>
                <w:rFonts w:ascii="Times New Roman" w:hAnsi="Times New Roman" w:cs="Times New Roman"/>
                <w:sz w:val="22"/>
                <w:szCs w:val="22"/>
              </w:rPr>
            </w:pPr>
          </w:p>
          <w:p w:rsidR="00AD6446" w:rsidRDefault="00AD6446" w:rsidP="00AD6446">
            <w:pPr>
              <w:pStyle w:val="ConsPlusNormal"/>
              <w:rPr>
                <w:rFonts w:ascii="Times New Roman" w:hAnsi="Times New Roman" w:cs="Times New Roman"/>
                <w:sz w:val="22"/>
                <w:szCs w:val="22"/>
              </w:rPr>
            </w:pPr>
          </w:p>
          <w:p w:rsidR="00AD6446" w:rsidRDefault="00AD6446" w:rsidP="00AD6446">
            <w:pPr>
              <w:pStyle w:val="ConsPlusNormal"/>
              <w:rPr>
                <w:rFonts w:ascii="Times New Roman" w:hAnsi="Times New Roman" w:cs="Times New Roman"/>
                <w:sz w:val="22"/>
                <w:szCs w:val="22"/>
              </w:rPr>
            </w:pPr>
          </w:p>
          <w:p w:rsidR="00AD6446" w:rsidRDefault="00AD6446" w:rsidP="00AD6446">
            <w:pPr>
              <w:pStyle w:val="ConsPlusNormal"/>
              <w:rPr>
                <w:rFonts w:ascii="Times New Roman" w:hAnsi="Times New Roman" w:cs="Times New Roman"/>
                <w:sz w:val="22"/>
                <w:szCs w:val="22"/>
              </w:rPr>
            </w:pPr>
            <w:r>
              <w:rPr>
                <w:rFonts w:ascii="Times New Roman" w:hAnsi="Times New Roman" w:cs="Times New Roman"/>
                <w:sz w:val="22"/>
                <w:szCs w:val="22"/>
              </w:rPr>
              <w:t>5 803,031</w:t>
            </w:r>
          </w:p>
          <w:p w:rsidR="00AD6446" w:rsidRDefault="00AD6446" w:rsidP="00AD6446">
            <w:pPr>
              <w:pStyle w:val="ConsPlusNormal"/>
              <w:rPr>
                <w:rFonts w:ascii="Times New Roman" w:hAnsi="Times New Roman" w:cs="Times New Roman"/>
                <w:sz w:val="22"/>
                <w:szCs w:val="22"/>
              </w:rPr>
            </w:pPr>
          </w:p>
          <w:p w:rsidR="00AD6446" w:rsidRDefault="00AD6446" w:rsidP="00AD6446">
            <w:pPr>
              <w:pStyle w:val="ConsPlusNormal"/>
              <w:rPr>
                <w:rFonts w:ascii="Times New Roman" w:hAnsi="Times New Roman" w:cs="Times New Roman"/>
                <w:sz w:val="22"/>
                <w:szCs w:val="22"/>
              </w:rPr>
            </w:pPr>
            <w:r>
              <w:rPr>
                <w:rFonts w:ascii="Times New Roman" w:hAnsi="Times New Roman" w:cs="Times New Roman"/>
                <w:sz w:val="22"/>
                <w:szCs w:val="22"/>
              </w:rPr>
              <w:t>0,00</w:t>
            </w:r>
          </w:p>
          <w:p w:rsidR="00AD6446" w:rsidRPr="0034449C" w:rsidRDefault="00AD6446" w:rsidP="00AD6446">
            <w:pPr>
              <w:pStyle w:val="ConsPlusNormal"/>
              <w:rPr>
                <w:rFonts w:ascii="Times New Roman" w:hAnsi="Times New Roman" w:cs="Times New Roman"/>
                <w:sz w:val="22"/>
                <w:szCs w:val="22"/>
              </w:rPr>
            </w:pPr>
          </w:p>
        </w:tc>
        <w:tc>
          <w:tcPr>
            <w:tcW w:w="1134" w:type="dxa"/>
            <w:vAlign w:val="center"/>
          </w:tcPr>
          <w:p w:rsidR="00AD6446" w:rsidRDefault="00AD6446" w:rsidP="00AD6446">
            <w:pPr>
              <w:pStyle w:val="ConsPlusNormal"/>
              <w:rPr>
                <w:rFonts w:ascii="Times New Roman" w:hAnsi="Times New Roman" w:cs="Times New Roman"/>
                <w:sz w:val="22"/>
                <w:szCs w:val="22"/>
              </w:rPr>
            </w:pPr>
          </w:p>
          <w:p w:rsidR="00AD6446" w:rsidRDefault="00AD6446" w:rsidP="00AD6446">
            <w:pPr>
              <w:pStyle w:val="ConsPlusNormal"/>
              <w:rPr>
                <w:rFonts w:ascii="Times New Roman" w:hAnsi="Times New Roman" w:cs="Times New Roman"/>
                <w:sz w:val="22"/>
                <w:szCs w:val="22"/>
              </w:rPr>
            </w:pPr>
          </w:p>
          <w:p w:rsidR="00AD6446" w:rsidRDefault="00AD6446" w:rsidP="00AD6446">
            <w:pPr>
              <w:pStyle w:val="ConsPlusNormal"/>
              <w:rPr>
                <w:rFonts w:ascii="Times New Roman" w:hAnsi="Times New Roman" w:cs="Times New Roman"/>
                <w:sz w:val="22"/>
                <w:szCs w:val="22"/>
              </w:rPr>
            </w:pPr>
          </w:p>
          <w:p w:rsidR="00AD6446" w:rsidRDefault="00AD6446" w:rsidP="00AD6446">
            <w:pPr>
              <w:pStyle w:val="ConsPlusNormal"/>
              <w:rPr>
                <w:rFonts w:ascii="Times New Roman" w:hAnsi="Times New Roman" w:cs="Times New Roman"/>
                <w:sz w:val="22"/>
                <w:szCs w:val="22"/>
              </w:rPr>
            </w:pPr>
            <w:r>
              <w:rPr>
                <w:rFonts w:ascii="Times New Roman" w:hAnsi="Times New Roman" w:cs="Times New Roman"/>
                <w:sz w:val="22"/>
                <w:szCs w:val="22"/>
              </w:rPr>
              <w:t>6 803,031</w:t>
            </w:r>
          </w:p>
          <w:p w:rsidR="00AD6446" w:rsidRDefault="00AD6446" w:rsidP="00AD6446">
            <w:pPr>
              <w:pStyle w:val="ConsPlusNormal"/>
              <w:rPr>
                <w:rFonts w:ascii="Times New Roman" w:hAnsi="Times New Roman" w:cs="Times New Roman"/>
                <w:sz w:val="22"/>
                <w:szCs w:val="22"/>
              </w:rPr>
            </w:pPr>
          </w:p>
          <w:p w:rsidR="00AD6446" w:rsidRDefault="00AD6446" w:rsidP="00AD6446">
            <w:pPr>
              <w:pStyle w:val="ConsPlusNormal"/>
              <w:rPr>
                <w:rFonts w:ascii="Times New Roman" w:hAnsi="Times New Roman" w:cs="Times New Roman"/>
                <w:sz w:val="22"/>
                <w:szCs w:val="22"/>
              </w:rPr>
            </w:pPr>
            <w:r>
              <w:rPr>
                <w:rFonts w:ascii="Times New Roman" w:hAnsi="Times New Roman" w:cs="Times New Roman"/>
                <w:sz w:val="22"/>
                <w:szCs w:val="22"/>
              </w:rPr>
              <w:t>0,00</w:t>
            </w:r>
          </w:p>
          <w:p w:rsidR="00AD6446" w:rsidRPr="0034449C" w:rsidRDefault="00AD6446" w:rsidP="00AD6446">
            <w:pPr>
              <w:pStyle w:val="ConsPlusNormal"/>
              <w:rPr>
                <w:rFonts w:ascii="Times New Roman" w:hAnsi="Times New Roman" w:cs="Times New Roman"/>
                <w:sz w:val="22"/>
                <w:szCs w:val="22"/>
              </w:rPr>
            </w:pPr>
          </w:p>
        </w:tc>
        <w:tc>
          <w:tcPr>
            <w:tcW w:w="1134" w:type="dxa"/>
            <w:vAlign w:val="center"/>
          </w:tcPr>
          <w:p w:rsidR="00AD6446" w:rsidRDefault="00AD6446" w:rsidP="00AD6446">
            <w:pPr>
              <w:pStyle w:val="ConsPlusNormal"/>
              <w:jc w:val="center"/>
              <w:rPr>
                <w:rStyle w:val="ListLabel78"/>
                <w:rFonts w:ascii="Times New Roman" w:hAnsi="Times New Roman" w:cs="Times New Roman"/>
                <w:color w:val="auto"/>
                <w:sz w:val="24"/>
                <w:szCs w:val="24"/>
              </w:rPr>
            </w:pPr>
          </w:p>
          <w:p w:rsidR="00AD6446" w:rsidRDefault="00AD6446" w:rsidP="00AD6446">
            <w:pPr>
              <w:pStyle w:val="ConsPlusNormal"/>
              <w:jc w:val="center"/>
              <w:rPr>
                <w:rStyle w:val="ListLabel78"/>
                <w:rFonts w:ascii="Times New Roman" w:hAnsi="Times New Roman" w:cs="Times New Roman"/>
                <w:color w:val="auto"/>
                <w:sz w:val="24"/>
                <w:szCs w:val="24"/>
              </w:rPr>
            </w:pPr>
          </w:p>
          <w:p w:rsidR="00AD6446" w:rsidRPr="006801C4" w:rsidRDefault="00AD6446" w:rsidP="00AD6446">
            <w:pPr>
              <w:pStyle w:val="ConsPlusNormal"/>
              <w:jc w:val="center"/>
              <w:rPr>
                <w:rStyle w:val="ListLabel78"/>
                <w:rFonts w:ascii="Times New Roman" w:hAnsi="Times New Roman" w:cs="Times New Roman"/>
                <w:color w:val="auto"/>
                <w:sz w:val="22"/>
                <w:szCs w:val="22"/>
              </w:rPr>
            </w:pPr>
            <w:r>
              <w:rPr>
                <w:rStyle w:val="ListLabel78"/>
                <w:rFonts w:ascii="Times New Roman" w:hAnsi="Times New Roman" w:cs="Times New Roman"/>
                <w:color w:val="auto"/>
                <w:sz w:val="22"/>
                <w:szCs w:val="22"/>
              </w:rPr>
              <w:t>11 588,721</w:t>
            </w:r>
          </w:p>
          <w:p w:rsidR="00AD6446" w:rsidRDefault="00AD6446" w:rsidP="00AD6446">
            <w:pPr>
              <w:pStyle w:val="ConsPlusNormal"/>
              <w:jc w:val="center"/>
              <w:rPr>
                <w:rStyle w:val="ListLabel78"/>
                <w:rFonts w:ascii="Times New Roman" w:hAnsi="Times New Roman" w:cs="Times New Roman"/>
                <w:color w:val="auto"/>
                <w:sz w:val="24"/>
                <w:szCs w:val="24"/>
              </w:rPr>
            </w:pPr>
          </w:p>
          <w:p w:rsidR="00AD6446" w:rsidRPr="00EF6F76" w:rsidRDefault="00AD6446" w:rsidP="00AD6446">
            <w:pPr>
              <w:pStyle w:val="ConsPlusNormal"/>
              <w:jc w:val="center"/>
              <w:rPr>
                <w:rStyle w:val="ListLabel78"/>
                <w:rFonts w:ascii="Times New Roman" w:hAnsi="Times New Roman" w:cs="Times New Roman"/>
                <w:color w:val="auto"/>
                <w:sz w:val="22"/>
                <w:szCs w:val="22"/>
              </w:rPr>
            </w:pPr>
            <w:r w:rsidRPr="00EF6F76">
              <w:rPr>
                <w:rStyle w:val="ListLabel78"/>
                <w:rFonts w:ascii="Times New Roman" w:hAnsi="Times New Roman" w:cs="Times New Roman"/>
                <w:color w:val="auto"/>
                <w:sz w:val="22"/>
                <w:szCs w:val="22"/>
              </w:rPr>
              <w:t>10000,00</w:t>
            </w:r>
          </w:p>
        </w:tc>
        <w:tc>
          <w:tcPr>
            <w:tcW w:w="2269" w:type="dxa"/>
            <w:vAlign w:val="center"/>
          </w:tcPr>
          <w:p w:rsidR="00AD6446" w:rsidRPr="00CC468A" w:rsidRDefault="00AD6446" w:rsidP="00AD6446">
            <w:pPr>
              <w:pStyle w:val="ConsPlusNormal"/>
              <w:rPr>
                <w:rStyle w:val="ListLabel78"/>
                <w:rFonts w:ascii="Times New Roman" w:hAnsi="Times New Roman" w:cs="Times New Roman"/>
                <w:color w:val="auto"/>
                <w:sz w:val="26"/>
                <w:szCs w:val="26"/>
              </w:rPr>
            </w:pPr>
            <w:r w:rsidRPr="00CC468A">
              <w:rPr>
                <w:rStyle w:val="ListLabel78"/>
                <w:rFonts w:ascii="Times New Roman" w:hAnsi="Times New Roman" w:cs="Times New Roman"/>
                <w:color w:val="auto"/>
                <w:sz w:val="26"/>
                <w:szCs w:val="26"/>
              </w:rPr>
              <w:t>- Отдел благоустройства и дорожного хозяйства администрации Черниговского  муниципального округа;</w:t>
            </w:r>
          </w:p>
          <w:p w:rsidR="00AD6446" w:rsidRPr="00571711" w:rsidRDefault="00AD6446" w:rsidP="00AD6446">
            <w:pPr>
              <w:pStyle w:val="ConsPlusNormal"/>
              <w:rPr>
                <w:rFonts w:ascii="Times New Roman" w:hAnsi="Times New Roman" w:cs="Times New Roman"/>
                <w:sz w:val="22"/>
                <w:szCs w:val="22"/>
              </w:rPr>
            </w:pPr>
            <w:r w:rsidRPr="00CC468A">
              <w:rPr>
                <w:rStyle w:val="ListLabel78"/>
                <w:rFonts w:ascii="Times New Roman" w:hAnsi="Times New Roman" w:cs="Times New Roman"/>
                <w:color w:val="auto"/>
                <w:sz w:val="26"/>
                <w:szCs w:val="26"/>
              </w:rPr>
              <w:t>-</w:t>
            </w:r>
            <w:r w:rsidRPr="00CC468A">
              <w:rPr>
                <w:rFonts w:ascii="Times New Roman" w:hAnsi="Times New Roman" w:cs="Times New Roman"/>
                <w:sz w:val="26"/>
                <w:szCs w:val="26"/>
              </w:rPr>
              <w:t>МКУ «Служба благоустройства Черниговского муниципального округа».</w:t>
            </w:r>
          </w:p>
        </w:tc>
      </w:tr>
      <w:tr w:rsidR="00AD6446" w:rsidRPr="00CB6E9D" w:rsidTr="00AD6446">
        <w:tc>
          <w:tcPr>
            <w:tcW w:w="488" w:type="dxa"/>
            <w:vAlign w:val="center"/>
          </w:tcPr>
          <w:p w:rsidR="00AD6446" w:rsidRPr="00022C9D" w:rsidRDefault="00AD6446" w:rsidP="00AD6446">
            <w:pPr>
              <w:pStyle w:val="ConsPlusNormal"/>
              <w:rPr>
                <w:rFonts w:ascii="Times New Roman" w:hAnsi="Times New Roman" w:cs="Times New Roman"/>
                <w:sz w:val="26"/>
                <w:szCs w:val="26"/>
              </w:rPr>
            </w:pPr>
            <w:r w:rsidRPr="00022C9D">
              <w:rPr>
                <w:rFonts w:ascii="Times New Roman" w:hAnsi="Times New Roman" w:cs="Times New Roman"/>
                <w:sz w:val="26"/>
                <w:szCs w:val="26"/>
              </w:rPr>
              <w:lastRenderedPageBreak/>
              <w:t>2</w:t>
            </w:r>
          </w:p>
        </w:tc>
        <w:tc>
          <w:tcPr>
            <w:tcW w:w="3260" w:type="dxa"/>
            <w:vAlign w:val="center"/>
          </w:tcPr>
          <w:p w:rsidR="00AD6446" w:rsidRPr="00022C9D" w:rsidRDefault="00AD6446" w:rsidP="00AD6446">
            <w:pPr>
              <w:pStyle w:val="ConsPlusNormal"/>
              <w:rPr>
                <w:rFonts w:ascii="Times New Roman" w:hAnsi="Times New Roman" w:cs="Times New Roman"/>
                <w:sz w:val="26"/>
                <w:szCs w:val="26"/>
              </w:rPr>
            </w:pPr>
            <w:r w:rsidRPr="00022C9D">
              <w:rPr>
                <w:rFonts w:ascii="Times New Roman" w:hAnsi="Times New Roman" w:cs="Times New Roman"/>
                <w:sz w:val="26"/>
                <w:szCs w:val="26"/>
              </w:rPr>
              <w:t>Содержание действующей сети автомобильных дорог</w:t>
            </w:r>
          </w:p>
          <w:p w:rsidR="00AD6446" w:rsidRPr="00022C9D" w:rsidRDefault="00AD6446" w:rsidP="00AD6446">
            <w:pPr>
              <w:pStyle w:val="ConsPlusNormal"/>
              <w:rPr>
                <w:rFonts w:ascii="Times New Roman" w:hAnsi="Times New Roman" w:cs="Times New Roman"/>
                <w:i/>
                <w:sz w:val="26"/>
                <w:szCs w:val="26"/>
              </w:rPr>
            </w:pPr>
          </w:p>
          <w:p w:rsidR="00AD6446" w:rsidRPr="00022C9D" w:rsidRDefault="00AD6446" w:rsidP="00AD6446">
            <w:pPr>
              <w:pStyle w:val="ConsPlusNormal"/>
              <w:rPr>
                <w:rFonts w:ascii="Times New Roman" w:hAnsi="Times New Roman" w:cs="Times New Roman"/>
                <w:i/>
                <w:sz w:val="26"/>
                <w:szCs w:val="26"/>
              </w:rPr>
            </w:pPr>
            <w:r w:rsidRPr="00022C9D">
              <w:rPr>
                <w:rFonts w:ascii="Times New Roman" w:hAnsi="Times New Roman" w:cs="Times New Roman"/>
                <w:i/>
                <w:sz w:val="26"/>
                <w:szCs w:val="26"/>
              </w:rPr>
              <w:t>Перечень мероприятий в приложении № 1 к подпрограмме</w:t>
            </w:r>
          </w:p>
          <w:p w:rsidR="00AD6446" w:rsidRPr="00022C9D" w:rsidRDefault="00AD6446" w:rsidP="00AD6446">
            <w:pPr>
              <w:pStyle w:val="ConsPlusNormal"/>
              <w:rPr>
                <w:rFonts w:ascii="Times New Roman" w:hAnsi="Times New Roman" w:cs="Times New Roman"/>
                <w:sz w:val="26"/>
                <w:szCs w:val="26"/>
              </w:rPr>
            </w:pPr>
          </w:p>
        </w:tc>
        <w:tc>
          <w:tcPr>
            <w:tcW w:w="1559" w:type="dxa"/>
            <w:vAlign w:val="center"/>
          </w:tcPr>
          <w:p w:rsidR="00AD6446" w:rsidRPr="00022C9D" w:rsidRDefault="00AD6446" w:rsidP="00AD6446">
            <w:pPr>
              <w:pStyle w:val="ConsPlusNormal"/>
              <w:rPr>
                <w:rFonts w:ascii="Times New Roman" w:hAnsi="Times New Roman" w:cs="Times New Roman"/>
                <w:sz w:val="26"/>
                <w:szCs w:val="26"/>
              </w:rPr>
            </w:pPr>
            <w:r w:rsidRPr="00022C9D">
              <w:rPr>
                <w:rFonts w:ascii="Times New Roman" w:hAnsi="Times New Roman" w:cs="Times New Roman"/>
                <w:sz w:val="26"/>
                <w:szCs w:val="26"/>
              </w:rPr>
              <w:t>2024-2027</w:t>
            </w:r>
          </w:p>
        </w:tc>
        <w:tc>
          <w:tcPr>
            <w:tcW w:w="1701" w:type="dxa"/>
            <w:vAlign w:val="center"/>
          </w:tcPr>
          <w:p w:rsidR="00AD6446" w:rsidRPr="00022C9D" w:rsidRDefault="00AD6446" w:rsidP="00AD6446">
            <w:pPr>
              <w:pStyle w:val="ConsPlusNormal"/>
              <w:rPr>
                <w:rFonts w:ascii="Times New Roman" w:hAnsi="Times New Roman" w:cs="Times New Roman"/>
                <w:sz w:val="26"/>
                <w:szCs w:val="26"/>
              </w:rPr>
            </w:pPr>
            <w:r w:rsidRPr="00022C9D">
              <w:rPr>
                <w:rFonts w:ascii="Times New Roman" w:hAnsi="Times New Roman" w:cs="Times New Roman"/>
                <w:sz w:val="26"/>
                <w:szCs w:val="26"/>
              </w:rPr>
              <w:t>Бюджет Черниговского МО</w:t>
            </w:r>
          </w:p>
          <w:p w:rsidR="00AD6446" w:rsidRPr="00022C9D" w:rsidRDefault="00AD6446" w:rsidP="00AD6446">
            <w:pPr>
              <w:pStyle w:val="ConsPlusNormal"/>
              <w:rPr>
                <w:rFonts w:ascii="Times New Roman" w:hAnsi="Times New Roman" w:cs="Times New Roman"/>
                <w:sz w:val="26"/>
                <w:szCs w:val="26"/>
              </w:rPr>
            </w:pPr>
          </w:p>
        </w:tc>
        <w:tc>
          <w:tcPr>
            <w:tcW w:w="1276" w:type="dxa"/>
            <w:vAlign w:val="center"/>
          </w:tcPr>
          <w:p w:rsidR="00AD6446" w:rsidRPr="00D712DC" w:rsidRDefault="00AD6446" w:rsidP="00AD6446">
            <w:pPr>
              <w:pStyle w:val="ConsPlusNormal"/>
              <w:rPr>
                <w:rFonts w:ascii="Times New Roman" w:hAnsi="Times New Roman" w:cs="Times New Roman"/>
                <w:sz w:val="22"/>
                <w:szCs w:val="22"/>
              </w:rPr>
            </w:pPr>
            <w:r>
              <w:rPr>
                <w:rFonts w:ascii="Times New Roman" w:hAnsi="Times New Roman" w:cs="Times New Roman"/>
                <w:sz w:val="22"/>
                <w:szCs w:val="22"/>
              </w:rPr>
              <w:t>89 799,221</w:t>
            </w:r>
          </w:p>
        </w:tc>
        <w:tc>
          <w:tcPr>
            <w:tcW w:w="1134" w:type="dxa"/>
            <w:vAlign w:val="center"/>
          </w:tcPr>
          <w:p w:rsidR="00AD6446" w:rsidRPr="0034449C" w:rsidRDefault="00AD6446" w:rsidP="00AD6446">
            <w:pPr>
              <w:pStyle w:val="ConsPlusNormal"/>
              <w:rPr>
                <w:rFonts w:ascii="Times New Roman" w:hAnsi="Times New Roman" w:cs="Times New Roman"/>
                <w:sz w:val="22"/>
                <w:szCs w:val="22"/>
              </w:rPr>
            </w:pPr>
            <w:r w:rsidRPr="00A4629F">
              <w:rPr>
                <w:rFonts w:ascii="Times New Roman" w:hAnsi="Times New Roman" w:cs="Times New Roman"/>
                <w:sz w:val="22"/>
                <w:szCs w:val="22"/>
              </w:rPr>
              <w:t>25299,221</w:t>
            </w:r>
          </w:p>
        </w:tc>
        <w:tc>
          <w:tcPr>
            <w:tcW w:w="1134" w:type="dxa"/>
            <w:vAlign w:val="center"/>
          </w:tcPr>
          <w:p w:rsidR="00AD6446" w:rsidRPr="0034449C" w:rsidRDefault="00AD6446" w:rsidP="00AD6446">
            <w:pPr>
              <w:pStyle w:val="ConsPlusNormal"/>
              <w:rPr>
                <w:rFonts w:ascii="Times New Roman" w:hAnsi="Times New Roman" w:cs="Times New Roman"/>
                <w:sz w:val="22"/>
                <w:szCs w:val="22"/>
              </w:rPr>
            </w:pPr>
            <w:r>
              <w:rPr>
                <w:rFonts w:ascii="Times New Roman" w:hAnsi="Times New Roman" w:cs="Times New Roman"/>
                <w:sz w:val="22"/>
                <w:szCs w:val="22"/>
              </w:rPr>
              <w:t>21 500,00</w:t>
            </w:r>
          </w:p>
        </w:tc>
        <w:tc>
          <w:tcPr>
            <w:tcW w:w="1134" w:type="dxa"/>
            <w:vAlign w:val="center"/>
          </w:tcPr>
          <w:p w:rsidR="00AD6446" w:rsidRPr="0034449C" w:rsidRDefault="00AD6446" w:rsidP="00AD6446">
            <w:pPr>
              <w:pStyle w:val="ConsPlusNormal"/>
              <w:rPr>
                <w:rFonts w:ascii="Times New Roman" w:hAnsi="Times New Roman" w:cs="Times New Roman"/>
                <w:sz w:val="22"/>
                <w:szCs w:val="22"/>
              </w:rPr>
            </w:pPr>
            <w:r>
              <w:rPr>
                <w:rFonts w:ascii="Times New Roman" w:hAnsi="Times New Roman" w:cs="Times New Roman"/>
                <w:sz w:val="22"/>
                <w:szCs w:val="22"/>
              </w:rPr>
              <w:t>21 500,00</w:t>
            </w:r>
          </w:p>
        </w:tc>
        <w:tc>
          <w:tcPr>
            <w:tcW w:w="1134" w:type="dxa"/>
            <w:vAlign w:val="center"/>
          </w:tcPr>
          <w:p w:rsidR="00AD6446" w:rsidRPr="00EF6F76" w:rsidRDefault="00AD6446" w:rsidP="00AD6446">
            <w:pPr>
              <w:pStyle w:val="ConsPlusNormal"/>
              <w:jc w:val="center"/>
              <w:rPr>
                <w:rStyle w:val="ListLabel78"/>
                <w:rFonts w:ascii="Times New Roman" w:hAnsi="Times New Roman" w:cs="Times New Roman"/>
                <w:color w:val="auto"/>
                <w:sz w:val="22"/>
                <w:szCs w:val="22"/>
              </w:rPr>
            </w:pPr>
            <w:r>
              <w:rPr>
                <w:rStyle w:val="ListLabel78"/>
                <w:rFonts w:ascii="Times New Roman" w:hAnsi="Times New Roman" w:cs="Times New Roman"/>
                <w:color w:val="auto"/>
                <w:sz w:val="22"/>
                <w:szCs w:val="22"/>
              </w:rPr>
              <w:t>21 500,00</w:t>
            </w:r>
          </w:p>
        </w:tc>
        <w:tc>
          <w:tcPr>
            <w:tcW w:w="2269" w:type="dxa"/>
            <w:vAlign w:val="center"/>
          </w:tcPr>
          <w:p w:rsidR="00AD6446" w:rsidRPr="00CC468A" w:rsidRDefault="00AD6446" w:rsidP="00AD6446">
            <w:pPr>
              <w:pStyle w:val="ConsPlusNormal"/>
              <w:rPr>
                <w:rStyle w:val="ListLabel78"/>
                <w:rFonts w:ascii="Times New Roman" w:hAnsi="Times New Roman" w:cs="Times New Roman"/>
                <w:color w:val="auto"/>
                <w:sz w:val="26"/>
                <w:szCs w:val="26"/>
              </w:rPr>
            </w:pPr>
            <w:r>
              <w:rPr>
                <w:rStyle w:val="ListLabel78"/>
                <w:rFonts w:ascii="Times New Roman" w:hAnsi="Times New Roman" w:cs="Times New Roman"/>
                <w:color w:val="auto"/>
                <w:sz w:val="22"/>
                <w:szCs w:val="22"/>
              </w:rPr>
              <w:t>-</w:t>
            </w:r>
            <w:r w:rsidRPr="00CC468A">
              <w:rPr>
                <w:rStyle w:val="ListLabel78"/>
                <w:rFonts w:ascii="Times New Roman" w:hAnsi="Times New Roman" w:cs="Times New Roman"/>
                <w:color w:val="auto"/>
                <w:sz w:val="26"/>
                <w:szCs w:val="26"/>
              </w:rPr>
              <w:t>Отдел благоустройства и дорожного хозяйства администрации Черниговского  муниципального округа;</w:t>
            </w:r>
          </w:p>
          <w:p w:rsidR="00AD6446" w:rsidRPr="00571711" w:rsidRDefault="00AD6446" w:rsidP="00AD6446">
            <w:pPr>
              <w:pStyle w:val="ConsPlusNormal"/>
              <w:rPr>
                <w:rFonts w:ascii="Times New Roman" w:hAnsi="Times New Roman" w:cs="Times New Roman"/>
                <w:sz w:val="22"/>
                <w:szCs w:val="22"/>
              </w:rPr>
            </w:pPr>
            <w:r w:rsidRPr="00CC468A">
              <w:rPr>
                <w:rStyle w:val="ListLabel78"/>
                <w:sz w:val="26"/>
                <w:szCs w:val="26"/>
              </w:rPr>
              <w:t xml:space="preserve">- </w:t>
            </w:r>
            <w:r w:rsidRPr="00CC468A">
              <w:rPr>
                <w:rFonts w:ascii="Times New Roman" w:hAnsi="Times New Roman" w:cs="Times New Roman"/>
                <w:sz w:val="26"/>
                <w:szCs w:val="26"/>
              </w:rPr>
              <w:t>МКУ «Служба благоустройства Черниговского муниципального округа».</w:t>
            </w:r>
          </w:p>
        </w:tc>
      </w:tr>
    </w:tbl>
    <w:p w:rsidR="009A145C" w:rsidRDefault="009A145C" w:rsidP="00A3388A">
      <w:pPr>
        <w:pStyle w:val="ConsPlusNormal"/>
        <w:jc w:val="center"/>
        <w:rPr>
          <w:rFonts w:ascii="Times New Roman" w:hAnsi="Times New Roman" w:cs="Times New Roman"/>
          <w:sz w:val="26"/>
          <w:szCs w:val="26"/>
        </w:rPr>
      </w:pPr>
    </w:p>
    <w:p w:rsidR="00E3371F" w:rsidRPr="00CB6E9D" w:rsidRDefault="009A145C" w:rsidP="00AD6446">
      <w:pPr>
        <w:pStyle w:val="ConsPlusNormal"/>
        <w:jc w:val="center"/>
        <w:rPr>
          <w:sz w:val="24"/>
          <w:szCs w:val="24"/>
          <w:lang w:bidi="ru-RU"/>
        </w:rPr>
      </w:pPr>
      <w:r>
        <w:rPr>
          <w:rFonts w:ascii="Times New Roman" w:hAnsi="Times New Roman" w:cs="Times New Roman"/>
          <w:sz w:val="26"/>
          <w:szCs w:val="26"/>
        </w:rPr>
        <w:t xml:space="preserve"> </w:t>
      </w:r>
    </w:p>
    <w:p w:rsidR="002339CD" w:rsidRPr="00CB6E9D" w:rsidRDefault="002339CD" w:rsidP="002339CD">
      <w:pPr>
        <w:rPr>
          <w:sz w:val="24"/>
          <w:szCs w:val="24"/>
          <w:lang w:bidi="ru-RU"/>
        </w:rPr>
      </w:pPr>
    </w:p>
    <w:p w:rsidR="002339CD" w:rsidRDefault="002339CD" w:rsidP="002339CD">
      <w:pPr>
        <w:rPr>
          <w:lang w:eastAsia="ru-RU"/>
        </w:rPr>
      </w:pPr>
    </w:p>
    <w:p w:rsidR="003254E1" w:rsidRDefault="003254E1" w:rsidP="002339CD">
      <w:pPr>
        <w:rPr>
          <w:lang w:eastAsia="ru-RU"/>
        </w:rPr>
      </w:pPr>
    </w:p>
    <w:p w:rsidR="00995029" w:rsidRDefault="00995029" w:rsidP="002339CD">
      <w:pPr>
        <w:rPr>
          <w:lang w:eastAsia="ru-RU"/>
        </w:rPr>
      </w:pPr>
      <w:bookmarkStart w:id="11" w:name="P963"/>
      <w:bookmarkEnd w:id="11"/>
    </w:p>
    <w:p w:rsidR="00875CDB" w:rsidRDefault="00875CDB" w:rsidP="002339CD">
      <w:pPr>
        <w:rPr>
          <w:lang w:eastAsia="ru-RU"/>
        </w:rPr>
      </w:pPr>
    </w:p>
    <w:p w:rsidR="00875CDB" w:rsidRDefault="00875CDB" w:rsidP="002339CD">
      <w:pPr>
        <w:rPr>
          <w:lang w:eastAsia="ru-RU"/>
        </w:rPr>
      </w:pPr>
    </w:p>
    <w:p w:rsidR="00875CDB" w:rsidRDefault="00875CDB" w:rsidP="002339CD">
      <w:pPr>
        <w:rPr>
          <w:lang w:eastAsia="ru-RU"/>
        </w:rPr>
      </w:pPr>
    </w:p>
    <w:p w:rsidR="00875CDB" w:rsidRDefault="00875CDB" w:rsidP="002339CD">
      <w:pPr>
        <w:rPr>
          <w:lang w:eastAsia="ru-RU"/>
        </w:rPr>
      </w:pPr>
    </w:p>
    <w:p w:rsidR="00875CDB" w:rsidRDefault="00875CDB" w:rsidP="002339CD">
      <w:pPr>
        <w:rPr>
          <w:lang w:eastAsia="ru-RU"/>
        </w:rPr>
      </w:pPr>
    </w:p>
    <w:p w:rsidR="00875CDB" w:rsidRDefault="00875CDB" w:rsidP="002339CD">
      <w:pPr>
        <w:rPr>
          <w:lang w:eastAsia="ru-RU"/>
        </w:rPr>
      </w:pPr>
    </w:p>
    <w:p w:rsidR="00875CDB" w:rsidRDefault="00875CDB" w:rsidP="002339CD">
      <w:pPr>
        <w:rPr>
          <w:lang w:eastAsia="ru-RU"/>
        </w:rPr>
      </w:pPr>
    </w:p>
    <w:p w:rsidR="00875CDB" w:rsidRDefault="00875CDB" w:rsidP="002339CD">
      <w:pPr>
        <w:rPr>
          <w:lang w:eastAsia="ru-RU"/>
        </w:rPr>
      </w:pPr>
    </w:p>
    <w:p w:rsidR="00875CDB" w:rsidRDefault="00875CDB" w:rsidP="002339CD">
      <w:pPr>
        <w:rPr>
          <w:lang w:eastAsia="ru-RU"/>
        </w:rPr>
      </w:pPr>
    </w:p>
    <w:p w:rsidR="00875CDB" w:rsidRDefault="00875CDB" w:rsidP="002339CD">
      <w:pPr>
        <w:rPr>
          <w:lang w:eastAsia="ru-RU"/>
        </w:rPr>
      </w:pPr>
    </w:p>
    <w:p w:rsidR="00875CDB" w:rsidRDefault="00875CDB" w:rsidP="002339CD">
      <w:pPr>
        <w:rPr>
          <w:lang w:eastAsia="ru-RU"/>
        </w:rPr>
      </w:pPr>
    </w:p>
    <w:p w:rsidR="00875CDB" w:rsidRDefault="00875CDB" w:rsidP="002339CD">
      <w:pPr>
        <w:rPr>
          <w:lang w:eastAsia="ru-RU"/>
        </w:rPr>
      </w:pPr>
    </w:p>
    <w:p w:rsidR="00875CDB" w:rsidRDefault="00875CDB" w:rsidP="002339CD">
      <w:pPr>
        <w:rPr>
          <w:lang w:eastAsia="ru-RU"/>
        </w:rPr>
      </w:pPr>
    </w:p>
    <w:p w:rsidR="00875CDB" w:rsidRDefault="00875CDB" w:rsidP="002339CD">
      <w:pPr>
        <w:rPr>
          <w:lang w:eastAsia="ru-RU"/>
        </w:rPr>
      </w:pPr>
    </w:p>
    <w:p w:rsidR="00875CDB" w:rsidRDefault="00875CDB" w:rsidP="002339CD">
      <w:pPr>
        <w:rPr>
          <w:lang w:eastAsia="ru-RU"/>
        </w:rPr>
      </w:pPr>
    </w:p>
    <w:p w:rsidR="00875CDB" w:rsidRDefault="00875CDB" w:rsidP="002339CD">
      <w:pPr>
        <w:rPr>
          <w:lang w:eastAsia="ru-RU"/>
        </w:rPr>
      </w:pPr>
    </w:p>
    <w:p w:rsidR="00875CDB" w:rsidRDefault="00875CDB" w:rsidP="002339CD">
      <w:pPr>
        <w:rPr>
          <w:lang w:eastAsia="ru-RU"/>
        </w:rPr>
      </w:pPr>
    </w:p>
    <w:p w:rsidR="00875CDB" w:rsidRDefault="00875CDB" w:rsidP="002339CD">
      <w:pPr>
        <w:rPr>
          <w:lang w:eastAsia="ru-RU"/>
        </w:rPr>
      </w:pPr>
    </w:p>
    <w:p w:rsidR="00875CDB" w:rsidRDefault="00875CDB" w:rsidP="002339CD">
      <w:pPr>
        <w:rPr>
          <w:lang w:eastAsia="ru-RU"/>
        </w:rPr>
      </w:pPr>
    </w:p>
    <w:p w:rsidR="00875CDB" w:rsidRDefault="00875CDB" w:rsidP="002339CD">
      <w:pPr>
        <w:rPr>
          <w:lang w:eastAsia="ru-RU"/>
        </w:rPr>
      </w:pPr>
    </w:p>
    <w:p w:rsidR="00875CDB" w:rsidRDefault="00875CDB" w:rsidP="002339CD">
      <w:pPr>
        <w:rPr>
          <w:lang w:eastAsia="ru-RU"/>
        </w:rPr>
      </w:pPr>
    </w:p>
    <w:p w:rsidR="00875CDB" w:rsidRDefault="00875CDB" w:rsidP="002339CD">
      <w:pPr>
        <w:rPr>
          <w:lang w:eastAsia="ru-RU"/>
        </w:rPr>
      </w:pPr>
    </w:p>
    <w:p w:rsidR="00875CDB" w:rsidRDefault="00875CDB" w:rsidP="002339CD">
      <w:pPr>
        <w:rPr>
          <w:lang w:eastAsia="ru-RU"/>
        </w:rPr>
      </w:pPr>
    </w:p>
    <w:p w:rsidR="00875CDB" w:rsidRDefault="00875CDB" w:rsidP="002339CD">
      <w:pPr>
        <w:rPr>
          <w:lang w:eastAsia="ru-RU"/>
        </w:rPr>
      </w:pPr>
    </w:p>
    <w:p w:rsidR="00875CDB" w:rsidRDefault="00875CDB" w:rsidP="002339CD">
      <w:pPr>
        <w:rPr>
          <w:lang w:eastAsia="ru-RU"/>
        </w:rPr>
      </w:pPr>
    </w:p>
    <w:p w:rsidR="00875CDB" w:rsidRDefault="00875CDB" w:rsidP="002339CD">
      <w:pPr>
        <w:rPr>
          <w:lang w:eastAsia="ru-RU"/>
        </w:rPr>
      </w:pPr>
    </w:p>
    <w:p w:rsidR="00875CDB" w:rsidRDefault="00875CDB" w:rsidP="002339CD">
      <w:pPr>
        <w:rPr>
          <w:lang w:eastAsia="ru-RU"/>
        </w:rPr>
      </w:pPr>
    </w:p>
    <w:p w:rsidR="00875CDB" w:rsidRDefault="00875CDB" w:rsidP="002339CD">
      <w:pPr>
        <w:rPr>
          <w:lang w:eastAsia="ru-RU"/>
        </w:rPr>
      </w:pPr>
    </w:p>
    <w:p w:rsidR="00875CDB" w:rsidRDefault="00875CDB" w:rsidP="002339CD">
      <w:pPr>
        <w:rPr>
          <w:lang w:eastAsia="ru-RU"/>
        </w:rPr>
      </w:pPr>
    </w:p>
    <w:p w:rsidR="00875CDB" w:rsidRDefault="00875CDB" w:rsidP="002339CD">
      <w:pPr>
        <w:rPr>
          <w:lang w:eastAsia="ru-RU"/>
        </w:rPr>
      </w:pPr>
    </w:p>
    <w:p w:rsidR="00875CDB" w:rsidRDefault="00875CDB" w:rsidP="002339CD">
      <w:pPr>
        <w:rPr>
          <w:lang w:eastAsia="ru-RU"/>
        </w:rPr>
      </w:pPr>
    </w:p>
    <w:p w:rsidR="00875CDB" w:rsidRDefault="00875CDB" w:rsidP="002339CD">
      <w:pPr>
        <w:rPr>
          <w:lang w:eastAsia="ru-RU"/>
        </w:rPr>
      </w:pPr>
    </w:p>
    <w:p w:rsidR="00875CDB" w:rsidRDefault="00875CDB" w:rsidP="002339CD">
      <w:pPr>
        <w:rPr>
          <w:lang w:eastAsia="ru-RU"/>
        </w:rPr>
      </w:pPr>
    </w:p>
    <w:p w:rsidR="00875CDB" w:rsidRDefault="00875CDB" w:rsidP="002339CD">
      <w:pPr>
        <w:rPr>
          <w:lang w:eastAsia="ru-RU"/>
        </w:rPr>
      </w:pPr>
    </w:p>
    <w:p w:rsidR="00875CDB" w:rsidRDefault="00875CDB" w:rsidP="002339CD">
      <w:pPr>
        <w:rPr>
          <w:lang w:eastAsia="ru-RU"/>
        </w:rPr>
      </w:pPr>
    </w:p>
    <w:p w:rsidR="00875CDB" w:rsidRDefault="00875CDB" w:rsidP="002339CD">
      <w:pPr>
        <w:rPr>
          <w:lang w:eastAsia="ru-RU"/>
        </w:rPr>
      </w:pPr>
    </w:p>
    <w:p w:rsidR="00875CDB" w:rsidRDefault="00875CDB" w:rsidP="002339CD">
      <w:pPr>
        <w:rPr>
          <w:lang w:eastAsia="ru-RU"/>
        </w:rPr>
        <w:sectPr w:rsidR="00875CDB" w:rsidSect="005C4927">
          <w:pgSz w:w="16838" w:h="11906" w:orient="landscape" w:code="9"/>
          <w:pgMar w:top="709" w:right="142" w:bottom="851" w:left="284" w:header="709" w:footer="709" w:gutter="0"/>
          <w:cols w:space="708"/>
          <w:docGrid w:linePitch="360"/>
        </w:sectPr>
      </w:pPr>
    </w:p>
    <w:p w:rsidR="00995029" w:rsidRPr="00A3388A" w:rsidRDefault="00875CDB" w:rsidP="00995029">
      <w:pPr>
        <w:pStyle w:val="ConsPlusNormal"/>
        <w:ind w:firstLine="5565"/>
        <w:jc w:val="right"/>
        <w:rPr>
          <w:rFonts w:ascii="Times New Roman" w:hAnsi="Times New Roman" w:cs="Times New Roman"/>
          <w:b/>
          <w:sz w:val="24"/>
          <w:szCs w:val="24"/>
        </w:rPr>
      </w:pPr>
      <w:r>
        <w:rPr>
          <w:rFonts w:ascii="Times New Roman" w:hAnsi="Times New Roman" w:cs="Times New Roman"/>
          <w:b/>
          <w:sz w:val="24"/>
          <w:szCs w:val="24"/>
        </w:rPr>
        <w:lastRenderedPageBreak/>
        <w:t>П</w:t>
      </w:r>
      <w:r w:rsidR="00995029" w:rsidRPr="00A3388A">
        <w:rPr>
          <w:rFonts w:ascii="Times New Roman" w:hAnsi="Times New Roman" w:cs="Times New Roman"/>
          <w:b/>
          <w:sz w:val="24"/>
          <w:szCs w:val="24"/>
        </w:rPr>
        <w:t>риложение №</w:t>
      </w:r>
      <w:r w:rsidR="00610E32">
        <w:rPr>
          <w:rFonts w:ascii="Times New Roman" w:hAnsi="Times New Roman" w:cs="Times New Roman"/>
          <w:b/>
          <w:sz w:val="24"/>
          <w:szCs w:val="24"/>
        </w:rPr>
        <w:t>3</w:t>
      </w:r>
    </w:p>
    <w:p w:rsidR="00610E32" w:rsidRPr="002F4D44" w:rsidRDefault="00610E32" w:rsidP="00610E32">
      <w:pPr>
        <w:shd w:val="clear" w:color="auto" w:fill="FFFFFF"/>
        <w:jc w:val="right"/>
        <w:textAlignment w:val="baseline"/>
        <w:outlineLvl w:val="2"/>
        <w:rPr>
          <w:spacing w:val="2"/>
          <w:sz w:val="22"/>
          <w:szCs w:val="22"/>
        </w:rPr>
      </w:pPr>
      <w:r>
        <w:rPr>
          <w:sz w:val="24"/>
          <w:szCs w:val="24"/>
        </w:rPr>
        <w:t xml:space="preserve">к подпрограмме </w:t>
      </w:r>
      <w:r w:rsidRPr="002F4D44">
        <w:rPr>
          <w:spacing w:val="2"/>
          <w:sz w:val="22"/>
          <w:szCs w:val="22"/>
        </w:rPr>
        <w:t>муниципальной программ</w:t>
      </w:r>
      <w:r>
        <w:rPr>
          <w:spacing w:val="2"/>
          <w:sz w:val="22"/>
          <w:szCs w:val="22"/>
        </w:rPr>
        <w:t>ы</w:t>
      </w:r>
    </w:p>
    <w:p w:rsidR="00610E32" w:rsidRPr="002F4D44" w:rsidRDefault="00610E32" w:rsidP="00610E32">
      <w:pPr>
        <w:pStyle w:val="ConsNormal"/>
        <w:widowControl/>
        <w:snapToGrid w:val="0"/>
        <w:ind w:right="0" w:firstLine="0"/>
        <w:jc w:val="right"/>
        <w:rPr>
          <w:rFonts w:ascii="Times New Roman" w:hAnsi="Times New Roman" w:cs="Times New Roman"/>
          <w:sz w:val="22"/>
          <w:szCs w:val="22"/>
        </w:rPr>
      </w:pPr>
      <w:r w:rsidRPr="002F4D44">
        <w:rPr>
          <w:rFonts w:ascii="Times New Roman" w:hAnsi="Times New Roman" w:cs="Times New Roman"/>
          <w:sz w:val="22"/>
          <w:szCs w:val="22"/>
        </w:rPr>
        <w:t>«Развитие дорожного хозяйства и транспорта</w:t>
      </w:r>
    </w:p>
    <w:p w:rsidR="00610E32" w:rsidRPr="002F4D44" w:rsidRDefault="00610E32" w:rsidP="00610E32">
      <w:pPr>
        <w:pStyle w:val="ConsNormal"/>
        <w:widowControl/>
        <w:snapToGrid w:val="0"/>
        <w:ind w:right="0" w:firstLine="0"/>
        <w:jc w:val="right"/>
        <w:rPr>
          <w:rFonts w:ascii="Times New Roman" w:hAnsi="Times New Roman" w:cs="Times New Roman"/>
          <w:sz w:val="22"/>
          <w:szCs w:val="22"/>
        </w:rPr>
      </w:pPr>
      <w:r w:rsidRPr="002F4D44">
        <w:rPr>
          <w:rFonts w:ascii="Times New Roman" w:hAnsi="Times New Roman" w:cs="Times New Roman"/>
          <w:sz w:val="22"/>
          <w:szCs w:val="22"/>
        </w:rPr>
        <w:t xml:space="preserve"> в Черниговском муниципальном округе </w:t>
      </w:r>
    </w:p>
    <w:p w:rsidR="00610E32" w:rsidRPr="002F4D44" w:rsidRDefault="00610E32" w:rsidP="00610E32">
      <w:pPr>
        <w:shd w:val="clear" w:color="auto" w:fill="FFFFFF"/>
        <w:jc w:val="right"/>
        <w:textAlignment w:val="baseline"/>
        <w:outlineLvl w:val="2"/>
        <w:rPr>
          <w:b/>
          <w:spacing w:val="2"/>
          <w:sz w:val="22"/>
          <w:szCs w:val="22"/>
        </w:rPr>
      </w:pPr>
      <w:r w:rsidRPr="002F4D44">
        <w:rPr>
          <w:sz w:val="22"/>
          <w:szCs w:val="22"/>
        </w:rPr>
        <w:t>2024-2027годы»</w:t>
      </w:r>
    </w:p>
    <w:p w:rsidR="004549EA" w:rsidRDefault="004549EA" w:rsidP="00ED5AAD">
      <w:pPr>
        <w:pStyle w:val="ConsPlusNormal"/>
        <w:jc w:val="center"/>
        <w:rPr>
          <w:rFonts w:ascii="Times New Roman" w:hAnsi="Times New Roman" w:cs="Times New Roman"/>
          <w:sz w:val="28"/>
          <w:szCs w:val="28"/>
        </w:rPr>
      </w:pPr>
    </w:p>
    <w:p w:rsidR="00ED5AAD" w:rsidRPr="003E28B3" w:rsidRDefault="00ED5AAD" w:rsidP="00ED5AAD">
      <w:pPr>
        <w:pStyle w:val="ConsPlusNormal"/>
        <w:jc w:val="center"/>
        <w:rPr>
          <w:rFonts w:ascii="Times New Roman" w:hAnsi="Times New Roman" w:cs="Times New Roman"/>
          <w:sz w:val="28"/>
          <w:szCs w:val="28"/>
        </w:rPr>
      </w:pPr>
      <w:r w:rsidRPr="003E28B3">
        <w:rPr>
          <w:rFonts w:ascii="Times New Roman" w:hAnsi="Times New Roman" w:cs="Times New Roman"/>
          <w:sz w:val="28"/>
          <w:szCs w:val="28"/>
        </w:rPr>
        <w:t>ПЕРЕЧЕНЬ</w:t>
      </w:r>
    </w:p>
    <w:p w:rsidR="00ED5AAD" w:rsidRDefault="00ED5AAD" w:rsidP="00ED5AAD">
      <w:pPr>
        <w:pStyle w:val="ConsPlusNormal"/>
        <w:jc w:val="center"/>
        <w:rPr>
          <w:rFonts w:ascii="Times New Roman" w:hAnsi="Times New Roman" w:cs="Times New Roman"/>
          <w:sz w:val="28"/>
          <w:szCs w:val="28"/>
        </w:rPr>
      </w:pPr>
      <w:r w:rsidRPr="003E28B3">
        <w:rPr>
          <w:rFonts w:ascii="Times New Roman" w:hAnsi="Times New Roman" w:cs="Times New Roman"/>
          <w:sz w:val="28"/>
          <w:szCs w:val="28"/>
        </w:rPr>
        <w:t xml:space="preserve">ПОКАЗАТЕЛЕЙ (ИНДИКАТОРОВ) </w:t>
      </w:r>
      <w:r w:rsidR="00875CDB">
        <w:rPr>
          <w:rFonts w:ascii="Times New Roman" w:hAnsi="Times New Roman" w:cs="Times New Roman"/>
          <w:sz w:val="28"/>
          <w:szCs w:val="28"/>
        </w:rPr>
        <w:t>ПОДПР</w:t>
      </w:r>
      <w:r w:rsidR="007B1F3C">
        <w:rPr>
          <w:rFonts w:ascii="Times New Roman" w:hAnsi="Times New Roman" w:cs="Times New Roman"/>
          <w:sz w:val="28"/>
          <w:szCs w:val="28"/>
        </w:rPr>
        <w:t>О</w:t>
      </w:r>
      <w:r w:rsidR="00875CDB">
        <w:rPr>
          <w:rFonts w:ascii="Times New Roman" w:hAnsi="Times New Roman" w:cs="Times New Roman"/>
          <w:sz w:val="28"/>
          <w:szCs w:val="28"/>
        </w:rPr>
        <w:t>ГРАММЫ</w:t>
      </w:r>
      <w:r w:rsidR="00E67D49">
        <w:rPr>
          <w:rFonts w:ascii="Times New Roman" w:hAnsi="Times New Roman" w:cs="Times New Roman"/>
          <w:sz w:val="28"/>
          <w:szCs w:val="28"/>
        </w:rPr>
        <w:t xml:space="preserve"> № 3</w:t>
      </w:r>
    </w:p>
    <w:p w:rsidR="00DB2522" w:rsidRDefault="00DB2522" w:rsidP="00DB2522">
      <w:pPr>
        <w:tabs>
          <w:tab w:val="left" w:pos="4490"/>
        </w:tabs>
        <w:snapToGrid w:val="0"/>
        <w:ind w:left="-50" w:right="-70"/>
        <w:jc w:val="center"/>
        <w:rPr>
          <w:sz w:val="24"/>
          <w:szCs w:val="24"/>
        </w:rPr>
      </w:pPr>
      <w:r>
        <w:rPr>
          <w:sz w:val="24"/>
          <w:szCs w:val="24"/>
        </w:rPr>
        <w:t xml:space="preserve">«ПОВЫШЕНИЕ БЕЗОПАСНОСТИ ДОРОЖНОГО ДВИЖЕНИЯ НА ТЕРРИТОРИИ ЧЕРНИГОВСКОГО МУНИЦИПАЛЬНОГО ОКРУГА </w:t>
      </w:r>
    </w:p>
    <w:p w:rsidR="00DB2522" w:rsidRDefault="00DB2522" w:rsidP="00DB2522">
      <w:pPr>
        <w:tabs>
          <w:tab w:val="left" w:pos="4490"/>
        </w:tabs>
        <w:snapToGrid w:val="0"/>
        <w:ind w:left="-50" w:right="-70"/>
        <w:jc w:val="center"/>
        <w:rPr>
          <w:sz w:val="24"/>
          <w:szCs w:val="24"/>
        </w:rPr>
      </w:pPr>
      <w:r>
        <w:rPr>
          <w:sz w:val="24"/>
          <w:szCs w:val="24"/>
        </w:rPr>
        <w:t>ПРИМОРСКОГО КРАЯ»</w:t>
      </w:r>
    </w:p>
    <w:p w:rsidR="00DB2522" w:rsidRPr="003E28B3" w:rsidRDefault="00DB2522" w:rsidP="00ED5AAD">
      <w:pPr>
        <w:pStyle w:val="ConsPlusNormal"/>
        <w:jc w:val="center"/>
        <w:rPr>
          <w:rFonts w:ascii="Times New Roman" w:hAnsi="Times New Roman" w:cs="Times New Roman"/>
          <w:sz w:val="28"/>
          <w:szCs w:val="28"/>
        </w:rPr>
      </w:pPr>
    </w:p>
    <w:tbl>
      <w:tblPr>
        <w:tblpPr w:leftFromText="180" w:rightFromText="180" w:vertAnchor="text" w:horzAnchor="margin" w:tblpY="132"/>
        <w:tblW w:w="10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2"/>
        <w:gridCol w:w="2812"/>
        <w:gridCol w:w="851"/>
        <w:gridCol w:w="1417"/>
        <w:gridCol w:w="1560"/>
        <w:gridCol w:w="850"/>
        <w:gridCol w:w="1418"/>
        <w:gridCol w:w="1418"/>
      </w:tblGrid>
      <w:tr w:rsidR="00C06268" w:rsidRPr="00067C1B" w:rsidTr="00C06268">
        <w:trPr>
          <w:trHeight w:val="1737"/>
        </w:trPr>
        <w:tc>
          <w:tcPr>
            <w:tcW w:w="652" w:type="dxa"/>
            <w:vMerge w:val="restart"/>
          </w:tcPr>
          <w:p w:rsidR="00C06268" w:rsidRPr="00067C1B" w:rsidRDefault="00C06268" w:rsidP="00C06268">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 xml:space="preserve">N </w:t>
            </w:r>
            <w:proofErr w:type="spellStart"/>
            <w:proofErr w:type="gramStart"/>
            <w:r w:rsidRPr="00067C1B">
              <w:rPr>
                <w:rFonts w:ascii="Times New Roman" w:hAnsi="Times New Roman" w:cs="Times New Roman"/>
                <w:sz w:val="26"/>
                <w:szCs w:val="26"/>
              </w:rPr>
              <w:t>п</w:t>
            </w:r>
            <w:proofErr w:type="spellEnd"/>
            <w:proofErr w:type="gramEnd"/>
            <w:r w:rsidRPr="00067C1B">
              <w:rPr>
                <w:rFonts w:ascii="Times New Roman" w:hAnsi="Times New Roman" w:cs="Times New Roman"/>
                <w:sz w:val="26"/>
                <w:szCs w:val="26"/>
              </w:rPr>
              <w:t>/</w:t>
            </w:r>
            <w:proofErr w:type="spellStart"/>
            <w:r w:rsidRPr="00067C1B">
              <w:rPr>
                <w:rFonts w:ascii="Times New Roman" w:hAnsi="Times New Roman" w:cs="Times New Roman"/>
                <w:sz w:val="26"/>
                <w:szCs w:val="26"/>
              </w:rPr>
              <w:t>п</w:t>
            </w:r>
            <w:proofErr w:type="spellEnd"/>
          </w:p>
        </w:tc>
        <w:tc>
          <w:tcPr>
            <w:tcW w:w="2812" w:type="dxa"/>
            <w:vMerge w:val="restart"/>
          </w:tcPr>
          <w:p w:rsidR="00C06268" w:rsidRPr="00067C1B" w:rsidRDefault="00C06268" w:rsidP="00C06268">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Наименование целевого показателя (индикатора)</w:t>
            </w:r>
          </w:p>
        </w:tc>
        <w:tc>
          <w:tcPr>
            <w:tcW w:w="851" w:type="dxa"/>
            <w:vMerge w:val="restart"/>
          </w:tcPr>
          <w:p w:rsidR="00C06268" w:rsidRPr="00067C1B" w:rsidRDefault="00C06268" w:rsidP="00C06268">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Ед. изм.</w:t>
            </w:r>
          </w:p>
        </w:tc>
        <w:tc>
          <w:tcPr>
            <w:tcW w:w="1417" w:type="dxa"/>
            <w:vMerge w:val="restart"/>
          </w:tcPr>
          <w:p w:rsidR="00C06268" w:rsidRPr="00067C1B" w:rsidRDefault="00C06268" w:rsidP="00C06268">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Базовое значение показателя</w:t>
            </w:r>
          </w:p>
        </w:tc>
        <w:tc>
          <w:tcPr>
            <w:tcW w:w="5246" w:type="dxa"/>
            <w:gridSpan w:val="4"/>
          </w:tcPr>
          <w:p w:rsidR="00C06268" w:rsidRPr="00067C1B" w:rsidRDefault="00C06268" w:rsidP="00C06268">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Планируемое значение целевого показателя (индикатора) по годам реализации</w:t>
            </w:r>
          </w:p>
        </w:tc>
      </w:tr>
      <w:tr w:rsidR="00C06268" w:rsidRPr="00067C1B" w:rsidTr="00C06268">
        <w:trPr>
          <w:trHeight w:val="205"/>
        </w:trPr>
        <w:tc>
          <w:tcPr>
            <w:tcW w:w="652" w:type="dxa"/>
            <w:vMerge/>
          </w:tcPr>
          <w:p w:rsidR="00C06268" w:rsidRPr="00067C1B" w:rsidRDefault="00C06268" w:rsidP="00C06268">
            <w:pPr>
              <w:pStyle w:val="ConsPlusNormal"/>
              <w:jc w:val="center"/>
              <w:rPr>
                <w:rFonts w:ascii="Times New Roman" w:hAnsi="Times New Roman" w:cs="Times New Roman"/>
                <w:sz w:val="26"/>
                <w:szCs w:val="26"/>
              </w:rPr>
            </w:pPr>
          </w:p>
        </w:tc>
        <w:tc>
          <w:tcPr>
            <w:tcW w:w="2812" w:type="dxa"/>
            <w:vMerge/>
          </w:tcPr>
          <w:p w:rsidR="00C06268" w:rsidRPr="00067C1B" w:rsidRDefault="00C06268" w:rsidP="00C06268">
            <w:pPr>
              <w:pStyle w:val="ConsPlusNormal"/>
              <w:jc w:val="center"/>
              <w:rPr>
                <w:rFonts w:ascii="Times New Roman" w:hAnsi="Times New Roman" w:cs="Times New Roman"/>
                <w:sz w:val="26"/>
                <w:szCs w:val="26"/>
              </w:rPr>
            </w:pPr>
          </w:p>
        </w:tc>
        <w:tc>
          <w:tcPr>
            <w:tcW w:w="851" w:type="dxa"/>
            <w:vMerge/>
          </w:tcPr>
          <w:p w:rsidR="00C06268" w:rsidRPr="00067C1B" w:rsidRDefault="00C06268" w:rsidP="00C06268">
            <w:pPr>
              <w:pStyle w:val="ConsPlusNormal"/>
              <w:jc w:val="center"/>
              <w:rPr>
                <w:rFonts w:ascii="Times New Roman" w:hAnsi="Times New Roman" w:cs="Times New Roman"/>
                <w:sz w:val="26"/>
                <w:szCs w:val="26"/>
              </w:rPr>
            </w:pPr>
          </w:p>
        </w:tc>
        <w:tc>
          <w:tcPr>
            <w:tcW w:w="1417" w:type="dxa"/>
            <w:vMerge/>
          </w:tcPr>
          <w:p w:rsidR="00C06268" w:rsidRPr="00067C1B" w:rsidRDefault="00C06268" w:rsidP="00C06268">
            <w:pPr>
              <w:pStyle w:val="ConsPlusNormal"/>
              <w:jc w:val="center"/>
              <w:rPr>
                <w:rFonts w:ascii="Times New Roman" w:hAnsi="Times New Roman" w:cs="Times New Roman"/>
                <w:sz w:val="26"/>
                <w:szCs w:val="26"/>
              </w:rPr>
            </w:pPr>
          </w:p>
        </w:tc>
        <w:tc>
          <w:tcPr>
            <w:tcW w:w="1560" w:type="dxa"/>
          </w:tcPr>
          <w:p w:rsidR="00C06268" w:rsidRPr="00067C1B" w:rsidRDefault="00C06268" w:rsidP="00C06268">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2024</w:t>
            </w:r>
          </w:p>
        </w:tc>
        <w:tc>
          <w:tcPr>
            <w:tcW w:w="850" w:type="dxa"/>
          </w:tcPr>
          <w:p w:rsidR="00C06268" w:rsidRPr="00067C1B" w:rsidRDefault="00C06268" w:rsidP="00C06268">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2025</w:t>
            </w:r>
          </w:p>
        </w:tc>
        <w:tc>
          <w:tcPr>
            <w:tcW w:w="1418" w:type="dxa"/>
          </w:tcPr>
          <w:p w:rsidR="00C06268" w:rsidRPr="00067C1B" w:rsidRDefault="00C06268" w:rsidP="00C06268">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2026</w:t>
            </w:r>
          </w:p>
        </w:tc>
        <w:tc>
          <w:tcPr>
            <w:tcW w:w="1418" w:type="dxa"/>
          </w:tcPr>
          <w:p w:rsidR="00C06268" w:rsidRPr="00067C1B" w:rsidRDefault="00C06268" w:rsidP="00C06268">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2027</w:t>
            </w:r>
          </w:p>
        </w:tc>
      </w:tr>
      <w:tr w:rsidR="00C06268" w:rsidRPr="00067C1B" w:rsidTr="00C06268">
        <w:trPr>
          <w:trHeight w:val="342"/>
        </w:trPr>
        <w:tc>
          <w:tcPr>
            <w:tcW w:w="652" w:type="dxa"/>
          </w:tcPr>
          <w:p w:rsidR="00C06268" w:rsidRPr="00067C1B" w:rsidRDefault="00C06268" w:rsidP="00C06268">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1</w:t>
            </w:r>
          </w:p>
        </w:tc>
        <w:tc>
          <w:tcPr>
            <w:tcW w:w="2812" w:type="dxa"/>
          </w:tcPr>
          <w:p w:rsidR="00C06268" w:rsidRPr="00067C1B" w:rsidRDefault="00C06268" w:rsidP="00C06268">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2</w:t>
            </w:r>
          </w:p>
        </w:tc>
        <w:tc>
          <w:tcPr>
            <w:tcW w:w="851" w:type="dxa"/>
          </w:tcPr>
          <w:p w:rsidR="00C06268" w:rsidRPr="00067C1B" w:rsidRDefault="00C06268" w:rsidP="00C06268">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3</w:t>
            </w:r>
          </w:p>
        </w:tc>
        <w:tc>
          <w:tcPr>
            <w:tcW w:w="1417" w:type="dxa"/>
          </w:tcPr>
          <w:p w:rsidR="00C06268" w:rsidRPr="00067C1B" w:rsidRDefault="00C06268" w:rsidP="00C06268">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4</w:t>
            </w:r>
          </w:p>
        </w:tc>
        <w:tc>
          <w:tcPr>
            <w:tcW w:w="1560" w:type="dxa"/>
          </w:tcPr>
          <w:p w:rsidR="00C06268" w:rsidRPr="00067C1B" w:rsidRDefault="00C06268" w:rsidP="00C06268">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5</w:t>
            </w:r>
          </w:p>
        </w:tc>
        <w:tc>
          <w:tcPr>
            <w:tcW w:w="850" w:type="dxa"/>
          </w:tcPr>
          <w:p w:rsidR="00C06268" w:rsidRPr="00067C1B" w:rsidRDefault="00C06268" w:rsidP="00C06268">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6</w:t>
            </w:r>
          </w:p>
        </w:tc>
        <w:tc>
          <w:tcPr>
            <w:tcW w:w="1418" w:type="dxa"/>
          </w:tcPr>
          <w:p w:rsidR="00C06268" w:rsidRPr="00067C1B" w:rsidRDefault="00C06268" w:rsidP="00C06268">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7</w:t>
            </w:r>
          </w:p>
        </w:tc>
        <w:tc>
          <w:tcPr>
            <w:tcW w:w="1418" w:type="dxa"/>
          </w:tcPr>
          <w:p w:rsidR="00C06268" w:rsidRPr="00067C1B" w:rsidRDefault="00C06268" w:rsidP="00C06268">
            <w:pPr>
              <w:pStyle w:val="ConsPlusNormal"/>
              <w:jc w:val="center"/>
              <w:rPr>
                <w:rFonts w:ascii="Times New Roman" w:hAnsi="Times New Roman" w:cs="Times New Roman"/>
                <w:sz w:val="26"/>
                <w:szCs w:val="26"/>
              </w:rPr>
            </w:pPr>
            <w:r w:rsidRPr="00067C1B">
              <w:rPr>
                <w:rFonts w:ascii="Times New Roman" w:hAnsi="Times New Roman" w:cs="Times New Roman"/>
                <w:sz w:val="26"/>
                <w:szCs w:val="26"/>
              </w:rPr>
              <w:t>8</w:t>
            </w:r>
          </w:p>
        </w:tc>
      </w:tr>
      <w:tr w:rsidR="00C06268" w:rsidRPr="00067C1B" w:rsidTr="00C06268">
        <w:trPr>
          <w:trHeight w:val="342"/>
        </w:trPr>
        <w:tc>
          <w:tcPr>
            <w:tcW w:w="652" w:type="dxa"/>
          </w:tcPr>
          <w:p w:rsidR="00C06268" w:rsidRPr="00067C1B" w:rsidRDefault="00991BBA" w:rsidP="00991BBA">
            <w:pPr>
              <w:pStyle w:val="ConsPlusNormal"/>
              <w:jc w:val="center"/>
              <w:rPr>
                <w:rFonts w:ascii="Times New Roman" w:hAnsi="Times New Roman" w:cs="Times New Roman"/>
                <w:sz w:val="26"/>
                <w:szCs w:val="26"/>
              </w:rPr>
            </w:pPr>
            <w:r>
              <w:rPr>
                <w:rFonts w:ascii="Times New Roman" w:hAnsi="Times New Roman" w:cs="Times New Roman"/>
                <w:sz w:val="26"/>
                <w:szCs w:val="26"/>
              </w:rPr>
              <w:t>1</w:t>
            </w:r>
          </w:p>
        </w:tc>
        <w:tc>
          <w:tcPr>
            <w:tcW w:w="2812" w:type="dxa"/>
          </w:tcPr>
          <w:p w:rsidR="00C06268" w:rsidRPr="00067C1B" w:rsidRDefault="00435F7B" w:rsidP="00561DE7">
            <w:pPr>
              <w:pStyle w:val="a5"/>
              <w:snapToGrid w:val="0"/>
              <w:spacing w:after="120"/>
              <w:jc w:val="left"/>
              <w:rPr>
                <w:sz w:val="26"/>
                <w:szCs w:val="26"/>
                <w:highlight w:val="green"/>
              </w:rPr>
            </w:pPr>
            <w:r>
              <w:rPr>
                <w:sz w:val="26"/>
                <w:szCs w:val="26"/>
              </w:rPr>
              <w:t xml:space="preserve">Снижение </w:t>
            </w:r>
            <w:r w:rsidR="00561DE7">
              <w:rPr>
                <w:sz w:val="26"/>
                <w:szCs w:val="26"/>
              </w:rPr>
              <w:t>к</w:t>
            </w:r>
            <w:r w:rsidR="00C06268" w:rsidRPr="00067C1B">
              <w:rPr>
                <w:sz w:val="26"/>
                <w:szCs w:val="26"/>
              </w:rPr>
              <w:t>оличеств</w:t>
            </w:r>
            <w:r w:rsidR="00561DE7">
              <w:rPr>
                <w:sz w:val="26"/>
                <w:szCs w:val="26"/>
              </w:rPr>
              <w:t>а</w:t>
            </w:r>
            <w:r w:rsidR="00C06268" w:rsidRPr="00067C1B">
              <w:rPr>
                <w:sz w:val="26"/>
                <w:szCs w:val="26"/>
              </w:rPr>
              <w:t xml:space="preserve"> ДТП</w:t>
            </w:r>
          </w:p>
        </w:tc>
        <w:tc>
          <w:tcPr>
            <w:tcW w:w="851" w:type="dxa"/>
          </w:tcPr>
          <w:p w:rsidR="00C06268" w:rsidRPr="00067C1B" w:rsidRDefault="00C06268" w:rsidP="00C06268">
            <w:pPr>
              <w:pStyle w:val="ConsPlusNormal"/>
              <w:rPr>
                <w:rFonts w:ascii="Times New Roman" w:hAnsi="Times New Roman" w:cs="Times New Roman"/>
                <w:sz w:val="26"/>
                <w:szCs w:val="26"/>
              </w:rPr>
            </w:pPr>
            <w:r>
              <w:rPr>
                <w:rFonts w:ascii="Times New Roman" w:hAnsi="Times New Roman" w:cs="Times New Roman"/>
                <w:sz w:val="26"/>
                <w:szCs w:val="26"/>
              </w:rPr>
              <w:t>е</w:t>
            </w:r>
            <w:r w:rsidRPr="00067C1B">
              <w:rPr>
                <w:rFonts w:ascii="Times New Roman" w:hAnsi="Times New Roman" w:cs="Times New Roman"/>
                <w:sz w:val="26"/>
                <w:szCs w:val="26"/>
              </w:rPr>
              <w:t>д.</w:t>
            </w:r>
          </w:p>
        </w:tc>
        <w:tc>
          <w:tcPr>
            <w:tcW w:w="1417" w:type="dxa"/>
          </w:tcPr>
          <w:p w:rsidR="00C06268" w:rsidRPr="00067C1B" w:rsidRDefault="00C06268" w:rsidP="00C06268">
            <w:pPr>
              <w:pStyle w:val="ConsPlusNormal"/>
              <w:rPr>
                <w:sz w:val="26"/>
                <w:szCs w:val="26"/>
              </w:rPr>
            </w:pPr>
          </w:p>
        </w:tc>
        <w:tc>
          <w:tcPr>
            <w:tcW w:w="1560" w:type="dxa"/>
          </w:tcPr>
          <w:p w:rsidR="00C06268" w:rsidRPr="00067C1B" w:rsidRDefault="00C06268" w:rsidP="00C06268">
            <w:pPr>
              <w:pStyle w:val="ConsPlusNormal"/>
              <w:snapToGrid w:val="0"/>
              <w:jc w:val="center"/>
              <w:rPr>
                <w:rFonts w:ascii="Times New Roman" w:hAnsi="Times New Roman" w:cs="Times New Roman"/>
                <w:sz w:val="26"/>
                <w:szCs w:val="26"/>
              </w:rPr>
            </w:pPr>
            <w:r w:rsidRPr="00067C1B">
              <w:rPr>
                <w:rFonts w:ascii="Times New Roman" w:hAnsi="Times New Roman" w:cs="Times New Roman"/>
                <w:sz w:val="26"/>
                <w:szCs w:val="26"/>
              </w:rPr>
              <w:t>17</w:t>
            </w:r>
          </w:p>
        </w:tc>
        <w:tc>
          <w:tcPr>
            <w:tcW w:w="850" w:type="dxa"/>
          </w:tcPr>
          <w:p w:rsidR="00C06268" w:rsidRPr="00067C1B" w:rsidRDefault="00C06268" w:rsidP="00C06268">
            <w:pPr>
              <w:pStyle w:val="ConsPlusNormal"/>
              <w:snapToGrid w:val="0"/>
              <w:jc w:val="center"/>
              <w:rPr>
                <w:rFonts w:ascii="Times New Roman" w:hAnsi="Times New Roman" w:cs="Times New Roman"/>
                <w:sz w:val="26"/>
                <w:szCs w:val="26"/>
              </w:rPr>
            </w:pPr>
            <w:r w:rsidRPr="00067C1B">
              <w:rPr>
                <w:rFonts w:ascii="Times New Roman" w:hAnsi="Times New Roman" w:cs="Times New Roman"/>
                <w:sz w:val="26"/>
                <w:szCs w:val="26"/>
              </w:rPr>
              <w:t>16</w:t>
            </w:r>
          </w:p>
        </w:tc>
        <w:tc>
          <w:tcPr>
            <w:tcW w:w="1418" w:type="dxa"/>
          </w:tcPr>
          <w:p w:rsidR="00C06268" w:rsidRPr="00067C1B" w:rsidRDefault="00C06268" w:rsidP="00C06268">
            <w:pPr>
              <w:pStyle w:val="ConsPlusNormal"/>
              <w:snapToGrid w:val="0"/>
              <w:jc w:val="center"/>
              <w:rPr>
                <w:rFonts w:ascii="Times New Roman" w:hAnsi="Times New Roman" w:cs="Times New Roman"/>
                <w:sz w:val="26"/>
                <w:szCs w:val="26"/>
              </w:rPr>
            </w:pPr>
            <w:r w:rsidRPr="00067C1B">
              <w:rPr>
                <w:rFonts w:ascii="Times New Roman" w:hAnsi="Times New Roman" w:cs="Times New Roman"/>
                <w:sz w:val="26"/>
                <w:szCs w:val="26"/>
              </w:rPr>
              <w:t>15</w:t>
            </w:r>
          </w:p>
        </w:tc>
        <w:tc>
          <w:tcPr>
            <w:tcW w:w="1418" w:type="dxa"/>
          </w:tcPr>
          <w:p w:rsidR="00C06268" w:rsidRPr="00067C1B" w:rsidRDefault="00C06268" w:rsidP="00C06268">
            <w:pPr>
              <w:pStyle w:val="ConsPlusNormal"/>
              <w:snapToGrid w:val="0"/>
              <w:jc w:val="center"/>
              <w:rPr>
                <w:rFonts w:ascii="Times New Roman" w:hAnsi="Times New Roman" w:cs="Times New Roman"/>
                <w:sz w:val="26"/>
                <w:szCs w:val="26"/>
              </w:rPr>
            </w:pPr>
            <w:r w:rsidRPr="00067C1B">
              <w:rPr>
                <w:rFonts w:ascii="Times New Roman" w:hAnsi="Times New Roman" w:cs="Times New Roman"/>
                <w:sz w:val="26"/>
                <w:szCs w:val="26"/>
              </w:rPr>
              <w:t>12</w:t>
            </w:r>
          </w:p>
        </w:tc>
      </w:tr>
      <w:tr w:rsidR="00C06268" w:rsidRPr="00067C1B" w:rsidTr="00C06268">
        <w:trPr>
          <w:trHeight w:val="342"/>
        </w:trPr>
        <w:tc>
          <w:tcPr>
            <w:tcW w:w="652" w:type="dxa"/>
          </w:tcPr>
          <w:p w:rsidR="00C06268" w:rsidRPr="00067C1B" w:rsidRDefault="00991BBA" w:rsidP="00C06268">
            <w:pPr>
              <w:pStyle w:val="ConsPlusNormal"/>
              <w:jc w:val="center"/>
              <w:rPr>
                <w:rFonts w:ascii="Times New Roman" w:hAnsi="Times New Roman" w:cs="Times New Roman"/>
                <w:sz w:val="26"/>
                <w:szCs w:val="26"/>
              </w:rPr>
            </w:pPr>
            <w:r>
              <w:rPr>
                <w:rFonts w:ascii="Times New Roman" w:hAnsi="Times New Roman" w:cs="Times New Roman"/>
                <w:sz w:val="26"/>
                <w:szCs w:val="26"/>
              </w:rPr>
              <w:t>2</w:t>
            </w:r>
          </w:p>
        </w:tc>
        <w:tc>
          <w:tcPr>
            <w:tcW w:w="2812" w:type="dxa"/>
          </w:tcPr>
          <w:p w:rsidR="00C06268" w:rsidRPr="00067C1B" w:rsidRDefault="00561DE7" w:rsidP="00561DE7">
            <w:pPr>
              <w:pStyle w:val="ConsPlusNormal"/>
              <w:snapToGrid w:val="0"/>
              <w:rPr>
                <w:rFonts w:ascii="Times New Roman" w:hAnsi="Times New Roman" w:cs="Times New Roman"/>
                <w:sz w:val="26"/>
                <w:szCs w:val="26"/>
              </w:rPr>
            </w:pPr>
            <w:r>
              <w:rPr>
                <w:rFonts w:ascii="Times New Roman" w:hAnsi="Times New Roman" w:cs="Times New Roman"/>
                <w:sz w:val="26"/>
                <w:szCs w:val="26"/>
              </w:rPr>
              <w:t>Сокращение к</w:t>
            </w:r>
            <w:r w:rsidR="00C06268" w:rsidRPr="00067C1B">
              <w:rPr>
                <w:rFonts w:ascii="Times New Roman" w:hAnsi="Times New Roman" w:cs="Times New Roman"/>
                <w:sz w:val="26"/>
                <w:szCs w:val="26"/>
              </w:rPr>
              <w:t>оличеств</w:t>
            </w:r>
            <w:r>
              <w:rPr>
                <w:rFonts w:ascii="Times New Roman" w:hAnsi="Times New Roman" w:cs="Times New Roman"/>
                <w:sz w:val="26"/>
                <w:szCs w:val="26"/>
              </w:rPr>
              <w:t>а</w:t>
            </w:r>
            <w:r w:rsidR="00C06268" w:rsidRPr="00067C1B">
              <w:rPr>
                <w:rFonts w:ascii="Times New Roman" w:hAnsi="Times New Roman" w:cs="Times New Roman"/>
                <w:sz w:val="26"/>
                <w:szCs w:val="26"/>
              </w:rPr>
              <w:t xml:space="preserve"> пострадавших в  ДТП</w:t>
            </w:r>
          </w:p>
        </w:tc>
        <w:tc>
          <w:tcPr>
            <w:tcW w:w="851" w:type="dxa"/>
          </w:tcPr>
          <w:p w:rsidR="00C06268" w:rsidRPr="00067C1B" w:rsidRDefault="00C06268" w:rsidP="00C06268">
            <w:pPr>
              <w:pStyle w:val="ConsPlusNormal"/>
              <w:rPr>
                <w:sz w:val="26"/>
                <w:szCs w:val="26"/>
              </w:rPr>
            </w:pPr>
            <w:r w:rsidRPr="00067C1B">
              <w:rPr>
                <w:rFonts w:ascii="Times New Roman" w:hAnsi="Times New Roman" w:cs="Times New Roman"/>
                <w:sz w:val="26"/>
                <w:szCs w:val="26"/>
              </w:rPr>
              <w:t>чел.</w:t>
            </w:r>
          </w:p>
        </w:tc>
        <w:tc>
          <w:tcPr>
            <w:tcW w:w="1417" w:type="dxa"/>
          </w:tcPr>
          <w:p w:rsidR="00C06268" w:rsidRPr="00067C1B" w:rsidRDefault="00C06268" w:rsidP="00C06268">
            <w:pPr>
              <w:pStyle w:val="ConsPlusNormal"/>
              <w:rPr>
                <w:sz w:val="26"/>
                <w:szCs w:val="26"/>
              </w:rPr>
            </w:pPr>
          </w:p>
        </w:tc>
        <w:tc>
          <w:tcPr>
            <w:tcW w:w="1560" w:type="dxa"/>
          </w:tcPr>
          <w:p w:rsidR="00C06268" w:rsidRPr="00067C1B" w:rsidRDefault="00C06268" w:rsidP="00C06268">
            <w:pPr>
              <w:pStyle w:val="ConsPlusNormal"/>
              <w:snapToGrid w:val="0"/>
              <w:jc w:val="center"/>
              <w:rPr>
                <w:rFonts w:ascii="Times New Roman" w:hAnsi="Times New Roman" w:cs="Times New Roman"/>
                <w:sz w:val="26"/>
                <w:szCs w:val="26"/>
              </w:rPr>
            </w:pPr>
            <w:r w:rsidRPr="00067C1B">
              <w:rPr>
                <w:rFonts w:ascii="Times New Roman" w:hAnsi="Times New Roman" w:cs="Times New Roman"/>
                <w:sz w:val="26"/>
                <w:szCs w:val="26"/>
              </w:rPr>
              <w:t>23</w:t>
            </w:r>
          </w:p>
        </w:tc>
        <w:tc>
          <w:tcPr>
            <w:tcW w:w="850" w:type="dxa"/>
          </w:tcPr>
          <w:p w:rsidR="00C06268" w:rsidRPr="00067C1B" w:rsidRDefault="00C06268" w:rsidP="00C06268">
            <w:pPr>
              <w:pStyle w:val="ConsPlusNormal"/>
              <w:snapToGrid w:val="0"/>
              <w:jc w:val="center"/>
              <w:rPr>
                <w:rFonts w:ascii="Times New Roman" w:hAnsi="Times New Roman" w:cs="Times New Roman"/>
                <w:sz w:val="26"/>
                <w:szCs w:val="26"/>
              </w:rPr>
            </w:pPr>
            <w:r w:rsidRPr="00067C1B">
              <w:rPr>
                <w:rFonts w:ascii="Times New Roman" w:hAnsi="Times New Roman" w:cs="Times New Roman"/>
                <w:sz w:val="26"/>
                <w:szCs w:val="26"/>
              </w:rPr>
              <w:t>21</w:t>
            </w:r>
          </w:p>
        </w:tc>
        <w:tc>
          <w:tcPr>
            <w:tcW w:w="1418" w:type="dxa"/>
          </w:tcPr>
          <w:p w:rsidR="00C06268" w:rsidRPr="00067C1B" w:rsidRDefault="00C06268" w:rsidP="00C06268">
            <w:pPr>
              <w:pStyle w:val="ConsPlusNormal"/>
              <w:snapToGrid w:val="0"/>
              <w:jc w:val="center"/>
              <w:rPr>
                <w:rFonts w:ascii="Times New Roman" w:hAnsi="Times New Roman" w:cs="Times New Roman"/>
                <w:sz w:val="26"/>
                <w:szCs w:val="26"/>
              </w:rPr>
            </w:pPr>
            <w:r w:rsidRPr="00067C1B">
              <w:rPr>
                <w:rFonts w:ascii="Times New Roman" w:hAnsi="Times New Roman" w:cs="Times New Roman"/>
                <w:sz w:val="26"/>
                <w:szCs w:val="26"/>
              </w:rPr>
              <w:t>20</w:t>
            </w:r>
          </w:p>
        </w:tc>
        <w:tc>
          <w:tcPr>
            <w:tcW w:w="1418" w:type="dxa"/>
          </w:tcPr>
          <w:p w:rsidR="00C06268" w:rsidRPr="00067C1B" w:rsidRDefault="00C06268" w:rsidP="00C06268">
            <w:pPr>
              <w:pStyle w:val="ConsPlusNormal"/>
              <w:snapToGrid w:val="0"/>
              <w:jc w:val="center"/>
              <w:rPr>
                <w:rFonts w:ascii="Times New Roman" w:hAnsi="Times New Roman" w:cs="Times New Roman"/>
                <w:sz w:val="26"/>
                <w:szCs w:val="26"/>
              </w:rPr>
            </w:pPr>
            <w:r w:rsidRPr="00067C1B">
              <w:rPr>
                <w:rFonts w:ascii="Times New Roman" w:hAnsi="Times New Roman" w:cs="Times New Roman"/>
                <w:sz w:val="26"/>
                <w:szCs w:val="26"/>
              </w:rPr>
              <w:t>18</w:t>
            </w:r>
          </w:p>
        </w:tc>
      </w:tr>
    </w:tbl>
    <w:p w:rsidR="00ED5AAD" w:rsidRDefault="00ED5AAD" w:rsidP="00ED5AAD">
      <w:pPr>
        <w:pStyle w:val="ConsPlusNormal"/>
        <w:jc w:val="both"/>
      </w:pPr>
    </w:p>
    <w:p w:rsidR="0061017E" w:rsidRPr="00067C1B" w:rsidRDefault="0061017E" w:rsidP="00115226">
      <w:pPr>
        <w:rPr>
          <w:sz w:val="26"/>
          <w:szCs w:val="26"/>
          <w:lang w:eastAsia="ru-RU"/>
        </w:rPr>
      </w:pPr>
    </w:p>
    <w:p w:rsidR="00713675" w:rsidRDefault="00713675" w:rsidP="00115226">
      <w:pPr>
        <w:rPr>
          <w:lang w:eastAsia="ru-RU"/>
        </w:rPr>
      </w:pPr>
    </w:p>
    <w:p w:rsidR="00713675" w:rsidRDefault="00713675" w:rsidP="00115226">
      <w:pPr>
        <w:rPr>
          <w:lang w:eastAsia="ru-RU"/>
        </w:rPr>
      </w:pPr>
    </w:p>
    <w:p w:rsidR="00713675" w:rsidRDefault="00713675" w:rsidP="00115226">
      <w:pPr>
        <w:rPr>
          <w:lang w:eastAsia="ru-RU"/>
        </w:rPr>
      </w:pPr>
    </w:p>
    <w:p w:rsidR="00713675" w:rsidRDefault="00713675" w:rsidP="00115226">
      <w:pPr>
        <w:rPr>
          <w:lang w:eastAsia="ru-RU"/>
        </w:rPr>
      </w:pPr>
    </w:p>
    <w:p w:rsidR="00713675" w:rsidRDefault="00713675" w:rsidP="00115226">
      <w:pPr>
        <w:rPr>
          <w:lang w:eastAsia="ru-RU"/>
        </w:rPr>
      </w:pPr>
    </w:p>
    <w:p w:rsidR="00713675" w:rsidRDefault="00713675" w:rsidP="00115226">
      <w:pPr>
        <w:rPr>
          <w:lang w:eastAsia="ru-RU"/>
        </w:rPr>
      </w:pPr>
    </w:p>
    <w:p w:rsidR="00713675" w:rsidRDefault="00713675" w:rsidP="00115226">
      <w:pPr>
        <w:rPr>
          <w:lang w:eastAsia="ru-RU"/>
        </w:rPr>
      </w:pPr>
    </w:p>
    <w:p w:rsidR="00713675" w:rsidRDefault="00713675" w:rsidP="00115226">
      <w:pPr>
        <w:rPr>
          <w:lang w:eastAsia="ru-RU"/>
        </w:rPr>
      </w:pPr>
    </w:p>
    <w:p w:rsidR="00713675" w:rsidRDefault="00713675" w:rsidP="00115226">
      <w:pPr>
        <w:rPr>
          <w:lang w:eastAsia="ru-RU"/>
        </w:rPr>
      </w:pPr>
    </w:p>
    <w:p w:rsidR="00713675" w:rsidRDefault="00713675" w:rsidP="00115226">
      <w:pPr>
        <w:rPr>
          <w:lang w:eastAsia="ru-RU"/>
        </w:rPr>
      </w:pPr>
    </w:p>
    <w:p w:rsidR="00713675" w:rsidRDefault="00713675" w:rsidP="00115226">
      <w:pPr>
        <w:rPr>
          <w:lang w:eastAsia="ru-RU"/>
        </w:rPr>
      </w:pPr>
    </w:p>
    <w:p w:rsidR="00713675" w:rsidRDefault="00713675" w:rsidP="00115226">
      <w:pPr>
        <w:rPr>
          <w:lang w:eastAsia="ru-RU"/>
        </w:rPr>
      </w:pPr>
    </w:p>
    <w:p w:rsidR="00713675" w:rsidRDefault="00713675" w:rsidP="00115226">
      <w:pPr>
        <w:rPr>
          <w:lang w:eastAsia="ru-RU"/>
        </w:rPr>
      </w:pPr>
    </w:p>
    <w:p w:rsidR="00713675" w:rsidRDefault="00713675" w:rsidP="00115226">
      <w:pPr>
        <w:rPr>
          <w:lang w:eastAsia="ru-RU"/>
        </w:rPr>
      </w:pPr>
    </w:p>
    <w:p w:rsidR="00713675" w:rsidRDefault="00713675" w:rsidP="00115226">
      <w:pPr>
        <w:rPr>
          <w:lang w:eastAsia="ru-RU"/>
        </w:rPr>
      </w:pPr>
    </w:p>
    <w:p w:rsidR="00713675" w:rsidRDefault="00713675" w:rsidP="00115226">
      <w:pPr>
        <w:rPr>
          <w:lang w:eastAsia="ru-RU"/>
        </w:rPr>
      </w:pPr>
    </w:p>
    <w:p w:rsidR="00713675" w:rsidRDefault="00713675" w:rsidP="00115226">
      <w:pPr>
        <w:rPr>
          <w:lang w:eastAsia="ru-RU"/>
        </w:rPr>
      </w:pPr>
    </w:p>
    <w:p w:rsidR="00713675" w:rsidRDefault="00713675" w:rsidP="00115226">
      <w:pPr>
        <w:rPr>
          <w:lang w:eastAsia="ru-RU"/>
        </w:rPr>
      </w:pPr>
    </w:p>
    <w:p w:rsidR="00713675" w:rsidRDefault="00713675" w:rsidP="00115226">
      <w:pPr>
        <w:rPr>
          <w:lang w:eastAsia="ru-RU"/>
        </w:rPr>
      </w:pPr>
    </w:p>
    <w:p w:rsidR="00713675" w:rsidRDefault="00713675" w:rsidP="00115226">
      <w:pPr>
        <w:rPr>
          <w:lang w:eastAsia="ru-RU"/>
        </w:rPr>
      </w:pPr>
    </w:p>
    <w:p w:rsidR="00713675" w:rsidRDefault="00713675" w:rsidP="00115226">
      <w:pPr>
        <w:rPr>
          <w:lang w:eastAsia="ru-RU"/>
        </w:rPr>
      </w:pPr>
    </w:p>
    <w:p w:rsidR="00713675" w:rsidRDefault="00713675" w:rsidP="00115226">
      <w:pPr>
        <w:rPr>
          <w:lang w:eastAsia="ru-RU"/>
        </w:rPr>
      </w:pPr>
    </w:p>
    <w:p w:rsidR="00713675" w:rsidRDefault="00713675" w:rsidP="00115226">
      <w:pPr>
        <w:rPr>
          <w:lang w:eastAsia="ru-RU"/>
        </w:rPr>
      </w:pPr>
    </w:p>
    <w:p w:rsidR="00713675" w:rsidRDefault="00713675" w:rsidP="00115226">
      <w:pPr>
        <w:rPr>
          <w:lang w:eastAsia="ru-RU"/>
        </w:rPr>
      </w:pPr>
    </w:p>
    <w:p w:rsidR="00713675" w:rsidRDefault="00713675" w:rsidP="00115226">
      <w:pPr>
        <w:rPr>
          <w:lang w:eastAsia="ru-RU"/>
        </w:rPr>
      </w:pPr>
    </w:p>
    <w:p w:rsidR="00713675" w:rsidRDefault="00713675" w:rsidP="00115226">
      <w:pPr>
        <w:rPr>
          <w:lang w:eastAsia="ru-RU"/>
        </w:rPr>
      </w:pPr>
    </w:p>
    <w:p w:rsidR="00713675" w:rsidRDefault="00713675" w:rsidP="00115226">
      <w:pPr>
        <w:rPr>
          <w:lang w:eastAsia="ru-RU"/>
        </w:rPr>
      </w:pPr>
    </w:p>
    <w:p w:rsidR="00713675" w:rsidRDefault="00713675" w:rsidP="00115226">
      <w:pPr>
        <w:rPr>
          <w:lang w:eastAsia="ru-RU"/>
        </w:rPr>
      </w:pPr>
    </w:p>
    <w:p w:rsidR="00713675" w:rsidRDefault="00713675" w:rsidP="00115226">
      <w:pPr>
        <w:rPr>
          <w:lang w:eastAsia="ru-RU"/>
        </w:rPr>
      </w:pPr>
    </w:p>
    <w:p w:rsidR="00713675" w:rsidRDefault="00713675" w:rsidP="00115226">
      <w:pPr>
        <w:rPr>
          <w:lang w:eastAsia="ru-RU"/>
        </w:rPr>
      </w:pPr>
    </w:p>
    <w:p w:rsidR="00713675" w:rsidRDefault="00713675" w:rsidP="00115226">
      <w:pPr>
        <w:rPr>
          <w:lang w:eastAsia="ru-RU"/>
        </w:rPr>
      </w:pPr>
    </w:p>
    <w:p w:rsidR="00713675" w:rsidRPr="0015673E" w:rsidRDefault="00713675" w:rsidP="00713675">
      <w:pPr>
        <w:pStyle w:val="ConsPlusNormal"/>
        <w:ind w:firstLine="5565"/>
        <w:jc w:val="right"/>
        <w:rPr>
          <w:rFonts w:ascii="Times New Roman" w:hAnsi="Times New Roman" w:cs="Times New Roman"/>
          <w:b/>
          <w:sz w:val="26"/>
          <w:szCs w:val="26"/>
        </w:rPr>
      </w:pPr>
      <w:r w:rsidRPr="0015673E">
        <w:rPr>
          <w:rFonts w:ascii="Times New Roman" w:hAnsi="Times New Roman" w:cs="Times New Roman"/>
          <w:b/>
          <w:sz w:val="26"/>
          <w:szCs w:val="26"/>
        </w:rPr>
        <w:t>Приложение №</w:t>
      </w:r>
      <w:r w:rsidR="0049686C">
        <w:rPr>
          <w:rFonts w:ascii="Times New Roman" w:hAnsi="Times New Roman" w:cs="Times New Roman"/>
          <w:b/>
          <w:sz w:val="26"/>
          <w:szCs w:val="26"/>
        </w:rPr>
        <w:t xml:space="preserve"> </w:t>
      </w:r>
      <w:r w:rsidR="00E67D49">
        <w:rPr>
          <w:rFonts w:ascii="Times New Roman" w:hAnsi="Times New Roman" w:cs="Times New Roman"/>
          <w:b/>
          <w:sz w:val="26"/>
          <w:szCs w:val="26"/>
        </w:rPr>
        <w:t>7</w:t>
      </w:r>
    </w:p>
    <w:p w:rsidR="009F4505" w:rsidRDefault="00E84279" w:rsidP="009F4505">
      <w:pPr>
        <w:tabs>
          <w:tab w:val="left" w:pos="4490"/>
        </w:tabs>
        <w:snapToGrid w:val="0"/>
        <w:ind w:left="-50" w:right="-70"/>
        <w:jc w:val="right"/>
        <w:rPr>
          <w:sz w:val="24"/>
          <w:szCs w:val="24"/>
        </w:rPr>
      </w:pPr>
      <w:r>
        <w:rPr>
          <w:sz w:val="24"/>
          <w:szCs w:val="24"/>
        </w:rPr>
        <w:t xml:space="preserve">к </w:t>
      </w:r>
      <w:r w:rsidR="009F4505">
        <w:rPr>
          <w:sz w:val="24"/>
          <w:szCs w:val="24"/>
        </w:rPr>
        <w:t>муниципальной программ</w:t>
      </w:r>
      <w:r>
        <w:rPr>
          <w:sz w:val="24"/>
          <w:szCs w:val="24"/>
        </w:rPr>
        <w:t>е</w:t>
      </w:r>
    </w:p>
    <w:p w:rsidR="009F4505" w:rsidRDefault="009F4505" w:rsidP="009F4505">
      <w:pPr>
        <w:tabs>
          <w:tab w:val="left" w:pos="4490"/>
        </w:tabs>
        <w:snapToGrid w:val="0"/>
        <w:ind w:left="-50" w:right="-70"/>
        <w:jc w:val="right"/>
        <w:rPr>
          <w:sz w:val="26"/>
          <w:szCs w:val="26"/>
        </w:rPr>
      </w:pPr>
      <w:r w:rsidRPr="00BF3D31">
        <w:rPr>
          <w:sz w:val="26"/>
          <w:szCs w:val="26"/>
        </w:rPr>
        <w:t>«Развитие дорожного</w:t>
      </w:r>
    </w:p>
    <w:p w:rsidR="009F4505" w:rsidRDefault="009F4505" w:rsidP="009F4505">
      <w:pPr>
        <w:tabs>
          <w:tab w:val="left" w:pos="4490"/>
        </w:tabs>
        <w:snapToGrid w:val="0"/>
        <w:ind w:left="-50" w:right="-70"/>
        <w:jc w:val="right"/>
        <w:rPr>
          <w:sz w:val="26"/>
          <w:szCs w:val="26"/>
        </w:rPr>
      </w:pPr>
      <w:r w:rsidRPr="00BF3D31">
        <w:rPr>
          <w:sz w:val="26"/>
          <w:szCs w:val="26"/>
        </w:rPr>
        <w:t xml:space="preserve"> хозяйства и транспорта в  </w:t>
      </w:r>
      <w:proofErr w:type="gramStart"/>
      <w:r w:rsidRPr="00BF3D31">
        <w:rPr>
          <w:sz w:val="26"/>
          <w:szCs w:val="26"/>
        </w:rPr>
        <w:t>Черниговском</w:t>
      </w:r>
      <w:proofErr w:type="gramEnd"/>
    </w:p>
    <w:p w:rsidR="009F4505" w:rsidRPr="00B25750" w:rsidRDefault="009F4505" w:rsidP="009F4505">
      <w:pPr>
        <w:pStyle w:val="ConsPlusNormal"/>
        <w:jc w:val="right"/>
        <w:rPr>
          <w:rFonts w:ascii="Times New Roman" w:hAnsi="Times New Roman" w:cs="Times New Roman"/>
          <w:sz w:val="28"/>
          <w:szCs w:val="28"/>
        </w:rPr>
      </w:pPr>
      <w:r w:rsidRPr="00B25750">
        <w:rPr>
          <w:rFonts w:ascii="Times New Roman" w:hAnsi="Times New Roman" w:cs="Times New Roman"/>
          <w:sz w:val="26"/>
          <w:szCs w:val="26"/>
        </w:rPr>
        <w:t>муниципальном округе   на 2024-2027 годы»</w:t>
      </w:r>
    </w:p>
    <w:p w:rsidR="009F4505" w:rsidRDefault="009F4505" w:rsidP="009F4505">
      <w:pPr>
        <w:pStyle w:val="ConsPlusNormal"/>
        <w:jc w:val="center"/>
        <w:rPr>
          <w:rFonts w:ascii="Times New Roman" w:hAnsi="Times New Roman" w:cs="Times New Roman"/>
          <w:sz w:val="28"/>
          <w:szCs w:val="28"/>
        </w:rPr>
      </w:pPr>
    </w:p>
    <w:p w:rsidR="00713675" w:rsidRDefault="00713675" w:rsidP="00713675">
      <w:pPr>
        <w:pStyle w:val="ConsPlusNormal"/>
        <w:ind w:firstLine="5565"/>
        <w:jc w:val="right"/>
        <w:rPr>
          <w:rFonts w:ascii="Times New Roman" w:hAnsi="Times New Roman" w:cs="Times New Roman"/>
          <w:sz w:val="28"/>
          <w:szCs w:val="28"/>
        </w:rPr>
      </w:pPr>
    </w:p>
    <w:p w:rsidR="00713675" w:rsidRPr="00CC7FAC" w:rsidRDefault="00713675" w:rsidP="00713675">
      <w:pPr>
        <w:pStyle w:val="ConsPlusNormal"/>
        <w:jc w:val="center"/>
        <w:rPr>
          <w:rFonts w:ascii="Times New Roman" w:hAnsi="Times New Roman" w:cs="Times New Roman"/>
          <w:sz w:val="26"/>
          <w:szCs w:val="26"/>
        </w:rPr>
      </w:pPr>
      <w:bookmarkStart w:id="12" w:name="P1986"/>
      <w:bookmarkEnd w:id="12"/>
      <w:r w:rsidRPr="00CC7FAC">
        <w:rPr>
          <w:rFonts w:ascii="Times New Roman" w:hAnsi="Times New Roman" w:cs="Times New Roman"/>
          <w:sz w:val="26"/>
          <w:szCs w:val="26"/>
        </w:rPr>
        <w:t>ОТЧЕТ</w:t>
      </w:r>
    </w:p>
    <w:p w:rsidR="00713675" w:rsidRPr="00CC7FAC" w:rsidRDefault="00713675" w:rsidP="00713675">
      <w:pPr>
        <w:pStyle w:val="ConsPlusNormal"/>
        <w:jc w:val="center"/>
        <w:rPr>
          <w:rFonts w:ascii="Times New Roman" w:hAnsi="Times New Roman" w:cs="Times New Roman"/>
          <w:sz w:val="26"/>
          <w:szCs w:val="26"/>
        </w:rPr>
      </w:pPr>
      <w:r w:rsidRPr="00CC7FAC">
        <w:rPr>
          <w:rFonts w:ascii="Times New Roman" w:hAnsi="Times New Roman" w:cs="Times New Roman"/>
          <w:sz w:val="26"/>
          <w:szCs w:val="26"/>
        </w:rPr>
        <w:t xml:space="preserve">О ДОСТИЖЕНИИ ЗНАЧЕНИЙ ПОКАЗАТЕЛЕЙ </w:t>
      </w:r>
      <w:r>
        <w:rPr>
          <w:rFonts w:ascii="Times New Roman" w:hAnsi="Times New Roman" w:cs="Times New Roman"/>
          <w:sz w:val="26"/>
          <w:szCs w:val="26"/>
        </w:rPr>
        <w:t>МУНИЦИПАЛЬНОЙ</w:t>
      </w:r>
      <w:r w:rsidRPr="00CC7FAC">
        <w:rPr>
          <w:rFonts w:ascii="Times New Roman" w:hAnsi="Times New Roman" w:cs="Times New Roman"/>
          <w:sz w:val="26"/>
          <w:szCs w:val="26"/>
        </w:rPr>
        <w:t xml:space="preserve"> ПРОГРАММЫ</w:t>
      </w:r>
    </w:p>
    <w:p w:rsidR="00BF2344" w:rsidRDefault="00BF2344" w:rsidP="00713675">
      <w:pPr>
        <w:pStyle w:val="ConsPlusNormal"/>
        <w:jc w:val="center"/>
        <w:rPr>
          <w:rFonts w:ascii="Times New Roman" w:hAnsi="Times New Roman" w:cs="Times New Roman"/>
          <w:sz w:val="26"/>
          <w:szCs w:val="26"/>
        </w:rPr>
      </w:pPr>
      <w:r>
        <w:rPr>
          <w:rFonts w:ascii="Times New Roman" w:hAnsi="Times New Roman" w:cs="Times New Roman"/>
          <w:sz w:val="26"/>
          <w:szCs w:val="26"/>
        </w:rPr>
        <w:t>«РАЗВИТИЕ ДОРОЖНОГО ХОЗЯЙСТВА И ТРАНСПОРТА В ЧЕРНИГОВСКОМ МУНИЦИПАЛЬНОМ ОКРУГЕ НА 2024-2027 ГОДЫ»</w:t>
      </w:r>
    </w:p>
    <w:p w:rsidR="00713675" w:rsidRPr="00CC7FAC" w:rsidRDefault="00713675" w:rsidP="00713675">
      <w:pPr>
        <w:pStyle w:val="ConsPlusNormal"/>
        <w:jc w:val="center"/>
        <w:rPr>
          <w:rFonts w:ascii="Times New Roman" w:hAnsi="Times New Roman" w:cs="Times New Roman"/>
          <w:sz w:val="26"/>
          <w:szCs w:val="26"/>
        </w:rPr>
      </w:pPr>
      <w:r w:rsidRPr="00CC7FAC">
        <w:rPr>
          <w:rFonts w:ascii="Times New Roman" w:hAnsi="Times New Roman" w:cs="Times New Roman"/>
          <w:sz w:val="26"/>
          <w:szCs w:val="26"/>
        </w:rPr>
        <w:t>ЗА 20___ ГОД</w:t>
      </w:r>
    </w:p>
    <w:p w:rsidR="00713675" w:rsidRPr="00CC7FAC" w:rsidRDefault="00713675" w:rsidP="00713675">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0"/>
        <w:gridCol w:w="1852"/>
        <w:gridCol w:w="18"/>
        <w:gridCol w:w="1198"/>
        <w:gridCol w:w="1779"/>
        <w:gridCol w:w="851"/>
        <w:gridCol w:w="708"/>
        <w:gridCol w:w="1985"/>
        <w:gridCol w:w="1559"/>
      </w:tblGrid>
      <w:tr w:rsidR="00713675" w:rsidRPr="00CC7FAC" w:rsidTr="00713675">
        <w:tc>
          <w:tcPr>
            <w:tcW w:w="460" w:type="dxa"/>
            <w:vMerge w:val="restart"/>
          </w:tcPr>
          <w:p w:rsidR="00713675" w:rsidRPr="00B75F21" w:rsidRDefault="00713675" w:rsidP="00B75F21">
            <w:pPr>
              <w:pStyle w:val="ConsPlusNormal"/>
              <w:jc w:val="center"/>
              <w:rPr>
                <w:rFonts w:ascii="Times New Roman" w:hAnsi="Times New Roman" w:cs="Times New Roman"/>
                <w:sz w:val="26"/>
                <w:szCs w:val="26"/>
              </w:rPr>
            </w:pPr>
            <w:r w:rsidRPr="00B75F21">
              <w:rPr>
                <w:rFonts w:ascii="Times New Roman" w:hAnsi="Times New Roman" w:cs="Times New Roman"/>
                <w:sz w:val="26"/>
                <w:szCs w:val="26"/>
              </w:rPr>
              <w:t>п/п</w:t>
            </w:r>
          </w:p>
        </w:tc>
        <w:tc>
          <w:tcPr>
            <w:tcW w:w="1870" w:type="dxa"/>
            <w:gridSpan w:val="2"/>
            <w:vMerge w:val="restart"/>
          </w:tcPr>
          <w:p w:rsidR="00713675" w:rsidRPr="00B75F21" w:rsidRDefault="00713675" w:rsidP="00713675">
            <w:pPr>
              <w:pStyle w:val="ConsPlusNormal"/>
              <w:jc w:val="center"/>
              <w:rPr>
                <w:rFonts w:ascii="Times New Roman" w:hAnsi="Times New Roman" w:cs="Times New Roman"/>
                <w:sz w:val="26"/>
                <w:szCs w:val="26"/>
              </w:rPr>
            </w:pPr>
            <w:r w:rsidRPr="00B75F21">
              <w:rPr>
                <w:rFonts w:ascii="Times New Roman" w:hAnsi="Times New Roman" w:cs="Times New Roman"/>
                <w:sz w:val="26"/>
                <w:szCs w:val="26"/>
              </w:rPr>
              <w:t>Наименование показателей муниципальной программы</w:t>
            </w:r>
          </w:p>
        </w:tc>
        <w:tc>
          <w:tcPr>
            <w:tcW w:w="1198" w:type="dxa"/>
            <w:vMerge w:val="restart"/>
          </w:tcPr>
          <w:p w:rsidR="00713675" w:rsidRPr="00B75F21" w:rsidRDefault="00713675" w:rsidP="00713675">
            <w:pPr>
              <w:pStyle w:val="ConsPlusNormal"/>
              <w:jc w:val="center"/>
              <w:rPr>
                <w:rFonts w:ascii="Times New Roman" w:hAnsi="Times New Roman" w:cs="Times New Roman"/>
                <w:sz w:val="26"/>
                <w:szCs w:val="26"/>
              </w:rPr>
            </w:pPr>
            <w:r w:rsidRPr="00B75F21">
              <w:rPr>
                <w:rFonts w:ascii="Times New Roman" w:hAnsi="Times New Roman" w:cs="Times New Roman"/>
                <w:sz w:val="26"/>
                <w:szCs w:val="26"/>
              </w:rPr>
              <w:t xml:space="preserve">Единица измерения (по </w:t>
            </w:r>
            <w:hyperlink r:id="rId14"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B75F21">
                <w:rPr>
                  <w:rFonts w:ascii="Times New Roman" w:hAnsi="Times New Roman" w:cs="Times New Roman"/>
                  <w:sz w:val="26"/>
                  <w:szCs w:val="26"/>
                </w:rPr>
                <w:t>ОКЕИ</w:t>
              </w:r>
            </w:hyperlink>
            <w:r w:rsidRPr="00B75F21">
              <w:rPr>
                <w:rFonts w:ascii="Times New Roman" w:hAnsi="Times New Roman" w:cs="Times New Roman"/>
                <w:sz w:val="26"/>
                <w:szCs w:val="26"/>
              </w:rPr>
              <w:t>)</w:t>
            </w:r>
          </w:p>
        </w:tc>
        <w:tc>
          <w:tcPr>
            <w:tcW w:w="3338" w:type="dxa"/>
            <w:gridSpan w:val="3"/>
          </w:tcPr>
          <w:p w:rsidR="00713675" w:rsidRPr="00B75F21" w:rsidRDefault="00713675" w:rsidP="00713675">
            <w:pPr>
              <w:pStyle w:val="ConsPlusNormal"/>
              <w:jc w:val="center"/>
              <w:rPr>
                <w:rFonts w:ascii="Times New Roman" w:hAnsi="Times New Roman" w:cs="Times New Roman"/>
                <w:sz w:val="26"/>
                <w:szCs w:val="26"/>
              </w:rPr>
            </w:pPr>
            <w:r w:rsidRPr="00B75F21">
              <w:rPr>
                <w:rFonts w:ascii="Times New Roman" w:hAnsi="Times New Roman" w:cs="Times New Roman"/>
                <w:sz w:val="26"/>
                <w:szCs w:val="26"/>
              </w:rPr>
              <w:t>Значения показателей муниципальной программы</w:t>
            </w:r>
          </w:p>
        </w:tc>
        <w:tc>
          <w:tcPr>
            <w:tcW w:w="1985" w:type="dxa"/>
            <w:vMerge w:val="restart"/>
          </w:tcPr>
          <w:p w:rsidR="00713675" w:rsidRPr="00B75F21" w:rsidRDefault="00713675" w:rsidP="00713675">
            <w:pPr>
              <w:pStyle w:val="ConsPlusNormal"/>
              <w:jc w:val="center"/>
              <w:rPr>
                <w:rFonts w:ascii="Times New Roman" w:hAnsi="Times New Roman" w:cs="Times New Roman"/>
                <w:sz w:val="26"/>
                <w:szCs w:val="26"/>
              </w:rPr>
            </w:pPr>
            <w:r w:rsidRPr="00B75F21">
              <w:rPr>
                <w:rFonts w:ascii="Times New Roman" w:hAnsi="Times New Roman" w:cs="Times New Roman"/>
                <w:sz w:val="26"/>
                <w:szCs w:val="26"/>
              </w:rPr>
              <w:t xml:space="preserve">Алгоритм формирования (формула) и методологические пояснения к показателю, метод сбора информации </w:t>
            </w:r>
          </w:p>
        </w:tc>
        <w:tc>
          <w:tcPr>
            <w:tcW w:w="1559" w:type="dxa"/>
            <w:vMerge w:val="restart"/>
          </w:tcPr>
          <w:p w:rsidR="00713675" w:rsidRPr="00B75F21" w:rsidRDefault="00713675" w:rsidP="00713675">
            <w:pPr>
              <w:pStyle w:val="ConsPlusNormal"/>
              <w:jc w:val="center"/>
              <w:rPr>
                <w:rFonts w:ascii="Times New Roman" w:hAnsi="Times New Roman" w:cs="Times New Roman"/>
                <w:sz w:val="26"/>
                <w:szCs w:val="26"/>
              </w:rPr>
            </w:pPr>
            <w:r w:rsidRPr="00B75F21">
              <w:rPr>
                <w:rFonts w:ascii="Times New Roman" w:hAnsi="Times New Roman" w:cs="Times New Roman"/>
                <w:sz w:val="26"/>
                <w:szCs w:val="26"/>
              </w:rPr>
              <w:t>Обоснование отклонений значений показателя на конец отчетного года (при наличии)</w:t>
            </w:r>
          </w:p>
        </w:tc>
      </w:tr>
      <w:tr w:rsidR="00713675" w:rsidRPr="00CC7FAC" w:rsidTr="00713675">
        <w:tc>
          <w:tcPr>
            <w:tcW w:w="460" w:type="dxa"/>
            <w:vMerge/>
          </w:tcPr>
          <w:p w:rsidR="00713675" w:rsidRPr="00CC7FAC" w:rsidRDefault="00713675" w:rsidP="00713675">
            <w:pPr>
              <w:pStyle w:val="ConsPlusNormal"/>
              <w:jc w:val="center"/>
              <w:rPr>
                <w:rFonts w:ascii="Times New Roman" w:hAnsi="Times New Roman" w:cs="Times New Roman"/>
                <w:sz w:val="24"/>
                <w:szCs w:val="24"/>
              </w:rPr>
            </w:pPr>
          </w:p>
        </w:tc>
        <w:tc>
          <w:tcPr>
            <w:tcW w:w="1870" w:type="dxa"/>
            <w:gridSpan w:val="2"/>
            <w:vMerge/>
          </w:tcPr>
          <w:p w:rsidR="00713675" w:rsidRPr="00CC7FAC" w:rsidRDefault="00713675" w:rsidP="00713675">
            <w:pPr>
              <w:pStyle w:val="ConsPlusNormal"/>
              <w:jc w:val="center"/>
              <w:rPr>
                <w:rFonts w:ascii="Times New Roman" w:hAnsi="Times New Roman" w:cs="Times New Roman"/>
                <w:sz w:val="24"/>
                <w:szCs w:val="24"/>
              </w:rPr>
            </w:pPr>
          </w:p>
        </w:tc>
        <w:tc>
          <w:tcPr>
            <w:tcW w:w="1198" w:type="dxa"/>
            <w:vMerge/>
          </w:tcPr>
          <w:p w:rsidR="00713675" w:rsidRPr="00CC7FAC" w:rsidRDefault="00713675" w:rsidP="00713675">
            <w:pPr>
              <w:pStyle w:val="ConsPlusNormal"/>
              <w:jc w:val="center"/>
              <w:rPr>
                <w:rFonts w:ascii="Times New Roman" w:hAnsi="Times New Roman" w:cs="Times New Roman"/>
                <w:sz w:val="24"/>
                <w:szCs w:val="24"/>
              </w:rPr>
            </w:pPr>
          </w:p>
        </w:tc>
        <w:tc>
          <w:tcPr>
            <w:tcW w:w="1779" w:type="dxa"/>
            <w:vMerge w:val="restart"/>
          </w:tcPr>
          <w:p w:rsidR="00713675" w:rsidRPr="00CC7FAC" w:rsidRDefault="00713675" w:rsidP="00713675">
            <w:pPr>
              <w:pStyle w:val="ConsPlusNormal"/>
              <w:jc w:val="center"/>
              <w:rPr>
                <w:rFonts w:ascii="Times New Roman" w:hAnsi="Times New Roman" w:cs="Times New Roman"/>
                <w:sz w:val="24"/>
                <w:szCs w:val="24"/>
              </w:rPr>
            </w:pPr>
            <w:r w:rsidRPr="00CC7FAC">
              <w:rPr>
                <w:rFonts w:ascii="Times New Roman" w:hAnsi="Times New Roman" w:cs="Times New Roman"/>
                <w:sz w:val="24"/>
                <w:szCs w:val="24"/>
              </w:rPr>
              <w:t>год, предшествующий отчетному</w:t>
            </w:r>
          </w:p>
        </w:tc>
        <w:tc>
          <w:tcPr>
            <w:tcW w:w="1559" w:type="dxa"/>
            <w:gridSpan w:val="2"/>
          </w:tcPr>
          <w:p w:rsidR="00713675" w:rsidRPr="00CC7FAC" w:rsidRDefault="00713675" w:rsidP="00713675">
            <w:pPr>
              <w:pStyle w:val="ConsPlusNormal"/>
              <w:jc w:val="center"/>
              <w:rPr>
                <w:rFonts w:ascii="Times New Roman" w:hAnsi="Times New Roman" w:cs="Times New Roman"/>
                <w:sz w:val="24"/>
                <w:szCs w:val="24"/>
              </w:rPr>
            </w:pPr>
            <w:r w:rsidRPr="00CC7FAC">
              <w:rPr>
                <w:rFonts w:ascii="Times New Roman" w:hAnsi="Times New Roman" w:cs="Times New Roman"/>
                <w:sz w:val="24"/>
                <w:szCs w:val="24"/>
              </w:rPr>
              <w:t>отчетный год</w:t>
            </w:r>
          </w:p>
        </w:tc>
        <w:tc>
          <w:tcPr>
            <w:tcW w:w="1985" w:type="dxa"/>
            <w:vMerge/>
          </w:tcPr>
          <w:p w:rsidR="00713675" w:rsidRPr="00CC7FAC" w:rsidRDefault="00713675" w:rsidP="00713675">
            <w:pPr>
              <w:pStyle w:val="ConsPlusNormal"/>
              <w:jc w:val="center"/>
              <w:rPr>
                <w:rFonts w:ascii="Times New Roman" w:hAnsi="Times New Roman" w:cs="Times New Roman"/>
                <w:sz w:val="24"/>
                <w:szCs w:val="24"/>
              </w:rPr>
            </w:pPr>
          </w:p>
        </w:tc>
        <w:tc>
          <w:tcPr>
            <w:tcW w:w="1559" w:type="dxa"/>
            <w:vMerge/>
          </w:tcPr>
          <w:p w:rsidR="00713675" w:rsidRPr="00CC7FAC" w:rsidRDefault="00713675" w:rsidP="00713675">
            <w:pPr>
              <w:pStyle w:val="ConsPlusNormal"/>
              <w:jc w:val="center"/>
              <w:rPr>
                <w:rFonts w:ascii="Times New Roman" w:hAnsi="Times New Roman" w:cs="Times New Roman"/>
                <w:sz w:val="24"/>
                <w:szCs w:val="24"/>
              </w:rPr>
            </w:pPr>
          </w:p>
        </w:tc>
      </w:tr>
      <w:tr w:rsidR="00713675" w:rsidRPr="00CC7FAC" w:rsidTr="00713675">
        <w:trPr>
          <w:trHeight w:val="1201"/>
        </w:trPr>
        <w:tc>
          <w:tcPr>
            <w:tcW w:w="460" w:type="dxa"/>
            <w:vMerge/>
          </w:tcPr>
          <w:p w:rsidR="00713675" w:rsidRPr="00CC7FAC" w:rsidRDefault="00713675" w:rsidP="00713675">
            <w:pPr>
              <w:pStyle w:val="ConsPlusNormal"/>
              <w:jc w:val="center"/>
              <w:rPr>
                <w:rFonts w:ascii="Times New Roman" w:hAnsi="Times New Roman" w:cs="Times New Roman"/>
                <w:sz w:val="24"/>
                <w:szCs w:val="24"/>
              </w:rPr>
            </w:pPr>
          </w:p>
        </w:tc>
        <w:tc>
          <w:tcPr>
            <w:tcW w:w="1870" w:type="dxa"/>
            <w:gridSpan w:val="2"/>
            <w:vMerge/>
          </w:tcPr>
          <w:p w:rsidR="00713675" w:rsidRPr="00CC7FAC" w:rsidRDefault="00713675" w:rsidP="00713675">
            <w:pPr>
              <w:pStyle w:val="ConsPlusNormal"/>
              <w:jc w:val="center"/>
              <w:rPr>
                <w:rFonts w:ascii="Times New Roman" w:hAnsi="Times New Roman" w:cs="Times New Roman"/>
                <w:sz w:val="24"/>
                <w:szCs w:val="24"/>
              </w:rPr>
            </w:pPr>
          </w:p>
        </w:tc>
        <w:tc>
          <w:tcPr>
            <w:tcW w:w="1198" w:type="dxa"/>
            <w:vMerge/>
          </w:tcPr>
          <w:p w:rsidR="00713675" w:rsidRPr="00CC7FAC" w:rsidRDefault="00713675" w:rsidP="00713675">
            <w:pPr>
              <w:pStyle w:val="ConsPlusNormal"/>
              <w:jc w:val="center"/>
              <w:rPr>
                <w:rFonts w:ascii="Times New Roman" w:hAnsi="Times New Roman" w:cs="Times New Roman"/>
                <w:sz w:val="24"/>
                <w:szCs w:val="24"/>
              </w:rPr>
            </w:pPr>
          </w:p>
        </w:tc>
        <w:tc>
          <w:tcPr>
            <w:tcW w:w="1779" w:type="dxa"/>
            <w:vMerge/>
          </w:tcPr>
          <w:p w:rsidR="00713675" w:rsidRPr="00CC7FAC" w:rsidRDefault="00713675" w:rsidP="00713675">
            <w:pPr>
              <w:pStyle w:val="ConsPlusNormal"/>
              <w:jc w:val="center"/>
              <w:rPr>
                <w:rFonts w:ascii="Times New Roman" w:hAnsi="Times New Roman" w:cs="Times New Roman"/>
                <w:sz w:val="24"/>
                <w:szCs w:val="24"/>
              </w:rPr>
            </w:pPr>
          </w:p>
        </w:tc>
        <w:tc>
          <w:tcPr>
            <w:tcW w:w="851" w:type="dxa"/>
          </w:tcPr>
          <w:p w:rsidR="00713675" w:rsidRPr="00CC7FAC" w:rsidRDefault="00713675" w:rsidP="00713675">
            <w:pPr>
              <w:pStyle w:val="ConsPlusNormal"/>
              <w:jc w:val="center"/>
              <w:rPr>
                <w:rFonts w:ascii="Times New Roman" w:hAnsi="Times New Roman" w:cs="Times New Roman"/>
                <w:sz w:val="24"/>
                <w:szCs w:val="24"/>
              </w:rPr>
            </w:pPr>
            <w:r w:rsidRPr="00CC7FAC">
              <w:rPr>
                <w:rFonts w:ascii="Times New Roman" w:hAnsi="Times New Roman" w:cs="Times New Roman"/>
                <w:sz w:val="24"/>
                <w:szCs w:val="24"/>
              </w:rPr>
              <w:t>план</w:t>
            </w:r>
          </w:p>
        </w:tc>
        <w:tc>
          <w:tcPr>
            <w:tcW w:w="708" w:type="dxa"/>
          </w:tcPr>
          <w:p w:rsidR="00713675" w:rsidRPr="00CC7FAC" w:rsidRDefault="00713675" w:rsidP="00713675">
            <w:pPr>
              <w:pStyle w:val="ConsPlusNormal"/>
              <w:jc w:val="center"/>
              <w:rPr>
                <w:rFonts w:ascii="Times New Roman" w:hAnsi="Times New Roman" w:cs="Times New Roman"/>
                <w:sz w:val="24"/>
                <w:szCs w:val="24"/>
              </w:rPr>
            </w:pPr>
            <w:r w:rsidRPr="00CC7FAC">
              <w:rPr>
                <w:rFonts w:ascii="Times New Roman" w:hAnsi="Times New Roman" w:cs="Times New Roman"/>
                <w:sz w:val="24"/>
                <w:szCs w:val="24"/>
              </w:rPr>
              <w:t>факт</w:t>
            </w:r>
          </w:p>
        </w:tc>
        <w:tc>
          <w:tcPr>
            <w:tcW w:w="1985" w:type="dxa"/>
            <w:vMerge/>
          </w:tcPr>
          <w:p w:rsidR="00713675" w:rsidRPr="00CC7FAC" w:rsidRDefault="00713675" w:rsidP="00713675">
            <w:pPr>
              <w:pStyle w:val="ConsPlusNormal"/>
              <w:jc w:val="center"/>
              <w:rPr>
                <w:rFonts w:ascii="Times New Roman" w:hAnsi="Times New Roman" w:cs="Times New Roman"/>
                <w:sz w:val="24"/>
                <w:szCs w:val="24"/>
              </w:rPr>
            </w:pPr>
          </w:p>
        </w:tc>
        <w:tc>
          <w:tcPr>
            <w:tcW w:w="1559" w:type="dxa"/>
            <w:vMerge/>
          </w:tcPr>
          <w:p w:rsidR="00713675" w:rsidRPr="00CC7FAC" w:rsidRDefault="00713675" w:rsidP="00713675">
            <w:pPr>
              <w:pStyle w:val="ConsPlusNormal"/>
              <w:jc w:val="center"/>
              <w:rPr>
                <w:rFonts w:ascii="Times New Roman" w:hAnsi="Times New Roman" w:cs="Times New Roman"/>
                <w:sz w:val="24"/>
                <w:szCs w:val="24"/>
              </w:rPr>
            </w:pPr>
          </w:p>
        </w:tc>
      </w:tr>
      <w:tr w:rsidR="00713675" w:rsidRPr="00CC7FAC" w:rsidTr="00713675">
        <w:tc>
          <w:tcPr>
            <w:tcW w:w="460" w:type="dxa"/>
          </w:tcPr>
          <w:p w:rsidR="00713675" w:rsidRPr="00B75F21" w:rsidRDefault="00713675" w:rsidP="00713675">
            <w:pPr>
              <w:pStyle w:val="ConsPlusNormal"/>
              <w:jc w:val="center"/>
              <w:rPr>
                <w:rFonts w:ascii="Times New Roman" w:hAnsi="Times New Roman" w:cs="Times New Roman"/>
                <w:sz w:val="26"/>
                <w:szCs w:val="26"/>
              </w:rPr>
            </w:pPr>
            <w:r w:rsidRPr="00B75F21">
              <w:rPr>
                <w:rFonts w:ascii="Times New Roman" w:hAnsi="Times New Roman" w:cs="Times New Roman"/>
                <w:sz w:val="26"/>
                <w:szCs w:val="26"/>
              </w:rPr>
              <w:t>1</w:t>
            </w:r>
          </w:p>
        </w:tc>
        <w:tc>
          <w:tcPr>
            <w:tcW w:w="1870" w:type="dxa"/>
            <w:gridSpan w:val="2"/>
          </w:tcPr>
          <w:p w:rsidR="00713675" w:rsidRPr="00B75F21" w:rsidRDefault="00713675" w:rsidP="00713675">
            <w:pPr>
              <w:pStyle w:val="ConsPlusNormal"/>
              <w:jc w:val="center"/>
              <w:rPr>
                <w:rFonts w:ascii="Times New Roman" w:hAnsi="Times New Roman" w:cs="Times New Roman"/>
                <w:sz w:val="26"/>
                <w:szCs w:val="26"/>
              </w:rPr>
            </w:pPr>
            <w:r w:rsidRPr="00B75F21">
              <w:rPr>
                <w:rFonts w:ascii="Times New Roman" w:hAnsi="Times New Roman" w:cs="Times New Roman"/>
                <w:sz w:val="26"/>
                <w:szCs w:val="26"/>
              </w:rPr>
              <w:t>2</w:t>
            </w:r>
          </w:p>
        </w:tc>
        <w:tc>
          <w:tcPr>
            <w:tcW w:w="1198" w:type="dxa"/>
          </w:tcPr>
          <w:p w:rsidR="00713675" w:rsidRPr="00B75F21" w:rsidRDefault="00713675" w:rsidP="00713675">
            <w:pPr>
              <w:pStyle w:val="ConsPlusNormal"/>
              <w:jc w:val="center"/>
              <w:rPr>
                <w:rFonts w:ascii="Times New Roman" w:hAnsi="Times New Roman" w:cs="Times New Roman"/>
                <w:sz w:val="26"/>
                <w:szCs w:val="26"/>
              </w:rPr>
            </w:pPr>
            <w:r w:rsidRPr="00B75F21">
              <w:rPr>
                <w:rFonts w:ascii="Times New Roman" w:hAnsi="Times New Roman" w:cs="Times New Roman"/>
                <w:sz w:val="26"/>
                <w:szCs w:val="26"/>
              </w:rPr>
              <w:t>3</w:t>
            </w:r>
          </w:p>
        </w:tc>
        <w:tc>
          <w:tcPr>
            <w:tcW w:w="1779" w:type="dxa"/>
          </w:tcPr>
          <w:p w:rsidR="00713675" w:rsidRPr="00B75F21" w:rsidRDefault="00713675" w:rsidP="00713675">
            <w:pPr>
              <w:pStyle w:val="ConsPlusNormal"/>
              <w:jc w:val="center"/>
              <w:rPr>
                <w:rFonts w:ascii="Times New Roman" w:hAnsi="Times New Roman" w:cs="Times New Roman"/>
                <w:sz w:val="26"/>
                <w:szCs w:val="26"/>
              </w:rPr>
            </w:pPr>
            <w:r w:rsidRPr="00B75F21">
              <w:rPr>
                <w:rFonts w:ascii="Times New Roman" w:hAnsi="Times New Roman" w:cs="Times New Roman"/>
                <w:sz w:val="26"/>
                <w:szCs w:val="26"/>
              </w:rPr>
              <w:t>4</w:t>
            </w:r>
          </w:p>
        </w:tc>
        <w:tc>
          <w:tcPr>
            <w:tcW w:w="851" w:type="dxa"/>
          </w:tcPr>
          <w:p w:rsidR="00713675" w:rsidRPr="00B75F21" w:rsidRDefault="00713675" w:rsidP="00713675">
            <w:pPr>
              <w:pStyle w:val="ConsPlusNormal"/>
              <w:jc w:val="center"/>
              <w:rPr>
                <w:rFonts w:ascii="Times New Roman" w:hAnsi="Times New Roman" w:cs="Times New Roman"/>
                <w:sz w:val="26"/>
                <w:szCs w:val="26"/>
              </w:rPr>
            </w:pPr>
            <w:r w:rsidRPr="00B75F21">
              <w:rPr>
                <w:rFonts w:ascii="Times New Roman" w:hAnsi="Times New Roman" w:cs="Times New Roman"/>
                <w:sz w:val="26"/>
                <w:szCs w:val="26"/>
              </w:rPr>
              <w:t>5</w:t>
            </w:r>
          </w:p>
        </w:tc>
        <w:tc>
          <w:tcPr>
            <w:tcW w:w="708" w:type="dxa"/>
          </w:tcPr>
          <w:p w:rsidR="00713675" w:rsidRPr="00B75F21" w:rsidRDefault="00713675" w:rsidP="00713675">
            <w:pPr>
              <w:pStyle w:val="ConsPlusNormal"/>
              <w:jc w:val="center"/>
              <w:rPr>
                <w:rFonts w:ascii="Times New Roman" w:hAnsi="Times New Roman" w:cs="Times New Roman"/>
                <w:sz w:val="26"/>
                <w:szCs w:val="26"/>
              </w:rPr>
            </w:pPr>
            <w:r w:rsidRPr="00B75F21">
              <w:rPr>
                <w:rFonts w:ascii="Times New Roman" w:hAnsi="Times New Roman" w:cs="Times New Roman"/>
                <w:sz w:val="26"/>
                <w:szCs w:val="26"/>
              </w:rPr>
              <w:t>6</w:t>
            </w:r>
          </w:p>
        </w:tc>
        <w:tc>
          <w:tcPr>
            <w:tcW w:w="1985" w:type="dxa"/>
          </w:tcPr>
          <w:p w:rsidR="00713675" w:rsidRPr="00B75F21" w:rsidRDefault="00713675" w:rsidP="00713675">
            <w:pPr>
              <w:pStyle w:val="ConsPlusNormal"/>
              <w:jc w:val="center"/>
              <w:rPr>
                <w:rFonts w:ascii="Times New Roman" w:hAnsi="Times New Roman" w:cs="Times New Roman"/>
                <w:sz w:val="26"/>
                <w:szCs w:val="26"/>
              </w:rPr>
            </w:pPr>
            <w:r w:rsidRPr="00B75F21">
              <w:rPr>
                <w:rFonts w:ascii="Times New Roman" w:hAnsi="Times New Roman" w:cs="Times New Roman"/>
                <w:sz w:val="26"/>
                <w:szCs w:val="26"/>
              </w:rPr>
              <w:t>7</w:t>
            </w:r>
          </w:p>
        </w:tc>
        <w:tc>
          <w:tcPr>
            <w:tcW w:w="1559" w:type="dxa"/>
          </w:tcPr>
          <w:p w:rsidR="00713675" w:rsidRPr="00B75F21" w:rsidRDefault="00713675" w:rsidP="00713675">
            <w:pPr>
              <w:pStyle w:val="ConsPlusNormal"/>
              <w:jc w:val="center"/>
              <w:rPr>
                <w:rFonts w:ascii="Times New Roman" w:hAnsi="Times New Roman" w:cs="Times New Roman"/>
                <w:sz w:val="26"/>
                <w:szCs w:val="26"/>
              </w:rPr>
            </w:pPr>
            <w:r w:rsidRPr="00B75F21">
              <w:rPr>
                <w:rFonts w:ascii="Times New Roman" w:hAnsi="Times New Roman" w:cs="Times New Roman"/>
                <w:sz w:val="26"/>
                <w:szCs w:val="26"/>
              </w:rPr>
              <w:t>8</w:t>
            </w:r>
          </w:p>
        </w:tc>
      </w:tr>
      <w:tr w:rsidR="00BD5A11" w:rsidRPr="00CC7FAC" w:rsidTr="00BD5A11">
        <w:tc>
          <w:tcPr>
            <w:tcW w:w="10410" w:type="dxa"/>
            <w:gridSpan w:val="9"/>
          </w:tcPr>
          <w:p w:rsidR="00BD5A11" w:rsidRPr="00BD5A11" w:rsidRDefault="00BD5A11" w:rsidP="00E84279">
            <w:pPr>
              <w:pStyle w:val="ConsPlusNormal"/>
              <w:jc w:val="center"/>
              <w:rPr>
                <w:rFonts w:ascii="Times New Roman" w:hAnsi="Times New Roman" w:cs="Times New Roman"/>
                <w:sz w:val="26"/>
                <w:szCs w:val="26"/>
              </w:rPr>
            </w:pPr>
            <w:r>
              <w:rPr>
                <w:rFonts w:ascii="Times New Roman" w:hAnsi="Times New Roman" w:cs="Times New Roman"/>
                <w:sz w:val="26"/>
                <w:szCs w:val="26"/>
              </w:rPr>
              <w:t>Муниципальная</w:t>
            </w:r>
            <w:r w:rsidRPr="00CC7FAC">
              <w:rPr>
                <w:rFonts w:ascii="Times New Roman" w:hAnsi="Times New Roman" w:cs="Times New Roman"/>
                <w:sz w:val="26"/>
                <w:szCs w:val="26"/>
              </w:rPr>
              <w:t xml:space="preserve"> программа</w:t>
            </w:r>
            <w:proofErr w:type="gramStart"/>
            <w:r w:rsidRPr="00BD5A11">
              <w:rPr>
                <w:rFonts w:ascii="Times New Roman" w:hAnsi="Times New Roman" w:cs="Times New Roman"/>
                <w:sz w:val="26"/>
                <w:szCs w:val="26"/>
              </w:rPr>
              <w:t>«Р</w:t>
            </w:r>
            <w:proofErr w:type="gramEnd"/>
            <w:r w:rsidRPr="00BD5A11">
              <w:rPr>
                <w:rFonts w:ascii="Times New Roman" w:hAnsi="Times New Roman" w:cs="Times New Roman"/>
                <w:sz w:val="26"/>
                <w:szCs w:val="26"/>
              </w:rPr>
              <w:t>азвитие дорожного хозяйства и транспорта  в Черниговском муниципальном округе на 2024-2027 годы»</w:t>
            </w:r>
          </w:p>
          <w:p w:rsidR="00BD5A11" w:rsidRPr="00CC7FAC" w:rsidRDefault="00BD5A11" w:rsidP="00713675">
            <w:pPr>
              <w:pStyle w:val="ConsPlusNormal"/>
              <w:rPr>
                <w:rFonts w:ascii="Times New Roman" w:hAnsi="Times New Roman" w:cs="Times New Roman"/>
                <w:sz w:val="26"/>
                <w:szCs w:val="26"/>
              </w:rPr>
            </w:pPr>
          </w:p>
        </w:tc>
      </w:tr>
      <w:tr w:rsidR="00713675" w:rsidRPr="00CC7FAC" w:rsidTr="00713675">
        <w:tc>
          <w:tcPr>
            <w:tcW w:w="460" w:type="dxa"/>
          </w:tcPr>
          <w:p w:rsidR="00713675" w:rsidRPr="00CC7FAC" w:rsidRDefault="00713675" w:rsidP="00713675">
            <w:pPr>
              <w:pStyle w:val="ConsPlusNormal"/>
              <w:rPr>
                <w:rFonts w:ascii="Times New Roman" w:hAnsi="Times New Roman" w:cs="Times New Roman"/>
                <w:sz w:val="26"/>
                <w:szCs w:val="26"/>
              </w:rPr>
            </w:pPr>
          </w:p>
        </w:tc>
        <w:tc>
          <w:tcPr>
            <w:tcW w:w="1852" w:type="dxa"/>
          </w:tcPr>
          <w:p w:rsidR="00713675" w:rsidRPr="00CC7FAC" w:rsidRDefault="00713675" w:rsidP="00713675">
            <w:pPr>
              <w:pStyle w:val="ConsPlusNormal"/>
              <w:rPr>
                <w:rFonts w:ascii="Times New Roman" w:hAnsi="Times New Roman" w:cs="Times New Roman"/>
                <w:sz w:val="26"/>
                <w:szCs w:val="26"/>
              </w:rPr>
            </w:pPr>
            <w:r w:rsidRPr="00CC7FAC">
              <w:rPr>
                <w:rFonts w:ascii="Times New Roman" w:hAnsi="Times New Roman" w:cs="Times New Roman"/>
                <w:sz w:val="26"/>
                <w:szCs w:val="26"/>
              </w:rPr>
              <w:t>Показатель 1</w:t>
            </w:r>
          </w:p>
        </w:tc>
        <w:tc>
          <w:tcPr>
            <w:tcW w:w="1216" w:type="dxa"/>
            <w:gridSpan w:val="2"/>
          </w:tcPr>
          <w:p w:rsidR="00713675" w:rsidRPr="00CC7FAC" w:rsidRDefault="00713675" w:rsidP="00713675">
            <w:pPr>
              <w:pStyle w:val="ConsPlusNormal"/>
              <w:rPr>
                <w:rFonts w:ascii="Times New Roman" w:hAnsi="Times New Roman" w:cs="Times New Roman"/>
                <w:sz w:val="26"/>
                <w:szCs w:val="26"/>
              </w:rPr>
            </w:pPr>
          </w:p>
        </w:tc>
        <w:tc>
          <w:tcPr>
            <w:tcW w:w="1779" w:type="dxa"/>
          </w:tcPr>
          <w:p w:rsidR="00713675" w:rsidRPr="00CC7FAC" w:rsidRDefault="00713675" w:rsidP="00713675">
            <w:pPr>
              <w:pStyle w:val="ConsPlusNormal"/>
              <w:rPr>
                <w:rFonts w:ascii="Times New Roman" w:hAnsi="Times New Roman" w:cs="Times New Roman"/>
                <w:sz w:val="26"/>
                <w:szCs w:val="26"/>
              </w:rPr>
            </w:pPr>
          </w:p>
        </w:tc>
        <w:tc>
          <w:tcPr>
            <w:tcW w:w="851" w:type="dxa"/>
          </w:tcPr>
          <w:p w:rsidR="00713675" w:rsidRPr="00CC7FAC" w:rsidRDefault="00713675" w:rsidP="00713675">
            <w:pPr>
              <w:pStyle w:val="ConsPlusNormal"/>
              <w:rPr>
                <w:rFonts w:ascii="Times New Roman" w:hAnsi="Times New Roman" w:cs="Times New Roman"/>
                <w:sz w:val="26"/>
                <w:szCs w:val="26"/>
              </w:rPr>
            </w:pPr>
          </w:p>
        </w:tc>
        <w:tc>
          <w:tcPr>
            <w:tcW w:w="708" w:type="dxa"/>
          </w:tcPr>
          <w:p w:rsidR="00713675" w:rsidRPr="00CC7FAC" w:rsidRDefault="00713675" w:rsidP="00713675">
            <w:pPr>
              <w:pStyle w:val="ConsPlusNormal"/>
              <w:rPr>
                <w:rFonts w:ascii="Times New Roman" w:hAnsi="Times New Roman" w:cs="Times New Roman"/>
                <w:sz w:val="26"/>
                <w:szCs w:val="26"/>
              </w:rPr>
            </w:pPr>
          </w:p>
        </w:tc>
        <w:tc>
          <w:tcPr>
            <w:tcW w:w="1985" w:type="dxa"/>
          </w:tcPr>
          <w:p w:rsidR="00713675" w:rsidRPr="00CC7FAC" w:rsidRDefault="00713675" w:rsidP="00713675">
            <w:pPr>
              <w:pStyle w:val="ConsPlusNormal"/>
              <w:rPr>
                <w:rFonts w:ascii="Times New Roman" w:hAnsi="Times New Roman" w:cs="Times New Roman"/>
                <w:sz w:val="26"/>
                <w:szCs w:val="26"/>
              </w:rPr>
            </w:pPr>
          </w:p>
        </w:tc>
        <w:tc>
          <w:tcPr>
            <w:tcW w:w="1559" w:type="dxa"/>
          </w:tcPr>
          <w:p w:rsidR="00713675" w:rsidRPr="00CC7FAC" w:rsidRDefault="00713675" w:rsidP="00713675">
            <w:pPr>
              <w:pStyle w:val="ConsPlusNormal"/>
              <w:rPr>
                <w:rFonts w:ascii="Times New Roman" w:hAnsi="Times New Roman" w:cs="Times New Roman"/>
                <w:sz w:val="26"/>
                <w:szCs w:val="26"/>
              </w:rPr>
            </w:pPr>
          </w:p>
        </w:tc>
      </w:tr>
      <w:tr w:rsidR="00713675" w:rsidRPr="00CC7FAC" w:rsidTr="00713675">
        <w:tc>
          <w:tcPr>
            <w:tcW w:w="460" w:type="dxa"/>
          </w:tcPr>
          <w:p w:rsidR="00713675" w:rsidRPr="00CC7FAC" w:rsidRDefault="00713675" w:rsidP="00713675">
            <w:pPr>
              <w:pStyle w:val="ConsPlusNormal"/>
              <w:rPr>
                <w:rFonts w:ascii="Times New Roman" w:hAnsi="Times New Roman" w:cs="Times New Roman"/>
                <w:sz w:val="26"/>
                <w:szCs w:val="26"/>
              </w:rPr>
            </w:pPr>
          </w:p>
        </w:tc>
        <w:tc>
          <w:tcPr>
            <w:tcW w:w="1852" w:type="dxa"/>
          </w:tcPr>
          <w:p w:rsidR="00713675" w:rsidRPr="00CC7FAC" w:rsidRDefault="00713675" w:rsidP="00713675">
            <w:pPr>
              <w:pStyle w:val="ConsPlusNormal"/>
              <w:rPr>
                <w:rFonts w:ascii="Times New Roman" w:hAnsi="Times New Roman" w:cs="Times New Roman"/>
                <w:sz w:val="26"/>
                <w:szCs w:val="26"/>
              </w:rPr>
            </w:pPr>
            <w:r w:rsidRPr="00CC7FAC">
              <w:rPr>
                <w:rFonts w:ascii="Times New Roman" w:hAnsi="Times New Roman" w:cs="Times New Roman"/>
                <w:sz w:val="26"/>
                <w:szCs w:val="26"/>
              </w:rPr>
              <w:t>Показатель 2</w:t>
            </w:r>
          </w:p>
        </w:tc>
        <w:tc>
          <w:tcPr>
            <w:tcW w:w="1216" w:type="dxa"/>
            <w:gridSpan w:val="2"/>
          </w:tcPr>
          <w:p w:rsidR="00713675" w:rsidRPr="00CC7FAC" w:rsidRDefault="00713675" w:rsidP="00713675">
            <w:pPr>
              <w:pStyle w:val="ConsPlusNormal"/>
              <w:rPr>
                <w:rFonts w:ascii="Times New Roman" w:hAnsi="Times New Roman" w:cs="Times New Roman"/>
                <w:sz w:val="26"/>
                <w:szCs w:val="26"/>
              </w:rPr>
            </w:pPr>
          </w:p>
        </w:tc>
        <w:tc>
          <w:tcPr>
            <w:tcW w:w="1779" w:type="dxa"/>
          </w:tcPr>
          <w:p w:rsidR="00713675" w:rsidRPr="00CC7FAC" w:rsidRDefault="00713675" w:rsidP="00713675">
            <w:pPr>
              <w:pStyle w:val="ConsPlusNormal"/>
              <w:rPr>
                <w:rFonts w:ascii="Times New Roman" w:hAnsi="Times New Roman" w:cs="Times New Roman"/>
                <w:sz w:val="26"/>
                <w:szCs w:val="26"/>
              </w:rPr>
            </w:pPr>
          </w:p>
        </w:tc>
        <w:tc>
          <w:tcPr>
            <w:tcW w:w="851" w:type="dxa"/>
          </w:tcPr>
          <w:p w:rsidR="00713675" w:rsidRPr="00CC7FAC" w:rsidRDefault="00713675" w:rsidP="00713675">
            <w:pPr>
              <w:pStyle w:val="ConsPlusNormal"/>
              <w:rPr>
                <w:rFonts w:ascii="Times New Roman" w:hAnsi="Times New Roman" w:cs="Times New Roman"/>
                <w:sz w:val="26"/>
                <w:szCs w:val="26"/>
              </w:rPr>
            </w:pPr>
          </w:p>
        </w:tc>
        <w:tc>
          <w:tcPr>
            <w:tcW w:w="708" w:type="dxa"/>
          </w:tcPr>
          <w:p w:rsidR="00713675" w:rsidRPr="00CC7FAC" w:rsidRDefault="00713675" w:rsidP="00713675">
            <w:pPr>
              <w:pStyle w:val="ConsPlusNormal"/>
              <w:rPr>
                <w:rFonts w:ascii="Times New Roman" w:hAnsi="Times New Roman" w:cs="Times New Roman"/>
                <w:sz w:val="26"/>
                <w:szCs w:val="26"/>
              </w:rPr>
            </w:pPr>
          </w:p>
        </w:tc>
        <w:tc>
          <w:tcPr>
            <w:tcW w:w="1985" w:type="dxa"/>
          </w:tcPr>
          <w:p w:rsidR="00713675" w:rsidRPr="00CC7FAC" w:rsidRDefault="00713675" w:rsidP="00713675">
            <w:pPr>
              <w:pStyle w:val="ConsPlusNormal"/>
              <w:rPr>
                <w:rFonts w:ascii="Times New Roman" w:hAnsi="Times New Roman" w:cs="Times New Roman"/>
                <w:sz w:val="26"/>
                <w:szCs w:val="26"/>
              </w:rPr>
            </w:pPr>
          </w:p>
        </w:tc>
        <w:tc>
          <w:tcPr>
            <w:tcW w:w="1559" w:type="dxa"/>
          </w:tcPr>
          <w:p w:rsidR="00713675" w:rsidRPr="00CC7FAC" w:rsidRDefault="00713675" w:rsidP="00713675">
            <w:pPr>
              <w:pStyle w:val="ConsPlusNormal"/>
              <w:rPr>
                <w:rFonts w:ascii="Times New Roman" w:hAnsi="Times New Roman" w:cs="Times New Roman"/>
                <w:sz w:val="26"/>
                <w:szCs w:val="26"/>
              </w:rPr>
            </w:pPr>
          </w:p>
        </w:tc>
      </w:tr>
      <w:tr w:rsidR="00713675" w:rsidRPr="00CC7FAC" w:rsidTr="00713675">
        <w:tc>
          <w:tcPr>
            <w:tcW w:w="460" w:type="dxa"/>
          </w:tcPr>
          <w:p w:rsidR="00713675" w:rsidRPr="00CC7FAC" w:rsidRDefault="00713675" w:rsidP="00713675">
            <w:pPr>
              <w:pStyle w:val="ConsPlusNormal"/>
              <w:rPr>
                <w:rFonts w:ascii="Times New Roman" w:hAnsi="Times New Roman" w:cs="Times New Roman"/>
                <w:sz w:val="26"/>
                <w:szCs w:val="26"/>
              </w:rPr>
            </w:pPr>
          </w:p>
        </w:tc>
        <w:tc>
          <w:tcPr>
            <w:tcW w:w="1852" w:type="dxa"/>
          </w:tcPr>
          <w:p w:rsidR="00713675" w:rsidRPr="00CC7FAC" w:rsidRDefault="00713675" w:rsidP="00713675">
            <w:pPr>
              <w:pStyle w:val="ConsPlusNormal"/>
              <w:rPr>
                <w:rFonts w:ascii="Times New Roman" w:hAnsi="Times New Roman" w:cs="Times New Roman"/>
                <w:sz w:val="26"/>
                <w:szCs w:val="26"/>
              </w:rPr>
            </w:pPr>
            <w:r w:rsidRPr="00CC7FAC">
              <w:rPr>
                <w:rFonts w:ascii="Times New Roman" w:hAnsi="Times New Roman" w:cs="Times New Roman"/>
                <w:sz w:val="26"/>
                <w:szCs w:val="26"/>
              </w:rPr>
              <w:t>...</w:t>
            </w:r>
          </w:p>
        </w:tc>
        <w:tc>
          <w:tcPr>
            <w:tcW w:w="1216" w:type="dxa"/>
            <w:gridSpan w:val="2"/>
          </w:tcPr>
          <w:p w:rsidR="00713675" w:rsidRPr="00CC7FAC" w:rsidRDefault="00713675" w:rsidP="00713675">
            <w:pPr>
              <w:pStyle w:val="ConsPlusNormal"/>
              <w:rPr>
                <w:rFonts w:ascii="Times New Roman" w:hAnsi="Times New Roman" w:cs="Times New Roman"/>
                <w:sz w:val="26"/>
                <w:szCs w:val="26"/>
              </w:rPr>
            </w:pPr>
          </w:p>
        </w:tc>
        <w:tc>
          <w:tcPr>
            <w:tcW w:w="1779" w:type="dxa"/>
          </w:tcPr>
          <w:p w:rsidR="00713675" w:rsidRPr="00CC7FAC" w:rsidRDefault="00713675" w:rsidP="00713675">
            <w:pPr>
              <w:pStyle w:val="ConsPlusNormal"/>
              <w:rPr>
                <w:rFonts w:ascii="Times New Roman" w:hAnsi="Times New Roman" w:cs="Times New Roman"/>
                <w:sz w:val="26"/>
                <w:szCs w:val="26"/>
              </w:rPr>
            </w:pPr>
          </w:p>
        </w:tc>
        <w:tc>
          <w:tcPr>
            <w:tcW w:w="851" w:type="dxa"/>
          </w:tcPr>
          <w:p w:rsidR="00713675" w:rsidRPr="00CC7FAC" w:rsidRDefault="00713675" w:rsidP="00713675">
            <w:pPr>
              <w:pStyle w:val="ConsPlusNormal"/>
              <w:rPr>
                <w:rFonts w:ascii="Times New Roman" w:hAnsi="Times New Roman" w:cs="Times New Roman"/>
                <w:sz w:val="26"/>
                <w:szCs w:val="26"/>
              </w:rPr>
            </w:pPr>
          </w:p>
        </w:tc>
        <w:tc>
          <w:tcPr>
            <w:tcW w:w="708" w:type="dxa"/>
          </w:tcPr>
          <w:p w:rsidR="00713675" w:rsidRPr="00CC7FAC" w:rsidRDefault="00713675" w:rsidP="00713675">
            <w:pPr>
              <w:pStyle w:val="ConsPlusNormal"/>
              <w:rPr>
                <w:rFonts w:ascii="Times New Roman" w:hAnsi="Times New Roman" w:cs="Times New Roman"/>
                <w:sz w:val="26"/>
                <w:szCs w:val="26"/>
              </w:rPr>
            </w:pPr>
          </w:p>
        </w:tc>
        <w:tc>
          <w:tcPr>
            <w:tcW w:w="1985" w:type="dxa"/>
          </w:tcPr>
          <w:p w:rsidR="00713675" w:rsidRPr="00CC7FAC" w:rsidRDefault="00713675" w:rsidP="00713675">
            <w:pPr>
              <w:pStyle w:val="ConsPlusNormal"/>
              <w:rPr>
                <w:rFonts w:ascii="Times New Roman" w:hAnsi="Times New Roman" w:cs="Times New Roman"/>
                <w:sz w:val="26"/>
                <w:szCs w:val="26"/>
              </w:rPr>
            </w:pPr>
          </w:p>
        </w:tc>
        <w:tc>
          <w:tcPr>
            <w:tcW w:w="1559" w:type="dxa"/>
          </w:tcPr>
          <w:p w:rsidR="00713675" w:rsidRPr="00CC7FAC" w:rsidRDefault="00713675" w:rsidP="00713675">
            <w:pPr>
              <w:pStyle w:val="ConsPlusNormal"/>
              <w:rPr>
                <w:rFonts w:ascii="Times New Roman" w:hAnsi="Times New Roman" w:cs="Times New Roman"/>
                <w:sz w:val="26"/>
                <w:szCs w:val="26"/>
              </w:rPr>
            </w:pPr>
          </w:p>
        </w:tc>
      </w:tr>
      <w:tr w:rsidR="00713675" w:rsidRPr="00CC7FAC" w:rsidTr="00713675">
        <w:tc>
          <w:tcPr>
            <w:tcW w:w="8851" w:type="dxa"/>
            <w:gridSpan w:val="8"/>
          </w:tcPr>
          <w:p w:rsidR="00713675" w:rsidRPr="00CC7FAC" w:rsidRDefault="00713675" w:rsidP="00713675">
            <w:pPr>
              <w:pStyle w:val="ConsPlusNormal"/>
              <w:jc w:val="center"/>
              <w:rPr>
                <w:rFonts w:ascii="Times New Roman" w:hAnsi="Times New Roman" w:cs="Times New Roman"/>
                <w:sz w:val="26"/>
                <w:szCs w:val="26"/>
              </w:rPr>
            </w:pPr>
            <w:r w:rsidRPr="00CC7FAC">
              <w:rPr>
                <w:rFonts w:ascii="Times New Roman" w:hAnsi="Times New Roman" w:cs="Times New Roman"/>
                <w:sz w:val="26"/>
                <w:szCs w:val="26"/>
              </w:rPr>
              <w:t>Подпрограмма 1</w:t>
            </w:r>
            <w:r w:rsidR="00BD5A11">
              <w:rPr>
                <w:rFonts w:ascii="Times New Roman" w:hAnsi="Times New Roman" w:cs="Times New Roman"/>
                <w:sz w:val="26"/>
                <w:szCs w:val="26"/>
              </w:rPr>
              <w:t>,2,3</w:t>
            </w:r>
          </w:p>
        </w:tc>
        <w:tc>
          <w:tcPr>
            <w:tcW w:w="1559" w:type="dxa"/>
          </w:tcPr>
          <w:p w:rsidR="00713675" w:rsidRPr="00CC7FAC" w:rsidRDefault="00713675" w:rsidP="00713675">
            <w:pPr>
              <w:pStyle w:val="ConsPlusNormal"/>
              <w:rPr>
                <w:rFonts w:ascii="Times New Roman" w:hAnsi="Times New Roman" w:cs="Times New Roman"/>
                <w:sz w:val="26"/>
                <w:szCs w:val="26"/>
              </w:rPr>
            </w:pPr>
          </w:p>
        </w:tc>
      </w:tr>
      <w:tr w:rsidR="00713675" w:rsidRPr="00CC7FAC" w:rsidTr="00713675">
        <w:tc>
          <w:tcPr>
            <w:tcW w:w="460" w:type="dxa"/>
          </w:tcPr>
          <w:p w:rsidR="00713675" w:rsidRPr="00CC7FAC" w:rsidRDefault="00713675" w:rsidP="00713675">
            <w:pPr>
              <w:pStyle w:val="ConsPlusNormal"/>
              <w:rPr>
                <w:rFonts w:ascii="Times New Roman" w:hAnsi="Times New Roman" w:cs="Times New Roman"/>
                <w:sz w:val="26"/>
                <w:szCs w:val="26"/>
              </w:rPr>
            </w:pPr>
          </w:p>
        </w:tc>
        <w:tc>
          <w:tcPr>
            <w:tcW w:w="1852" w:type="dxa"/>
          </w:tcPr>
          <w:p w:rsidR="00713675" w:rsidRPr="00CC7FAC" w:rsidRDefault="00713675" w:rsidP="00713675">
            <w:pPr>
              <w:pStyle w:val="ConsPlusNormal"/>
              <w:rPr>
                <w:rFonts w:ascii="Times New Roman" w:hAnsi="Times New Roman" w:cs="Times New Roman"/>
                <w:sz w:val="26"/>
                <w:szCs w:val="26"/>
              </w:rPr>
            </w:pPr>
            <w:r w:rsidRPr="00CC7FAC">
              <w:rPr>
                <w:rFonts w:ascii="Times New Roman" w:hAnsi="Times New Roman" w:cs="Times New Roman"/>
                <w:sz w:val="26"/>
                <w:szCs w:val="26"/>
              </w:rPr>
              <w:t>Показатель 1</w:t>
            </w:r>
          </w:p>
        </w:tc>
        <w:tc>
          <w:tcPr>
            <w:tcW w:w="1216" w:type="dxa"/>
            <w:gridSpan w:val="2"/>
          </w:tcPr>
          <w:p w:rsidR="00713675" w:rsidRPr="00CC7FAC" w:rsidRDefault="00713675" w:rsidP="00713675">
            <w:pPr>
              <w:pStyle w:val="ConsPlusNormal"/>
              <w:rPr>
                <w:rFonts w:ascii="Times New Roman" w:hAnsi="Times New Roman" w:cs="Times New Roman"/>
                <w:sz w:val="26"/>
                <w:szCs w:val="26"/>
              </w:rPr>
            </w:pPr>
          </w:p>
        </w:tc>
        <w:tc>
          <w:tcPr>
            <w:tcW w:w="1779" w:type="dxa"/>
          </w:tcPr>
          <w:p w:rsidR="00713675" w:rsidRPr="00CC7FAC" w:rsidRDefault="00713675" w:rsidP="00713675">
            <w:pPr>
              <w:pStyle w:val="ConsPlusNormal"/>
              <w:rPr>
                <w:rFonts w:ascii="Times New Roman" w:hAnsi="Times New Roman" w:cs="Times New Roman"/>
                <w:sz w:val="26"/>
                <w:szCs w:val="26"/>
              </w:rPr>
            </w:pPr>
          </w:p>
        </w:tc>
        <w:tc>
          <w:tcPr>
            <w:tcW w:w="851" w:type="dxa"/>
          </w:tcPr>
          <w:p w:rsidR="00713675" w:rsidRPr="00CC7FAC" w:rsidRDefault="00713675" w:rsidP="00713675">
            <w:pPr>
              <w:pStyle w:val="ConsPlusNormal"/>
              <w:rPr>
                <w:rFonts w:ascii="Times New Roman" w:hAnsi="Times New Roman" w:cs="Times New Roman"/>
                <w:sz w:val="26"/>
                <w:szCs w:val="26"/>
              </w:rPr>
            </w:pPr>
          </w:p>
        </w:tc>
        <w:tc>
          <w:tcPr>
            <w:tcW w:w="708" w:type="dxa"/>
          </w:tcPr>
          <w:p w:rsidR="00713675" w:rsidRPr="00CC7FAC" w:rsidRDefault="00713675" w:rsidP="00713675">
            <w:pPr>
              <w:pStyle w:val="ConsPlusNormal"/>
              <w:rPr>
                <w:rFonts w:ascii="Times New Roman" w:hAnsi="Times New Roman" w:cs="Times New Roman"/>
                <w:sz w:val="26"/>
                <w:szCs w:val="26"/>
              </w:rPr>
            </w:pPr>
          </w:p>
        </w:tc>
        <w:tc>
          <w:tcPr>
            <w:tcW w:w="1985" w:type="dxa"/>
          </w:tcPr>
          <w:p w:rsidR="00713675" w:rsidRPr="00CC7FAC" w:rsidRDefault="00713675" w:rsidP="00713675">
            <w:pPr>
              <w:pStyle w:val="ConsPlusNormal"/>
              <w:rPr>
                <w:rFonts w:ascii="Times New Roman" w:hAnsi="Times New Roman" w:cs="Times New Roman"/>
                <w:sz w:val="26"/>
                <w:szCs w:val="26"/>
              </w:rPr>
            </w:pPr>
          </w:p>
        </w:tc>
        <w:tc>
          <w:tcPr>
            <w:tcW w:w="1559" w:type="dxa"/>
          </w:tcPr>
          <w:p w:rsidR="00713675" w:rsidRPr="00CC7FAC" w:rsidRDefault="00713675" w:rsidP="00713675">
            <w:pPr>
              <w:pStyle w:val="ConsPlusNormal"/>
              <w:rPr>
                <w:rFonts w:ascii="Times New Roman" w:hAnsi="Times New Roman" w:cs="Times New Roman"/>
                <w:sz w:val="26"/>
                <w:szCs w:val="26"/>
              </w:rPr>
            </w:pPr>
          </w:p>
        </w:tc>
      </w:tr>
      <w:tr w:rsidR="00713675" w:rsidRPr="00CC7FAC" w:rsidTr="00713675">
        <w:tc>
          <w:tcPr>
            <w:tcW w:w="460" w:type="dxa"/>
          </w:tcPr>
          <w:p w:rsidR="00713675" w:rsidRPr="00CC7FAC" w:rsidRDefault="00713675" w:rsidP="00713675">
            <w:pPr>
              <w:pStyle w:val="ConsPlusNormal"/>
              <w:rPr>
                <w:rFonts w:ascii="Times New Roman" w:hAnsi="Times New Roman" w:cs="Times New Roman"/>
                <w:sz w:val="26"/>
                <w:szCs w:val="26"/>
              </w:rPr>
            </w:pPr>
          </w:p>
        </w:tc>
        <w:tc>
          <w:tcPr>
            <w:tcW w:w="1852" w:type="dxa"/>
          </w:tcPr>
          <w:p w:rsidR="00713675" w:rsidRPr="00CC7FAC" w:rsidRDefault="00713675" w:rsidP="00713675">
            <w:pPr>
              <w:pStyle w:val="ConsPlusNormal"/>
              <w:rPr>
                <w:rFonts w:ascii="Times New Roman" w:hAnsi="Times New Roman" w:cs="Times New Roman"/>
                <w:sz w:val="26"/>
                <w:szCs w:val="26"/>
              </w:rPr>
            </w:pPr>
            <w:r w:rsidRPr="00CC7FAC">
              <w:rPr>
                <w:rFonts w:ascii="Times New Roman" w:hAnsi="Times New Roman" w:cs="Times New Roman"/>
                <w:sz w:val="26"/>
                <w:szCs w:val="26"/>
              </w:rPr>
              <w:t>Показатель 2</w:t>
            </w:r>
          </w:p>
        </w:tc>
        <w:tc>
          <w:tcPr>
            <w:tcW w:w="1216" w:type="dxa"/>
            <w:gridSpan w:val="2"/>
          </w:tcPr>
          <w:p w:rsidR="00713675" w:rsidRPr="00CC7FAC" w:rsidRDefault="00713675" w:rsidP="00713675">
            <w:pPr>
              <w:pStyle w:val="ConsPlusNormal"/>
              <w:rPr>
                <w:rFonts w:ascii="Times New Roman" w:hAnsi="Times New Roman" w:cs="Times New Roman"/>
                <w:sz w:val="26"/>
                <w:szCs w:val="26"/>
              </w:rPr>
            </w:pPr>
          </w:p>
        </w:tc>
        <w:tc>
          <w:tcPr>
            <w:tcW w:w="1779" w:type="dxa"/>
          </w:tcPr>
          <w:p w:rsidR="00713675" w:rsidRPr="00CC7FAC" w:rsidRDefault="00713675" w:rsidP="00713675">
            <w:pPr>
              <w:pStyle w:val="ConsPlusNormal"/>
              <w:rPr>
                <w:rFonts w:ascii="Times New Roman" w:hAnsi="Times New Roman" w:cs="Times New Roman"/>
                <w:sz w:val="26"/>
                <w:szCs w:val="26"/>
              </w:rPr>
            </w:pPr>
          </w:p>
        </w:tc>
        <w:tc>
          <w:tcPr>
            <w:tcW w:w="851" w:type="dxa"/>
          </w:tcPr>
          <w:p w:rsidR="00713675" w:rsidRPr="00CC7FAC" w:rsidRDefault="00713675" w:rsidP="00713675">
            <w:pPr>
              <w:pStyle w:val="ConsPlusNormal"/>
              <w:rPr>
                <w:rFonts w:ascii="Times New Roman" w:hAnsi="Times New Roman" w:cs="Times New Roman"/>
                <w:sz w:val="26"/>
                <w:szCs w:val="26"/>
              </w:rPr>
            </w:pPr>
          </w:p>
        </w:tc>
        <w:tc>
          <w:tcPr>
            <w:tcW w:w="708" w:type="dxa"/>
          </w:tcPr>
          <w:p w:rsidR="00713675" w:rsidRPr="00CC7FAC" w:rsidRDefault="00713675" w:rsidP="00713675">
            <w:pPr>
              <w:pStyle w:val="ConsPlusNormal"/>
              <w:rPr>
                <w:rFonts w:ascii="Times New Roman" w:hAnsi="Times New Roman" w:cs="Times New Roman"/>
                <w:sz w:val="26"/>
                <w:szCs w:val="26"/>
              </w:rPr>
            </w:pPr>
          </w:p>
        </w:tc>
        <w:tc>
          <w:tcPr>
            <w:tcW w:w="1985" w:type="dxa"/>
          </w:tcPr>
          <w:p w:rsidR="00713675" w:rsidRPr="00CC7FAC" w:rsidRDefault="00713675" w:rsidP="00713675">
            <w:pPr>
              <w:pStyle w:val="ConsPlusNormal"/>
              <w:rPr>
                <w:rFonts w:ascii="Times New Roman" w:hAnsi="Times New Roman" w:cs="Times New Roman"/>
                <w:sz w:val="26"/>
                <w:szCs w:val="26"/>
              </w:rPr>
            </w:pPr>
          </w:p>
        </w:tc>
        <w:tc>
          <w:tcPr>
            <w:tcW w:w="1559" w:type="dxa"/>
          </w:tcPr>
          <w:p w:rsidR="00713675" w:rsidRPr="00CC7FAC" w:rsidRDefault="00713675" w:rsidP="00713675">
            <w:pPr>
              <w:pStyle w:val="ConsPlusNormal"/>
              <w:rPr>
                <w:rFonts w:ascii="Times New Roman" w:hAnsi="Times New Roman" w:cs="Times New Roman"/>
                <w:sz w:val="26"/>
                <w:szCs w:val="26"/>
              </w:rPr>
            </w:pPr>
          </w:p>
        </w:tc>
      </w:tr>
      <w:tr w:rsidR="00713675" w:rsidRPr="00CC7FAC" w:rsidTr="00713675">
        <w:tc>
          <w:tcPr>
            <w:tcW w:w="460" w:type="dxa"/>
          </w:tcPr>
          <w:p w:rsidR="00713675" w:rsidRPr="00CC7FAC" w:rsidRDefault="00713675" w:rsidP="00713675">
            <w:pPr>
              <w:pStyle w:val="ConsPlusNormal"/>
              <w:rPr>
                <w:rFonts w:ascii="Times New Roman" w:hAnsi="Times New Roman" w:cs="Times New Roman"/>
                <w:sz w:val="26"/>
                <w:szCs w:val="26"/>
              </w:rPr>
            </w:pPr>
          </w:p>
        </w:tc>
        <w:tc>
          <w:tcPr>
            <w:tcW w:w="1852" w:type="dxa"/>
          </w:tcPr>
          <w:p w:rsidR="00713675" w:rsidRPr="00CC7FAC" w:rsidRDefault="00713675" w:rsidP="00713675">
            <w:pPr>
              <w:pStyle w:val="ConsPlusNormal"/>
              <w:rPr>
                <w:rFonts w:ascii="Times New Roman" w:hAnsi="Times New Roman" w:cs="Times New Roman"/>
                <w:sz w:val="26"/>
                <w:szCs w:val="26"/>
              </w:rPr>
            </w:pPr>
            <w:r w:rsidRPr="00CC7FAC">
              <w:rPr>
                <w:rFonts w:ascii="Times New Roman" w:hAnsi="Times New Roman" w:cs="Times New Roman"/>
                <w:sz w:val="26"/>
                <w:szCs w:val="26"/>
              </w:rPr>
              <w:t>...</w:t>
            </w:r>
          </w:p>
        </w:tc>
        <w:tc>
          <w:tcPr>
            <w:tcW w:w="1216" w:type="dxa"/>
            <w:gridSpan w:val="2"/>
          </w:tcPr>
          <w:p w:rsidR="00713675" w:rsidRPr="00CC7FAC" w:rsidRDefault="00713675" w:rsidP="00713675">
            <w:pPr>
              <w:pStyle w:val="ConsPlusNormal"/>
              <w:rPr>
                <w:rFonts w:ascii="Times New Roman" w:hAnsi="Times New Roman" w:cs="Times New Roman"/>
                <w:sz w:val="26"/>
                <w:szCs w:val="26"/>
              </w:rPr>
            </w:pPr>
          </w:p>
        </w:tc>
        <w:tc>
          <w:tcPr>
            <w:tcW w:w="1779" w:type="dxa"/>
          </w:tcPr>
          <w:p w:rsidR="00713675" w:rsidRPr="00CC7FAC" w:rsidRDefault="00713675" w:rsidP="00713675">
            <w:pPr>
              <w:pStyle w:val="ConsPlusNormal"/>
              <w:rPr>
                <w:rFonts w:ascii="Times New Roman" w:hAnsi="Times New Roman" w:cs="Times New Roman"/>
                <w:sz w:val="26"/>
                <w:szCs w:val="26"/>
              </w:rPr>
            </w:pPr>
          </w:p>
        </w:tc>
        <w:tc>
          <w:tcPr>
            <w:tcW w:w="851" w:type="dxa"/>
          </w:tcPr>
          <w:p w:rsidR="00713675" w:rsidRPr="00CC7FAC" w:rsidRDefault="00713675" w:rsidP="00713675">
            <w:pPr>
              <w:pStyle w:val="ConsPlusNormal"/>
              <w:rPr>
                <w:rFonts w:ascii="Times New Roman" w:hAnsi="Times New Roman" w:cs="Times New Roman"/>
                <w:sz w:val="26"/>
                <w:szCs w:val="26"/>
              </w:rPr>
            </w:pPr>
          </w:p>
        </w:tc>
        <w:tc>
          <w:tcPr>
            <w:tcW w:w="708" w:type="dxa"/>
          </w:tcPr>
          <w:p w:rsidR="00713675" w:rsidRPr="00CC7FAC" w:rsidRDefault="00713675" w:rsidP="00713675">
            <w:pPr>
              <w:pStyle w:val="ConsPlusNormal"/>
              <w:rPr>
                <w:rFonts w:ascii="Times New Roman" w:hAnsi="Times New Roman" w:cs="Times New Roman"/>
                <w:sz w:val="26"/>
                <w:szCs w:val="26"/>
              </w:rPr>
            </w:pPr>
          </w:p>
        </w:tc>
        <w:tc>
          <w:tcPr>
            <w:tcW w:w="1985" w:type="dxa"/>
          </w:tcPr>
          <w:p w:rsidR="00713675" w:rsidRPr="00CC7FAC" w:rsidRDefault="00713675" w:rsidP="00713675">
            <w:pPr>
              <w:pStyle w:val="ConsPlusNormal"/>
              <w:rPr>
                <w:rFonts w:ascii="Times New Roman" w:hAnsi="Times New Roman" w:cs="Times New Roman"/>
                <w:sz w:val="26"/>
                <w:szCs w:val="26"/>
              </w:rPr>
            </w:pPr>
          </w:p>
        </w:tc>
        <w:tc>
          <w:tcPr>
            <w:tcW w:w="1559" w:type="dxa"/>
          </w:tcPr>
          <w:p w:rsidR="00713675" w:rsidRPr="00CC7FAC" w:rsidRDefault="00713675" w:rsidP="00713675">
            <w:pPr>
              <w:pStyle w:val="ConsPlusNormal"/>
              <w:rPr>
                <w:rFonts w:ascii="Times New Roman" w:hAnsi="Times New Roman" w:cs="Times New Roman"/>
                <w:sz w:val="26"/>
                <w:szCs w:val="26"/>
              </w:rPr>
            </w:pPr>
          </w:p>
        </w:tc>
      </w:tr>
    </w:tbl>
    <w:p w:rsidR="00713675" w:rsidRPr="00CC7FAC" w:rsidRDefault="00713675" w:rsidP="00713675">
      <w:pPr>
        <w:pStyle w:val="ConsPlusNormal"/>
        <w:jc w:val="both"/>
        <w:rPr>
          <w:rFonts w:ascii="Times New Roman" w:hAnsi="Times New Roman" w:cs="Times New Roman"/>
          <w:sz w:val="26"/>
          <w:szCs w:val="26"/>
        </w:rPr>
      </w:pPr>
    </w:p>
    <w:p w:rsidR="00713675" w:rsidRDefault="00713675" w:rsidP="00713675">
      <w:pPr>
        <w:pStyle w:val="ConsPlusNormal"/>
        <w:jc w:val="both"/>
      </w:pPr>
    </w:p>
    <w:p w:rsidR="00713675" w:rsidRDefault="00713675" w:rsidP="00115226">
      <w:pPr>
        <w:rPr>
          <w:lang w:eastAsia="ru-RU"/>
        </w:rPr>
      </w:pPr>
    </w:p>
    <w:p w:rsidR="00713675" w:rsidRDefault="00713675" w:rsidP="00115226">
      <w:pPr>
        <w:rPr>
          <w:lang w:eastAsia="ru-RU"/>
        </w:rPr>
      </w:pPr>
    </w:p>
    <w:p w:rsidR="00713675" w:rsidRDefault="00713675" w:rsidP="00115226">
      <w:pPr>
        <w:rPr>
          <w:lang w:eastAsia="ru-RU"/>
        </w:rPr>
      </w:pPr>
    </w:p>
    <w:p w:rsidR="00713675" w:rsidRDefault="00713675" w:rsidP="00115226">
      <w:pPr>
        <w:rPr>
          <w:lang w:eastAsia="ru-RU"/>
        </w:rPr>
      </w:pPr>
    </w:p>
    <w:p w:rsidR="00713675" w:rsidRDefault="00713675" w:rsidP="00115226">
      <w:pPr>
        <w:rPr>
          <w:lang w:eastAsia="ru-RU"/>
        </w:rPr>
      </w:pPr>
    </w:p>
    <w:p w:rsidR="00713675" w:rsidRDefault="00713675" w:rsidP="00115226">
      <w:pPr>
        <w:rPr>
          <w:lang w:eastAsia="ru-RU"/>
        </w:rPr>
      </w:pPr>
    </w:p>
    <w:p w:rsidR="00713675" w:rsidRDefault="00713675" w:rsidP="00115226">
      <w:pPr>
        <w:rPr>
          <w:lang w:eastAsia="ru-RU"/>
        </w:rPr>
      </w:pPr>
    </w:p>
    <w:p w:rsidR="00BD5A11" w:rsidRDefault="00BD5A11" w:rsidP="00115226">
      <w:pPr>
        <w:rPr>
          <w:lang w:eastAsia="ru-RU"/>
        </w:rPr>
      </w:pPr>
    </w:p>
    <w:p w:rsidR="00BD5A11" w:rsidRDefault="00BD5A11" w:rsidP="00115226">
      <w:pPr>
        <w:rPr>
          <w:lang w:eastAsia="ru-RU"/>
        </w:rPr>
      </w:pPr>
    </w:p>
    <w:p w:rsidR="00BD5A11" w:rsidRDefault="00BD5A11" w:rsidP="00115226">
      <w:pPr>
        <w:rPr>
          <w:lang w:eastAsia="ru-RU"/>
        </w:rPr>
      </w:pPr>
    </w:p>
    <w:p w:rsidR="00713675" w:rsidRDefault="00713675" w:rsidP="00115226">
      <w:pPr>
        <w:rPr>
          <w:lang w:eastAsia="ru-RU"/>
        </w:rPr>
      </w:pPr>
    </w:p>
    <w:p w:rsidR="00DA2217" w:rsidRDefault="00DA2217" w:rsidP="00713675">
      <w:pPr>
        <w:pStyle w:val="ConsPlusNormal"/>
        <w:ind w:firstLine="5565"/>
        <w:jc w:val="right"/>
        <w:rPr>
          <w:rFonts w:ascii="Times New Roman" w:hAnsi="Times New Roman" w:cs="Times New Roman"/>
          <w:sz w:val="26"/>
          <w:szCs w:val="26"/>
        </w:rPr>
      </w:pPr>
    </w:p>
    <w:p w:rsidR="00DA2217" w:rsidRDefault="00DA2217" w:rsidP="00713675">
      <w:pPr>
        <w:pStyle w:val="ConsPlusNormal"/>
        <w:ind w:firstLine="5565"/>
        <w:jc w:val="right"/>
        <w:rPr>
          <w:rFonts w:ascii="Times New Roman" w:hAnsi="Times New Roman" w:cs="Times New Roman"/>
          <w:sz w:val="26"/>
          <w:szCs w:val="26"/>
        </w:rPr>
      </w:pPr>
    </w:p>
    <w:p w:rsidR="00713675" w:rsidRPr="007702E0" w:rsidRDefault="00713675" w:rsidP="00713675">
      <w:pPr>
        <w:pStyle w:val="ConsPlusNormal"/>
        <w:ind w:firstLine="5565"/>
        <w:jc w:val="right"/>
        <w:rPr>
          <w:rFonts w:ascii="Times New Roman" w:hAnsi="Times New Roman" w:cs="Times New Roman"/>
          <w:b/>
          <w:sz w:val="26"/>
          <w:szCs w:val="26"/>
        </w:rPr>
      </w:pPr>
      <w:r w:rsidRPr="007702E0">
        <w:rPr>
          <w:rFonts w:ascii="Times New Roman" w:hAnsi="Times New Roman" w:cs="Times New Roman"/>
          <w:b/>
          <w:sz w:val="26"/>
          <w:szCs w:val="26"/>
        </w:rPr>
        <w:t>Приложение №</w:t>
      </w:r>
      <w:r w:rsidR="0049686C">
        <w:rPr>
          <w:rFonts w:ascii="Times New Roman" w:hAnsi="Times New Roman" w:cs="Times New Roman"/>
          <w:b/>
          <w:sz w:val="26"/>
          <w:szCs w:val="26"/>
        </w:rPr>
        <w:t xml:space="preserve"> </w:t>
      </w:r>
      <w:r w:rsidR="00E67D49">
        <w:rPr>
          <w:rFonts w:ascii="Times New Roman" w:hAnsi="Times New Roman" w:cs="Times New Roman"/>
          <w:b/>
          <w:sz w:val="26"/>
          <w:szCs w:val="26"/>
        </w:rPr>
        <w:t>8</w:t>
      </w:r>
    </w:p>
    <w:p w:rsidR="00BD5A11" w:rsidRDefault="00BD5A11" w:rsidP="00BD5A11">
      <w:pPr>
        <w:tabs>
          <w:tab w:val="left" w:pos="4490"/>
        </w:tabs>
        <w:snapToGrid w:val="0"/>
        <w:ind w:left="-50" w:right="-70"/>
        <w:jc w:val="right"/>
        <w:rPr>
          <w:sz w:val="24"/>
          <w:szCs w:val="24"/>
        </w:rPr>
      </w:pPr>
      <w:r>
        <w:rPr>
          <w:sz w:val="24"/>
          <w:szCs w:val="24"/>
        </w:rPr>
        <w:t xml:space="preserve">к муниципальной программе </w:t>
      </w:r>
    </w:p>
    <w:p w:rsidR="00BD5A11" w:rsidRDefault="00BD5A11" w:rsidP="00BD5A11">
      <w:pPr>
        <w:tabs>
          <w:tab w:val="left" w:pos="4490"/>
        </w:tabs>
        <w:snapToGrid w:val="0"/>
        <w:ind w:left="-50" w:right="-70"/>
        <w:jc w:val="right"/>
        <w:rPr>
          <w:sz w:val="26"/>
          <w:szCs w:val="26"/>
        </w:rPr>
      </w:pPr>
      <w:r w:rsidRPr="00BF3D31">
        <w:rPr>
          <w:sz w:val="26"/>
          <w:szCs w:val="26"/>
        </w:rPr>
        <w:t xml:space="preserve">«Развитие </w:t>
      </w:r>
      <w:proofErr w:type="gramStart"/>
      <w:r w:rsidRPr="00BF3D31">
        <w:rPr>
          <w:sz w:val="26"/>
          <w:szCs w:val="26"/>
        </w:rPr>
        <w:t>дорожного</w:t>
      </w:r>
      <w:proofErr w:type="gramEnd"/>
    </w:p>
    <w:p w:rsidR="00BD5A11" w:rsidRDefault="00BD5A11" w:rsidP="00BD5A11">
      <w:pPr>
        <w:tabs>
          <w:tab w:val="left" w:pos="4490"/>
        </w:tabs>
        <w:snapToGrid w:val="0"/>
        <w:ind w:left="-50" w:right="-70"/>
        <w:jc w:val="right"/>
        <w:rPr>
          <w:sz w:val="26"/>
          <w:szCs w:val="26"/>
        </w:rPr>
      </w:pPr>
      <w:r w:rsidRPr="00BF3D31">
        <w:rPr>
          <w:sz w:val="26"/>
          <w:szCs w:val="26"/>
        </w:rPr>
        <w:t xml:space="preserve"> хозяйства и транспорта в  </w:t>
      </w:r>
      <w:proofErr w:type="gramStart"/>
      <w:r w:rsidRPr="00BF3D31">
        <w:rPr>
          <w:sz w:val="26"/>
          <w:szCs w:val="26"/>
        </w:rPr>
        <w:t>Черниговском</w:t>
      </w:r>
      <w:proofErr w:type="gramEnd"/>
    </w:p>
    <w:p w:rsidR="00BD5A11" w:rsidRPr="00B25750" w:rsidRDefault="00BD5A11" w:rsidP="00BD5A11">
      <w:pPr>
        <w:pStyle w:val="ConsPlusNormal"/>
        <w:jc w:val="right"/>
        <w:rPr>
          <w:rFonts w:ascii="Times New Roman" w:hAnsi="Times New Roman" w:cs="Times New Roman"/>
          <w:sz w:val="28"/>
          <w:szCs w:val="28"/>
        </w:rPr>
      </w:pPr>
      <w:r w:rsidRPr="00B25750">
        <w:rPr>
          <w:rFonts w:ascii="Times New Roman" w:hAnsi="Times New Roman" w:cs="Times New Roman"/>
          <w:sz w:val="26"/>
          <w:szCs w:val="26"/>
        </w:rPr>
        <w:t>муниципальном округе   на 2024-2027 годы»</w:t>
      </w:r>
    </w:p>
    <w:p w:rsidR="00BD5A11" w:rsidRPr="00CC7FAC" w:rsidRDefault="00BD5A11" w:rsidP="00713675">
      <w:pPr>
        <w:pStyle w:val="ConsPlusNormal"/>
        <w:ind w:firstLine="5565"/>
        <w:jc w:val="right"/>
        <w:rPr>
          <w:rFonts w:ascii="Times New Roman" w:hAnsi="Times New Roman" w:cs="Times New Roman"/>
          <w:sz w:val="26"/>
          <w:szCs w:val="26"/>
        </w:rPr>
      </w:pPr>
    </w:p>
    <w:p w:rsidR="00713675" w:rsidRDefault="00713675" w:rsidP="00713675">
      <w:pPr>
        <w:pStyle w:val="ConsPlusNormal"/>
        <w:jc w:val="center"/>
      </w:pPr>
    </w:p>
    <w:p w:rsidR="00713675" w:rsidRPr="006E4A28" w:rsidRDefault="00713675" w:rsidP="00713675">
      <w:pPr>
        <w:pStyle w:val="ConsPlusNormal"/>
        <w:jc w:val="center"/>
        <w:rPr>
          <w:rFonts w:ascii="Times New Roman" w:hAnsi="Times New Roman" w:cs="Times New Roman"/>
          <w:sz w:val="26"/>
          <w:szCs w:val="26"/>
        </w:rPr>
      </w:pPr>
    </w:p>
    <w:p w:rsidR="00713675" w:rsidRPr="006E4A28" w:rsidRDefault="00713675" w:rsidP="00713675">
      <w:pPr>
        <w:pStyle w:val="ConsPlusNormal"/>
        <w:jc w:val="center"/>
        <w:rPr>
          <w:rFonts w:ascii="Times New Roman" w:hAnsi="Times New Roman" w:cs="Times New Roman"/>
          <w:sz w:val="26"/>
          <w:szCs w:val="26"/>
        </w:rPr>
      </w:pPr>
      <w:r w:rsidRPr="006E4A28">
        <w:rPr>
          <w:rFonts w:ascii="Times New Roman" w:hAnsi="Times New Roman" w:cs="Times New Roman"/>
          <w:sz w:val="26"/>
          <w:szCs w:val="26"/>
        </w:rPr>
        <w:t>ОТЧЕТ</w:t>
      </w:r>
    </w:p>
    <w:p w:rsidR="00713675" w:rsidRDefault="00713675" w:rsidP="00713675">
      <w:pPr>
        <w:pStyle w:val="ConsPlusNormal"/>
        <w:jc w:val="center"/>
        <w:rPr>
          <w:rFonts w:ascii="Times New Roman" w:hAnsi="Times New Roman" w:cs="Times New Roman"/>
          <w:sz w:val="26"/>
          <w:szCs w:val="26"/>
        </w:rPr>
      </w:pPr>
      <w:r w:rsidRPr="006E4A28">
        <w:rPr>
          <w:rFonts w:ascii="Times New Roman" w:hAnsi="Times New Roman" w:cs="Times New Roman"/>
          <w:sz w:val="26"/>
          <w:szCs w:val="26"/>
        </w:rPr>
        <w:t xml:space="preserve">О СТЕПЕНИ ВЫПОЛНЕНИЯ ПОДПРОГРАММ </w:t>
      </w:r>
      <w:r>
        <w:rPr>
          <w:rFonts w:ascii="Times New Roman" w:hAnsi="Times New Roman" w:cs="Times New Roman"/>
          <w:sz w:val="26"/>
          <w:szCs w:val="26"/>
        </w:rPr>
        <w:t>МУНИЦИПАЛЬНОЙ</w:t>
      </w:r>
      <w:r w:rsidRPr="006E4A28">
        <w:rPr>
          <w:rFonts w:ascii="Times New Roman" w:hAnsi="Times New Roman" w:cs="Times New Roman"/>
          <w:sz w:val="26"/>
          <w:szCs w:val="26"/>
        </w:rPr>
        <w:t xml:space="preserve"> ПРОГРАММЫ</w:t>
      </w:r>
    </w:p>
    <w:p w:rsidR="00352FBD" w:rsidRPr="006E4A28" w:rsidRDefault="00352FBD" w:rsidP="00713675">
      <w:pPr>
        <w:pStyle w:val="ConsPlusNormal"/>
        <w:jc w:val="center"/>
        <w:rPr>
          <w:rFonts w:ascii="Times New Roman" w:hAnsi="Times New Roman" w:cs="Times New Roman"/>
          <w:sz w:val="26"/>
          <w:szCs w:val="26"/>
        </w:rPr>
      </w:pPr>
      <w:r>
        <w:rPr>
          <w:rFonts w:ascii="Times New Roman" w:hAnsi="Times New Roman" w:cs="Times New Roman"/>
          <w:sz w:val="26"/>
          <w:szCs w:val="26"/>
        </w:rPr>
        <w:t>«РАЗВИТИЕ ДОРОЖНОГО ХОЗЯЙСТВА И ТРАНСПОРТА В ЧЕРНИГОВСКОМ МУНИЦИПАЛЬНОМ ОКРУГЕ НА 2024-2027 ГОДЫ»</w:t>
      </w:r>
    </w:p>
    <w:p w:rsidR="008A289E" w:rsidRPr="00CC7FAC" w:rsidRDefault="008A289E" w:rsidP="008A289E">
      <w:pPr>
        <w:pStyle w:val="ConsPlusNormal"/>
        <w:jc w:val="center"/>
        <w:rPr>
          <w:rFonts w:ascii="Times New Roman" w:hAnsi="Times New Roman" w:cs="Times New Roman"/>
          <w:sz w:val="26"/>
          <w:szCs w:val="26"/>
        </w:rPr>
      </w:pPr>
      <w:r w:rsidRPr="00CC7FAC">
        <w:rPr>
          <w:rFonts w:ascii="Times New Roman" w:hAnsi="Times New Roman" w:cs="Times New Roman"/>
          <w:sz w:val="26"/>
          <w:szCs w:val="26"/>
        </w:rPr>
        <w:t>ЗА 20___ ГОД</w:t>
      </w:r>
    </w:p>
    <w:p w:rsidR="00713675" w:rsidRPr="006E4A28" w:rsidRDefault="00713675" w:rsidP="00713675">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60"/>
        <w:gridCol w:w="2231"/>
        <w:gridCol w:w="1460"/>
        <w:gridCol w:w="1831"/>
        <w:gridCol w:w="909"/>
        <w:gridCol w:w="973"/>
        <w:gridCol w:w="2215"/>
      </w:tblGrid>
      <w:tr w:rsidR="00713675" w:rsidRPr="006E4A28" w:rsidTr="00713675">
        <w:trPr>
          <w:trHeight w:val="377"/>
        </w:trPr>
        <w:tc>
          <w:tcPr>
            <w:tcW w:w="760" w:type="dxa"/>
            <w:vMerge w:val="restart"/>
          </w:tcPr>
          <w:p w:rsidR="00713675" w:rsidRPr="002D00DE" w:rsidRDefault="00713675" w:rsidP="00713675">
            <w:pPr>
              <w:pStyle w:val="ConsPlusNormal"/>
              <w:jc w:val="center"/>
              <w:rPr>
                <w:rFonts w:ascii="Times New Roman" w:hAnsi="Times New Roman" w:cs="Times New Roman"/>
                <w:sz w:val="24"/>
                <w:szCs w:val="24"/>
              </w:rPr>
            </w:pPr>
            <w:r w:rsidRPr="002D00DE">
              <w:rPr>
                <w:rFonts w:ascii="Times New Roman" w:hAnsi="Times New Roman" w:cs="Times New Roman"/>
                <w:sz w:val="24"/>
                <w:szCs w:val="24"/>
              </w:rPr>
              <w:t>N п/п</w:t>
            </w:r>
          </w:p>
        </w:tc>
        <w:tc>
          <w:tcPr>
            <w:tcW w:w="2231" w:type="dxa"/>
            <w:vMerge w:val="restart"/>
          </w:tcPr>
          <w:p w:rsidR="00713675" w:rsidRPr="002D00DE" w:rsidRDefault="00713675" w:rsidP="00713675">
            <w:pPr>
              <w:pStyle w:val="ConsPlusNormal"/>
              <w:jc w:val="center"/>
              <w:rPr>
                <w:rFonts w:ascii="Times New Roman" w:hAnsi="Times New Roman" w:cs="Times New Roman"/>
                <w:sz w:val="24"/>
                <w:szCs w:val="24"/>
              </w:rPr>
            </w:pPr>
            <w:r w:rsidRPr="002D00DE">
              <w:rPr>
                <w:rFonts w:ascii="Times New Roman" w:hAnsi="Times New Roman" w:cs="Times New Roman"/>
                <w:sz w:val="24"/>
                <w:szCs w:val="24"/>
              </w:rPr>
              <w:t>Наименование подпрограммы, структурного элемента, мероприятия (результата)</w:t>
            </w:r>
          </w:p>
        </w:tc>
        <w:tc>
          <w:tcPr>
            <w:tcW w:w="1460" w:type="dxa"/>
            <w:vMerge w:val="restart"/>
          </w:tcPr>
          <w:p w:rsidR="00713675" w:rsidRPr="002D00DE" w:rsidRDefault="00713675" w:rsidP="00713675">
            <w:pPr>
              <w:pStyle w:val="ConsPlusNormal"/>
              <w:jc w:val="center"/>
              <w:rPr>
                <w:rFonts w:ascii="Times New Roman" w:hAnsi="Times New Roman" w:cs="Times New Roman"/>
                <w:sz w:val="24"/>
                <w:szCs w:val="24"/>
              </w:rPr>
            </w:pPr>
            <w:r w:rsidRPr="002D00DE">
              <w:rPr>
                <w:rFonts w:ascii="Times New Roman" w:hAnsi="Times New Roman" w:cs="Times New Roman"/>
                <w:sz w:val="24"/>
                <w:szCs w:val="24"/>
              </w:rPr>
              <w:t>Плановый срок</w:t>
            </w:r>
          </w:p>
        </w:tc>
        <w:tc>
          <w:tcPr>
            <w:tcW w:w="1831" w:type="dxa"/>
            <w:vMerge w:val="restart"/>
          </w:tcPr>
          <w:p w:rsidR="00713675" w:rsidRPr="002D00DE" w:rsidRDefault="00713675" w:rsidP="00713675">
            <w:pPr>
              <w:pStyle w:val="ConsPlusNormal"/>
              <w:rPr>
                <w:rFonts w:ascii="Times New Roman" w:hAnsi="Times New Roman" w:cs="Times New Roman"/>
                <w:sz w:val="24"/>
                <w:szCs w:val="24"/>
              </w:rPr>
            </w:pPr>
            <w:r w:rsidRPr="002D00DE">
              <w:rPr>
                <w:rFonts w:ascii="Times New Roman" w:hAnsi="Times New Roman" w:cs="Times New Roman"/>
                <w:sz w:val="24"/>
                <w:szCs w:val="24"/>
              </w:rPr>
              <w:t>Фактический срок</w:t>
            </w:r>
          </w:p>
        </w:tc>
        <w:tc>
          <w:tcPr>
            <w:tcW w:w="1881" w:type="dxa"/>
            <w:gridSpan w:val="2"/>
          </w:tcPr>
          <w:p w:rsidR="00713675" w:rsidRPr="002D00DE" w:rsidRDefault="00713675" w:rsidP="00713675">
            <w:pPr>
              <w:pStyle w:val="ConsPlusNormal"/>
              <w:rPr>
                <w:rFonts w:ascii="Times New Roman" w:hAnsi="Times New Roman" w:cs="Times New Roman"/>
                <w:sz w:val="24"/>
                <w:szCs w:val="24"/>
              </w:rPr>
            </w:pPr>
            <w:r w:rsidRPr="002D00DE">
              <w:rPr>
                <w:rFonts w:ascii="Times New Roman" w:hAnsi="Times New Roman" w:cs="Times New Roman"/>
                <w:sz w:val="24"/>
                <w:szCs w:val="24"/>
              </w:rPr>
              <w:t>Результаты</w:t>
            </w:r>
          </w:p>
        </w:tc>
        <w:tc>
          <w:tcPr>
            <w:tcW w:w="2215" w:type="dxa"/>
            <w:vMerge w:val="restart"/>
          </w:tcPr>
          <w:p w:rsidR="00713675" w:rsidRPr="002D00DE" w:rsidRDefault="00713675" w:rsidP="00713675">
            <w:pPr>
              <w:pStyle w:val="ConsPlusNormal"/>
              <w:jc w:val="center"/>
              <w:rPr>
                <w:rFonts w:ascii="Times New Roman" w:hAnsi="Times New Roman" w:cs="Times New Roman"/>
                <w:sz w:val="24"/>
                <w:szCs w:val="24"/>
              </w:rPr>
            </w:pPr>
            <w:r w:rsidRPr="002D00DE">
              <w:rPr>
                <w:rFonts w:ascii="Times New Roman" w:hAnsi="Times New Roman" w:cs="Times New Roman"/>
                <w:sz w:val="24"/>
                <w:szCs w:val="24"/>
              </w:rPr>
              <w:t>Причины недостижения запланированных результатов</w:t>
            </w:r>
          </w:p>
        </w:tc>
      </w:tr>
      <w:tr w:rsidR="00713675" w:rsidRPr="006E4A28" w:rsidTr="00713675">
        <w:trPr>
          <w:trHeight w:val="145"/>
        </w:trPr>
        <w:tc>
          <w:tcPr>
            <w:tcW w:w="760" w:type="dxa"/>
            <w:vMerge/>
          </w:tcPr>
          <w:p w:rsidR="00713675" w:rsidRPr="002D00DE" w:rsidRDefault="00713675" w:rsidP="00713675">
            <w:pPr>
              <w:pStyle w:val="ConsPlusNormal"/>
              <w:rPr>
                <w:rFonts w:ascii="Times New Roman" w:hAnsi="Times New Roman" w:cs="Times New Roman"/>
                <w:sz w:val="24"/>
                <w:szCs w:val="24"/>
              </w:rPr>
            </w:pPr>
          </w:p>
        </w:tc>
        <w:tc>
          <w:tcPr>
            <w:tcW w:w="2231" w:type="dxa"/>
            <w:vMerge/>
          </w:tcPr>
          <w:p w:rsidR="00713675" w:rsidRPr="002D00DE" w:rsidRDefault="00713675" w:rsidP="00713675">
            <w:pPr>
              <w:pStyle w:val="ConsPlusNormal"/>
              <w:rPr>
                <w:rFonts w:ascii="Times New Roman" w:hAnsi="Times New Roman" w:cs="Times New Roman"/>
                <w:sz w:val="24"/>
                <w:szCs w:val="24"/>
              </w:rPr>
            </w:pPr>
          </w:p>
        </w:tc>
        <w:tc>
          <w:tcPr>
            <w:tcW w:w="1460" w:type="dxa"/>
            <w:vMerge/>
          </w:tcPr>
          <w:p w:rsidR="00713675" w:rsidRPr="002D00DE" w:rsidRDefault="00713675" w:rsidP="00713675">
            <w:pPr>
              <w:pStyle w:val="ConsPlusNormal"/>
              <w:rPr>
                <w:rFonts w:ascii="Times New Roman" w:hAnsi="Times New Roman" w:cs="Times New Roman"/>
                <w:sz w:val="24"/>
                <w:szCs w:val="24"/>
              </w:rPr>
            </w:pPr>
          </w:p>
        </w:tc>
        <w:tc>
          <w:tcPr>
            <w:tcW w:w="1831" w:type="dxa"/>
            <w:vMerge/>
          </w:tcPr>
          <w:p w:rsidR="00713675" w:rsidRPr="002D00DE" w:rsidRDefault="00713675" w:rsidP="00713675">
            <w:pPr>
              <w:pStyle w:val="ConsPlusNormal"/>
              <w:rPr>
                <w:rFonts w:ascii="Times New Roman" w:hAnsi="Times New Roman" w:cs="Times New Roman"/>
                <w:sz w:val="24"/>
                <w:szCs w:val="24"/>
              </w:rPr>
            </w:pPr>
          </w:p>
        </w:tc>
        <w:tc>
          <w:tcPr>
            <w:tcW w:w="909" w:type="dxa"/>
          </w:tcPr>
          <w:p w:rsidR="00713675" w:rsidRPr="002D00DE" w:rsidRDefault="00713675" w:rsidP="00713675">
            <w:pPr>
              <w:pStyle w:val="ConsPlusNormal"/>
              <w:jc w:val="center"/>
              <w:rPr>
                <w:rFonts w:ascii="Times New Roman" w:hAnsi="Times New Roman" w:cs="Times New Roman"/>
                <w:sz w:val="24"/>
                <w:szCs w:val="24"/>
              </w:rPr>
            </w:pPr>
            <w:r w:rsidRPr="002D00DE">
              <w:rPr>
                <w:rFonts w:ascii="Times New Roman" w:hAnsi="Times New Roman" w:cs="Times New Roman"/>
                <w:sz w:val="24"/>
                <w:szCs w:val="24"/>
              </w:rPr>
              <w:t>запланированные</w:t>
            </w:r>
          </w:p>
        </w:tc>
        <w:tc>
          <w:tcPr>
            <w:tcW w:w="973" w:type="dxa"/>
          </w:tcPr>
          <w:p w:rsidR="00713675" w:rsidRPr="002D00DE" w:rsidRDefault="00713675" w:rsidP="00713675">
            <w:pPr>
              <w:pStyle w:val="ConsPlusNormal"/>
              <w:jc w:val="center"/>
              <w:rPr>
                <w:rFonts w:ascii="Times New Roman" w:hAnsi="Times New Roman" w:cs="Times New Roman"/>
                <w:sz w:val="24"/>
                <w:szCs w:val="24"/>
              </w:rPr>
            </w:pPr>
            <w:r w:rsidRPr="002D00DE">
              <w:rPr>
                <w:rFonts w:ascii="Times New Roman" w:hAnsi="Times New Roman" w:cs="Times New Roman"/>
                <w:sz w:val="24"/>
                <w:szCs w:val="24"/>
              </w:rPr>
              <w:t>достигнутые</w:t>
            </w:r>
          </w:p>
        </w:tc>
        <w:tc>
          <w:tcPr>
            <w:tcW w:w="2215" w:type="dxa"/>
            <w:vMerge/>
          </w:tcPr>
          <w:p w:rsidR="00713675" w:rsidRPr="002D00DE" w:rsidRDefault="00713675" w:rsidP="00713675">
            <w:pPr>
              <w:pStyle w:val="ConsPlusNormal"/>
              <w:rPr>
                <w:rFonts w:ascii="Times New Roman" w:hAnsi="Times New Roman" w:cs="Times New Roman"/>
                <w:sz w:val="24"/>
                <w:szCs w:val="24"/>
              </w:rPr>
            </w:pPr>
          </w:p>
        </w:tc>
      </w:tr>
      <w:tr w:rsidR="00713675" w:rsidRPr="006E4A28" w:rsidTr="00713675">
        <w:trPr>
          <w:trHeight w:val="272"/>
        </w:trPr>
        <w:tc>
          <w:tcPr>
            <w:tcW w:w="760" w:type="dxa"/>
          </w:tcPr>
          <w:p w:rsidR="00713675" w:rsidRPr="002D00DE" w:rsidRDefault="00713675" w:rsidP="0071367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231" w:type="dxa"/>
          </w:tcPr>
          <w:p w:rsidR="00713675" w:rsidRPr="002D00DE" w:rsidRDefault="00713675" w:rsidP="00713675">
            <w:pPr>
              <w:pStyle w:val="ConsPlusNormal"/>
              <w:jc w:val="center"/>
              <w:rPr>
                <w:rFonts w:ascii="Times New Roman" w:hAnsi="Times New Roman" w:cs="Times New Roman"/>
                <w:sz w:val="24"/>
                <w:szCs w:val="24"/>
              </w:rPr>
            </w:pPr>
            <w:r w:rsidRPr="002D00DE">
              <w:rPr>
                <w:rFonts w:ascii="Times New Roman" w:hAnsi="Times New Roman" w:cs="Times New Roman"/>
                <w:sz w:val="24"/>
                <w:szCs w:val="24"/>
              </w:rPr>
              <w:t>2</w:t>
            </w:r>
          </w:p>
        </w:tc>
        <w:tc>
          <w:tcPr>
            <w:tcW w:w="1460" w:type="dxa"/>
          </w:tcPr>
          <w:p w:rsidR="00713675" w:rsidRPr="002D00DE" w:rsidRDefault="00713675" w:rsidP="00713675">
            <w:pPr>
              <w:pStyle w:val="ConsPlusNormal"/>
              <w:jc w:val="center"/>
              <w:rPr>
                <w:rFonts w:ascii="Times New Roman" w:hAnsi="Times New Roman" w:cs="Times New Roman"/>
                <w:sz w:val="24"/>
                <w:szCs w:val="24"/>
              </w:rPr>
            </w:pPr>
            <w:r w:rsidRPr="002D00DE">
              <w:rPr>
                <w:rFonts w:ascii="Times New Roman" w:hAnsi="Times New Roman" w:cs="Times New Roman"/>
                <w:sz w:val="24"/>
                <w:szCs w:val="24"/>
              </w:rPr>
              <w:t>3</w:t>
            </w:r>
          </w:p>
        </w:tc>
        <w:tc>
          <w:tcPr>
            <w:tcW w:w="1831" w:type="dxa"/>
          </w:tcPr>
          <w:p w:rsidR="00713675" w:rsidRPr="002D00DE" w:rsidRDefault="00713675" w:rsidP="00713675">
            <w:pPr>
              <w:pStyle w:val="ConsPlusNormal"/>
              <w:jc w:val="center"/>
              <w:rPr>
                <w:rFonts w:ascii="Times New Roman" w:hAnsi="Times New Roman" w:cs="Times New Roman"/>
                <w:sz w:val="24"/>
                <w:szCs w:val="24"/>
              </w:rPr>
            </w:pPr>
            <w:r w:rsidRPr="002D00DE">
              <w:rPr>
                <w:rFonts w:ascii="Times New Roman" w:hAnsi="Times New Roman" w:cs="Times New Roman"/>
                <w:sz w:val="24"/>
                <w:szCs w:val="24"/>
              </w:rPr>
              <w:t>4</w:t>
            </w:r>
          </w:p>
        </w:tc>
        <w:tc>
          <w:tcPr>
            <w:tcW w:w="909" w:type="dxa"/>
          </w:tcPr>
          <w:p w:rsidR="00713675" w:rsidRPr="002D00DE" w:rsidRDefault="00713675" w:rsidP="00713675">
            <w:pPr>
              <w:pStyle w:val="ConsPlusNormal"/>
              <w:jc w:val="center"/>
              <w:rPr>
                <w:rFonts w:ascii="Times New Roman" w:hAnsi="Times New Roman" w:cs="Times New Roman"/>
                <w:sz w:val="24"/>
                <w:szCs w:val="24"/>
              </w:rPr>
            </w:pPr>
            <w:r w:rsidRPr="002D00DE">
              <w:rPr>
                <w:rFonts w:ascii="Times New Roman" w:hAnsi="Times New Roman" w:cs="Times New Roman"/>
                <w:sz w:val="24"/>
                <w:szCs w:val="24"/>
              </w:rPr>
              <w:t>5</w:t>
            </w:r>
          </w:p>
        </w:tc>
        <w:tc>
          <w:tcPr>
            <w:tcW w:w="973" w:type="dxa"/>
          </w:tcPr>
          <w:p w:rsidR="00713675" w:rsidRPr="002D00DE" w:rsidRDefault="00713675" w:rsidP="00713675">
            <w:pPr>
              <w:pStyle w:val="ConsPlusNormal"/>
              <w:jc w:val="center"/>
              <w:rPr>
                <w:rFonts w:ascii="Times New Roman" w:hAnsi="Times New Roman" w:cs="Times New Roman"/>
                <w:sz w:val="24"/>
                <w:szCs w:val="24"/>
              </w:rPr>
            </w:pPr>
            <w:r w:rsidRPr="002D00DE">
              <w:rPr>
                <w:rFonts w:ascii="Times New Roman" w:hAnsi="Times New Roman" w:cs="Times New Roman"/>
                <w:sz w:val="24"/>
                <w:szCs w:val="24"/>
              </w:rPr>
              <w:t>6</w:t>
            </w:r>
          </w:p>
        </w:tc>
        <w:tc>
          <w:tcPr>
            <w:tcW w:w="2215" w:type="dxa"/>
          </w:tcPr>
          <w:p w:rsidR="00713675" w:rsidRPr="002D00DE" w:rsidRDefault="00713675" w:rsidP="00713675">
            <w:pPr>
              <w:pStyle w:val="ConsPlusNormal"/>
              <w:jc w:val="center"/>
              <w:rPr>
                <w:rFonts w:ascii="Times New Roman" w:hAnsi="Times New Roman" w:cs="Times New Roman"/>
                <w:sz w:val="24"/>
                <w:szCs w:val="24"/>
              </w:rPr>
            </w:pPr>
            <w:r w:rsidRPr="002D00DE">
              <w:rPr>
                <w:rFonts w:ascii="Times New Roman" w:hAnsi="Times New Roman" w:cs="Times New Roman"/>
                <w:sz w:val="24"/>
                <w:szCs w:val="24"/>
              </w:rPr>
              <w:t>7</w:t>
            </w:r>
          </w:p>
        </w:tc>
      </w:tr>
      <w:tr w:rsidR="00713675" w:rsidRPr="006E4A28" w:rsidTr="00713675">
        <w:trPr>
          <w:trHeight w:val="317"/>
        </w:trPr>
        <w:tc>
          <w:tcPr>
            <w:tcW w:w="760" w:type="dxa"/>
          </w:tcPr>
          <w:p w:rsidR="00713675" w:rsidRPr="00C26822" w:rsidRDefault="00713675" w:rsidP="00C26822">
            <w:pPr>
              <w:pStyle w:val="ConsPlusNormal"/>
              <w:jc w:val="center"/>
              <w:rPr>
                <w:rFonts w:ascii="Times New Roman" w:hAnsi="Times New Roman" w:cs="Times New Roman"/>
                <w:sz w:val="26"/>
                <w:szCs w:val="26"/>
              </w:rPr>
            </w:pPr>
            <w:r w:rsidRPr="00C26822">
              <w:rPr>
                <w:rFonts w:ascii="Times New Roman" w:hAnsi="Times New Roman" w:cs="Times New Roman"/>
                <w:sz w:val="26"/>
                <w:szCs w:val="26"/>
              </w:rPr>
              <w:t>1.</w:t>
            </w:r>
          </w:p>
        </w:tc>
        <w:tc>
          <w:tcPr>
            <w:tcW w:w="2231" w:type="dxa"/>
          </w:tcPr>
          <w:p w:rsidR="000E720C" w:rsidRPr="00E41AE9" w:rsidRDefault="00713675" w:rsidP="00E41AE9">
            <w:pPr>
              <w:pStyle w:val="ConsPlusNormal"/>
              <w:rPr>
                <w:rFonts w:ascii="Times New Roman" w:hAnsi="Times New Roman" w:cs="Times New Roman"/>
                <w:sz w:val="26"/>
                <w:szCs w:val="26"/>
              </w:rPr>
            </w:pPr>
            <w:r w:rsidRPr="000E720C">
              <w:rPr>
                <w:rFonts w:ascii="Times New Roman" w:hAnsi="Times New Roman" w:cs="Times New Roman"/>
                <w:sz w:val="26"/>
                <w:szCs w:val="26"/>
              </w:rPr>
              <w:t xml:space="preserve">Подпрограмма </w:t>
            </w:r>
            <w:r w:rsidR="00E41AE9">
              <w:rPr>
                <w:rFonts w:ascii="Times New Roman" w:hAnsi="Times New Roman" w:cs="Times New Roman"/>
                <w:sz w:val="26"/>
                <w:szCs w:val="26"/>
              </w:rPr>
              <w:t xml:space="preserve"> №</w:t>
            </w:r>
            <w:r w:rsidRPr="000E720C">
              <w:rPr>
                <w:rFonts w:ascii="Times New Roman" w:hAnsi="Times New Roman" w:cs="Times New Roman"/>
                <w:sz w:val="26"/>
                <w:szCs w:val="26"/>
              </w:rPr>
              <w:t>1</w:t>
            </w:r>
            <w:r w:rsidR="000E720C" w:rsidRPr="00E41AE9">
              <w:rPr>
                <w:rFonts w:ascii="Times New Roman" w:hAnsi="Times New Roman" w:cs="Times New Roman"/>
                <w:sz w:val="26"/>
                <w:szCs w:val="26"/>
              </w:rPr>
              <w:t xml:space="preserve">«Ремонт и содержание дорог местного значения Черниговского муниципального округа Приморского края» </w:t>
            </w:r>
          </w:p>
          <w:p w:rsidR="000E720C" w:rsidRPr="002D00DE" w:rsidRDefault="000E720C" w:rsidP="000E720C">
            <w:pPr>
              <w:pStyle w:val="ConsPlusNormal"/>
              <w:rPr>
                <w:rFonts w:ascii="Times New Roman" w:hAnsi="Times New Roman" w:cs="Times New Roman"/>
                <w:sz w:val="24"/>
                <w:szCs w:val="24"/>
              </w:rPr>
            </w:pPr>
          </w:p>
        </w:tc>
        <w:tc>
          <w:tcPr>
            <w:tcW w:w="1460" w:type="dxa"/>
          </w:tcPr>
          <w:p w:rsidR="00713675" w:rsidRPr="006E4A28" w:rsidRDefault="00713675" w:rsidP="00713675">
            <w:pPr>
              <w:pStyle w:val="ConsPlusNormal"/>
              <w:jc w:val="center"/>
              <w:rPr>
                <w:rFonts w:ascii="Times New Roman" w:hAnsi="Times New Roman" w:cs="Times New Roman"/>
                <w:sz w:val="26"/>
                <w:szCs w:val="26"/>
              </w:rPr>
            </w:pPr>
          </w:p>
        </w:tc>
        <w:tc>
          <w:tcPr>
            <w:tcW w:w="1831" w:type="dxa"/>
          </w:tcPr>
          <w:p w:rsidR="00713675" w:rsidRPr="006E4A28" w:rsidRDefault="00713675" w:rsidP="00713675">
            <w:pPr>
              <w:pStyle w:val="ConsPlusNormal"/>
              <w:jc w:val="center"/>
              <w:rPr>
                <w:rFonts w:ascii="Times New Roman" w:hAnsi="Times New Roman" w:cs="Times New Roman"/>
                <w:sz w:val="26"/>
                <w:szCs w:val="26"/>
              </w:rPr>
            </w:pPr>
          </w:p>
        </w:tc>
        <w:tc>
          <w:tcPr>
            <w:tcW w:w="909" w:type="dxa"/>
          </w:tcPr>
          <w:p w:rsidR="00713675" w:rsidRPr="006E4A28" w:rsidRDefault="00713675" w:rsidP="00713675">
            <w:pPr>
              <w:pStyle w:val="ConsPlusNormal"/>
              <w:jc w:val="center"/>
              <w:rPr>
                <w:rFonts w:ascii="Times New Roman" w:hAnsi="Times New Roman" w:cs="Times New Roman"/>
                <w:sz w:val="26"/>
                <w:szCs w:val="26"/>
              </w:rPr>
            </w:pPr>
          </w:p>
        </w:tc>
        <w:tc>
          <w:tcPr>
            <w:tcW w:w="973" w:type="dxa"/>
          </w:tcPr>
          <w:p w:rsidR="00713675" w:rsidRPr="006E4A28" w:rsidRDefault="00713675" w:rsidP="00713675">
            <w:pPr>
              <w:pStyle w:val="ConsPlusNormal"/>
              <w:jc w:val="center"/>
              <w:rPr>
                <w:rFonts w:ascii="Times New Roman" w:hAnsi="Times New Roman" w:cs="Times New Roman"/>
                <w:sz w:val="26"/>
                <w:szCs w:val="26"/>
              </w:rPr>
            </w:pPr>
          </w:p>
        </w:tc>
        <w:tc>
          <w:tcPr>
            <w:tcW w:w="2215" w:type="dxa"/>
          </w:tcPr>
          <w:p w:rsidR="00713675" w:rsidRPr="006E4A28" w:rsidRDefault="00713675" w:rsidP="00713675">
            <w:pPr>
              <w:pStyle w:val="ConsPlusNormal"/>
              <w:jc w:val="center"/>
              <w:rPr>
                <w:rFonts w:ascii="Times New Roman" w:hAnsi="Times New Roman" w:cs="Times New Roman"/>
                <w:sz w:val="26"/>
                <w:szCs w:val="26"/>
              </w:rPr>
            </w:pPr>
          </w:p>
        </w:tc>
      </w:tr>
      <w:tr w:rsidR="00713675" w:rsidRPr="006E4A28" w:rsidTr="00713675">
        <w:trPr>
          <w:trHeight w:val="830"/>
        </w:trPr>
        <w:tc>
          <w:tcPr>
            <w:tcW w:w="760" w:type="dxa"/>
          </w:tcPr>
          <w:p w:rsidR="00713675" w:rsidRPr="00C26822" w:rsidRDefault="00713675" w:rsidP="00C26822">
            <w:pPr>
              <w:pStyle w:val="ConsPlusNormal"/>
              <w:jc w:val="center"/>
              <w:rPr>
                <w:rFonts w:ascii="Times New Roman" w:hAnsi="Times New Roman" w:cs="Times New Roman"/>
                <w:sz w:val="26"/>
                <w:szCs w:val="26"/>
              </w:rPr>
            </w:pPr>
            <w:r w:rsidRPr="00C26822">
              <w:rPr>
                <w:rFonts w:ascii="Times New Roman" w:hAnsi="Times New Roman" w:cs="Times New Roman"/>
                <w:sz w:val="26"/>
                <w:szCs w:val="26"/>
              </w:rPr>
              <w:t>1.1.</w:t>
            </w:r>
          </w:p>
        </w:tc>
        <w:tc>
          <w:tcPr>
            <w:tcW w:w="2231" w:type="dxa"/>
          </w:tcPr>
          <w:p w:rsidR="00713675" w:rsidRPr="001972C0" w:rsidRDefault="00713675" w:rsidP="00713675">
            <w:pPr>
              <w:pStyle w:val="ConsPlusNormal"/>
              <w:rPr>
                <w:rFonts w:ascii="Times New Roman" w:hAnsi="Times New Roman" w:cs="Times New Roman"/>
                <w:sz w:val="26"/>
                <w:szCs w:val="26"/>
              </w:rPr>
            </w:pPr>
            <w:r w:rsidRPr="001972C0">
              <w:rPr>
                <w:rFonts w:ascii="Times New Roman" w:hAnsi="Times New Roman" w:cs="Times New Roman"/>
                <w:sz w:val="26"/>
                <w:szCs w:val="26"/>
              </w:rPr>
              <w:t xml:space="preserve">Структурный элемент 1, </w:t>
            </w:r>
          </w:p>
          <w:p w:rsidR="00713675" w:rsidRPr="001972C0" w:rsidRDefault="00713675" w:rsidP="00713675">
            <w:pPr>
              <w:pStyle w:val="ConsPlusNormal"/>
              <w:rPr>
                <w:rFonts w:ascii="Times New Roman" w:hAnsi="Times New Roman" w:cs="Times New Roman"/>
                <w:sz w:val="26"/>
                <w:szCs w:val="26"/>
              </w:rPr>
            </w:pPr>
            <w:r w:rsidRPr="001972C0">
              <w:rPr>
                <w:rFonts w:ascii="Times New Roman" w:hAnsi="Times New Roman" w:cs="Times New Roman"/>
                <w:sz w:val="26"/>
                <w:szCs w:val="26"/>
              </w:rPr>
              <w:t>в том числе:</w:t>
            </w:r>
          </w:p>
        </w:tc>
        <w:tc>
          <w:tcPr>
            <w:tcW w:w="1460" w:type="dxa"/>
          </w:tcPr>
          <w:p w:rsidR="00713675" w:rsidRPr="006E4A28" w:rsidRDefault="00713675" w:rsidP="00713675">
            <w:pPr>
              <w:pStyle w:val="ConsPlusNormal"/>
              <w:rPr>
                <w:rFonts w:ascii="Times New Roman" w:hAnsi="Times New Roman" w:cs="Times New Roman"/>
                <w:sz w:val="26"/>
                <w:szCs w:val="26"/>
              </w:rPr>
            </w:pPr>
          </w:p>
        </w:tc>
        <w:tc>
          <w:tcPr>
            <w:tcW w:w="1831" w:type="dxa"/>
          </w:tcPr>
          <w:p w:rsidR="00713675" w:rsidRPr="006E4A28" w:rsidRDefault="00713675" w:rsidP="00713675">
            <w:pPr>
              <w:pStyle w:val="ConsPlusNormal"/>
              <w:rPr>
                <w:rFonts w:ascii="Times New Roman" w:hAnsi="Times New Roman" w:cs="Times New Roman"/>
                <w:sz w:val="26"/>
                <w:szCs w:val="26"/>
              </w:rPr>
            </w:pPr>
          </w:p>
        </w:tc>
        <w:tc>
          <w:tcPr>
            <w:tcW w:w="909" w:type="dxa"/>
          </w:tcPr>
          <w:p w:rsidR="00713675" w:rsidRPr="006E4A28" w:rsidRDefault="00713675" w:rsidP="00713675">
            <w:pPr>
              <w:pStyle w:val="ConsPlusNormal"/>
              <w:rPr>
                <w:rFonts w:ascii="Times New Roman" w:hAnsi="Times New Roman" w:cs="Times New Roman"/>
                <w:sz w:val="26"/>
                <w:szCs w:val="26"/>
              </w:rPr>
            </w:pPr>
          </w:p>
        </w:tc>
        <w:tc>
          <w:tcPr>
            <w:tcW w:w="973" w:type="dxa"/>
          </w:tcPr>
          <w:p w:rsidR="00713675" w:rsidRPr="006E4A28" w:rsidRDefault="00713675" w:rsidP="00713675">
            <w:pPr>
              <w:pStyle w:val="ConsPlusNormal"/>
              <w:rPr>
                <w:rFonts w:ascii="Times New Roman" w:hAnsi="Times New Roman" w:cs="Times New Roman"/>
                <w:sz w:val="26"/>
                <w:szCs w:val="26"/>
              </w:rPr>
            </w:pPr>
          </w:p>
        </w:tc>
        <w:tc>
          <w:tcPr>
            <w:tcW w:w="2215" w:type="dxa"/>
          </w:tcPr>
          <w:p w:rsidR="00713675" w:rsidRPr="006E4A28" w:rsidRDefault="00713675" w:rsidP="00713675">
            <w:pPr>
              <w:pStyle w:val="ConsPlusNormal"/>
              <w:rPr>
                <w:rFonts w:ascii="Times New Roman" w:hAnsi="Times New Roman" w:cs="Times New Roman"/>
                <w:sz w:val="26"/>
                <w:szCs w:val="26"/>
              </w:rPr>
            </w:pPr>
          </w:p>
        </w:tc>
      </w:tr>
      <w:tr w:rsidR="00713675" w:rsidRPr="006E4A28" w:rsidTr="00713675">
        <w:trPr>
          <w:trHeight w:val="317"/>
        </w:trPr>
        <w:tc>
          <w:tcPr>
            <w:tcW w:w="760" w:type="dxa"/>
          </w:tcPr>
          <w:p w:rsidR="00713675" w:rsidRPr="00C26822" w:rsidRDefault="00713675" w:rsidP="00C26822">
            <w:pPr>
              <w:pStyle w:val="ConsPlusNormal"/>
              <w:jc w:val="center"/>
              <w:rPr>
                <w:rFonts w:ascii="Times New Roman" w:hAnsi="Times New Roman" w:cs="Times New Roman"/>
                <w:sz w:val="26"/>
                <w:szCs w:val="26"/>
              </w:rPr>
            </w:pPr>
            <w:r w:rsidRPr="00C26822">
              <w:rPr>
                <w:rFonts w:ascii="Times New Roman" w:hAnsi="Times New Roman" w:cs="Times New Roman"/>
                <w:sz w:val="26"/>
                <w:szCs w:val="26"/>
              </w:rPr>
              <w:t>1.1.1.</w:t>
            </w:r>
          </w:p>
        </w:tc>
        <w:tc>
          <w:tcPr>
            <w:tcW w:w="2231" w:type="dxa"/>
          </w:tcPr>
          <w:p w:rsidR="00713675" w:rsidRPr="001972C0" w:rsidRDefault="00713675" w:rsidP="00713675">
            <w:pPr>
              <w:pStyle w:val="ConsPlusNormal"/>
              <w:rPr>
                <w:rFonts w:ascii="Times New Roman" w:hAnsi="Times New Roman" w:cs="Times New Roman"/>
                <w:sz w:val="26"/>
                <w:szCs w:val="26"/>
              </w:rPr>
            </w:pPr>
            <w:r w:rsidRPr="001972C0">
              <w:rPr>
                <w:rFonts w:ascii="Times New Roman" w:hAnsi="Times New Roman" w:cs="Times New Roman"/>
                <w:sz w:val="26"/>
                <w:szCs w:val="26"/>
              </w:rPr>
              <w:t>Мероприятие 1.1</w:t>
            </w:r>
          </w:p>
        </w:tc>
        <w:tc>
          <w:tcPr>
            <w:tcW w:w="1460" w:type="dxa"/>
          </w:tcPr>
          <w:p w:rsidR="00713675" w:rsidRPr="006E4A28" w:rsidRDefault="00713675" w:rsidP="00713675">
            <w:pPr>
              <w:pStyle w:val="ConsPlusNormal"/>
              <w:rPr>
                <w:rFonts w:ascii="Times New Roman" w:hAnsi="Times New Roman" w:cs="Times New Roman"/>
                <w:sz w:val="26"/>
                <w:szCs w:val="26"/>
              </w:rPr>
            </w:pPr>
          </w:p>
        </w:tc>
        <w:tc>
          <w:tcPr>
            <w:tcW w:w="1831" w:type="dxa"/>
          </w:tcPr>
          <w:p w:rsidR="00713675" w:rsidRPr="006E4A28" w:rsidRDefault="00713675" w:rsidP="00713675">
            <w:pPr>
              <w:pStyle w:val="ConsPlusNormal"/>
              <w:rPr>
                <w:rFonts w:ascii="Times New Roman" w:hAnsi="Times New Roman" w:cs="Times New Roman"/>
                <w:sz w:val="26"/>
                <w:szCs w:val="26"/>
              </w:rPr>
            </w:pPr>
          </w:p>
        </w:tc>
        <w:tc>
          <w:tcPr>
            <w:tcW w:w="909" w:type="dxa"/>
          </w:tcPr>
          <w:p w:rsidR="00713675" w:rsidRPr="006E4A28" w:rsidRDefault="00713675" w:rsidP="00713675">
            <w:pPr>
              <w:pStyle w:val="ConsPlusNormal"/>
              <w:rPr>
                <w:rFonts w:ascii="Times New Roman" w:hAnsi="Times New Roman" w:cs="Times New Roman"/>
                <w:sz w:val="26"/>
                <w:szCs w:val="26"/>
              </w:rPr>
            </w:pPr>
          </w:p>
        </w:tc>
        <w:tc>
          <w:tcPr>
            <w:tcW w:w="973" w:type="dxa"/>
          </w:tcPr>
          <w:p w:rsidR="00713675" w:rsidRPr="006E4A28" w:rsidRDefault="00713675" w:rsidP="00713675">
            <w:pPr>
              <w:pStyle w:val="ConsPlusNormal"/>
              <w:rPr>
                <w:rFonts w:ascii="Times New Roman" w:hAnsi="Times New Roman" w:cs="Times New Roman"/>
                <w:sz w:val="26"/>
                <w:szCs w:val="26"/>
              </w:rPr>
            </w:pPr>
          </w:p>
        </w:tc>
        <w:tc>
          <w:tcPr>
            <w:tcW w:w="2215" w:type="dxa"/>
          </w:tcPr>
          <w:p w:rsidR="00713675" w:rsidRPr="006E4A28" w:rsidRDefault="00713675" w:rsidP="00713675">
            <w:pPr>
              <w:pStyle w:val="ConsPlusNormal"/>
              <w:rPr>
                <w:rFonts w:ascii="Times New Roman" w:hAnsi="Times New Roman" w:cs="Times New Roman"/>
                <w:sz w:val="26"/>
                <w:szCs w:val="26"/>
              </w:rPr>
            </w:pPr>
          </w:p>
        </w:tc>
      </w:tr>
      <w:tr w:rsidR="00713675" w:rsidRPr="006E4A28" w:rsidTr="00713675">
        <w:trPr>
          <w:trHeight w:val="302"/>
        </w:trPr>
        <w:tc>
          <w:tcPr>
            <w:tcW w:w="760" w:type="dxa"/>
          </w:tcPr>
          <w:p w:rsidR="00713675" w:rsidRPr="00C26822" w:rsidRDefault="00713675" w:rsidP="00C26822">
            <w:pPr>
              <w:pStyle w:val="ConsPlusNormal"/>
              <w:jc w:val="center"/>
              <w:rPr>
                <w:rFonts w:ascii="Times New Roman" w:hAnsi="Times New Roman" w:cs="Times New Roman"/>
                <w:sz w:val="26"/>
                <w:szCs w:val="26"/>
              </w:rPr>
            </w:pPr>
            <w:r w:rsidRPr="00C26822">
              <w:rPr>
                <w:rFonts w:ascii="Times New Roman" w:hAnsi="Times New Roman" w:cs="Times New Roman"/>
                <w:sz w:val="26"/>
                <w:szCs w:val="26"/>
              </w:rPr>
              <w:t>1.1.2.</w:t>
            </w:r>
          </w:p>
        </w:tc>
        <w:tc>
          <w:tcPr>
            <w:tcW w:w="2231" w:type="dxa"/>
          </w:tcPr>
          <w:p w:rsidR="00713675" w:rsidRPr="001972C0" w:rsidRDefault="00886260" w:rsidP="00713675">
            <w:pPr>
              <w:pStyle w:val="ConsPlusNormal"/>
              <w:rPr>
                <w:rFonts w:ascii="Times New Roman" w:hAnsi="Times New Roman" w:cs="Times New Roman"/>
                <w:sz w:val="26"/>
                <w:szCs w:val="26"/>
              </w:rPr>
            </w:pPr>
            <w:r w:rsidRPr="001972C0">
              <w:rPr>
                <w:rFonts w:ascii="Times New Roman" w:hAnsi="Times New Roman" w:cs="Times New Roman"/>
                <w:sz w:val="26"/>
                <w:szCs w:val="26"/>
              </w:rPr>
              <w:t>Контрольное событие 1</w:t>
            </w:r>
          </w:p>
        </w:tc>
        <w:tc>
          <w:tcPr>
            <w:tcW w:w="1460" w:type="dxa"/>
          </w:tcPr>
          <w:p w:rsidR="00713675" w:rsidRPr="006E4A28" w:rsidRDefault="00713675" w:rsidP="00713675">
            <w:pPr>
              <w:pStyle w:val="ConsPlusNormal"/>
              <w:rPr>
                <w:rFonts w:ascii="Times New Roman" w:hAnsi="Times New Roman" w:cs="Times New Roman"/>
                <w:sz w:val="26"/>
                <w:szCs w:val="26"/>
              </w:rPr>
            </w:pPr>
          </w:p>
        </w:tc>
        <w:tc>
          <w:tcPr>
            <w:tcW w:w="1831" w:type="dxa"/>
          </w:tcPr>
          <w:p w:rsidR="00713675" w:rsidRPr="006E4A28" w:rsidRDefault="00713675" w:rsidP="00713675">
            <w:pPr>
              <w:pStyle w:val="ConsPlusNormal"/>
              <w:rPr>
                <w:rFonts w:ascii="Times New Roman" w:hAnsi="Times New Roman" w:cs="Times New Roman"/>
                <w:sz w:val="26"/>
                <w:szCs w:val="26"/>
              </w:rPr>
            </w:pPr>
          </w:p>
        </w:tc>
        <w:tc>
          <w:tcPr>
            <w:tcW w:w="909" w:type="dxa"/>
          </w:tcPr>
          <w:p w:rsidR="00713675" w:rsidRPr="006E4A28" w:rsidRDefault="00713675" w:rsidP="00713675">
            <w:pPr>
              <w:pStyle w:val="ConsPlusNormal"/>
              <w:rPr>
                <w:rFonts w:ascii="Times New Roman" w:hAnsi="Times New Roman" w:cs="Times New Roman"/>
                <w:sz w:val="26"/>
                <w:szCs w:val="26"/>
              </w:rPr>
            </w:pPr>
          </w:p>
        </w:tc>
        <w:tc>
          <w:tcPr>
            <w:tcW w:w="973" w:type="dxa"/>
          </w:tcPr>
          <w:p w:rsidR="00713675" w:rsidRPr="006E4A28" w:rsidRDefault="00713675" w:rsidP="00713675">
            <w:pPr>
              <w:pStyle w:val="ConsPlusNormal"/>
              <w:rPr>
                <w:rFonts w:ascii="Times New Roman" w:hAnsi="Times New Roman" w:cs="Times New Roman"/>
                <w:sz w:val="26"/>
                <w:szCs w:val="26"/>
              </w:rPr>
            </w:pPr>
          </w:p>
        </w:tc>
        <w:tc>
          <w:tcPr>
            <w:tcW w:w="2215" w:type="dxa"/>
          </w:tcPr>
          <w:p w:rsidR="00713675" w:rsidRPr="006E4A28" w:rsidRDefault="00713675" w:rsidP="00713675">
            <w:pPr>
              <w:pStyle w:val="ConsPlusNormal"/>
              <w:rPr>
                <w:rFonts w:ascii="Times New Roman" w:hAnsi="Times New Roman" w:cs="Times New Roman"/>
                <w:sz w:val="26"/>
                <w:szCs w:val="26"/>
              </w:rPr>
            </w:pPr>
          </w:p>
        </w:tc>
      </w:tr>
      <w:tr w:rsidR="00713675" w:rsidRPr="006E4A28" w:rsidTr="001736D5">
        <w:trPr>
          <w:trHeight w:val="1924"/>
        </w:trPr>
        <w:tc>
          <w:tcPr>
            <w:tcW w:w="760" w:type="dxa"/>
          </w:tcPr>
          <w:p w:rsidR="00713675" w:rsidRPr="00C26822" w:rsidRDefault="00C26822" w:rsidP="00C26822">
            <w:pPr>
              <w:pStyle w:val="ConsPlusNormal"/>
              <w:jc w:val="center"/>
              <w:rPr>
                <w:rFonts w:ascii="Times New Roman" w:hAnsi="Times New Roman" w:cs="Times New Roman"/>
                <w:sz w:val="26"/>
                <w:szCs w:val="26"/>
              </w:rPr>
            </w:pPr>
            <w:r w:rsidRPr="00C26822">
              <w:rPr>
                <w:rFonts w:ascii="Times New Roman" w:hAnsi="Times New Roman" w:cs="Times New Roman"/>
                <w:sz w:val="26"/>
                <w:szCs w:val="26"/>
              </w:rPr>
              <w:t>2</w:t>
            </w:r>
          </w:p>
        </w:tc>
        <w:tc>
          <w:tcPr>
            <w:tcW w:w="2231" w:type="dxa"/>
          </w:tcPr>
          <w:p w:rsidR="000E720C" w:rsidRPr="003C474A" w:rsidRDefault="000E720C" w:rsidP="00E41AE9">
            <w:pPr>
              <w:pStyle w:val="a5"/>
              <w:snapToGrid w:val="0"/>
              <w:ind w:left="-37"/>
              <w:jc w:val="left"/>
              <w:rPr>
                <w:sz w:val="26"/>
                <w:szCs w:val="26"/>
              </w:rPr>
            </w:pPr>
            <w:r w:rsidRPr="003C474A">
              <w:rPr>
                <w:sz w:val="26"/>
                <w:szCs w:val="26"/>
              </w:rPr>
              <w:t>Подпрограмма</w:t>
            </w:r>
            <w:r w:rsidR="00E41AE9">
              <w:rPr>
                <w:sz w:val="26"/>
                <w:szCs w:val="26"/>
              </w:rPr>
              <w:t xml:space="preserve"> №</w:t>
            </w:r>
            <w:r w:rsidRPr="003C474A">
              <w:rPr>
                <w:sz w:val="26"/>
                <w:szCs w:val="26"/>
              </w:rPr>
              <w:t>2 «Развитие транспортного хозяйства в Черниговском муниципальном округе»</w:t>
            </w:r>
          </w:p>
          <w:p w:rsidR="00713675" w:rsidRPr="002D00DE" w:rsidRDefault="00713675" w:rsidP="00713675">
            <w:pPr>
              <w:pStyle w:val="ConsPlusNormal"/>
              <w:rPr>
                <w:rFonts w:ascii="Times New Roman" w:hAnsi="Times New Roman" w:cs="Times New Roman"/>
                <w:sz w:val="24"/>
                <w:szCs w:val="24"/>
              </w:rPr>
            </w:pPr>
          </w:p>
        </w:tc>
        <w:tc>
          <w:tcPr>
            <w:tcW w:w="1460" w:type="dxa"/>
          </w:tcPr>
          <w:p w:rsidR="00713675" w:rsidRPr="006E4A28" w:rsidRDefault="00713675" w:rsidP="00713675">
            <w:pPr>
              <w:pStyle w:val="ConsPlusNormal"/>
              <w:rPr>
                <w:rFonts w:ascii="Times New Roman" w:hAnsi="Times New Roman" w:cs="Times New Roman"/>
                <w:sz w:val="26"/>
                <w:szCs w:val="26"/>
              </w:rPr>
            </w:pPr>
          </w:p>
        </w:tc>
        <w:tc>
          <w:tcPr>
            <w:tcW w:w="1831" w:type="dxa"/>
          </w:tcPr>
          <w:p w:rsidR="00713675" w:rsidRPr="006E4A28" w:rsidRDefault="00713675" w:rsidP="00713675">
            <w:pPr>
              <w:pStyle w:val="ConsPlusNormal"/>
              <w:rPr>
                <w:rFonts w:ascii="Times New Roman" w:hAnsi="Times New Roman" w:cs="Times New Roman"/>
                <w:sz w:val="26"/>
                <w:szCs w:val="26"/>
              </w:rPr>
            </w:pPr>
          </w:p>
        </w:tc>
        <w:tc>
          <w:tcPr>
            <w:tcW w:w="909" w:type="dxa"/>
          </w:tcPr>
          <w:p w:rsidR="00713675" w:rsidRPr="006E4A28" w:rsidRDefault="00713675" w:rsidP="00713675">
            <w:pPr>
              <w:pStyle w:val="ConsPlusNormal"/>
              <w:rPr>
                <w:rFonts w:ascii="Times New Roman" w:hAnsi="Times New Roman" w:cs="Times New Roman"/>
                <w:sz w:val="26"/>
                <w:szCs w:val="26"/>
              </w:rPr>
            </w:pPr>
          </w:p>
        </w:tc>
        <w:tc>
          <w:tcPr>
            <w:tcW w:w="973" w:type="dxa"/>
          </w:tcPr>
          <w:p w:rsidR="00713675" w:rsidRPr="006E4A28" w:rsidRDefault="00713675" w:rsidP="00713675">
            <w:pPr>
              <w:pStyle w:val="ConsPlusNormal"/>
              <w:rPr>
                <w:rFonts w:ascii="Times New Roman" w:hAnsi="Times New Roman" w:cs="Times New Roman"/>
                <w:sz w:val="26"/>
                <w:szCs w:val="26"/>
              </w:rPr>
            </w:pPr>
          </w:p>
        </w:tc>
        <w:tc>
          <w:tcPr>
            <w:tcW w:w="2215" w:type="dxa"/>
          </w:tcPr>
          <w:p w:rsidR="00713675" w:rsidRPr="006E4A28" w:rsidRDefault="00713675" w:rsidP="00713675">
            <w:pPr>
              <w:pStyle w:val="ConsPlusNormal"/>
              <w:rPr>
                <w:rFonts w:ascii="Times New Roman" w:hAnsi="Times New Roman" w:cs="Times New Roman"/>
                <w:sz w:val="26"/>
                <w:szCs w:val="26"/>
              </w:rPr>
            </w:pPr>
          </w:p>
        </w:tc>
      </w:tr>
      <w:tr w:rsidR="00713675" w:rsidRPr="006E4A28" w:rsidTr="00713675">
        <w:trPr>
          <w:trHeight w:val="559"/>
        </w:trPr>
        <w:tc>
          <w:tcPr>
            <w:tcW w:w="760" w:type="dxa"/>
          </w:tcPr>
          <w:p w:rsidR="00713675" w:rsidRPr="00C26822" w:rsidRDefault="001736D5" w:rsidP="00C26822">
            <w:pPr>
              <w:pStyle w:val="ConsPlusNormal"/>
              <w:jc w:val="center"/>
              <w:rPr>
                <w:rFonts w:ascii="Times New Roman" w:hAnsi="Times New Roman" w:cs="Times New Roman"/>
                <w:sz w:val="26"/>
                <w:szCs w:val="26"/>
              </w:rPr>
            </w:pPr>
            <w:r w:rsidRPr="00C26822">
              <w:rPr>
                <w:rFonts w:ascii="Times New Roman" w:hAnsi="Times New Roman" w:cs="Times New Roman"/>
                <w:sz w:val="26"/>
                <w:szCs w:val="26"/>
              </w:rPr>
              <w:lastRenderedPageBreak/>
              <w:t>2.1</w:t>
            </w:r>
          </w:p>
        </w:tc>
        <w:tc>
          <w:tcPr>
            <w:tcW w:w="2231" w:type="dxa"/>
          </w:tcPr>
          <w:p w:rsidR="001736D5" w:rsidRPr="00C26822" w:rsidRDefault="001736D5" w:rsidP="001736D5">
            <w:pPr>
              <w:pStyle w:val="ConsPlusNormal"/>
              <w:rPr>
                <w:rFonts w:ascii="Times New Roman" w:hAnsi="Times New Roman" w:cs="Times New Roman"/>
                <w:sz w:val="26"/>
                <w:szCs w:val="26"/>
              </w:rPr>
            </w:pPr>
            <w:r w:rsidRPr="00C26822">
              <w:rPr>
                <w:rFonts w:ascii="Times New Roman" w:hAnsi="Times New Roman" w:cs="Times New Roman"/>
                <w:sz w:val="26"/>
                <w:szCs w:val="26"/>
              </w:rPr>
              <w:t xml:space="preserve">Структурный элемент 1, </w:t>
            </w:r>
          </w:p>
          <w:p w:rsidR="00713675" w:rsidRPr="00C26822" w:rsidRDefault="001736D5" w:rsidP="001736D5">
            <w:pPr>
              <w:pStyle w:val="ConsPlusNormal"/>
              <w:rPr>
                <w:rFonts w:ascii="Times New Roman" w:hAnsi="Times New Roman" w:cs="Times New Roman"/>
                <w:sz w:val="26"/>
                <w:szCs w:val="26"/>
              </w:rPr>
            </w:pPr>
            <w:r w:rsidRPr="00C26822">
              <w:rPr>
                <w:rFonts w:ascii="Times New Roman" w:hAnsi="Times New Roman" w:cs="Times New Roman"/>
                <w:sz w:val="26"/>
                <w:szCs w:val="26"/>
              </w:rPr>
              <w:t>в том числе</w:t>
            </w:r>
          </w:p>
        </w:tc>
        <w:tc>
          <w:tcPr>
            <w:tcW w:w="1460" w:type="dxa"/>
          </w:tcPr>
          <w:p w:rsidR="00713675" w:rsidRPr="006E4A28" w:rsidRDefault="00713675" w:rsidP="00713675">
            <w:pPr>
              <w:pStyle w:val="ConsPlusNormal"/>
              <w:rPr>
                <w:rFonts w:ascii="Times New Roman" w:hAnsi="Times New Roman" w:cs="Times New Roman"/>
                <w:sz w:val="26"/>
                <w:szCs w:val="26"/>
              </w:rPr>
            </w:pPr>
          </w:p>
        </w:tc>
        <w:tc>
          <w:tcPr>
            <w:tcW w:w="1831" w:type="dxa"/>
          </w:tcPr>
          <w:p w:rsidR="00713675" w:rsidRPr="006E4A28" w:rsidRDefault="00713675" w:rsidP="00713675">
            <w:pPr>
              <w:pStyle w:val="ConsPlusNormal"/>
              <w:rPr>
                <w:rFonts w:ascii="Times New Roman" w:hAnsi="Times New Roman" w:cs="Times New Roman"/>
                <w:sz w:val="26"/>
                <w:szCs w:val="26"/>
              </w:rPr>
            </w:pPr>
          </w:p>
        </w:tc>
        <w:tc>
          <w:tcPr>
            <w:tcW w:w="909" w:type="dxa"/>
          </w:tcPr>
          <w:p w:rsidR="00713675" w:rsidRPr="006E4A28" w:rsidRDefault="00713675" w:rsidP="00713675">
            <w:pPr>
              <w:pStyle w:val="ConsPlusNormal"/>
              <w:rPr>
                <w:rFonts w:ascii="Times New Roman" w:hAnsi="Times New Roman" w:cs="Times New Roman"/>
                <w:sz w:val="26"/>
                <w:szCs w:val="26"/>
              </w:rPr>
            </w:pPr>
          </w:p>
        </w:tc>
        <w:tc>
          <w:tcPr>
            <w:tcW w:w="973" w:type="dxa"/>
          </w:tcPr>
          <w:p w:rsidR="00713675" w:rsidRPr="006E4A28" w:rsidRDefault="00713675" w:rsidP="00713675">
            <w:pPr>
              <w:pStyle w:val="ConsPlusNormal"/>
              <w:rPr>
                <w:rFonts w:ascii="Times New Roman" w:hAnsi="Times New Roman" w:cs="Times New Roman"/>
                <w:sz w:val="26"/>
                <w:szCs w:val="26"/>
              </w:rPr>
            </w:pPr>
          </w:p>
        </w:tc>
        <w:tc>
          <w:tcPr>
            <w:tcW w:w="2215" w:type="dxa"/>
          </w:tcPr>
          <w:p w:rsidR="00713675" w:rsidRPr="006E4A28" w:rsidRDefault="00713675" w:rsidP="00713675">
            <w:pPr>
              <w:pStyle w:val="ConsPlusNormal"/>
              <w:rPr>
                <w:rFonts w:ascii="Times New Roman" w:hAnsi="Times New Roman" w:cs="Times New Roman"/>
                <w:sz w:val="26"/>
                <w:szCs w:val="26"/>
              </w:rPr>
            </w:pPr>
          </w:p>
        </w:tc>
      </w:tr>
      <w:tr w:rsidR="00713675" w:rsidRPr="006E4A28" w:rsidTr="00713675">
        <w:trPr>
          <w:trHeight w:val="559"/>
        </w:trPr>
        <w:tc>
          <w:tcPr>
            <w:tcW w:w="760" w:type="dxa"/>
          </w:tcPr>
          <w:p w:rsidR="00713675" w:rsidRPr="00C26822" w:rsidRDefault="00886260" w:rsidP="00713675">
            <w:pPr>
              <w:pStyle w:val="ConsPlusNormal"/>
              <w:rPr>
                <w:rFonts w:ascii="Times New Roman" w:hAnsi="Times New Roman" w:cs="Times New Roman"/>
                <w:sz w:val="26"/>
                <w:szCs w:val="26"/>
              </w:rPr>
            </w:pPr>
            <w:r w:rsidRPr="00C26822">
              <w:rPr>
                <w:rFonts w:ascii="Times New Roman" w:hAnsi="Times New Roman" w:cs="Times New Roman"/>
                <w:sz w:val="26"/>
                <w:szCs w:val="26"/>
              </w:rPr>
              <w:t>2.1.1</w:t>
            </w:r>
          </w:p>
        </w:tc>
        <w:tc>
          <w:tcPr>
            <w:tcW w:w="2231" w:type="dxa"/>
          </w:tcPr>
          <w:p w:rsidR="00713675" w:rsidRPr="00C26822" w:rsidRDefault="001736D5" w:rsidP="00713675">
            <w:pPr>
              <w:pStyle w:val="ConsPlusNormal"/>
              <w:rPr>
                <w:rFonts w:ascii="Times New Roman" w:hAnsi="Times New Roman" w:cs="Times New Roman"/>
                <w:sz w:val="26"/>
                <w:szCs w:val="26"/>
              </w:rPr>
            </w:pPr>
            <w:r w:rsidRPr="00C26822">
              <w:rPr>
                <w:rFonts w:ascii="Times New Roman" w:hAnsi="Times New Roman" w:cs="Times New Roman"/>
                <w:sz w:val="26"/>
                <w:szCs w:val="26"/>
              </w:rPr>
              <w:t>Мероприятие 1.1</w:t>
            </w:r>
          </w:p>
        </w:tc>
        <w:tc>
          <w:tcPr>
            <w:tcW w:w="1460" w:type="dxa"/>
          </w:tcPr>
          <w:p w:rsidR="00713675" w:rsidRPr="006E4A28" w:rsidRDefault="00713675" w:rsidP="00713675">
            <w:pPr>
              <w:pStyle w:val="ConsPlusNormal"/>
              <w:rPr>
                <w:rFonts w:ascii="Times New Roman" w:hAnsi="Times New Roman" w:cs="Times New Roman"/>
                <w:sz w:val="26"/>
                <w:szCs w:val="26"/>
              </w:rPr>
            </w:pPr>
          </w:p>
        </w:tc>
        <w:tc>
          <w:tcPr>
            <w:tcW w:w="1831" w:type="dxa"/>
          </w:tcPr>
          <w:p w:rsidR="00713675" w:rsidRPr="006E4A28" w:rsidRDefault="00713675" w:rsidP="00713675">
            <w:pPr>
              <w:pStyle w:val="ConsPlusNormal"/>
              <w:rPr>
                <w:rFonts w:ascii="Times New Roman" w:hAnsi="Times New Roman" w:cs="Times New Roman"/>
                <w:sz w:val="26"/>
                <w:szCs w:val="26"/>
              </w:rPr>
            </w:pPr>
          </w:p>
        </w:tc>
        <w:tc>
          <w:tcPr>
            <w:tcW w:w="909" w:type="dxa"/>
          </w:tcPr>
          <w:p w:rsidR="00713675" w:rsidRPr="006E4A28" w:rsidRDefault="00713675" w:rsidP="00713675">
            <w:pPr>
              <w:pStyle w:val="ConsPlusNormal"/>
              <w:rPr>
                <w:rFonts w:ascii="Times New Roman" w:hAnsi="Times New Roman" w:cs="Times New Roman"/>
                <w:sz w:val="26"/>
                <w:szCs w:val="26"/>
              </w:rPr>
            </w:pPr>
          </w:p>
        </w:tc>
        <w:tc>
          <w:tcPr>
            <w:tcW w:w="973" w:type="dxa"/>
          </w:tcPr>
          <w:p w:rsidR="00713675" w:rsidRPr="006E4A28" w:rsidRDefault="00713675" w:rsidP="00713675">
            <w:pPr>
              <w:pStyle w:val="ConsPlusNormal"/>
              <w:rPr>
                <w:rFonts w:ascii="Times New Roman" w:hAnsi="Times New Roman" w:cs="Times New Roman"/>
                <w:sz w:val="26"/>
                <w:szCs w:val="26"/>
              </w:rPr>
            </w:pPr>
          </w:p>
        </w:tc>
        <w:tc>
          <w:tcPr>
            <w:tcW w:w="2215" w:type="dxa"/>
          </w:tcPr>
          <w:p w:rsidR="00713675" w:rsidRPr="006E4A28" w:rsidRDefault="00713675" w:rsidP="00713675">
            <w:pPr>
              <w:pStyle w:val="ConsPlusNormal"/>
              <w:rPr>
                <w:rFonts w:ascii="Times New Roman" w:hAnsi="Times New Roman" w:cs="Times New Roman"/>
                <w:sz w:val="26"/>
                <w:szCs w:val="26"/>
              </w:rPr>
            </w:pPr>
          </w:p>
        </w:tc>
      </w:tr>
      <w:tr w:rsidR="00713675" w:rsidRPr="006E4A28" w:rsidTr="00713675">
        <w:trPr>
          <w:trHeight w:val="559"/>
        </w:trPr>
        <w:tc>
          <w:tcPr>
            <w:tcW w:w="760" w:type="dxa"/>
          </w:tcPr>
          <w:p w:rsidR="00713675" w:rsidRPr="00C26822" w:rsidRDefault="00886260" w:rsidP="00713675">
            <w:pPr>
              <w:pStyle w:val="ConsPlusNormal"/>
              <w:rPr>
                <w:rFonts w:ascii="Times New Roman" w:hAnsi="Times New Roman" w:cs="Times New Roman"/>
                <w:sz w:val="26"/>
                <w:szCs w:val="26"/>
              </w:rPr>
            </w:pPr>
            <w:r w:rsidRPr="00C26822">
              <w:rPr>
                <w:rFonts w:ascii="Times New Roman" w:hAnsi="Times New Roman" w:cs="Times New Roman"/>
                <w:sz w:val="26"/>
                <w:szCs w:val="26"/>
              </w:rPr>
              <w:t>2.1.2</w:t>
            </w:r>
          </w:p>
        </w:tc>
        <w:tc>
          <w:tcPr>
            <w:tcW w:w="2231" w:type="dxa"/>
          </w:tcPr>
          <w:p w:rsidR="00713675" w:rsidRPr="00C26822" w:rsidRDefault="00713675" w:rsidP="00886260">
            <w:pPr>
              <w:pStyle w:val="ConsPlusNormal"/>
              <w:rPr>
                <w:rFonts w:ascii="Times New Roman" w:hAnsi="Times New Roman" w:cs="Times New Roman"/>
                <w:sz w:val="26"/>
                <w:szCs w:val="26"/>
              </w:rPr>
            </w:pPr>
            <w:r w:rsidRPr="00C26822">
              <w:rPr>
                <w:rFonts w:ascii="Times New Roman" w:hAnsi="Times New Roman" w:cs="Times New Roman"/>
                <w:sz w:val="26"/>
                <w:szCs w:val="26"/>
              </w:rPr>
              <w:t xml:space="preserve">Контрольное событие </w:t>
            </w:r>
            <w:r w:rsidR="00886260" w:rsidRPr="00C26822">
              <w:rPr>
                <w:rFonts w:ascii="Times New Roman" w:hAnsi="Times New Roman" w:cs="Times New Roman"/>
                <w:sz w:val="26"/>
                <w:szCs w:val="26"/>
              </w:rPr>
              <w:t>1</w:t>
            </w:r>
          </w:p>
        </w:tc>
        <w:tc>
          <w:tcPr>
            <w:tcW w:w="1460" w:type="dxa"/>
          </w:tcPr>
          <w:p w:rsidR="00713675" w:rsidRPr="006E4A28" w:rsidRDefault="00713675" w:rsidP="00713675">
            <w:pPr>
              <w:pStyle w:val="ConsPlusNormal"/>
              <w:rPr>
                <w:rFonts w:ascii="Times New Roman" w:hAnsi="Times New Roman" w:cs="Times New Roman"/>
                <w:sz w:val="26"/>
                <w:szCs w:val="26"/>
              </w:rPr>
            </w:pPr>
          </w:p>
        </w:tc>
        <w:tc>
          <w:tcPr>
            <w:tcW w:w="1831" w:type="dxa"/>
          </w:tcPr>
          <w:p w:rsidR="00713675" w:rsidRPr="006E4A28" w:rsidRDefault="00713675" w:rsidP="00713675">
            <w:pPr>
              <w:pStyle w:val="ConsPlusNormal"/>
              <w:rPr>
                <w:rFonts w:ascii="Times New Roman" w:hAnsi="Times New Roman" w:cs="Times New Roman"/>
                <w:sz w:val="26"/>
                <w:szCs w:val="26"/>
              </w:rPr>
            </w:pPr>
          </w:p>
        </w:tc>
        <w:tc>
          <w:tcPr>
            <w:tcW w:w="909" w:type="dxa"/>
          </w:tcPr>
          <w:p w:rsidR="00713675" w:rsidRPr="006E4A28" w:rsidRDefault="00713675" w:rsidP="00713675">
            <w:pPr>
              <w:pStyle w:val="ConsPlusNormal"/>
              <w:rPr>
                <w:rFonts w:ascii="Times New Roman" w:hAnsi="Times New Roman" w:cs="Times New Roman"/>
                <w:sz w:val="26"/>
                <w:szCs w:val="26"/>
              </w:rPr>
            </w:pPr>
          </w:p>
        </w:tc>
        <w:tc>
          <w:tcPr>
            <w:tcW w:w="973" w:type="dxa"/>
          </w:tcPr>
          <w:p w:rsidR="00713675" w:rsidRPr="006E4A28" w:rsidRDefault="00713675" w:rsidP="00713675">
            <w:pPr>
              <w:pStyle w:val="ConsPlusNormal"/>
              <w:rPr>
                <w:rFonts w:ascii="Times New Roman" w:hAnsi="Times New Roman" w:cs="Times New Roman"/>
                <w:sz w:val="26"/>
                <w:szCs w:val="26"/>
              </w:rPr>
            </w:pPr>
          </w:p>
        </w:tc>
        <w:tc>
          <w:tcPr>
            <w:tcW w:w="2215" w:type="dxa"/>
          </w:tcPr>
          <w:p w:rsidR="00713675" w:rsidRPr="006E4A28" w:rsidRDefault="00713675" w:rsidP="00713675">
            <w:pPr>
              <w:pStyle w:val="ConsPlusNormal"/>
              <w:rPr>
                <w:rFonts w:ascii="Times New Roman" w:hAnsi="Times New Roman" w:cs="Times New Roman"/>
                <w:sz w:val="26"/>
                <w:szCs w:val="26"/>
              </w:rPr>
            </w:pPr>
          </w:p>
        </w:tc>
      </w:tr>
      <w:tr w:rsidR="00713675" w:rsidRPr="006E4A28" w:rsidTr="00713675">
        <w:trPr>
          <w:trHeight w:val="559"/>
        </w:trPr>
        <w:tc>
          <w:tcPr>
            <w:tcW w:w="760" w:type="dxa"/>
          </w:tcPr>
          <w:p w:rsidR="00713675" w:rsidRPr="00EE1CC6" w:rsidRDefault="00C26822" w:rsidP="00EE1CC6">
            <w:pPr>
              <w:pStyle w:val="ConsPlusNormal"/>
              <w:jc w:val="center"/>
              <w:rPr>
                <w:rFonts w:ascii="Times New Roman" w:hAnsi="Times New Roman" w:cs="Times New Roman"/>
                <w:sz w:val="26"/>
                <w:szCs w:val="26"/>
              </w:rPr>
            </w:pPr>
            <w:r w:rsidRPr="00EE1CC6">
              <w:rPr>
                <w:rFonts w:ascii="Times New Roman" w:hAnsi="Times New Roman" w:cs="Times New Roman"/>
                <w:sz w:val="26"/>
                <w:szCs w:val="26"/>
              </w:rPr>
              <w:t>3</w:t>
            </w:r>
          </w:p>
        </w:tc>
        <w:tc>
          <w:tcPr>
            <w:tcW w:w="2231" w:type="dxa"/>
          </w:tcPr>
          <w:p w:rsidR="00713675" w:rsidRPr="00C26822" w:rsidRDefault="00C26822" w:rsidP="00713675">
            <w:pPr>
              <w:pStyle w:val="ConsPlusNormal"/>
              <w:rPr>
                <w:rFonts w:ascii="Times New Roman" w:hAnsi="Times New Roman" w:cs="Times New Roman"/>
                <w:sz w:val="24"/>
                <w:szCs w:val="24"/>
              </w:rPr>
            </w:pPr>
            <w:r w:rsidRPr="00C26822">
              <w:rPr>
                <w:rFonts w:ascii="Times New Roman" w:hAnsi="Times New Roman" w:cs="Times New Roman"/>
                <w:sz w:val="26"/>
                <w:szCs w:val="26"/>
              </w:rPr>
              <w:t xml:space="preserve">Подпрограмма </w:t>
            </w:r>
            <w:r w:rsidR="00E41AE9">
              <w:rPr>
                <w:rFonts w:ascii="Times New Roman" w:hAnsi="Times New Roman" w:cs="Times New Roman"/>
                <w:sz w:val="26"/>
                <w:szCs w:val="26"/>
              </w:rPr>
              <w:t>№</w:t>
            </w:r>
            <w:r w:rsidRPr="00C26822">
              <w:rPr>
                <w:rFonts w:ascii="Times New Roman" w:hAnsi="Times New Roman" w:cs="Times New Roman"/>
                <w:sz w:val="26"/>
                <w:szCs w:val="26"/>
              </w:rPr>
              <w:t xml:space="preserve">3 «Повышение безопасности дорожного движения  на территории Черниговского </w:t>
            </w:r>
            <w:proofErr w:type="gramStart"/>
            <w:r w:rsidRPr="00C26822">
              <w:rPr>
                <w:rFonts w:ascii="Times New Roman" w:hAnsi="Times New Roman" w:cs="Times New Roman"/>
                <w:sz w:val="26"/>
                <w:szCs w:val="26"/>
              </w:rPr>
              <w:t>муниципальном</w:t>
            </w:r>
            <w:proofErr w:type="gramEnd"/>
            <w:r w:rsidRPr="00C26822">
              <w:rPr>
                <w:rFonts w:ascii="Times New Roman" w:hAnsi="Times New Roman" w:cs="Times New Roman"/>
                <w:sz w:val="26"/>
                <w:szCs w:val="26"/>
              </w:rPr>
              <w:t xml:space="preserve"> округа»</w:t>
            </w:r>
          </w:p>
        </w:tc>
        <w:tc>
          <w:tcPr>
            <w:tcW w:w="1460" w:type="dxa"/>
          </w:tcPr>
          <w:p w:rsidR="00713675" w:rsidRPr="006E4A28" w:rsidRDefault="00713675" w:rsidP="00713675">
            <w:pPr>
              <w:pStyle w:val="ConsPlusNormal"/>
              <w:rPr>
                <w:rFonts w:ascii="Times New Roman" w:hAnsi="Times New Roman" w:cs="Times New Roman"/>
                <w:sz w:val="26"/>
                <w:szCs w:val="26"/>
              </w:rPr>
            </w:pPr>
          </w:p>
        </w:tc>
        <w:tc>
          <w:tcPr>
            <w:tcW w:w="1831" w:type="dxa"/>
          </w:tcPr>
          <w:p w:rsidR="00713675" w:rsidRPr="006E4A28" w:rsidRDefault="00713675" w:rsidP="00713675">
            <w:pPr>
              <w:pStyle w:val="ConsPlusNormal"/>
              <w:rPr>
                <w:rFonts w:ascii="Times New Roman" w:hAnsi="Times New Roman" w:cs="Times New Roman"/>
                <w:sz w:val="26"/>
                <w:szCs w:val="26"/>
              </w:rPr>
            </w:pPr>
          </w:p>
        </w:tc>
        <w:tc>
          <w:tcPr>
            <w:tcW w:w="909" w:type="dxa"/>
          </w:tcPr>
          <w:p w:rsidR="00713675" w:rsidRPr="006E4A28" w:rsidRDefault="00713675" w:rsidP="00713675">
            <w:pPr>
              <w:pStyle w:val="ConsPlusNormal"/>
              <w:rPr>
                <w:rFonts w:ascii="Times New Roman" w:hAnsi="Times New Roman" w:cs="Times New Roman"/>
                <w:sz w:val="26"/>
                <w:szCs w:val="26"/>
              </w:rPr>
            </w:pPr>
          </w:p>
        </w:tc>
        <w:tc>
          <w:tcPr>
            <w:tcW w:w="973" w:type="dxa"/>
          </w:tcPr>
          <w:p w:rsidR="00713675" w:rsidRPr="006E4A28" w:rsidRDefault="00713675" w:rsidP="00713675">
            <w:pPr>
              <w:pStyle w:val="ConsPlusNormal"/>
              <w:rPr>
                <w:rFonts w:ascii="Times New Roman" w:hAnsi="Times New Roman" w:cs="Times New Roman"/>
                <w:sz w:val="26"/>
                <w:szCs w:val="26"/>
              </w:rPr>
            </w:pPr>
          </w:p>
        </w:tc>
        <w:tc>
          <w:tcPr>
            <w:tcW w:w="2215" w:type="dxa"/>
          </w:tcPr>
          <w:p w:rsidR="00713675" w:rsidRPr="006E4A28" w:rsidRDefault="00713675" w:rsidP="00713675">
            <w:pPr>
              <w:pStyle w:val="ConsPlusNormal"/>
              <w:rPr>
                <w:rFonts w:ascii="Times New Roman" w:hAnsi="Times New Roman" w:cs="Times New Roman"/>
                <w:sz w:val="26"/>
                <w:szCs w:val="26"/>
              </w:rPr>
            </w:pPr>
          </w:p>
        </w:tc>
      </w:tr>
      <w:tr w:rsidR="001972C0" w:rsidRPr="006E4A28" w:rsidTr="00713675">
        <w:trPr>
          <w:trHeight w:val="302"/>
        </w:trPr>
        <w:tc>
          <w:tcPr>
            <w:tcW w:w="760" w:type="dxa"/>
          </w:tcPr>
          <w:p w:rsidR="001972C0" w:rsidRDefault="001972C0" w:rsidP="00EE1CC6">
            <w:pPr>
              <w:pStyle w:val="ConsPlusNormal"/>
              <w:jc w:val="center"/>
              <w:rPr>
                <w:rFonts w:ascii="Times New Roman" w:hAnsi="Times New Roman" w:cs="Times New Roman"/>
                <w:sz w:val="26"/>
                <w:szCs w:val="26"/>
              </w:rPr>
            </w:pPr>
            <w:r>
              <w:rPr>
                <w:rFonts w:ascii="Times New Roman" w:hAnsi="Times New Roman" w:cs="Times New Roman"/>
                <w:sz w:val="26"/>
                <w:szCs w:val="26"/>
              </w:rPr>
              <w:t>3.1</w:t>
            </w:r>
          </w:p>
        </w:tc>
        <w:tc>
          <w:tcPr>
            <w:tcW w:w="2231" w:type="dxa"/>
          </w:tcPr>
          <w:p w:rsidR="001972C0" w:rsidRPr="00C26822" w:rsidRDefault="001972C0" w:rsidP="001972C0">
            <w:pPr>
              <w:pStyle w:val="ConsPlusNormal"/>
              <w:rPr>
                <w:rFonts w:ascii="Times New Roman" w:hAnsi="Times New Roman" w:cs="Times New Roman"/>
                <w:sz w:val="26"/>
                <w:szCs w:val="26"/>
              </w:rPr>
            </w:pPr>
            <w:r w:rsidRPr="00C26822">
              <w:rPr>
                <w:rFonts w:ascii="Times New Roman" w:hAnsi="Times New Roman" w:cs="Times New Roman"/>
                <w:sz w:val="26"/>
                <w:szCs w:val="26"/>
              </w:rPr>
              <w:t xml:space="preserve">Структурный элемент 1, </w:t>
            </w:r>
          </w:p>
          <w:p w:rsidR="001972C0" w:rsidRPr="002D00DE" w:rsidRDefault="001972C0" w:rsidP="001972C0">
            <w:pPr>
              <w:pStyle w:val="ConsPlusNormal"/>
              <w:rPr>
                <w:rFonts w:ascii="Times New Roman" w:hAnsi="Times New Roman" w:cs="Times New Roman"/>
                <w:sz w:val="24"/>
                <w:szCs w:val="24"/>
              </w:rPr>
            </w:pPr>
            <w:r w:rsidRPr="00C26822">
              <w:rPr>
                <w:rFonts w:ascii="Times New Roman" w:hAnsi="Times New Roman" w:cs="Times New Roman"/>
                <w:sz w:val="26"/>
                <w:szCs w:val="26"/>
              </w:rPr>
              <w:t>в том числе</w:t>
            </w:r>
          </w:p>
        </w:tc>
        <w:tc>
          <w:tcPr>
            <w:tcW w:w="1460" w:type="dxa"/>
          </w:tcPr>
          <w:p w:rsidR="001972C0" w:rsidRPr="006E4A28" w:rsidRDefault="001972C0" w:rsidP="00713675">
            <w:pPr>
              <w:pStyle w:val="ConsPlusNormal"/>
              <w:rPr>
                <w:rFonts w:ascii="Times New Roman" w:hAnsi="Times New Roman" w:cs="Times New Roman"/>
                <w:sz w:val="26"/>
                <w:szCs w:val="26"/>
              </w:rPr>
            </w:pPr>
          </w:p>
        </w:tc>
        <w:tc>
          <w:tcPr>
            <w:tcW w:w="1831" w:type="dxa"/>
          </w:tcPr>
          <w:p w:rsidR="001972C0" w:rsidRPr="006E4A28" w:rsidRDefault="001972C0" w:rsidP="00713675">
            <w:pPr>
              <w:pStyle w:val="ConsPlusNormal"/>
              <w:rPr>
                <w:rFonts w:ascii="Times New Roman" w:hAnsi="Times New Roman" w:cs="Times New Roman"/>
                <w:sz w:val="26"/>
                <w:szCs w:val="26"/>
              </w:rPr>
            </w:pPr>
          </w:p>
        </w:tc>
        <w:tc>
          <w:tcPr>
            <w:tcW w:w="909" w:type="dxa"/>
          </w:tcPr>
          <w:p w:rsidR="001972C0" w:rsidRPr="006E4A28" w:rsidRDefault="001972C0" w:rsidP="00713675">
            <w:pPr>
              <w:pStyle w:val="ConsPlusNormal"/>
              <w:rPr>
                <w:rFonts w:ascii="Times New Roman" w:hAnsi="Times New Roman" w:cs="Times New Roman"/>
                <w:sz w:val="26"/>
                <w:szCs w:val="26"/>
              </w:rPr>
            </w:pPr>
          </w:p>
        </w:tc>
        <w:tc>
          <w:tcPr>
            <w:tcW w:w="973" w:type="dxa"/>
          </w:tcPr>
          <w:p w:rsidR="001972C0" w:rsidRPr="006E4A28" w:rsidRDefault="001972C0" w:rsidP="00713675">
            <w:pPr>
              <w:pStyle w:val="ConsPlusNormal"/>
              <w:rPr>
                <w:rFonts w:ascii="Times New Roman" w:hAnsi="Times New Roman" w:cs="Times New Roman"/>
                <w:sz w:val="26"/>
                <w:szCs w:val="26"/>
              </w:rPr>
            </w:pPr>
          </w:p>
        </w:tc>
        <w:tc>
          <w:tcPr>
            <w:tcW w:w="2215" w:type="dxa"/>
          </w:tcPr>
          <w:p w:rsidR="001972C0" w:rsidRPr="006E4A28" w:rsidRDefault="001972C0" w:rsidP="00713675">
            <w:pPr>
              <w:pStyle w:val="ConsPlusNormal"/>
              <w:rPr>
                <w:rFonts w:ascii="Times New Roman" w:hAnsi="Times New Roman" w:cs="Times New Roman"/>
                <w:sz w:val="26"/>
                <w:szCs w:val="26"/>
              </w:rPr>
            </w:pPr>
          </w:p>
        </w:tc>
      </w:tr>
      <w:tr w:rsidR="00713675" w:rsidRPr="006E4A28" w:rsidTr="00713675">
        <w:trPr>
          <w:trHeight w:val="302"/>
        </w:trPr>
        <w:tc>
          <w:tcPr>
            <w:tcW w:w="760" w:type="dxa"/>
          </w:tcPr>
          <w:p w:rsidR="00713675" w:rsidRPr="00EE1CC6" w:rsidRDefault="00EE1CC6" w:rsidP="00EE1CC6">
            <w:pPr>
              <w:pStyle w:val="ConsPlusNormal"/>
              <w:jc w:val="center"/>
              <w:rPr>
                <w:rFonts w:ascii="Times New Roman" w:hAnsi="Times New Roman" w:cs="Times New Roman"/>
                <w:sz w:val="26"/>
                <w:szCs w:val="26"/>
              </w:rPr>
            </w:pPr>
            <w:r>
              <w:rPr>
                <w:rFonts w:ascii="Times New Roman" w:hAnsi="Times New Roman" w:cs="Times New Roman"/>
                <w:sz w:val="26"/>
                <w:szCs w:val="26"/>
              </w:rPr>
              <w:t>3.1.1</w:t>
            </w:r>
            <w:r w:rsidR="00713675" w:rsidRPr="00EE1CC6">
              <w:rPr>
                <w:rFonts w:ascii="Times New Roman" w:hAnsi="Times New Roman" w:cs="Times New Roman"/>
                <w:sz w:val="26"/>
                <w:szCs w:val="26"/>
              </w:rPr>
              <w:t>.</w:t>
            </w:r>
          </w:p>
        </w:tc>
        <w:tc>
          <w:tcPr>
            <w:tcW w:w="2231" w:type="dxa"/>
          </w:tcPr>
          <w:p w:rsidR="00713675" w:rsidRPr="002D00DE" w:rsidRDefault="00713675" w:rsidP="00713675">
            <w:pPr>
              <w:pStyle w:val="ConsPlusNormal"/>
              <w:rPr>
                <w:rFonts w:ascii="Times New Roman" w:hAnsi="Times New Roman" w:cs="Times New Roman"/>
                <w:sz w:val="24"/>
                <w:szCs w:val="24"/>
              </w:rPr>
            </w:pPr>
            <w:r w:rsidRPr="002D00DE">
              <w:rPr>
                <w:rFonts w:ascii="Times New Roman" w:hAnsi="Times New Roman" w:cs="Times New Roman"/>
                <w:sz w:val="24"/>
                <w:szCs w:val="24"/>
              </w:rPr>
              <w:t>Мероприятие 1.3</w:t>
            </w:r>
          </w:p>
        </w:tc>
        <w:tc>
          <w:tcPr>
            <w:tcW w:w="1460" w:type="dxa"/>
          </w:tcPr>
          <w:p w:rsidR="00713675" w:rsidRPr="006E4A28" w:rsidRDefault="00713675" w:rsidP="00713675">
            <w:pPr>
              <w:pStyle w:val="ConsPlusNormal"/>
              <w:rPr>
                <w:rFonts w:ascii="Times New Roman" w:hAnsi="Times New Roman" w:cs="Times New Roman"/>
                <w:sz w:val="26"/>
                <w:szCs w:val="26"/>
              </w:rPr>
            </w:pPr>
          </w:p>
        </w:tc>
        <w:tc>
          <w:tcPr>
            <w:tcW w:w="1831" w:type="dxa"/>
          </w:tcPr>
          <w:p w:rsidR="00713675" w:rsidRPr="006E4A28" w:rsidRDefault="00713675" w:rsidP="00713675">
            <w:pPr>
              <w:pStyle w:val="ConsPlusNormal"/>
              <w:rPr>
                <w:rFonts w:ascii="Times New Roman" w:hAnsi="Times New Roman" w:cs="Times New Roman"/>
                <w:sz w:val="26"/>
                <w:szCs w:val="26"/>
              </w:rPr>
            </w:pPr>
          </w:p>
        </w:tc>
        <w:tc>
          <w:tcPr>
            <w:tcW w:w="909" w:type="dxa"/>
          </w:tcPr>
          <w:p w:rsidR="00713675" w:rsidRPr="006E4A28" w:rsidRDefault="00713675" w:rsidP="00713675">
            <w:pPr>
              <w:pStyle w:val="ConsPlusNormal"/>
              <w:rPr>
                <w:rFonts w:ascii="Times New Roman" w:hAnsi="Times New Roman" w:cs="Times New Roman"/>
                <w:sz w:val="26"/>
                <w:szCs w:val="26"/>
              </w:rPr>
            </w:pPr>
          </w:p>
        </w:tc>
        <w:tc>
          <w:tcPr>
            <w:tcW w:w="973" w:type="dxa"/>
          </w:tcPr>
          <w:p w:rsidR="00713675" w:rsidRPr="006E4A28" w:rsidRDefault="00713675" w:rsidP="00713675">
            <w:pPr>
              <w:pStyle w:val="ConsPlusNormal"/>
              <w:rPr>
                <w:rFonts w:ascii="Times New Roman" w:hAnsi="Times New Roman" w:cs="Times New Roman"/>
                <w:sz w:val="26"/>
                <w:szCs w:val="26"/>
              </w:rPr>
            </w:pPr>
          </w:p>
        </w:tc>
        <w:tc>
          <w:tcPr>
            <w:tcW w:w="2215" w:type="dxa"/>
          </w:tcPr>
          <w:p w:rsidR="00713675" w:rsidRPr="006E4A28" w:rsidRDefault="00713675" w:rsidP="00713675">
            <w:pPr>
              <w:pStyle w:val="ConsPlusNormal"/>
              <w:rPr>
                <w:rFonts w:ascii="Times New Roman" w:hAnsi="Times New Roman" w:cs="Times New Roman"/>
                <w:sz w:val="26"/>
                <w:szCs w:val="26"/>
              </w:rPr>
            </w:pPr>
          </w:p>
        </w:tc>
      </w:tr>
      <w:tr w:rsidR="00EE1CC6" w:rsidRPr="006E4A28" w:rsidTr="00713675">
        <w:trPr>
          <w:trHeight w:val="302"/>
        </w:trPr>
        <w:tc>
          <w:tcPr>
            <w:tcW w:w="760" w:type="dxa"/>
          </w:tcPr>
          <w:p w:rsidR="00EE1CC6" w:rsidRDefault="00EE1CC6" w:rsidP="00EE1CC6">
            <w:pPr>
              <w:pStyle w:val="ConsPlusNormal"/>
              <w:jc w:val="center"/>
              <w:rPr>
                <w:rFonts w:ascii="Times New Roman" w:hAnsi="Times New Roman" w:cs="Times New Roman"/>
                <w:sz w:val="26"/>
                <w:szCs w:val="26"/>
              </w:rPr>
            </w:pPr>
            <w:r>
              <w:rPr>
                <w:rFonts w:ascii="Times New Roman" w:hAnsi="Times New Roman" w:cs="Times New Roman"/>
                <w:sz w:val="26"/>
                <w:szCs w:val="26"/>
              </w:rPr>
              <w:t>3.1.2.</w:t>
            </w:r>
          </w:p>
        </w:tc>
        <w:tc>
          <w:tcPr>
            <w:tcW w:w="2231" w:type="dxa"/>
          </w:tcPr>
          <w:p w:rsidR="00EE1CC6" w:rsidRPr="002D00DE" w:rsidRDefault="00EE1CC6" w:rsidP="00713675">
            <w:pPr>
              <w:pStyle w:val="ConsPlusNormal"/>
              <w:rPr>
                <w:rFonts w:ascii="Times New Roman" w:hAnsi="Times New Roman" w:cs="Times New Roman"/>
                <w:sz w:val="24"/>
                <w:szCs w:val="24"/>
              </w:rPr>
            </w:pPr>
            <w:r w:rsidRPr="00C26822">
              <w:rPr>
                <w:rFonts w:ascii="Times New Roman" w:hAnsi="Times New Roman" w:cs="Times New Roman"/>
                <w:sz w:val="26"/>
                <w:szCs w:val="26"/>
              </w:rPr>
              <w:t>Контрольное событие 1</w:t>
            </w:r>
          </w:p>
        </w:tc>
        <w:tc>
          <w:tcPr>
            <w:tcW w:w="1460" w:type="dxa"/>
          </w:tcPr>
          <w:p w:rsidR="00EE1CC6" w:rsidRPr="006E4A28" w:rsidRDefault="00EE1CC6" w:rsidP="00713675">
            <w:pPr>
              <w:pStyle w:val="ConsPlusNormal"/>
              <w:rPr>
                <w:rFonts w:ascii="Times New Roman" w:hAnsi="Times New Roman" w:cs="Times New Roman"/>
                <w:sz w:val="26"/>
                <w:szCs w:val="26"/>
              </w:rPr>
            </w:pPr>
          </w:p>
        </w:tc>
        <w:tc>
          <w:tcPr>
            <w:tcW w:w="1831" w:type="dxa"/>
          </w:tcPr>
          <w:p w:rsidR="00EE1CC6" w:rsidRPr="006E4A28" w:rsidRDefault="00EE1CC6" w:rsidP="00713675">
            <w:pPr>
              <w:pStyle w:val="ConsPlusNormal"/>
              <w:rPr>
                <w:rFonts w:ascii="Times New Roman" w:hAnsi="Times New Roman" w:cs="Times New Roman"/>
                <w:sz w:val="26"/>
                <w:szCs w:val="26"/>
              </w:rPr>
            </w:pPr>
          </w:p>
        </w:tc>
        <w:tc>
          <w:tcPr>
            <w:tcW w:w="909" w:type="dxa"/>
          </w:tcPr>
          <w:p w:rsidR="00EE1CC6" w:rsidRPr="006E4A28" w:rsidRDefault="00EE1CC6" w:rsidP="00713675">
            <w:pPr>
              <w:pStyle w:val="ConsPlusNormal"/>
              <w:rPr>
                <w:rFonts w:ascii="Times New Roman" w:hAnsi="Times New Roman" w:cs="Times New Roman"/>
                <w:sz w:val="26"/>
                <w:szCs w:val="26"/>
              </w:rPr>
            </w:pPr>
          </w:p>
        </w:tc>
        <w:tc>
          <w:tcPr>
            <w:tcW w:w="973" w:type="dxa"/>
          </w:tcPr>
          <w:p w:rsidR="00EE1CC6" w:rsidRPr="006E4A28" w:rsidRDefault="00EE1CC6" w:rsidP="00713675">
            <w:pPr>
              <w:pStyle w:val="ConsPlusNormal"/>
              <w:rPr>
                <w:rFonts w:ascii="Times New Roman" w:hAnsi="Times New Roman" w:cs="Times New Roman"/>
                <w:sz w:val="26"/>
                <w:szCs w:val="26"/>
              </w:rPr>
            </w:pPr>
          </w:p>
        </w:tc>
        <w:tc>
          <w:tcPr>
            <w:tcW w:w="2215" w:type="dxa"/>
          </w:tcPr>
          <w:p w:rsidR="00EE1CC6" w:rsidRPr="006E4A28" w:rsidRDefault="00EE1CC6" w:rsidP="00713675">
            <w:pPr>
              <w:pStyle w:val="ConsPlusNormal"/>
              <w:rPr>
                <w:rFonts w:ascii="Times New Roman" w:hAnsi="Times New Roman" w:cs="Times New Roman"/>
                <w:sz w:val="26"/>
                <w:szCs w:val="26"/>
              </w:rPr>
            </w:pPr>
          </w:p>
        </w:tc>
      </w:tr>
    </w:tbl>
    <w:p w:rsidR="00713675" w:rsidRDefault="00713675" w:rsidP="00713675">
      <w:pPr>
        <w:pStyle w:val="ConsPlusNormal"/>
        <w:jc w:val="both"/>
        <w:sectPr w:rsidR="00713675" w:rsidSect="006C2449">
          <w:pgSz w:w="11906" w:h="16838" w:code="9"/>
          <w:pgMar w:top="142" w:right="851" w:bottom="284" w:left="709" w:header="709" w:footer="709" w:gutter="0"/>
          <w:cols w:space="708"/>
          <w:docGrid w:linePitch="360"/>
        </w:sectPr>
      </w:pPr>
    </w:p>
    <w:p w:rsidR="00BD7522" w:rsidRPr="007702E0" w:rsidRDefault="00BD7522" w:rsidP="00BD7522">
      <w:pPr>
        <w:pStyle w:val="ConsPlusNormal"/>
        <w:ind w:firstLine="5565"/>
        <w:jc w:val="right"/>
        <w:rPr>
          <w:rFonts w:ascii="Times New Roman" w:hAnsi="Times New Roman" w:cs="Times New Roman"/>
          <w:b/>
          <w:sz w:val="26"/>
          <w:szCs w:val="26"/>
        </w:rPr>
      </w:pPr>
      <w:r w:rsidRPr="007702E0">
        <w:rPr>
          <w:rFonts w:ascii="Times New Roman" w:hAnsi="Times New Roman" w:cs="Times New Roman"/>
          <w:b/>
          <w:sz w:val="26"/>
          <w:szCs w:val="26"/>
        </w:rPr>
        <w:lastRenderedPageBreak/>
        <w:t>Приложение №</w:t>
      </w:r>
      <w:r w:rsidR="0049686C">
        <w:rPr>
          <w:rFonts w:ascii="Times New Roman" w:hAnsi="Times New Roman" w:cs="Times New Roman"/>
          <w:b/>
          <w:sz w:val="26"/>
          <w:szCs w:val="26"/>
        </w:rPr>
        <w:t xml:space="preserve"> </w:t>
      </w:r>
      <w:r w:rsidR="00E67D49">
        <w:rPr>
          <w:rFonts w:ascii="Times New Roman" w:hAnsi="Times New Roman" w:cs="Times New Roman"/>
          <w:b/>
          <w:sz w:val="26"/>
          <w:szCs w:val="26"/>
        </w:rPr>
        <w:t>9</w:t>
      </w:r>
    </w:p>
    <w:p w:rsidR="00C02051" w:rsidRDefault="00C02051" w:rsidP="00C02051">
      <w:pPr>
        <w:tabs>
          <w:tab w:val="left" w:pos="4490"/>
        </w:tabs>
        <w:snapToGrid w:val="0"/>
        <w:ind w:left="-50" w:right="-70"/>
        <w:jc w:val="right"/>
        <w:rPr>
          <w:sz w:val="24"/>
          <w:szCs w:val="24"/>
        </w:rPr>
      </w:pPr>
      <w:r>
        <w:rPr>
          <w:sz w:val="24"/>
          <w:szCs w:val="24"/>
        </w:rPr>
        <w:t xml:space="preserve">к муниципальной программе </w:t>
      </w:r>
    </w:p>
    <w:p w:rsidR="00C02051" w:rsidRDefault="00C02051" w:rsidP="00C02051">
      <w:pPr>
        <w:tabs>
          <w:tab w:val="left" w:pos="4490"/>
        </w:tabs>
        <w:snapToGrid w:val="0"/>
        <w:ind w:left="-50" w:right="-70"/>
        <w:jc w:val="right"/>
        <w:rPr>
          <w:sz w:val="26"/>
          <w:szCs w:val="26"/>
        </w:rPr>
      </w:pPr>
      <w:r w:rsidRPr="00BF3D31">
        <w:rPr>
          <w:sz w:val="26"/>
          <w:szCs w:val="26"/>
        </w:rPr>
        <w:t>«Развитие дорожного</w:t>
      </w:r>
    </w:p>
    <w:p w:rsidR="00C02051" w:rsidRDefault="00C02051" w:rsidP="00C02051">
      <w:pPr>
        <w:tabs>
          <w:tab w:val="left" w:pos="4490"/>
        </w:tabs>
        <w:snapToGrid w:val="0"/>
        <w:ind w:left="-50" w:right="-70"/>
        <w:jc w:val="right"/>
        <w:rPr>
          <w:sz w:val="26"/>
          <w:szCs w:val="26"/>
        </w:rPr>
      </w:pPr>
      <w:r w:rsidRPr="00BF3D31">
        <w:rPr>
          <w:sz w:val="26"/>
          <w:szCs w:val="26"/>
        </w:rPr>
        <w:t xml:space="preserve"> хозяйства и транспорта в  </w:t>
      </w:r>
      <w:proofErr w:type="gramStart"/>
      <w:r w:rsidRPr="00BF3D31">
        <w:rPr>
          <w:sz w:val="26"/>
          <w:szCs w:val="26"/>
        </w:rPr>
        <w:t>Черниговском</w:t>
      </w:r>
      <w:proofErr w:type="gramEnd"/>
    </w:p>
    <w:p w:rsidR="00C02051" w:rsidRPr="00B25750" w:rsidRDefault="00C02051" w:rsidP="00C02051">
      <w:pPr>
        <w:pStyle w:val="ConsPlusNormal"/>
        <w:jc w:val="right"/>
        <w:rPr>
          <w:rFonts w:ascii="Times New Roman" w:hAnsi="Times New Roman" w:cs="Times New Roman"/>
          <w:sz w:val="28"/>
          <w:szCs w:val="28"/>
        </w:rPr>
      </w:pPr>
      <w:r w:rsidRPr="00B25750">
        <w:rPr>
          <w:rFonts w:ascii="Times New Roman" w:hAnsi="Times New Roman" w:cs="Times New Roman"/>
          <w:sz w:val="26"/>
          <w:szCs w:val="26"/>
        </w:rPr>
        <w:t>муниципальном округе   на 2024-2027 годы»</w:t>
      </w:r>
    </w:p>
    <w:p w:rsidR="00BD7522" w:rsidRPr="009103E2" w:rsidRDefault="00BD7522" w:rsidP="00BD7522">
      <w:pPr>
        <w:pStyle w:val="ConsPlusNormal"/>
        <w:jc w:val="right"/>
        <w:rPr>
          <w:rFonts w:ascii="Times New Roman" w:hAnsi="Times New Roman" w:cs="Times New Roman"/>
          <w:sz w:val="24"/>
          <w:szCs w:val="24"/>
        </w:rPr>
      </w:pPr>
    </w:p>
    <w:p w:rsidR="00BD7522" w:rsidRDefault="00BD7522" w:rsidP="00BD7522">
      <w:pPr>
        <w:pStyle w:val="ConsPlusNormal"/>
        <w:jc w:val="center"/>
      </w:pPr>
    </w:p>
    <w:p w:rsidR="00BD7522" w:rsidRPr="002D00DE" w:rsidRDefault="00BD7522" w:rsidP="00BD7522">
      <w:pPr>
        <w:pStyle w:val="ConsPlusNormal"/>
        <w:jc w:val="center"/>
        <w:rPr>
          <w:rFonts w:ascii="Times New Roman" w:hAnsi="Times New Roman" w:cs="Times New Roman"/>
          <w:sz w:val="24"/>
          <w:szCs w:val="24"/>
        </w:rPr>
      </w:pPr>
      <w:r w:rsidRPr="002D00DE">
        <w:rPr>
          <w:rFonts w:ascii="Times New Roman" w:hAnsi="Times New Roman" w:cs="Times New Roman"/>
          <w:sz w:val="24"/>
          <w:szCs w:val="24"/>
        </w:rPr>
        <w:t>ОТЧЕТ</w:t>
      </w:r>
    </w:p>
    <w:p w:rsidR="00BD7522" w:rsidRPr="002D00DE" w:rsidRDefault="00BD7522" w:rsidP="00BD7522">
      <w:pPr>
        <w:pStyle w:val="ConsPlusNormal"/>
        <w:jc w:val="center"/>
        <w:rPr>
          <w:rFonts w:ascii="Times New Roman" w:hAnsi="Times New Roman" w:cs="Times New Roman"/>
          <w:sz w:val="24"/>
          <w:szCs w:val="24"/>
        </w:rPr>
      </w:pPr>
      <w:r w:rsidRPr="002D00DE">
        <w:rPr>
          <w:rFonts w:ascii="Times New Roman" w:hAnsi="Times New Roman" w:cs="Times New Roman"/>
          <w:sz w:val="24"/>
          <w:szCs w:val="24"/>
        </w:rPr>
        <w:t>О РАСХОДОВАНИИ БЮДЖЕТНЫХ АССИГНОВАНИЙ И ВНЕБЮДЖЕТНЫХ</w:t>
      </w:r>
    </w:p>
    <w:p w:rsidR="00BD7522" w:rsidRDefault="00BD7522" w:rsidP="00BD7522">
      <w:pPr>
        <w:pStyle w:val="ConsPlusNormal"/>
        <w:jc w:val="center"/>
        <w:rPr>
          <w:rFonts w:ascii="Times New Roman" w:hAnsi="Times New Roman" w:cs="Times New Roman"/>
          <w:sz w:val="24"/>
          <w:szCs w:val="24"/>
        </w:rPr>
      </w:pPr>
      <w:r w:rsidRPr="002D00DE">
        <w:rPr>
          <w:rFonts w:ascii="Times New Roman" w:hAnsi="Times New Roman" w:cs="Times New Roman"/>
          <w:sz w:val="24"/>
          <w:szCs w:val="24"/>
        </w:rPr>
        <w:t xml:space="preserve">ИСТОЧНИКОВ НА РЕАЛИЗАЦИЮ </w:t>
      </w:r>
      <w:r>
        <w:rPr>
          <w:rFonts w:ascii="Times New Roman" w:hAnsi="Times New Roman" w:cs="Times New Roman"/>
          <w:sz w:val="24"/>
          <w:szCs w:val="24"/>
        </w:rPr>
        <w:t>МУНИЦИПАЛЬНОЙ</w:t>
      </w:r>
      <w:r w:rsidR="008A289E">
        <w:rPr>
          <w:rFonts w:ascii="Times New Roman" w:hAnsi="Times New Roman" w:cs="Times New Roman"/>
          <w:sz w:val="24"/>
          <w:szCs w:val="24"/>
        </w:rPr>
        <w:t xml:space="preserve"> ПРОГРАММ</w:t>
      </w:r>
      <w:r w:rsidR="00BF2344">
        <w:rPr>
          <w:rFonts w:ascii="Times New Roman" w:hAnsi="Times New Roman" w:cs="Times New Roman"/>
          <w:sz w:val="24"/>
          <w:szCs w:val="24"/>
        </w:rPr>
        <w:t>Ы</w:t>
      </w:r>
    </w:p>
    <w:p w:rsidR="00250D04" w:rsidRDefault="00250D04" w:rsidP="00BD7522">
      <w:pPr>
        <w:pStyle w:val="ConsPlusNormal"/>
        <w:jc w:val="center"/>
        <w:rPr>
          <w:rFonts w:ascii="Times New Roman" w:hAnsi="Times New Roman" w:cs="Times New Roman"/>
          <w:sz w:val="24"/>
          <w:szCs w:val="24"/>
        </w:rPr>
      </w:pPr>
      <w:r>
        <w:rPr>
          <w:rFonts w:ascii="Times New Roman" w:hAnsi="Times New Roman" w:cs="Times New Roman"/>
          <w:sz w:val="26"/>
          <w:szCs w:val="26"/>
        </w:rPr>
        <w:t>«РАЗВИТИЕ ДОРОЖНОГО ХОЗЯЙСТВА И ТРАНСПОРТА В ЧЕРНИГОВСКОМ МУНИЦИПАЛЬНОМ ОКРУГЕ НА 2024-2027 ГОДЫ»</w:t>
      </w:r>
    </w:p>
    <w:p w:rsidR="008A289E" w:rsidRPr="00CC7FAC" w:rsidRDefault="008A289E" w:rsidP="008A289E">
      <w:pPr>
        <w:pStyle w:val="ConsPlusNormal"/>
        <w:jc w:val="center"/>
        <w:rPr>
          <w:rFonts w:ascii="Times New Roman" w:hAnsi="Times New Roman" w:cs="Times New Roman"/>
          <w:sz w:val="26"/>
          <w:szCs w:val="26"/>
        </w:rPr>
      </w:pPr>
      <w:r w:rsidRPr="00CC7FAC">
        <w:rPr>
          <w:rFonts w:ascii="Times New Roman" w:hAnsi="Times New Roman" w:cs="Times New Roman"/>
          <w:sz w:val="26"/>
          <w:szCs w:val="26"/>
        </w:rPr>
        <w:t>ЗА 20___ ГОД</w:t>
      </w:r>
    </w:p>
    <w:tbl>
      <w:tblPr>
        <w:tblpPr w:leftFromText="180" w:rightFromText="180" w:vertAnchor="text" w:horzAnchor="margin" w:tblpY="280"/>
        <w:tblW w:w="1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4"/>
        <w:gridCol w:w="1864"/>
        <w:gridCol w:w="1787"/>
        <w:gridCol w:w="2268"/>
        <w:gridCol w:w="1701"/>
        <w:gridCol w:w="1560"/>
        <w:gridCol w:w="1701"/>
      </w:tblGrid>
      <w:tr w:rsidR="00E67D49" w:rsidTr="00E67D49">
        <w:tc>
          <w:tcPr>
            <w:tcW w:w="664" w:type="dxa"/>
            <w:vMerge w:val="restart"/>
          </w:tcPr>
          <w:p w:rsidR="00E67D49" w:rsidRPr="004A3BB2" w:rsidRDefault="00E67D49" w:rsidP="00E67D49">
            <w:pPr>
              <w:pStyle w:val="ConsPlusNormal"/>
              <w:jc w:val="center"/>
              <w:rPr>
                <w:rFonts w:ascii="Times New Roman" w:hAnsi="Times New Roman" w:cs="Times New Roman"/>
                <w:sz w:val="24"/>
                <w:szCs w:val="24"/>
              </w:rPr>
            </w:pPr>
            <w:proofErr w:type="spellStart"/>
            <w:proofErr w:type="gramStart"/>
            <w:r w:rsidRPr="004A3BB2">
              <w:rPr>
                <w:rFonts w:ascii="Times New Roman" w:hAnsi="Times New Roman" w:cs="Times New Roman"/>
                <w:sz w:val="24"/>
                <w:szCs w:val="24"/>
              </w:rPr>
              <w:t>п</w:t>
            </w:r>
            <w:proofErr w:type="spellEnd"/>
            <w:proofErr w:type="gramEnd"/>
            <w:r w:rsidRPr="004A3BB2">
              <w:rPr>
                <w:rFonts w:ascii="Times New Roman" w:hAnsi="Times New Roman" w:cs="Times New Roman"/>
                <w:sz w:val="24"/>
                <w:szCs w:val="24"/>
              </w:rPr>
              <w:t>/</w:t>
            </w:r>
            <w:proofErr w:type="spellStart"/>
            <w:r w:rsidRPr="004A3BB2">
              <w:rPr>
                <w:rFonts w:ascii="Times New Roman" w:hAnsi="Times New Roman" w:cs="Times New Roman"/>
                <w:sz w:val="24"/>
                <w:szCs w:val="24"/>
              </w:rPr>
              <w:t>п</w:t>
            </w:r>
            <w:proofErr w:type="spellEnd"/>
          </w:p>
        </w:tc>
        <w:tc>
          <w:tcPr>
            <w:tcW w:w="1864" w:type="dxa"/>
            <w:vMerge w:val="restart"/>
          </w:tcPr>
          <w:p w:rsidR="00E67D49" w:rsidRPr="00E46E1C" w:rsidRDefault="00E67D49" w:rsidP="00E67D49">
            <w:pPr>
              <w:pStyle w:val="ConsPlusNormal"/>
              <w:jc w:val="center"/>
              <w:rPr>
                <w:rFonts w:ascii="Times New Roman" w:hAnsi="Times New Roman" w:cs="Times New Roman"/>
                <w:sz w:val="26"/>
                <w:szCs w:val="26"/>
              </w:rPr>
            </w:pPr>
            <w:r w:rsidRPr="00E46E1C">
              <w:rPr>
                <w:rFonts w:ascii="Times New Roman" w:hAnsi="Times New Roman" w:cs="Times New Roman"/>
                <w:sz w:val="26"/>
                <w:szCs w:val="26"/>
              </w:rPr>
              <w:t>Наименование государственной программы, подпрограммы, структурного элемента, мероприятия (результата)</w:t>
            </w:r>
          </w:p>
        </w:tc>
        <w:tc>
          <w:tcPr>
            <w:tcW w:w="1787" w:type="dxa"/>
            <w:vMerge w:val="restart"/>
          </w:tcPr>
          <w:p w:rsidR="00E67D49" w:rsidRPr="00E46E1C" w:rsidRDefault="00E67D49" w:rsidP="00E67D49">
            <w:pPr>
              <w:pStyle w:val="ConsPlusNormal"/>
              <w:jc w:val="center"/>
              <w:rPr>
                <w:rFonts w:ascii="Times New Roman" w:hAnsi="Times New Roman" w:cs="Times New Roman"/>
                <w:sz w:val="26"/>
                <w:szCs w:val="26"/>
              </w:rPr>
            </w:pPr>
            <w:r w:rsidRPr="00E46E1C">
              <w:rPr>
                <w:rFonts w:ascii="Times New Roman" w:hAnsi="Times New Roman" w:cs="Times New Roman"/>
                <w:sz w:val="26"/>
                <w:szCs w:val="26"/>
              </w:rPr>
              <w:t xml:space="preserve">Источники </w:t>
            </w:r>
          </w:p>
          <w:p w:rsidR="00E67D49" w:rsidRPr="00E46E1C" w:rsidRDefault="00E67D49" w:rsidP="00E67D49">
            <w:pPr>
              <w:pStyle w:val="ConsPlusNormal"/>
              <w:jc w:val="center"/>
              <w:rPr>
                <w:rFonts w:ascii="Times New Roman" w:hAnsi="Times New Roman" w:cs="Times New Roman"/>
                <w:sz w:val="26"/>
                <w:szCs w:val="26"/>
              </w:rPr>
            </w:pPr>
            <w:r w:rsidRPr="00E46E1C">
              <w:rPr>
                <w:rFonts w:ascii="Times New Roman" w:hAnsi="Times New Roman" w:cs="Times New Roman"/>
                <w:sz w:val="26"/>
                <w:szCs w:val="26"/>
              </w:rPr>
              <w:t>ресурсного обеспечения</w:t>
            </w:r>
          </w:p>
        </w:tc>
        <w:tc>
          <w:tcPr>
            <w:tcW w:w="2268" w:type="dxa"/>
            <w:vMerge w:val="restart"/>
          </w:tcPr>
          <w:p w:rsidR="00E67D49" w:rsidRPr="00E46E1C" w:rsidRDefault="00E67D49" w:rsidP="00E67D49">
            <w:pPr>
              <w:pStyle w:val="ConsPlusNormal"/>
              <w:jc w:val="center"/>
              <w:rPr>
                <w:rFonts w:ascii="Times New Roman" w:hAnsi="Times New Roman" w:cs="Times New Roman"/>
                <w:sz w:val="26"/>
                <w:szCs w:val="26"/>
              </w:rPr>
            </w:pPr>
            <w:r w:rsidRPr="00E46E1C">
              <w:rPr>
                <w:rFonts w:ascii="Times New Roman" w:hAnsi="Times New Roman" w:cs="Times New Roman"/>
                <w:sz w:val="26"/>
                <w:szCs w:val="26"/>
              </w:rPr>
              <w:t>Оценка расходов в соответствии с государственной программой, (тыс. рублей)</w:t>
            </w:r>
          </w:p>
        </w:tc>
        <w:tc>
          <w:tcPr>
            <w:tcW w:w="4962" w:type="dxa"/>
            <w:gridSpan w:val="3"/>
          </w:tcPr>
          <w:p w:rsidR="00E67D49" w:rsidRPr="00E46E1C" w:rsidRDefault="00E67D49" w:rsidP="00E67D49">
            <w:pPr>
              <w:pStyle w:val="ConsPlusNormal"/>
              <w:jc w:val="center"/>
              <w:rPr>
                <w:rFonts w:ascii="Times New Roman" w:hAnsi="Times New Roman" w:cs="Times New Roman"/>
                <w:sz w:val="26"/>
                <w:szCs w:val="26"/>
              </w:rPr>
            </w:pPr>
            <w:r w:rsidRPr="00E46E1C">
              <w:rPr>
                <w:rFonts w:ascii="Times New Roman" w:hAnsi="Times New Roman" w:cs="Times New Roman"/>
                <w:sz w:val="26"/>
                <w:szCs w:val="26"/>
              </w:rPr>
              <w:t>Объем бюджетных ассигнований, (тыс. рублей)</w:t>
            </w:r>
          </w:p>
        </w:tc>
      </w:tr>
      <w:tr w:rsidR="00E67D49" w:rsidTr="00E67D49">
        <w:tc>
          <w:tcPr>
            <w:tcW w:w="664" w:type="dxa"/>
            <w:vMerge/>
          </w:tcPr>
          <w:p w:rsidR="00E67D49" w:rsidRPr="004A3BB2" w:rsidRDefault="00E67D49" w:rsidP="00E67D49">
            <w:pPr>
              <w:pStyle w:val="ConsPlusNormal"/>
              <w:jc w:val="center"/>
              <w:rPr>
                <w:rFonts w:ascii="Times New Roman" w:hAnsi="Times New Roman" w:cs="Times New Roman"/>
                <w:sz w:val="24"/>
                <w:szCs w:val="24"/>
              </w:rPr>
            </w:pPr>
          </w:p>
        </w:tc>
        <w:tc>
          <w:tcPr>
            <w:tcW w:w="1864" w:type="dxa"/>
            <w:vMerge/>
          </w:tcPr>
          <w:p w:rsidR="00E67D49" w:rsidRPr="00E46E1C" w:rsidRDefault="00E67D49" w:rsidP="00E67D49">
            <w:pPr>
              <w:pStyle w:val="ConsPlusNormal"/>
              <w:jc w:val="center"/>
              <w:rPr>
                <w:rFonts w:ascii="Times New Roman" w:hAnsi="Times New Roman" w:cs="Times New Roman"/>
                <w:sz w:val="26"/>
                <w:szCs w:val="26"/>
              </w:rPr>
            </w:pPr>
          </w:p>
        </w:tc>
        <w:tc>
          <w:tcPr>
            <w:tcW w:w="1787" w:type="dxa"/>
            <w:vMerge/>
          </w:tcPr>
          <w:p w:rsidR="00E67D49" w:rsidRPr="00E46E1C" w:rsidRDefault="00E67D49" w:rsidP="00E67D49">
            <w:pPr>
              <w:pStyle w:val="ConsPlusNormal"/>
              <w:jc w:val="center"/>
              <w:rPr>
                <w:rFonts w:ascii="Times New Roman" w:hAnsi="Times New Roman" w:cs="Times New Roman"/>
                <w:sz w:val="26"/>
                <w:szCs w:val="26"/>
              </w:rPr>
            </w:pPr>
          </w:p>
        </w:tc>
        <w:tc>
          <w:tcPr>
            <w:tcW w:w="2268" w:type="dxa"/>
            <w:vMerge/>
          </w:tcPr>
          <w:p w:rsidR="00E67D49" w:rsidRPr="00E46E1C" w:rsidRDefault="00E67D49" w:rsidP="00E67D49">
            <w:pPr>
              <w:pStyle w:val="ConsPlusNormal"/>
              <w:jc w:val="center"/>
              <w:rPr>
                <w:rFonts w:ascii="Times New Roman" w:hAnsi="Times New Roman" w:cs="Times New Roman"/>
                <w:sz w:val="26"/>
                <w:szCs w:val="26"/>
              </w:rPr>
            </w:pPr>
          </w:p>
        </w:tc>
        <w:tc>
          <w:tcPr>
            <w:tcW w:w="1701" w:type="dxa"/>
          </w:tcPr>
          <w:p w:rsidR="00E67D49" w:rsidRPr="00E46E1C" w:rsidRDefault="00E67D49" w:rsidP="00E67D49">
            <w:pPr>
              <w:pStyle w:val="ConsPlusNormal"/>
              <w:jc w:val="center"/>
              <w:rPr>
                <w:rFonts w:ascii="Times New Roman" w:hAnsi="Times New Roman" w:cs="Times New Roman"/>
                <w:sz w:val="26"/>
                <w:szCs w:val="26"/>
              </w:rPr>
            </w:pPr>
            <w:r w:rsidRPr="00E46E1C">
              <w:rPr>
                <w:rFonts w:ascii="Times New Roman" w:hAnsi="Times New Roman" w:cs="Times New Roman"/>
                <w:sz w:val="26"/>
                <w:szCs w:val="26"/>
              </w:rPr>
              <w:t>сводная бюджетная роспись, план на 1 января отчетного года</w:t>
            </w:r>
          </w:p>
        </w:tc>
        <w:tc>
          <w:tcPr>
            <w:tcW w:w="1560" w:type="dxa"/>
          </w:tcPr>
          <w:p w:rsidR="00E67D49" w:rsidRPr="00E46E1C" w:rsidRDefault="00E67D49" w:rsidP="00E67D49">
            <w:pPr>
              <w:pStyle w:val="ConsPlusNormal"/>
              <w:jc w:val="center"/>
              <w:rPr>
                <w:rFonts w:ascii="Times New Roman" w:hAnsi="Times New Roman" w:cs="Times New Roman"/>
                <w:sz w:val="26"/>
                <w:szCs w:val="26"/>
              </w:rPr>
            </w:pPr>
            <w:r w:rsidRPr="00E46E1C">
              <w:rPr>
                <w:rFonts w:ascii="Times New Roman" w:hAnsi="Times New Roman" w:cs="Times New Roman"/>
                <w:sz w:val="26"/>
                <w:szCs w:val="26"/>
              </w:rPr>
              <w:t>сводная бюджетная роспись на отчетную дату</w:t>
            </w:r>
          </w:p>
        </w:tc>
        <w:tc>
          <w:tcPr>
            <w:tcW w:w="1701" w:type="dxa"/>
          </w:tcPr>
          <w:p w:rsidR="00E67D49" w:rsidRPr="00E46E1C" w:rsidRDefault="00E67D49" w:rsidP="00E67D49">
            <w:pPr>
              <w:pStyle w:val="ConsPlusNormal"/>
              <w:jc w:val="center"/>
              <w:rPr>
                <w:rFonts w:ascii="Times New Roman" w:hAnsi="Times New Roman" w:cs="Times New Roman"/>
                <w:sz w:val="26"/>
                <w:szCs w:val="26"/>
              </w:rPr>
            </w:pPr>
            <w:r w:rsidRPr="00E46E1C">
              <w:rPr>
                <w:rFonts w:ascii="Times New Roman" w:hAnsi="Times New Roman" w:cs="Times New Roman"/>
                <w:sz w:val="26"/>
                <w:szCs w:val="26"/>
              </w:rPr>
              <w:t>кассовое</w:t>
            </w:r>
          </w:p>
          <w:p w:rsidR="00E67D49" w:rsidRPr="00E46E1C" w:rsidRDefault="00E67D49" w:rsidP="00E67D49">
            <w:pPr>
              <w:pStyle w:val="ConsPlusNormal"/>
              <w:jc w:val="center"/>
              <w:rPr>
                <w:rFonts w:ascii="Times New Roman" w:hAnsi="Times New Roman" w:cs="Times New Roman"/>
                <w:sz w:val="26"/>
                <w:szCs w:val="26"/>
              </w:rPr>
            </w:pPr>
            <w:r w:rsidRPr="00E46E1C">
              <w:rPr>
                <w:rFonts w:ascii="Times New Roman" w:hAnsi="Times New Roman" w:cs="Times New Roman"/>
                <w:sz w:val="26"/>
                <w:szCs w:val="26"/>
              </w:rPr>
              <w:t>исполнение</w:t>
            </w:r>
          </w:p>
        </w:tc>
      </w:tr>
      <w:tr w:rsidR="00E67D49" w:rsidTr="00E67D49">
        <w:tc>
          <w:tcPr>
            <w:tcW w:w="664" w:type="dxa"/>
          </w:tcPr>
          <w:p w:rsidR="00E67D49" w:rsidRPr="00D02638" w:rsidRDefault="00E67D49" w:rsidP="00E67D49">
            <w:pPr>
              <w:pStyle w:val="ConsPlusNormal"/>
              <w:jc w:val="center"/>
              <w:rPr>
                <w:rFonts w:ascii="Times New Roman" w:hAnsi="Times New Roman" w:cs="Times New Roman"/>
                <w:sz w:val="26"/>
                <w:szCs w:val="26"/>
              </w:rPr>
            </w:pPr>
            <w:r w:rsidRPr="00D02638">
              <w:rPr>
                <w:rFonts w:ascii="Times New Roman" w:hAnsi="Times New Roman" w:cs="Times New Roman"/>
                <w:sz w:val="26"/>
                <w:szCs w:val="26"/>
              </w:rPr>
              <w:t>1</w:t>
            </w:r>
          </w:p>
        </w:tc>
        <w:tc>
          <w:tcPr>
            <w:tcW w:w="1864" w:type="dxa"/>
          </w:tcPr>
          <w:p w:rsidR="00E67D49" w:rsidRDefault="00E67D49" w:rsidP="00E67D49">
            <w:pPr>
              <w:pStyle w:val="ConsPlusNormal"/>
            </w:pPr>
            <w:r>
              <w:t>2</w:t>
            </w:r>
          </w:p>
        </w:tc>
        <w:tc>
          <w:tcPr>
            <w:tcW w:w="1787" w:type="dxa"/>
          </w:tcPr>
          <w:p w:rsidR="00E67D49" w:rsidRDefault="00E67D49" w:rsidP="00E67D49">
            <w:pPr>
              <w:pStyle w:val="ConsPlusNormal"/>
            </w:pPr>
            <w:r>
              <w:t>3</w:t>
            </w:r>
          </w:p>
        </w:tc>
        <w:tc>
          <w:tcPr>
            <w:tcW w:w="2268" w:type="dxa"/>
          </w:tcPr>
          <w:p w:rsidR="00E67D49" w:rsidRDefault="00E67D49" w:rsidP="00E67D49">
            <w:pPr>
              <w:pStyle w:val="ConsPlusNormal"/>
            </w:pPr>
            <w:r>
              <w:t>4</w:t>
            </w:r>
          </w:p>
        </w:tc>
        <w:tc>
          <w:tcPr>
            <w:tcW w:w="1701" w:type="dxa"/>
          </w:tcPr>
          <w:p w:rsidR="00E67D49" w:rsidRDefault="00E67D49" w:rsidP="00E67D49">
            <w:pPr>
              <w:pStyle w:val="ConsPlusNormal"/>
            </w:pPr>
            <w:r>
              <w:t>5</w:t>
            </w:r>
          </w:p>
        </w:tc>
        <w:tc>
          <w:tcPr>
            <w:tcW w:w="1560" w:type="dxa"/>
          </w:tcPr>
          <w:p w:rsidR="00E67D49" w:rsidRDefault="00E67D49" w:rsidP="00E67D49">
            <w:pPr>
              <w:pStyle w:val="ConsPlusNormal"/>
            </w:pPr>
            <w:r>
              <w:t>6</w:t>
            </w:r>
          </w:p>
        </w:tc>
        <w:tc>
          <w:tcPr>
            <w:tcW w:w="1701" w:type="dxa"/>
          </w:tcPr>
          <w:p w:rsidR="00E67D49" w:rsidRDefault="00E67D49" w:rsidP="00E67D49">
            <w:pPr>
              <w:pStyle w:val="ConsPlusNormal"/>
            </w:pPr>
            <w:r>
              <w:t>7</w:t>
            </w:r>
          </w:p>
        </w:tc>
      </w:tr>
      <w:tr w:rsidR="00E67D49" w:rsidTr="00E67D49">
        <w:trPr>
          <w:trHeight w:val="603"/>
        </w:trPr>
        <w:tc>
          <w:tcPr>
            <w:tcW w:w="664" w:type="dxa"/>
            <w:vMerge w:val="restart"/>
          </w:tcPr>
          <w:p w:rsidR="00E67D49" w:rsidRPr="00D02638" w:rsidRDefault="00E67D49" w:rsidP="00E67D49">
            <w:pPr>
              <w:pStyle w:val="ConsPlusNormal"/>
              <w:rPr>
                <w:rFonts w:ascii="Times New Roman" w:hAnsi="Times New Roman" w:cs="Times New Roman"/>
                <w:sz w:val="26"/>
                <w:szCs w:val="26"/>
              </w:rPr>
            </w:pPr>
          </w:p>
        </w:tc>
        <w:tc>
          <w:tcPr>
            <w:tcW w:w="1864" w:type="dxa"/>
            <w:vMerge w:val="restart"/>
          </w:tcPr>
          <w:p w:rsidR="00E67D49" w:rsidRPr="00E46E1C" w:rsidRDefault="00E67D49" w:rsidP="00E67D49">
            <w:pPr>
              <w:pStyle w:val="ConsPlusNormal"/>
              <w:jc w:val="center"/>
              <w:rPr>
                <w:rFonts w:ascii="Times New Roman" w:hAnsi="Times New Roman" w:cs="Times New Roman"/>
                <w:sz w:val="26"/>
                <w:szCs w:val="26"/>
              </w:rPr>
            </w:pPr>
            <w:r w:rsidRPr="00E46E1C">
              <w:rPr>
                <w:rFonts w:ascii="Times New Roman" w:hAnsi="Times New Roman" w:cs="Times New Roman"/>
                <w:sz w:val="26"/>
                <w:szCs w:val="26"/>
              </w:rPr>
              <w:t>Муниципальная программа «Развитие дорожного хозяйства и транспорта  в Черниговском муниципально</w:t>
            </w:r>
            <w:r w:rsidRPr="00E46E1C">
              <w:rPr>
                <w:rFonts w:ascii="Times New Roman" w:hAnsi="Times New Roman" w:cs="Times New Roman"/>
                <w:sz w:val="26"/>
                <w:szCs w:val="26"/>
              </w:rPr>
              <w:lastRenderedPageBreak/>
              <w:t>м округе на 2024-2027 годы»</w:t>
            </w:r>
          </w:p>
          <w:p w:rsidR="00E67D49" w:rsidRPr="00E46E1C" w:rsidRDefault="00E67D49" w:rsidP="00E67D49">
            <w:pPr>
              <w:pStyle w:val="ConsPlusNormal"/>
              <w:rPr>
                <w:rFonts w:ascii="Times New Roman" w:hAnsi="Times New Roman" w:cs="Times New Roman"/>
                <w:sz w:val="26"/>
                <w:szCs w:val="26"/>
              </w:rPr>
            </w:pPr>
          </w:p>
        </w:tc>
        <w:tc>
          <w:tcPr>
            <w:tcW w:w="1787" w:type="dxa"/>
          </w:tcPr>
          <w:p w:rsidR="00E67D49" w:rsidRPr="00E46E1C" w:rsidRDefault="00E67D49" w:rsidP="00E67D49">
            <w:pPr>
              <w:pStyle w:val="ConsPlusNormal"/>
              <w:rPr>
                <w:rFonts w:ascii="Times New Roman" w:hAnsi="Times New Roman" w:cs="Times New Roman"/>
                <w:sz w:val="26"/>
                <w:szCs w:val="26"/>
              </w:rPr>
            </w:pPr>
            <w:r w:rsidRPr="00E46E1C">
              <w:rPr>
                <w:rFonts w:ascii="Times New Roman" w:hAnsi="Times New Roman" w:cs="Times New Roman"/>
                <w:sz w:val="26"/>
                <w:szCs w:val="26"/>
              </w:rPr>
              <w:lastRenderedPageBreak/>
              <w:t>всего</w:t>
            </w:r>
          </w:p>
        </w:tc>
        <w:tc>
          <w:tcPr>
            <w:tcW w:w="2268" w:type="dxa"/>
          </w:tcPr>
          <w:p w:rsidR="00E67D49" w:rsidRPr="00B11A87" w:rsidRDefault="00E67D49" w:rsidP="00E67D49">
            <w:pPr>
              <w:pStyle w:val="ConsPlusNormal"/>
              <w:rPr>
                <w:rFonts w:ascii="Times New Roman" w:hAnsi="Times New Roman" w:cs="Times New Roman"/>
                <w:sz w:val="24"/>
                <w:szCs w:val="24"/>
              </w:rPr>
            </w:pPr>
          </w:p>
        </w:tc>
        <w:tc>
          <w:tcPr>
            <w:tcW w:w="1701" w:type="dxa"/>
          </w:tcPr>
          <w:p w:rsidR="00E67D49" w:rsidRPr="00B11A87" w:rsidRDefault="00E67D49" w:rsidP="00E67D49">
            <w:pPr>
              <w:pStyle w:val="ConsPlusNormal"/>
              <w:rPr>
                <w:rFonts w:ascii="Times New Roman" w:hAnsi="Times New Roman" w:cs="Times New Roman"/>
                <w:sz w:val="24"/>
                <w:szCs w:val="24"/>
              </w:rPr>
            </w:pPr>
          </w:p>
        </w:tc>
        <w:tc>
          <w:tcPr>
            <w:tcW w:w="1560" w:type="dxa"/>
          </w:tcPr>
          <w:p w:rsidR="00E67D49" w:rsidRDefault="00E67D49" w:rsidP="00E67D49">
            <w:pPr>
              <w:pStyle w:val="ConsPlusNormal"/>
            </w:pPr>
          </w:p>
        </w:tc>
        <w:tc>
          <w:tcPr>
            <w:tcW w:w="1701" w:type="dxa"/>
          </w:tcPr>
          <w:p w:rsidR="00E67D49" w:rsidRDefault="00E67D49" w:rsidP="00E67D49">
            <w:pPr>
              <w:pStyle w:val="ConsPlusNormal"/>
            </w:pPr>
          </w:p>
        </w:tc>
      </w:tr>
      <w:tr w:rsidR="00E67D49" w:rsidTr="00E67D49">
        <w:tc>
          <w:tcPr>
            <w:tcW w:w="664" w:type="dxa"/>
            <w:vMerge/>
          </w:tcPr>
          <w:p w:rsidR="00E67D49" w:rsidRPr="00D02638" w:rsidRDefault="00E67D49" w:rsidP="00E67D49">
            <w:pPr>
              <w:pStyle w:val="ConsPlusNormal"/>
              <w:rPr>
                <w:rFonts w:ascii="Times New Roman" w:hAnsi="Times New Roman" w:cs="Times New Roman"/>
                <w:sz w:val="26"/>
                <w:szCs w:val="26"/>
              </w:rPr>
            </w:pPr>
          </w:p>
        </w:tc>
        <w:tc>
          <w:tcPr>
            <w:tcW w:w="1864" w:type="dxa"/>
            <w:vMerge/>
          </w:tcPr>
          <w:p w:rsidR="00E67D49" w:rsidRPr="00E46E1C" w:rsidRDefault="00E67D49" w:rsidP="00E67D49">
            <w:pPr>
              <w:pStyle w:val="ConsPlusNormal"/>
              <w:rPr>
                <w:rFonts w:ascii="Times New Roman" w:hAnsi="Times New Roman" w:cs="Times New Roman"/>
                <w:sz w:val="26"/>
                <w:szCs w:val="26"/>
              </w:rPr>
            </w:pPr>
          </w:p>
        </w:tc>
        <w:tc>
          <w:tcPr>
            <w:tcW w:w="1787" w:type="dxa"/>
          </w:tcPr>
          <w:p w:rsidR="00E67D49" w:rsidRPr="00E46E1C" w:rsidRDefault="00E67D49" w:rsidP="00E67D49">
            <w:pPr>
              <w:pStyle w:val="ConsPlusNormal"/>
              <w:rPr>
                <w:rFonts w:ascii="Times New Roman" w:hAnsi="Times New Roman" w:cs="Times New Roman"/>
                <w:sz w:val="26"/>
                <w:szCs w:val="26"/>
              </w:rPr>
            </w:pPr>
            <w:r w:rsidRPr="00E46E1C">
              <w:rPr>
                <w:rFonts w:ascii="Times New Roman" w:hAnsi="Times New Roman" w:cs="Times New Roman"/>
                <w:sz w:val="26"/>
                <w:szCs w:val="26"/>
              </w:rPr>
              <w:t>федеральный бюджет (субсидии, субвенции, иные межбюджетны</w:t>
            </w:r>
            <w:r w:rsidRPr="00E46E1C">
              <w:rPr>
                <w:rFonts w:ascii="Times New Roman" w:hAnsi="Times New Roman" w:cs="Times New Roman"/>
                <w:sz w:val="26"/>
                <w:szCs w:val="26"/>
              </w:rPr>
              <w:lastRenderedPageBreak/>
              <w:t>е трансферты)</w:t>
            </w:r>
          </w:p>
        </w:tc>
        <w:tc>
          <w:tcPr>
            <w:tcW w:w="2268" w:type="dxa"/>
          </w:tcPr>
          <w:p w:rsidR="00E67D49" w:rsidRPr="00B11A87" w:rsidRDefault="00E67D49" w:rsidP="00E67D49">
            <w:pPr>
              <w:pStyle w:val="ConsPlusNormal"/>
              <w:rPr>
                <w:rFonts w:ascii="Times New Roman" w:hAnsi="Times New Roman" w:cs="Times New Roman"/>
                <w:sz w:val="24"/>
                <w:szCs w:val="24"/>
              </w:rPr>
            </w:pPr>
          </w:p>
        </w:tc>
        <w:tc>
          <w:tcPr>
            <w:tcW w:w="1701" w:type="dxa"/>
          </w:tcPr>
          <w:p w:rsidR="00E67D49" w:rsidRPr="00B11A87" w:rsidRDefault="00E67D49" w:rsidP="00E67D49">
            <w:pPr>
              <w:pStyle w:val="ConsPlusNormal"/>
              <w:rPr>
                <w:rFonts w:ascii="Times New Roman" w:hAnsi="Times New Roman" w:cs="Times New Roman"/>
                <w:sz w:val="24"/>
                <w:szCs w:val="24"/>
              </w:rPr>
            </w:pPr>
          </w:p>
        </w:tc>
        <w:tc>
          <w:tcPr>
            <w:tcW w:w="1560" w:type="dxa"/>
          </w:tcPr>
          <w:p w:rsidR="00E67D49" w:rsidRDefault="00E67D49" w:rsidP="00E67D49">
            <w:pPr>
              <w:pStyle w:val="ConsPlusNormal"/>
            </w:pPr>
          </w:p>
        </w:tc>
        <w:tc>
          <w:tcPr>
            <w:tcW w:w="1701" w:type="dxa"/>
          </w:tcPr>
          <w:p w:rsidR="00E67D49" w:rsidRDefault="00E67D49" w:rsidP="00E67D49">
            <w:pPr>
              <w:pStyle w:val="ConsPlusNormal"/>
            </w:pPr>
          </w:p>
        </w:tc>
      </w:tr>
      <w:tr w:rsidR="00E67D49" w:rsidTr="00E67D49">
        <w:tc>
          <w:tcPr>
            <w:tcW w:w="664" w:type="dxa"/>
            <w:vMerge/>
          </w:tcPr>
          <w:p w:rsidR="00E67D49" w:rsidRPr="00D02638" w:rsidRDefault="00E67D49" w:rsidP="00E67D49">
            <w:pPr>
              <w:pStyle w:val="ConsPlusNormal"/>
              <w:rPr>
                <w:rFonts w:ascii="Times New Roman" w:hAnsi="Times New Roman" w:cs="Times New Roman"/>
                <w:sz w:val="26"/>
                <w:szCs w:val="26"/>
              </w:rPr>
            </w:pPr>
          </w:p>
        </w:tc>
        <w:tc>
          <w:tcPr>
            <w:tcW w:w="1864" w:type="dxa"/>
            <w:vMerge/>
          </w:tcPr>
          <w:p w:rsidR="00E67D49" w:rsidRPr="00E46E1C" w:rsidRDefault="00E67D49" w:rsidP="00E67D49">
            <w:pPr>
              <w:pStyle w:val="ConsPlusNormal"/>
              <w:rPr>
                <w:rFonts w:ascii="Times New Roman" w:hAnsi="Times New Roman" w:cs="Times New Roman"/>
                <w:sz w:val="26"/>
                <w:szCs w:val="26"/>
              </w:rPr>
            </w:pPr>
          </w:p>
        </w:tc>
        <w:tc>
          <w:tcPr>
            <w:tcW w:w="1787" w:type="dxa"/>
          </w:tcPr>
          <w:p w:rsidR="00E67D49" w:rsidRPr="00E46E1C" w:rsidRDefault="00E67D49" w:rsidP="00E67D49">
            <w:pPr>
              <w:pStyle w:val="ConsPlusNormal"/>
              <w:rPr>
                <w:rFonts w:ascii="Times New Roman" w:hAnsi="Times New Roman" w:cs="Times New Roman"/>
                <w:sz w:val="26"/>
                <w:szCs w:val="26"/>
              </w:rPr>
            </w:pPr>
            <w:r w:rsidRPr="00E46E1C">
              <w:rPr>
                <w:rFonts w:ascii="Times New Roman" w:hAnsi="Times New Roman" w:cs="Times New Roman"/>
                <w:sz w:val="26"/>
                <w:szCs w:val="26"/>
              </w:rPr>
              <w:t>краевой бюджет</w:t>
            </w:r>
          </w:p>
        </w:tc>
        <w:tc>
          <w:tcPr>
            <w:tcW w:w="2268" w:type="dxa"/>
          </w:tcPr>
          <w:p w:rsidR="00E67D49" w:rsidRPr="00B11A87" w:rsidRDefault="00E67D49" w:rsidP="00E67D49">
            <w:pPr>
              <w:pStyle w:val="ConsPlusNormal"/>
              <w:rPr>
                <w:rFonts w:ascii="Times New Roman" w:hAnsi="Times New Roman" w:cs="Times New Roman"/>
                <w:sz w:val="24"/>
                <w:szCs w:val="24"/>
              </w:rPr>
            </w:pPr>
          </w:p>
        </w:tc>
        <w:tc>
          <w:tcPr>
            <w:tcW w:w="1701" w:type="dxa"/>
          </w:tcPr>
          <w:p w:rsidR="00E67D49" w:rsidRPr="00B11A87" w:rsidRDefault="00E67D49" w:rsidP="00E67D49">
            <w:pPr>
              <w:pStyle w:val="ConsPlusNormal"/>
              <w:rPr>
                <w:rFonts w:ascii="Times New Roman" w:hAnsi="Times New Roman" w:cs="Times New Roman"/>
                <w:sz w:val="24"/>
                <w:szCs w:val="24"/>
              </w:rPr>
            </w:pPr>
          </w:p>
        </w:tc>
        <w:tc>
          <w:tcPr>
            <w:tcW w:w="1560" w:type="dxa"/>
          </w:tcPr>
          <w:p w:rsidR="00E67D49" w:rsidRDefault="00E67D49" w:rsidP="00E67D49">
            <w:pPr>
              <w:pStyle w:val="ConsPlusNormal"/>
            </w:pPr>
          </w:p>
        </w:tc>
        <w:tc>
          <w:tcPr>
            <w:tcW w:w="1701" w:type="dxa"/>
          </w:tcPr>
          <w:p w:rsidR="00E67D49" w:rsidRDefault="00E67D49" w:rsidP="00E67D49">
            <w:pPr>
              <w:pStyle w:val="ConsPlusNormal"/>
            </w:pPr>
          </w:p>
        </w:tc>
      </w:tr>
      <w:tr w:rsidR="00E67D49" w:rsidTr="00E67D49">
        <w:tc>
          <w:tcPr>
            <w:tcW w:w="664" w:type="dxa"/>
            <w:vMerge/>
          </w:tcPr>
          <w:p w:rsidR="00E67D49" w:rsidRPr="00D02638" w:rsidRDefault="00E67D49" w:rsidP="00E67D49">
            <w:pPr>
              <w:pStyle w:val="ConsPlusNormal"/>
              <w:rPr>
                <w:rFonts w:ascii="Times New Roman" w:hAnsi="Times New Roman" w:cs="Times New Roman"/>
                <w:sz w:val="26"/>
                <w:szCs w:val="26"/>
              </w:rPr>
            </w:pPr>
          </w:p>
        </w:tc>
        <w:tc>
          <w:tcPr>
            <w:tcW w:w="1864" w:type="dxa"/>
            <w:vMerge/>
          </w:tcPr>
          <w:p w:rsidR="00E67D49" w:rsidRPr="00E46E1C" w:rsidRDefault="00E67D49" w:rsidP="00E67D49">
            <w:pPr>
              <w:pStyle w:val="ConsPlusNormal"/>
              <w:rPr>
                <w:rFonts w:ascii="Times New Roman" w:hAnsi="Times New Roman" w:cs="Times New Roman"/>
                <w:sz w:val="26"/>
                <w:szCs w:val="26"/>
              </w:rPr>
            </w:pPr>
          </w:p>
        </w:tc>
        <w:tc>
          <w:tcPr>
            <w:tcW w:w="1787" w:type="dxa"/>
          </w:tcPr>
          <w:p w:rsidR="00E67D49" w:rsidRPr="00E46E1C" w:rsidRDefault="00E67D49" w:rsidP="00E67D49">
            <w:pPr>
              <w:pStyle w:val="ConsPlusNormal"/>
              <w:rPr>
                <w:rFonts w:ascii="Times New Roman" w:hAnsi="Times New Roman" w:cs="Times New Roman"/>
                <w:sz w:val="26"/>
                <w:szCs w:val="26"/>
              </w:rPr>
            </w:pPr>
            <w:r w:rsidRPr="00E46E1C">
              <w:rPr>
                <w:rFonts w:ascii="Times New Roman" w:hAnsi="Times New Roman" w:cs="Times New Roman"/>
                <w:sz w:val="26"/>
                <w:szCs w:val="26"/>
              </w:rPr>
              <w:t>планируемый объем средств местного бюджета</w:t>
            </w:r>
          </w:p>
        </w:tc>
        <w:tc>
          <w:tcPr>
            <w:tcW w:w="2268" w:type="dxa"/>
          </w:tcPr>
          <w:p w:rsidR="00E67D49" w:rsidRPr="00B11A87" w:rsidRDefault="00E67D49" w:rsidP="00E67D49">
            <w:pPr>
              <w:pStyle w:val="ConsPlusNormal"/>
              <w:rPr>
                <w:rFonts w:ascii="Times New Roman" w:hAnsi="Times New Roman" w:cs="Times New Roman"/>
                <w:sz w:val="24"/>
                <w:szCs w:val="24"/>
              </w:rPr>
            </w:pPr>
          </w:p>
        </w:tc>
        <w:tc>
          <w:tcPr>
            <w:tcW w:w="1701" w:type="dxa"/>
          </w:tcPr>
          <w:p w:rsidR="00E67D49" w:rsidRPr="00B11A87" w:rsidRDefault="00E67D49" w:rsidP="00E67D49">
            <w:pPr>
              <w:pStyle w:val="ConsPlusNormal"/>
              <w:rPr>
                <w:rFonts w:ascii="Times New Roman" w:hAnsi="Times New Roman" w:cs="Times New Roman"/>
                <w:sz w:val="24"/>
                <w:szCs w:val="24"/>
              </w:rPr>
            </w:pPr>
          </w:p>
        </w:tc>
        <w:tc>
          <w:tcPr>
            <w:tcW w:w="1560" w:type="dxa"/>
          </w:tcPr>
          <w:p w:rsidR="00E67D49" w:rsidRDefault="00E67D49" w:rsidP="00E67D49">
            <w:pPr>
              <w:pStyle w:val="ConsPlusNormal"/>
            </w:pPr>
          </w:p>
        </w:tc>
        <w:tc>
          <w:tcPr>
            <w:tcW w:w="1701" w:type="dxa"/>
          </w:tcPr>
          <w:p w:rsidR="00E67D49" w:rsidRDefault="00E67D49" w:rsidP="00E67D49">
            <w:pPr>
              <w:pStyle w:val="ConsPlusNormal"/>
            </w:pPr>
          </w:p>
        </w:tc>
      </w:tr>
      <w:tr w:rsidR="00E67D49" w:rsidTr="00E67D49">
        <w:tc>
          <w:tcPr>
            <w:tcW w:w="664" w:type="dxa"/>
            <w:vMerge w:val="restart"/>
          </w:tcPr>
          <w:p w:rsidR="00E67D49" w:rsidRPr="00D02638" w:rsidRDefault="00E67D49" w:rsidP="00E67D49">
            <w:pPr>
              <w:pStyle w:val="ConsPlusNormal"/>
              <w:rPr>
                <w:rFonts w:ascii="Times New Roman" w:hAnsi="Times New Roman" w:cs="Times New Roman"/>
                <w:sz w:val="26"/>
                <w:szCs w:val="26"/>
              </w:rPr>
            </w:pPr>
            <w:r w:rsidRPr="00D02638">
              <w:rPr>
                <w:rFonts w:ascii="Times New Roman" w:hAnsi="Times New Roman" w:cs="Times New Roman"/>
                <w:sz w:val="26"/>
                <w:szCs w:val="26"/>
              </w:rPr>
              <w:t>1.</w:t>
            </w:r>
          </w:p>
        </w:tc>
        <w:tc>
          <w:tcPr>
            <w:tcW w:w="1864" w:type="dxa"/>
            <w:vMerge w:val="restart"/>
          </w:tcPr>
          <w:p w:rsidR="00E67D49" w:rsidRPr="00E46E1C" w:rsidRDefault="00E67D49" w:rsidP="00E67D49">
            <w:pPr>
              <w:pStyle w:val="ConsPlusNormal"/>
              <w:rPr>
                <w:rFonts w:ascii="Times New Roman" w:hAnsi="Times New Roman" w:cs="Times New Roman"/>
                <w:sz w:val="26"/>
                <w:szCs w:val="26"/>
              </w:rPr>
            </w:pPr>
            <w:r w:rsidRPr="00E46E1C">
              <w:rPr>
                <w:rFonts w:ascii="Times New Roman" w:hAnsi="Times New Roman" w:cs="Times New Roman"/>
                <w:sz w:val="26"/>
                <w:szCs w:val="26"/>
              </w:rPr>
              <w:t xml:space="preserve">Подпрограмма </w:t>
            </w:r>
            <w:r>
              <w:rPr>
                <w:rFonts w:ascii="Times New Roman" w:hAnsi="Times New Roman" w:cs="Times New Roman"/>
                <w:sz w:val="26"/>
                <w:szCs w:val="26"/>
              </w:rPr>
              <w:t xml:space="preserve">№ </w:t>
            </w:r>
            <w:r w:rsidRPr="00E46E1C">
              <w:rPr>
                <w:rFonts w:ascii="Times New Roman" w:hAnsi="Times New Roman" w:cs="Times New Roman"/>
                <w:sz w:val="26"/>
                <w:szCs w:val="26"/>
              </w:rPr>
              <w:t xml:space="preserve">1 «Ремонт и содержание дорог местного значения Черниговского муниципального округа Приморского края» </w:t>
            </w:r>
          </w:p>
          <w:p w:rsidR="00E67D49" w:rsidRPr="00E46E1C" w:rsidRDefault="00E67D49" w:rsidP="00E67D49">
            <w:pPr>
              <w:pStyle w:val="ConsPlusNormal"/>
              <w:rPr>
                <w:rFonts w:ascii="Times New Roman" w:hAnsi="Times New Roman" w:cs="Times New Roman"/>
                <w:sz w:val="26"/>
                <w:szCs w:val="26"/>
              </w:rPr>
            </w:pPr>
          </w:p>
        </w:tc>
        <w:tc>
          <w:tcPr>
            <w:tcW w:w="1787" w:type="dxa"/>
          </w:tcPr>
          <w:p w:rsidR="00E67D49" w:rsidRPr="00E46E1C" w:rsidRDefault="00E67D49" w:rsidP="00E67D49">
            <w:pPr>
              <w:pStyle w:val="ConsPlusNormal"/>
              <w:rPr>
                <w:rFonts w:ascii="Times New Roman" w:hAnsi="Times New Roman" w:cs="Times New Roman"/>
                <w:sz w:val="26"/>
                <w:szCs w:val="26"/>
              </w:rPr>
            </w:pPr>
            <w:r w:rsidRPr="00E46E1C">
              <w:rPr>
                <w:rFonts w:ascii="Times New Roman" w:hAnsi="Times New Roman" w:cs="Times New Roman"/>
                <w:sz w:val="26"/>
                <w:szCs w:val="26"/>
              </w:rPr>
              <w:t>всего</w:t>
            </w:r>
          </w:p>
        </w:tc>
        <w:tc>
          <w:tcPr>
            <w:tcW w:w="2268" w:type="dxa"/>
          </w:tcPr>
          <w:p w:rsidR="00E67D49" w:rsidRPr="00B11A87" w:rsidRDefault="00E67D49" w:rsidP="00E67D49">
            <w:pPr>
              <w:pStyle w:val="ConsPlusNormal"/>
              <w:rPr>
                <w:rFonts w:ascii="Times New Roman" w:hAnsi="Times New Roman" w:cs="Times New Roman"/>
                <w:sz w:val="24"/>
                <w:szCs w:val="24"/>
              </w:rPr>
            </w:pPr>
          </w:p>
        </w:tc>
        <w:tc>
          <w:tcPr>
            <w:tcW w:w="1701" w:type="dxa"/>
          </w:tcPr>
          <w:p w:rsidR="00E67D49" w:rsidRPr="00B11A87" w:rsidRDefault="00E67D49" w:rsidP="00E67D49">
            <w:pPr>
              <w:pStyle w:val="ConsPlusNormal"/>
              <w:rPr>
                <w:rFonts w:ascii="Times New Roman" w:hAnsi="Times New Roman" w:cs="Times New Roman"/>
                <w:sz w:val="24"/>
                <w:szCs w:val="24"/>
              </w:rPr>
            </w:pPr>
          </w:p>
        </w:tc>
        <w:tc>
          <w:tcPr>
            <w:tcW w:w="1560" w:type="dxa"/>
          </w:tcPr>
          <w:p w:rsidR="00E67D49" w:rsidRDefault="00E67D49" w:rsidP="00E67D49">
            <w:pPr>
              <w:pStyle w:val="ConsPlusNormal"/>
            </w:pPr>
          </w:p>
        </w:tc>
        <w:tc>
          <w:tcPr>
            <w:tcW w:w="1701" w:type="dxa"/>
          </w:tcPr>
          <w:p w:rsidR="00E67D49" w:rsidRDefault="00E67D49" w:rsidP="00E67D49">
            <w:pPr>
              <w:pStyle w:val="ConsPlusNormal"/>
            </w:pPr>
          </w:p>
        </w:tc>
      </w:tr>
      <w:tr w:rsidR="00E67D49" w:rsidTr="00E67D49">
        <w:tc>
          <w:tcPr>
            <w:tcW w:w="664" w:type="dxa"/>
            <w:vMerge/>
          </w:tcPr>
          <w:p w:rsidR="00E67D49" w:rsidRPr="00D02638" w:rsidRDefault="00E67D49" w:rsidP="00E67D49">
            <w:pPr>
              <w:pStyle w:val="ConsPlusNormal"/>
              <w:rPr>
                <w:rFonts w:ascii="Times New Roman" w:hAnsi="Times New Roman" w:cs="Times New Roman"/>
                <w:sz w:val="26"/>
                <w:szCs w:val="26"/>
              </w:rPr>
            </w:pPr>
          </w:p>
        </w:tc>
        <w:tc>
          <w:tcPr>
            <w:tcW w:w="1864" w:type="dxa"/>
            <w:vMerge/>
          </w:tcPr>
          <w:p w:rsidR="00E67D49" w:rsidRPr="00E46E1C" w:rsidRDefault="00E67D49" w:rsidP="00E67D49">
            <w:pPr>
              <w:pStyle w:val="ConsPlusNormal"/>
              <w:rPr>
                <w:rFonts w:ascii="Times New Roman" w:hAnsi="Times New Roman" w:cs="Times New Roman"/>
                <w:sz w:val="26"/>
                <w:szCs w:val="26"/>
              </w:rPr>
            </w:pPr>
          </w:p>
        </w:tc>
        <w:tc>
          <w:tcPr>
            <w:tcW w:w="1787" w:type="dxa"/>
          </w:tcPr>
          <w:p w:rsidR="00E67D49" w:rsidRPr="00E46E1C" w:rsidRDefault="00E67D49" w:rsidP="00E67D49">
            <w:pPr>
              <w:pStyle w:val="ConsPlusNormal"/>
              <w:rPr>
                <w:rFonts w:ascii="Times New Roman" w:hAnsi="Times New Roman" w:cs="Times New Roman"/>
                <w:sz w:val="26"/>
                <w:szCs w:val="26"/>
              </w:rPr>
            </w:pPr>
            <w:r w:rsidRPr="00E46E1C">
              <w:rPr>
                <w:rFonts w:ascii="Times New Roman" w:hAnsi="Times New Roman" w:cs="Times New Roman"/>
                <w:sz w:val="26"/>
                <w:szCs w:val="26"/>
              </w:rPr>
              <w:t>федеральный бюджет (субсидии, субвенции, иные межбюджетные трансферты)</w:t>
            </w:r>
          </w:p>
        </w:tc>
        <w:tc>
          <w:tcPr>
            <w:tcW w:w="2268" w:type="dxa"/>
          </w:tcPr>
          <w:p w:rsidR="00E67D49" w:rsidRPr="00B11A87" w:rsidRDefault="00E67D49" w:rsidP="00E67D49">
            <w:pPr>
              <w:pStyle w:val="ConsPlusNormal"/>
              <w:rPr>
                <w:rFonts w:ascii="Times New Roman" w:hAnsi="Times New Roman" w:cs="Times New Roman"/>
                <w:sz w:val="24"/>
                <w:szCs w:val="24"/>
              </w:rPr>
            </w:pPr>
          </w:p>
        </w:tc>
        <w:tc>
          <w:tcPr>
            <w:tcW w:w="1701" w:type="dxa"/>
          </w:tcPr>
          <w:p w:rsidR="00E67D49" w:rsidRPr="00B11A87" w:rsidRDefault="00E67D49" w:rsidP="00E67D49">
            <w:pPr>
              <w:pStyle w:val="ConsPlusNormal"/>
              <w:rPr>
                <w:rFonts w:ascii="Times New Roman" w:hAnsi="Times New Roman" w:cs="Times New Roman"/>
                <w:sz w:val="24"/>
                <w:szCs w:val="24"/>
              </w:rPr>
            </w:pPr>
          </w:p>
        </w:tc>
        <w:tc>
          <w:tcPr>
            <w:tcW w:w="1560" w:type="dxa"/>
          </w:tcPr>
          <w:p w:rsidR="00E67D49" w:rsidRDefault="00E67D49" w:rsidP="00E67D49">
            <w:pPr>
              <w:pStyle w:val="ConsPlusNormal"/>
            </w:pPr>
          </w:p>
        </w:tc>
        <w:tc>
          <w:tcPr>
            <w:tcW w:w="1701" w:type="dxa"/>
          </w:tcPr>
          <w:p w:rsidR="00E67D49" w:rsidRDefault="00E67D49" w:rsidP="00E67D49">
            <w:pPr>
              <w:pStyle w:val="ConsPlusNormal"/>
            </w:pPr>
          </w:p>
        </w:tc>
      </w:tr>
      <w:tr w:rsidR="00E67D49" w:rsidTr="00E67D49">
        <w:tc>
          <w:tcPr>
            <w:tcW w:w="664" w:type="dxa"/>
            <w:vMerge/>
          </w:tcPr>
          <w:p w:rsidR="00E67D49" w:rsidRPr="00D02638" w:rsidRDefault="00E67D49" w:rsidP="00E67D49">
            <w:pPr>
              <w:pStyle w:val="ConsPlusNormal"/>
              <w:rPr>
                <w:rFonts w:ascii="Times New Roman" w:hAnsi="Times New Roman" w:cs="Times New Roman"/>
                <w:sz w:val="26"/>
                <w:szCs w:val="26"/>
              </w:rPr>
            </w:pPr>
          </w:p>
        </w:tc>
        <w:tc>
          <w:tcPr>
            <w:tcW w:w="1864" w:type="dxa"/>
            <w:vMerge/>
          </w:tcPr>
          <w:p w:rsidR="00E67D49" w:rsidRPr="00E46E1C" w:rsidRDefault="00E67D49" w:rsidP="00E67D49">
            <w:pPr>
              <w:pStyle w:val="ConsPlusNormal"/>
              <w:rPr>
                <w:rFonts w:ascii="Times New Roman" w:hAnsi="Times New Roman" w:cs="Times New Roman"/>
                <w:sz w:val="26"/>
                <w:szCs w:val="26"/>
              </w:rPr>
            </w:pPr>
          </w:p>
        </w:tc>
        <w:tc>
          <w:tcPr>
            <w:tcW w:w="1787" w:type="dxa"/>
          </w:tcPr>
          <w:p w:rsidR="00E67D49" w:rsidRPr="00E46E1C" w:rsidRDefault="00E67D49" w:rsidP="00E67D49">
            <w:pPr>
              <w:pStyle w:val="ConsPlusNormal"/>
              <w:rPr>
                <w:rFonts w:ascii="Times New Roman" w:hAnsi="Times New Roman" w:cs="Times New Roman"/>
                <w:sz w:val="26"/>
                <w:szCs w:val="26"/>
              </w:rPr>
            </w:pPr>
            <w:r w:rsidRPr="00E46E1C">
              <w:rPr>
                <w:rFonts w:ascii="Times New Roman" w:hAnsi="Times New Roman" w:cs="Times New Roman"/>
                <w:sz w:val="26"/>
                <w:szCs w:val="26"/>
              </w:rPr>
              <w:t>краевой бюджет</w:t>
            </w:r>
          </w:p>
        </w:tc>
        <w:tc>
          <w:tcPr>
            <w:tcW w:w="2268" w:type="dxa"/>
          </w:tcPr>
          <w:p w:rsidR="00E67D49" w:rsidRPr="00B11A87" w:rsidRDefault="00E67D49" w:rsidP="00E67D49">
            <w:pPr>
              <w:pStyle w:val="ConsPlusNormal"/>
              <w:rPr>
                <w:rFonts w:ascii="Times New Roman" w:hAnsi="Times New Roman" w:cs="Times New Roman"/>
                <w:sz w:val="24"/>
                <w:szCs w:val="24"/>
              </w:rPr>
            </w:pPr>
          </w:p>
        </w:tc>
        <w:tc>
          <w:tcPr>
            <w:tcW w:w="1701" w:type="dxa"/>
          </w:tcPr>
          <w:p w:rsidR="00E67D49" w:rsidRPr="00B11A87" w:rsidRDefault="00E67D49" w:rsidP="00E67D49">
            <w:pPr>
              <w:pStyle w:val="ConsPlusNormal"/>
              <w:rPr>
                <w:rFonts w:ascii="Times New Roman" w:hAnsi="Times New Roman" w:cs="Times New Roman"/>
                <w:sz w:val="24"/>
                <w:szCs w:val="24"/>
              </w:rPr>
            </w:pPr>
          </w:p>
        </w:tc>
        <w:tc>
          <w:tcPr>
            <w:tcW w:w="1560" w:type="dxa"/>
          </w:tcPr>
          <w:p w:rsidR="00E67D49" w:rsidRDefault="00E67D49" w:rsidP="00E67D49">
            <w:pPr>
              <w:pStyle w:val="ConsPlusNormal"/>
            </w:pPr>
          </w:p>
        </w:tc>
        <w:tc>
          <w:tcPr>
            <w:tcW w:w="1701" w:type="dxa"/>
          </w:tcPr>
          <w:p w:rsidR="00E67D49" w:rsidRDefault="00E67D49" w:rsidP="00E67D49">
            <w:pPr>
              <w:pStyle w:val="ConsPlusNormal"/>
            </w:pPr>
          </w:p>
        </w:tc>
      </w:tr>
      <w:tr w:rsidR="00E67D49" w:rsidTr="00E67D49">
        <w:tc>
          <w:tcPr>
            <w:tcW w:w="664" w:type="dxa"/>
            <w:vMerge/>
          </w:tcPr>
          <w:p w:rsidR="00E67D49" w:rsidRPr="00D02638" w:rsidRDefault="00E67D49" w:rsidP="00E67D49">
            <w:pPr>
              <w:pStyle w:val="ConsPlusNormal"/>
              <w:rPr>
                <w:rFonts w:ascii="Times New Roman" w:hAnsi="Times New Roman" w:cs="Times New Roman"/>
                <w:sz w:val="26"/>
                <w:szCs w:val="26"/>
              </w:rPr>
            </w:pPr>
          </w:p>
        </w:tc>
        <w:tc>
          <w:tcPr>
            <w:tcW w:w="1864" w:type="dxa"/>
            <w:vMerge/>
          </w:tcPr>
          <w:p w:rsidR="00E67D49" w:rsidRPr="00E46E1C" w:rsidRDefault="00E67D49" w:rsidP="00E67D49">
            <w:pPr>
              <w:pStyle w:val="ConsPlusNormal"/>
              <w:rPr>
                <w:rFonts w:ascii="Times New Roman" w:hAnsi="Times New Roman" w:cs="Times New Roman"/>
                <w:sz w:val="26"/>
                <w:szCs w:val="26"/>
              </w:rPr>
            </w:pPr>
          </w:p>
        </w:tc>
        <w:tc>
          <w:tcPr>
            <w:tcW w:w="1787" w:type="dxa"/>
          </w:tcPr>
          <w:p w:rsidR="00E67D49" w:rsidRPr="00E46E1C" w:rsidRDefault="00E67D49" w:rsidP="00E67D49">
            <w:pPr>
              <w:pStyle w:val="ConsPlusNormal"/>
              <w:rPr>
                <w:rFonts w:ascii="Times New Roman" w:hAnsi="Times New Roman" w:cs="Times New Roman"/>
                <w:sz w:val="26"/>
                <w:szCs w:val="26"/>
              </w:rPr>
            </w:pPr>
            <w:r w:rsidRPr="00E46E1C">
              <w:rPr>
                <w:rFonts w:ascii="Times New Roman" w:hAnsi="Times New Roman" w:cs="Times New Roman"/>
                <w:sz w:val="26"/>
                <w:szCs w:val="26"/>
              </w:rPr>
              <w:t>планируемый объем средств местного бюджета</w:t>
            </w:r>
          </w:p>
        </w:tc>
        <w:tc>
          <w:tcPr>
            <w:tcW w:w="2268" w:type="dxa"/>
          </w:tcPr>
          <w:p w:rsidR="00E67D49" w:rsidRPr="00B11A87" w:rsidRDefault="00E67D49" w:rsidP="00E67D49">
            <w:pPr>
              <w:pStyle w:val="ConsPlusNormal"/>
              <w:rPr>
                <w:rFonts w:ascii="Times New Roman" w:hAnsi="Times New Roman" w:cs="Times New Roman"/>
                <w:sz w:val="24"/>
                <w:szCs w:val="24"/>
              </w:rPr>
            </w:pPr>
          </w:p>
        </w:tc>
        <w:tc>
          <w:tcPr>
            <w:tcW w:w="1701" w:type="dxa"/>
          </w:tcPr>
          <w:p w:rsidR="00E67D49" w:rsidRPr="00B11A87" w:rsidRDefault="00E67D49" w:rsidP="00E67D49">
            <w:pPr>
              <w:pStyle w:val="ConsPlusNormal"/>
              <w:rPr>
                <w:rFonts w:ascii="Times New Roman" w:hAnsi="Times New Roman" w:cs="Times New Roman"/>
                <w:sz w:val="24"/>
                <w:szCs w:val="24"/>
              </w:rPr>
            </w:pPr>
          </w:p>
        </w:tc>
        <w:tc>
          <w:tcPr>
            <w:tcW w:w="1560" w:type="dxa"/>
          </w:tcPr>
          <w:p w:rsidR="00E67D49" w:rsidRDefault="00E67D49" w:rsidP="00E67D49">
            <w:pPr>
              <w:pStyle w:val="ConsPlusNormal"/>
            </w:pPr>
          </w:p>
        </w:tc>
        <w:tc>
          <w:tcPr>
            <w:tcW w:w="1701" w:type="dxa"/>
          </w:tcPr>
          <w:p w:rsidR="00E67D49" w:rsidRDefault="00E67D49" w:rsidP="00E67D49">
            <w:pPr>
              <w:pStyle w:val="ConsPlusNormal"/>
            </w:pPr>
          </w:p>
        </w:tc>
      </w:tr>
      <w:tr w:rsidR="00E67D49" w:rsidTr="00E67D49">
        <w:tc>
          <w:tcPr>
            <w:tcW w:w="664" w:type="dxa"/>
            <w:vMerge/>
          </w:tcPr>
          <w:p w:rsidR="00E67D49" w:rsidRPr="00D02638" w:rsidRDefault="00E67D49" w:rsidP="00E67D49">
            <w:pPr>
              <w:pStyle w:val="ConsPlusNormal"/>
              <w:rPr>
                <w:rFonts w:ascii="Times New Roman" w:hAnsi="Times New Roman" w:cs="Times New Roman"/>
                <w:sz w:val="26"/>
                <w:szCs w:val="26"/>
              </w:rPr>
            </w:pPr>
          </w:p>
        </w:tc>
        <w:tc>
          <w:tcPr>
            <w:tcW w:w="1864" w:type="dxa"/>
            <w:vMerge/>
          </w:tcPr>
          <w:p w:rsidR="00E67D49" w:rsidRPr="00E46E1C" w:rsidRDefault="00E67D49" w:rsidP="00E67D49">
            <w:pPr>
              <w:pStyle w:val="ConsPlusNormal"/>
              <w:rPr>
                <w:rFonts w:ascii="Times New Roman" w:hAnsi="Times New Roman" w:cs="Times New Roman"/>
                <w:sz w:val="26"/>
                <w:szCs w:val="26"/>
              </w:rPr>
            </w:pPr>
          </w:p>
        </w:tc>
        <w:tc>
          <w:tcPr>
            <w:tcW w:w="1787" w:type="dxa"/>
          </w:tcPr>
          <w:p w:rsidR="00E67D49" w:rsidRPr="00E46E1C" w:rsidRDefault="00E67D49" w:rsidP="00E67D49">
            <w:pPr>
              <w:pStyle w:val="ConsPlusNormal"/>
              <w:rPr>
                <w:rFonts w:ascii="Times New Roman" w:hAnsi="Times New Roman" w:cs="Times New Roman"/>
                <w:sz w:val="26"/>
                <w:szCs w:val="26"/>
              </w:rPr>
            </w:pPr>
            <w:r w:rsidRPr="00E46E1C">
              <w:rPr>
                <w:rFonts w:ascii="Times New Roman" w:hAnsi="Times New Roman" w:cs="Times New Roman"/>
                <w:sz w:val="26"/>
                <w:szCs w:val="26"/>
              </w:rPr>
              <w:t>планируемый объем средств местного бюджета</w:t>
            </w:r>
          </w:p>
        </w:tc>
        <w:tc>
          <w:tcPr>
            <w:tcW w:w="2268" w:type="dxa"/>
          </w:tcPr>
          <w:p w:rsidR="00E67D49" w:rsidRPr="00B11A87" w:rsidRDefault="00E67D49" w:rsidP="00E67D49">
            <w:pPr>
              <w:pStyle w:val="ConsPlusNormal"/>
              <w:rPr>
                <w:rFonts w:ascii="Times New Roman" w:hAnsi="Times New Roman" w:cs="Times New Roman"/>
                <w:sz w:val="24"/>
                <w:szCs w:val="24"/>
              </w:rPr>
            </w:pPr>
          </w:p>
        </w:tc>
        <w:tc>
          <w:tcPr>
            <w:tcW w:w="1701" w:type="dxa"/>
          </w:tcPr>
          <w:p w:rsidR="00E67D49" w:rsidRPr="00B11A87" w:rsidRDefault="00E67D49" w:rsidP="00E67D49">
            <w:pPr>
              <w:pStyle w:val="ConsPlusNormal"/>
              <w:rPr>
                <w:rFonts w:ascii="Times New Roman" w:hAnsi="Times New Roman" w:cs="Times New Roman"/>
                <w:sz w:val="24"/>
                <w:szCs w:val="24"/>
              </w:rPr>
            </w:pPr>
          </w:p>
        </w:tc>
        <w:tc>
          <w:tcPr>
            <w:tcW w:w="1560" w:type="dxa"/>
          </w:tcPr>
          <w:p w:rsidR="00E67D49" w:rsidRDefault="00E67D49" w:rsidP="00E67D49">
            <w:pPr>
              <w:pStyle w:val="ConsPlusNormal"/>
            </w:pPr>
          </w:p>
        </w:tc>
        <w:tc>
          <w:tcPr>
            <w:tcW w:w="1701" w:type="dxa"/>
          </w:tcPr>
          <w:p w:rsidR="00E67D49" w:rsidRDefault="00E67D49" w:rsidP="00E67D49">
            <w:pPr>
              <w:pStyle w:val="ConsPlusNormal"/>
            </w:pPr>
          </w:p>
        </w:tc>
      </w:tr>
      <w:tr w:rsidR="00E67D49" w:rsidTr="00E67D49">
        <w:tc>
          <w:tcPr>
            <w:tcW w:w="664" w:type="dxa"/>
            <w:vMerge w:val="restart"/>
          </w:tcPr>
          <w:p w:rsidR="00E67D49" w:rsidRPr="00D02638" w:rsidRDefault="00E67D49" w:rsidP="00E67D49">
            <w:pPr>
              <w:pStyle w:val="ConsPlusNormal"/>
              <w:rPr>
                <w:rFonts w:ascii="Times New Roman" w:hAnsi="Times New Roman" w:cs="Times New Roman"/>
                <w:sz w:val="26"/>
                <w:szCs w:val="26"/>
              </w:rPr>
            </w:pPr>
            <w:r w:rsidRPr="00D02638">
              <w:rPr>
                <w:rFonts w:ascii="Times New Roman" w:hAnsi="Times New Roman" w:cs="Times New Roman"/>
                <w:sz w:val="26"/>
                <w:szCs w:val="26"/>
              </w:rPr>
              <w:t>1.1.</w:t>
            </w:r>
          </w:p>
        </w:tc>
        <w:tc>
          <w:tcPr>
            <w:tcW w:w="1864" w:type="dxa"/>
            <w:vMerge w:val="restart"/>
          </w:tcPr>
          <w:p w:rsidR="00E67D49" w:rsidRPr="00E46E1C" w:rsidRDefault="00E67D49" w:rsidP="00E67D49">
            <w:pPr>
              <w:pStyle w:val="ConsPlusNormal"/>
              <w:rPr>
                <w:rFonts w:ascii="Times New Roman" w:hAnsi="Times New Roman" w:cs="Times New Roman"/>
                <w:sz w:val="26"/>
                <w:szCs w:val="26"/>
              </w:rPr>
            </w:pPr>
            <w:r w:rsidRPr="00E46E1C">
              <w:rPr>
                <w:rFonts w:ascii="Times New Roman" w:hAnsi="Times New Roman" w:cs="Times New Roman"/>
                <w:sz w:val="26"/>
                <w:szCs w:val="26"/>
              </w:rPr>
              <w:t>Мероприятие 1</w:t>
            </w:r>
          </w:p>
        </w:tc>
        <w:tc>
          <w:tcPr>
            <w:tcW w:w="1787" w:type="dxa"/>
          </w:tcPr>
          <w:p w:rsidR="00E67D49" w:rsidRPr="00E46E1C" w:rsidRDefault="00E67D49" w:rsidP="00E67D49">
            <w:pPr>
              <w:pStyle w:val="ConsPlusNormal"/>
              <w:rPr>
                <w:rFonts w:ascii="Times New Roman" w:hAnsi="Times New Roman" w:cs="Times New Roman"/>
                <w:sz w:val="26"/>
                <w:szCs w:val="26"/>
              </w:rPr>
            </w:pPr>
            <w:r w:rsidRPr="00E46E1C">
              <w:rPr>
                <w:rFonts w:ascii="Times New Roman" w:hAnsi="Times New Roman" w:cs="Times New Roman"/>
                <w:sz w:val="26"/>
                <w:szCs w:val="26"/>
              </w:rPr>
              <w:t>всего</w:t>
            </w:r>
          </w:p>
        </w:tc>
        <w:tc>
          <w:tcPr>
            <w:tcW w:w="2268" w:type="dxa"/>
          </w:tcPr>
          <w:p w:rsidR="00E67D49" w:rsidRPr="00B11A87" w:rsidRDefault="00E67D49" w:rsidP="00E67D49">
            <w:pPr>
              <w:pStyle w:val="ConsPlusNormal"/>
              <w:rPr>
                <w:rFonts w:ascii="Times New Roman" w:hAnsi="Times New Roman" w:cs="Times New Roman"/>
                <w:sz w:val="24"/>
                <w:szCs w:val="24"/>
              </w:rPr>
            </w:pPr>
          </w:p>
        </w:tc>
        <w:tc>
          <w:tcPr>
            <w:tcW w:w="1701" w:type="dxa"/>
          </w:tcPr>
          <w:p w:rsidR="00E67D49" w:rsidRPr="00B11A87" w:rsidRDefault="00E67D49" w:rsidP="00E67D49">
            <w:pPr>
              <w:pStyle w:val="ConsPlusNormal"/>
              <w:rPr>
                <w:rFonts w:ascii="Times New Roman" w:hAnsi="Times New Roman" w:cs="Times New Roman"/>
                <w:sz w:val="24"/>
                <w:szCs w:val="24"/>
              </w:rPr>
            </w:pPr>
          </w:p>
        </w:tc>
        <w:tc>
          <w:tcPr>
            <w:tcW w:w="1560" w:type="dxa"/>
          </w:tcPr>
          <w:p w:rsidR="00E67D49" w:rsidRDefault="00E67D49" w:rsidP="00E67D49">
            <w:pPr>
              <w:pStyle w:val="ConsPlusNormal"/>
            </w:pPr>
          </w:p>
        </w:tc>
        <w:tc>
          <w:tcPr>
            <w:tcW w:w="1701" w:type="dxa"/>
          </w:tcPr>
          <w:p w:rsidR="00E67D49" w:rsidRDefault="00E67D49" w:rsidP="00E67D49">
            <w:pPr>
              <w:pStyle w:val="ConsPlusNormal"/>
            </w:pPr>
          </w:p>
        </w:tc>
      </w:tr>
      <w:tr w:rsidR="00E67D49" w:rsidTr="00E67D49">
        <w:tc>
          <w:tcPr>
            <w:tcW w:w="664" w:type="dxa"/>
            <w:vMerge/>
          </w:tcPr>
          <w:p w:rsidR="00E67D49" w:rsidRPr="00D02638" w:rsidRDefault="00E67D49" w:rsidP="00E67D49">
            <w:pPr>
              <w:pStyle w:val="ConsPlusNormal"/>
              <w:rPr>
                <w:rFonts w:ascii="Times New Roman" w:hAnsi="Times New Roman" w:cs="Times New Roman"/>
                <w:sz w:val="26"/>
                <w:szCs w:val="26"/>
              </w:rPr>
            </w:pPr>
          </w:p>
        </w:tc>
        <w:tc>
          <w:tcPr>
            <w:tcW w:w="1864" w:type="dxa"/>
            <w:vMerge/>
          </w:tcPr>
          <w:p w:rsidR="00E67D49" w:rsidRPr="00E46E1C" w:rsidRDefault="00E67D49" w:rsidP="00E67D49">
            <w:pPr>
              <w:pStyle w:val="ConsPlusNormal"/>
              <w:rPr>
                <w:rFonts w:ascii="Times New Roman" w:hAnsi="Times New Roman" w:cs="Times New Roman"/>
                <w:sz w:val="26"/>
                <w:szCs w:val="26"/>
              </w:rPr>
            </w:pPr>
          </w:p>
        </w:tc>
        <w:tc>
          <w:tcPr>
            <w:tcW w:w="1787" w:type="dxa"/>
          </w:tcPr>
          <w:p w:rsidR="00E67D49" w:rsidRPr="00E46E1C" w:rsidRDefault="00E67D49" w:rsidP="00E67D49">
            <w:pPr>
              <w:pStyle w:val="ConsPlusNormal"/>
              <w:rPr>
                <w:rFonts w:ascii="Times New Roman" w:hAnsi="Times New Roman" w:cs="Times New Roman"/>
                <w:sz w:val="26"/>
                <w:szCs w:val="26"/>
              </w:rPr>
            </w:pPr>
            <w:r w:rsidRPr="00E46E1C">
              <w:rPr>
                <w:rFonts w:ascii="Times New Roman" w:hAnsi="Times New Roman" w:cs="Times New Roman"/>
                <w:sz w:val="26"/>
                <w:szCs w:val="26"/>
              </w:rPr>
              <w:t>федеральный бюджет (субсидии, субвенции, иные межбюджетные трансферты)</w:t>
            </w:r>
          </w:p>
        </w:tc>
        <w:tc>
          <w:tcPr>
            <w:tcW w:w="2268" w:type="dxa"/>
          </w:tcPr>
          <w:p w:rsidR="00E67D49" w:rsidRPr="00B11A87" w:rsidRDefault="00E67D49" w:rsidP="00E67D49">
            <w:pPr>
              <w:pStyle w:val="ConsPlusNormal"/>
              <w:rPr>
                <w:rFonts w:ascii="Times New Roman" w:hAnsi="Times New Roman" w:cs="Times New Roman"/>
                <w:sz w:val="24"/>
                <w:szCs w:val="24"/>
              </w:rPr>
            </w:pPr>
          </w:p>
        </w:tc>
        <w:tc>
          <w:tcPr>
            <w:tcW w:w="1701" w:type="dxa"/>
          </w:tcPr>
          <w:p w:rsidR="00E67D49" w:rsidRPr="00B11A87" w:rsidRDefault="00E67D49" w:rsidP="00E67D49">
            <w:pPr>
              <w:pStyle w:val="ConsPlusNormal"/>
              <w:rPr>
                <w:rFonts w:ascii="Times New Roman" w:hAnsi="Times New Roman" w:cs="Times New Roman"/>
                <w:sz w:val="24"/>
                <w:szCs w:val="24"/>
              </w:rPr>
            </w:pPr>
          </w:p>
        </w:tc>
        <w:tc>
          <w:tcPr>
            <w:tcW w:w="1560" w:type="dxa"/>
          </w:tcPr>
          <w:p w:rsidR="00E67D49" w:rsidRDefault="00E67D49" w:rsidP="00E67D49">
            <w:pPr>
              <w:pStyle w:val="ConsPlusNormal"/>
            </w:pPr>
          </w:p>
        </w:tc>
        <w:tc>
          <w:tcPr>
            <w:tcW w:w="1701" w:type="dxa"/>
          </w:tcPr>
          <w:p w:rsidR="00E67D49" w:rsidRDefault="00E67D49" w:rsidP="00E67D49">
            <w:pPr>
              <w:pStyle w:val="ConsPlusNormal"/>
            </w:pPr>
          </w:p>
        </w:tc>
      </w:tr>
      <w:tr w:rsidR="00E67D49" w:rsidTr="00E67D49">
        <w:tc>
          <w:tcPr>
            <w:tcW w:w="664" w:type="dxa"/>
            <w:vMerge/>
          </w:tcPr>
          <w:p w:rsidR="00E67D49" w:rsidRPr="00D02638" w:rsidRDefault="00E67D49" w:rsidP="00E67D49">
            <w:pPr>
              <w:pStyle w:val="ConsPlusNormal"/>
              <w:rPr>
                <w:rFonts w:ascii="Times New Roman" w:hAnsi="Times New Roman" w:cs="Times New Roman"/>
                <w:sz w:val="26"/>
                <w:szCs w:val="26"/>
              </w:rPr>
            </w:pPr>
          </w:p>
        </w:tc>
        <w:tc>
          <w:tcPr>
            <w:tcW w:w="1864" w:type="dxa"/>
            <w:vMerge/>
          </w:tcPr>
          <w:p w:rsidR="00E67D49" w:rsidRPr="00E46E1C" w:rsidRDefault="00E67D49" w:rsidP="00E67D49">
            <w:pPr>
              <w:pStyle w:val="ConsPlusNormal"/>
              <w:rPr>
                <w:rFonts w:ascii="Times New Roman" w:hAnsi="Times New Roman" w:cs="Times New Roman"/>
                <w:sz w:val="26"/>
                <w:szCs w:val="26"/>
              </w:rPr>
            </w:pPr>
          </w:p>
        </w:tc>
        <w:tc>
          <w:tcPr>
            <w:tcW w:w="1787" w:type="dxa"/>
          </w:tcPr>
          <w:p w:rsidR="00E67D49" w:rsidRPr="00E46E1C" w:rsidRDefault="00E67D49" w:rsidP="00E67D49">
            <w:pPr>
              <w:pStyle w:val="ConsPlusNormal"/>
              <w:rPr>
                <w:rFonts w:ascii="Times New Roman" w:hAnsi="Times New Roman" w:cs="Times New Roman"/>
                <w:sz w:val="26"/>
                <w:szCs w:val="26"/>
              </w:rPr>
            </w:pPr>
            <w:r w:rsidRPr="00E46E1C">
              <w:rPr>
                <w:rFonts w:ascii="Times New Roman" w:hAnsi="Times New Roman" w:cs="Times New Roman"/>
                <w:sz w:val="26"/>
                <w:szCs w:val="26"/>
              </w:rPr>
              <w:t>краевой бюджет</w:t>
            </w:r>
          </w:p>
        </w:tc>
        <w:tc>
          <w:tcPr>
            <w:tcW w:w="2268" w:type="dxa"/>
          </w:tcPr>
          <w:p w:rsidR="00E67D49" w:rsidRPr="00B11A87" w:rsidRDefault="00E67D49" w:rsidP="00E67D49">
            <w:pPr>
              <w:pStyle w:val="ConsPlusNormal"/>
              <w:rPr>
                <w:rFonts w:ascii="Times New Roman" w:hAnsi="Times New Roman" w:cs="Times New Roman"/>
                <w:sz w:val="24"/>
                <w:szCs w:val="24"/>
              </w:rPr>
            </w:pPr>
          </w:p>
        </w:tc>
        <w:tc>
          <w:tcPr>
            <w:tcW w:w="1701" w:type="dxa"/>
          </w:tcPr>
          <w:p w:rsidR="00E67D49" w:rsidRPr="00B11A87" w:rsidRDefault="00E67D49" w:rsidP="00E67D49">
            <w:pPr>
              <w:pStyle w:val="ConsPlusNormal"/>
              <w:rPr>
                <w:rFonts w:ascii="Times New Roman" w:hAnsi="Times New Roman" w:cs="Times New Roman"/>
                <w:sz w:val="24"/>
                <w:szCs w:val="24"/>
              </w:rPr>
            </w:pPr>
          </w:p>
        </w:tc>
        <w:tc>
          <w:tcPr>
            <w:tcW w:w="1560" w:type="dxa"/>
          </w:tcPr>
          <w:p w:rsidR="00E67D49" w:rsidRDefault="00E67D49" w:rsidP="00E67D49">
            <w:pPr>
              <w:pStyle w:val="ConsPlusNormal"/>
            </w:pPr>
          </w:p>
        </w:tc>
        <w:tc>
          <w:tcPr>
            <w:tcW w:w="1701" w:type="dxa"/>
          </w:tcPr>
          <w:p w:rsidR="00E67D49" w:rsidRDefault="00E67D49" w:rsidP="00E67D49">
            <w:pPr>
              <w:pStyle w:val="ConsPlusNormal"/>
            </w:pPr>
          </w:p>
        </w:tc>
      </w:tr>
      <w:tr w:rsidR="00E67D49" w:rsidTr="00E67D49">
        <w:tc>
          <w:tcPr>
            <w:tcW w:w="664" w:type="dxa"/>
            <w:vMerge/>
          </w:tcPr>
          <w:p w:rsidR="00E67D49" w:rsidRPr="00D02638" w:rsidRDefault="00E67D49" w:rsidP="00E67D49">
            <w:pPr>
              <w:pStyle w:val="ConsPlusNormal"/>
              <w:rPr>
                <w:rFonts w:ascii="Times New Roman" w:hAnsi="Times New Roman" w:cs="Times New Roman"/>
                <w:sz w:val="26"/>
                <w:szCs w:val="26"/>
              </w:rPr>
            </w:pPr>
          </w:p>
        </w:tc>
        <w:tc>
          <w:tcPr>
            <w:tcW w:w="1864" w:type="dxa"/>
            <w:vMerge/>
          </w:tcPr>
          <w:p w:rsidR="00E67D49" w:rsidRPr="00E46E1C" w:rsidRDefault="00E67D49" w:rsidP="00E67D49">
            <w:pPr>
              <w:pStyle w:val="ConsPlusNormal"/>
              <w:rPr>
                <w:rFonts w:ascii="Times New Roman" w:hAnsi="Times New Roman" w:cs="Times New Roman"/>
                <w:sz w:val="26"/>
                <w:szCs w:val="26"/>
              </w:rPr>
            </w:pPr>
          </w:p>
        </w:tc>
        <w:tc>
          <w:tcPr>
            <w:tcW w:w="1787" w:type="dxa"/>
          </w:tcPr>
          <w:p w:rsidR="00E67D49" w:rsidRPr="00E46E1C" w:rsidRDefault="00E67D49" w:rsidP="00E67D49">
            <w:pPr>
              <w:pStyle w:val="ConsPlusNormal"/>
              <w:rPr>
                <w:rFonts w:ascii="Times New Roman" w:hAnsi="Times New Roman" w:cs="Times New Roman"/>
                <w:sz w:val="26"/>
                <w:szCs w:val="26"/>
              </w:rPr>
            </w:pPr>
            <w:r w:rsidRPr="00E46E1C">
              <w:rPr>
                <w:rFonts w:ascii="Times New Roman" w:hAnsi="Times New Roman" w:cs="Times New Roman"/>
                <w:sz w:val="26"/>
                <w:szCs w:val="26"/>
              </w:rPr>
              <w:t>планируемый объем средств местного бюджета</w:t>
            </w:r>
          </w:p>
        </w:tc>
        <w:tc>
          <w:tcPr>
            <w:tcW w:w="2268" w:type="dxa"/>
          </w:tcPr>
          <w:p w:rsidR="00E67D49" w:rsidRPr="00B11A87" w:rsidRDefault="00E67D49" w:rsidP="00E67D49">
            <w:pPr>
              <w:pStyle w:val="ConsPlusNormal"/>
              <w:rPr>
                <w:rFonts w:ascii="Times New Roman" w:hAnsi="Times New Roman" w:cs="Times New Roman"/>
                <w:sz w:val="24"/>
                <w:szCs w:val="24"/>
              </w:rPr>
            </w:pPr>
          </w:p>
        </w:tc>
        <w:tc>
          <w:tcPr>
            <w:tcW w:w="1701" w:type="dxa"/>
          </w:tcPr>
          <w:p w:rsidR="00E67D49" w:rsidRPr="00B11A87" w:rsidRDefault="00E67D49" w:rsidP="00E67D49">
            <w:pPr>
              <w:pStyle w:val="ConsPlusNormal"/>
              <w:rPr>
                <w:rFonts w:ascii="Times New Roman" w:hAnsi="Times New Roman" w:cs="Times New Roman"/>
                <w:sz w:val="24"/>
                <w:szCs w:val="24"/>
              </w:rPr>
            </w:pPr>
          </w:p>
        </w:tc>
        <w:tc>
          <w:tcPr>
            <w:tcW w:w="1560" w:type="dxa"/>
          </w:tcPr>
          <w:p w:rsidR="00E67D49" w:rsidRDefault="00E67D49" w:rsidP="00E67D49">
            <w:pPr>
              <w:pStyle w:val="ConsPlusNormal"/>
            </w:pPr>
          </w:p>
        </w:tc>
        <w:tc>
          <w:tcPr>
            <w:tcW w:w="1701" w:type="dxa"/>
          </w:tcPr>
          <w:p w:rsidR="00E67D49" w:rsidRDefault="00E67D49" w:rsidP="00E67D49">
            <w:pPr>
              <w:pStyle w:val="ConsPlusNormal"/>
            </w:pPr>
          </w:p>
        </w:tc>
      </w:tr>
      <w:tr w:rsidR="00E67D49" w:rsidTr="00E67D49">
        <w:trPr>
          <w:trHeight w:val="390"/>
        </w:trPr>
        <w:tc>
          <w:tcPr>
            <w:tcW w:w="664" w:type="dxa"/>
            <w:vMerge w:val="restart"/>
          </w:tcPr>
          <w:p w:rsidR="00E67D49" w:rsidRPr="00D02638" w:rsidRDefault="00E67D49" w:rsidP="00E67D49">
            <w:pPr>
              <w:pStyle w:val="ConsPlusNormal"/>
              <w:rPr>
                <w:rFonts w:ascii="Times New Roman" w:hAnsi="Times New Roman" w:cs="Times New Roman"/>
                <w:sz w:val="26"/>
                <w:szCs w:val="26"/>
              </w:rPr>
            </w:pPr>
            <w:r w:rsidRPr="00D02638">
              <w:rPr>
                <w:rFonts w:ascii="Times New Roman" w:hAnsi="Times New Roman" w:cs="Times New Roman"/>
                <w:sz w:val="26"/>
                <w:szCs w:val="26"/>
              </w:rPr>
              <w:t>2</w:t>
            </w:r>
          </w:p>
        </w:tc>
        <w:tc>
          <w:tcPr>
            <w:tcW w:w="1864" w:type="dxa"/>
            <w:vMerge w:val="restart"/>
          </w:tcPr>
          <w:p w:rsidR="00E67D49" w:rsidRPr="00E46E1C" w:rsidRDefault="00E67D49" w:rsidP="00E67D49">
            <w:pPr>
              <w:pStyle w:val="a5"/>
              <w:snapToGrid w:val="0"/>
              <w:ind w:left="-37"/>
              <w:rPr>
                <w:sz w:val="26"/>
                <w:szCs w:val="26"/>
              </w:rPr>
            </w:pPr>
            <w:r w:rsidRPr="00E46E1C">
              <w:rPr>
                <w:sz w:val="26"/>
                <w:szCs w:val="26"/>
              </w:rPr>
              <w:t xml:space="preserve">Подпрограмма </w:t>
            </w:r>
            <w:r>
              <w:rPr>
                <w:sz w:val="26"/>
                <w:szCs w:val="26"/>
              </w:rPr>
              <w:t xml:space="preserve">№ </w:t>
            </w:r>
            <w:r w:rsidRPr="00E46E1C">
              <w:rPr>
                <w:sz w:val="26"/>
                <w:szCs w:val="26"/>
              </w:rPr>
              <w:t>2 «Развитие транспортного хозяйства в Черниговском муниципальном округе»</w:t>
            </w:r>
          </w:p>
          <w:p w:rsidR="00E67D49" w:rsidRPr="00E46E1C" w:rsidRDefault="00E67D49" w:rsidP="00E67D49">
            <w:pPr>
              <w:pStyle w:val="ConsPlusNormal"/>
              <w:rPr>
                <w:rFonts w:ascii="Times New Roman" w:hAnsi="Times New Roman" w:cs="Times New Roman"/>
                <w:sz w:val="26"/>
                <w:szCs w:val="26"/>
              </w:rPr>
            </w:pPr>
          </w:p>
        </w:tc>
        <w:tc>
          <w:tcPr>
            <w:tcW w:w="1787" w:type="dxa"/>
          </w:tcPr>
          <w:p w:rsidR="00E67D49" w:rsidRPr="00E46E1C" w:rsidRDefault="00E67D49" w:rsidP="00E67D49">
            <w:pPr>
              <w:pStyle w:val="ConsPlusNormal"/>
              <w:rPr>
                <w:rFonts w:ascii="Times New Roman" w:hAnsi="Times New Roman" w:cs="Times New Roman"/>
                <w:sz w:val="26"/>
                <w:szCs w:val="26"/>
              </w:rPr>
            </w:pPr>
            <w:r w:rsidRPr="00E46E1C">
              <w:rPr>
                <w:rFonts w:ascii="Times New Roman" w:hAnsi="Times New Roman" w:cs="Times New Roman"/>
                <w:sz w:val="26"/>
                <w:szCs w:val="26"/>
              </w:rPr>
              <w:t>всего</w:t>
            </w:r>
          </w:p>
        </w:tc>
        <w:tc>
          <w:tcPr>
            <w:tcW w:w="2268" w:type="dxa"/>
          </w:tcPr>
          <w:p w:rsidR="00E67D49" w:rsidRPr="00B11A87" w:rsidRDefault="00E67D49" w:rsidP="00E67D49">
            <w:pPr>
              <w:pStyle w:val="ConsPlusNormal"/>
              <w:rPr>
                <w:rFonts w:ascii="Times New Roman" w:hAnsi="Times New Roman" w:cs="Times New Roman"/>
                <w:sz w:val="24"/>
                <w:szCs w:val="24"/>
              </w:rPr>
            </w:pPr>
          </w:p>
        </w:tc>
        <w:tc>
          <w:tcPr>
            <w:tcW w:w="1701" w:type="dxa"/>
          </w:tcPr>
          <w:p w:rsidR="00E67D49" w:rsidRPr="00B11A87" w:rsidRDefault="00E67D49" w:rsidP="00E67D49">
            <w:pPr>
              <w:pStyle w:val="ConsPlusNormal"/>
              <w:rPr>
                <w:rFonts w:ascii="Times New Roman" w:hAnsi="Times New Roman" w:cs="Times New Roman"/>
                <w:sz w:val="24"/>
                <w:szCs w:val="24"/>
              </w:rPr>
            </w:pPr>
          </w:p>
        </w:tc>
        <w:tc>
          <w:tcPr>
            <w:tcW w:w="1560" w:type="dxa"/>
          </w:tcPr>
          <w:p w:rsidR="00E67D49" w:rsidRDefault="00E67D49" w:rsidP="00E67D49">
            <w:pPr>
              <w:pStyle w:val="ConsPlusNormal"/>
            </w:pPr>
          </w:p>
        </w:tc>
        <w:tc>
          <w:tcPr>
            <w:tcW w:w="1701" w:type="dxa"/>
          </w:tcPr>
          <w:p w:rsidR="00E67D49" w:rsidRDefault="00E67D49" w:rsidP="00E67D49">
            <w:pPr>
              <w:pStyle w:val="ConsPlusNormal"/>
            </w:pPr>
          </w:p>
        </w:tc>
      </w:tr>
      <w:tr w:rsidR="00E67D49" w:rsidTr="00E67D49">
        <w:trPr>
          <w:trHeight w:val="810"/>
        </w:trPr>
        <w:tc>
          <w:tcPr>
            <w:tcW w:w="664" w:type="dxa"/>
            <w:vMerge/>
          </w:tcPr>
          <w:p w:rsidR="00E67D49" w:rsidRDefault="00E67D49" w:rsidP="00E67D49">
            <w:pPr>
              <w:pStyle w:val="ConsPlusNormal"/>
            </w:pPr>
          </w:p>
        </w:tc>
        <w:tc>
          <w:tcPr>
            <w:tcW w:w="1864" w:type="dxa"/>
            <w:vMerge/>
          </w:tcPr>
          <w:p w:rsidR="00E67D49" w:rsidRPr="00E46E1C" w:rsidRDefault="00E67D49" w:rsidP="00E67D49">
            <w:pPr>
              <w:pStyle w:val="a5"/>
              <w:snapToGrid w:val="0"/>
              <w:ind w:left="-37"/>
              <w:rPr>
                <w:sz w:val="26"/>
                <w:szCs w:val="26"/>
              </w:rPr>
            </w:pPr>
          </w:p>
        </w:tc>
        <w:tc>
          <w:tcPr>
            <w:tcW w:w="1787" w:type="dxa"/>
          </w:tcPr>
          <w:p w:rsidR="00E67D49" w:rsidRPr="00E46E1C" w:rsidRDefault="00E67D49" w:rsidP="00E67D49">
            <w:pPr>
              <w:pStyle w:val="ConsPlusNormal"/>
              <w:rPr>
                <w:rFonts w:ascii="Times New Roman" w:hAnsi="Times New Roman" w:cs="Times New Roman"/>
                <w:sz w:val="26"/>
                <w:szCs w:val="26"/>
              </w:rPr>
            </w:pPr>
            <w:r w:rsidRPr="00E46E1C">
              <w:rPr>
                <w:rFonts w:ascii="Times New Roman" w:hAnsi="Times New Roman" w:cs="Times New Roman"/>
                <w:sz w:val="26"/>
                <w:szCs w:val="26"/>
              </w:rPr>
              <w:t>федеральный бюджет (субсидии, субвенции, иные межбюджетные трансферты</w:t>
            </w:r>
          </w:p>
        </w:tc>
        <w:tc>
          <w:tcPr>
            <w:tcW w:w="2268" w:type="dxa"/>
          </w:tcPr>
          <w:p w:rsidR="00E67D49" w:rsidRPr="00B11A87" w:rsidRDefault="00E67D49" w:rsidP="00E67D49">
            <w:pPr>
              <w:pStyle w:val="ConsPlusNormal"/>
              <w:rPr>
                <w:rFonts w:ascii="Times New Roman" w:hAnsi="Times New Roman" w:cs="Times New Roman"/>
                <w:sz w:val="24"/>
                <w:szCs w:val="24"/>
              </w:rPr>
            </w:pPr>
          </w:p>
        </w:tc>
        <w:tc>
          <w:tcPr>
            <w:tcW w:w="1701" w:type="dxa"/>
          </w:tcPr>
          <w:p w:rsidR="00E67D49" w:rsidRPr="00B11A87" w:rsidRDefault="00E67D49" w:rsidP="00E67D49">
            <w:pPr>
              <w:pStyle w:val="ConsPlusNormal"/>
              <w:rPr>
                <w:rFonts w:ascii="Times New Roman" w:hAnsi="Times New Roman" w:cs="Times New Roman"/>
                <w:sz w:val="24"/>
                <w:szCs w:val="24"/>
              </w:rPr>
            </w:pPr>
          </w:p>
        </w:tc>
        <w:tc>
          <w:tcPr>
            <w:tcW w:w="1560" w:type="dxa"/>
          </w:tcPr>
          <w:p w:rsidR="00E67D49" w:rsidRDefault="00E67D49" w:rsidP="00E67D49">
            <w:pPr>
              <w:pStyle w:val="ConsPlusNormal"/>
            </w:pPr>
          </w:p>
        </w:tc>
        <w:tc>
          <w:tcPr>
            <w:tcW w:w="1701" w:type="dxa"/>
          </w:tcPr>
          <w:p w:rsidR="00E67D49" w:rsidRDefault="00E67D49" w:rsidP="00E67D49">
            <w:pPr>
              <w:pStyle w:val="ConsPlusNormal"/>
            </w:pPr>
          </w:p>
        </w:tc>
      </w:tr>
      <w:tr w:rsidR="00E67D49" w:rsidTr="00E67D49">
        <w:trPr>
          <w:trHeight w:val="765"/>
        </w:trPr>
        <w:tc>
          <w:tcPr>
            <w:tcW w:w="664" w:type="dxa"/>
            <w:vMerge/>
          </w:tcPr>
          <w:p w:rsidR="00E67D49" w:rsidRDefault="00E67D49" w:rsidP="00E67D49">
            <w:pPr>
              <w:pStyle w:val="ConsPlusNormal"/>
            </w:pPr>
          </w:p>
        </w:tc>
        <w:tc>
          <w:tcPr>
            <w:tcW w:w="1864" w:type="dxa"/>
            <w:vMerge/>
          </w:tcPr>
          <w:p w:rsidR="00E67D49" w:rsidRPr="00E46E1C" w:rsidRDefault="00E67D49" w:rsidP="00E67D49">
            <w:pPr>
              <w:pStyle w:val="a5"/>
              <w:snapToGrid w:val="0"/>
              <w:ind w:left="-37"/>
              <w:rPr>
                <w:sz w:val="26"/>
                <w:szCs w:val="26"/>
              </w:rPr>
            </w:pPr>
          </w:p>
        </w:tc>
        <w:tc>
          <w:tcPr>
            <w:tcW w:w="1787" w:type="dxa"/>
          </w:tcPr>
          <w:p w:rsidR="00E67D49" w:rsidRPr="00E46E1C" w:rsidRDefault="00E67D49" w:rsidP="00E67D49">
            <w:pPr>
              <w:pStyle w:val="ConsPlusNormal"/>
              <w:rPr>
                <w:rFonts w:ascii="Times New Roman" w:hAnsi="Times New Roman" w:cs="Times New Roman"/>
                <w:sz w:val="26"/>
                <w:szCs w:val="26"/>
              </w:rPr>
            </w:pPr>
            <w:r w:rsidRPr="00E46E1C">
              <w:rPr>
                <w:rFonts w:ascii="Times New Roman" w:hAnsi="Times New Roman" w:cs="Times New Roman"/>
                <w:sz w:val="26"/>
                <w:szCs w:val="26"/>
              </w:rPr>
              <w:t>краевой бюджет</w:t>
            </w:r>
          </w:p>
        </w:tc>
        <w:tc>
          <w:tcPr>
            <w:tcW w:w="2268" w:type="dxa"/>
          </w:tcPr>
          <w:p w:rsidR="00E67D49" w:rsidRPr="00B11A87" w:rsidRDefault="00E67D49" w:rsidP="00E67D49">
            <w:pPr>
              <w:pStyle w:val="ConsPlusNormal"/>
              <w:rPr>
                <w:rFonts w:ascii="Times New Roman" w:hAnsi="Times New Roman" w:cs="Times New Roman"/>
                <w:sz w:val="24"/>
                <w:szCs w:val="24"/>
              </w:rPr>
            </w:pPr>
          </w:p>
        </w:tc>
        <w:tc>
          <w:tcPr>
            <w:tcW w:w="1701" w:type="dxa"/>
          </w:tcPr>
          <w:p w:rsidR="00E67D49" w:rsidRPr="00B11A87" w:rsidRDefault="00E67D49" w:rsidP="00E67D49">
            <w:pPr>
              <w:pStyle w:val="ConsPlusNormal"/>
              <w:rPr>
                <w:rFonts w:ascii="Times New Roman" w:hAnsi="Times New Roman" w:cs="Times New Roman"/>
                <w:sz w:val="24"/>
                <w:szCs w:val="24"/>
              </w:rPr>
            </w:pPr>
          </w:p>
        </w:tc>
        <w:tc>
          <w:tcPr>
            <w:tcW w:w="1560" w:type="dxa"/>
          </w:tcPr>
          <w:p w:rsidR="00E67D49" w:rsidRDefault="00E67D49" w:rsidP="00E67D49">
            <w:pPr>
              <w:pStyle w:val="ConsPlusNormal"/>
            </w:pPr>
          </w:p>
        </w:tc>
        <w:tc>
          <w:tcPr>
            <w:tcW w:w="1701" w:type="dxa"/>
          </w:tcPr>
          <w:p w:rsidR="00E67D49" w:rsidRDefault="00E67D49" w:rsidP="00E67D49">
            <w:pPr>
              <w:pStyle w:val="ConsPlusNormal"/>
            </w:pPr>
          </w:p>
        </w:tc>
      </w:tr>
      <w:tr w:rsidR="00E67D49" w:rsidTr="00E67D49">
        <w:trPr>
          <w:trHeight w:val="780"/>
        </w:trPr>
        <w:tc>
          <w:tcPr>
            <w:tcW w:w="664" w:type="dxa"/>
            <w:vMerge/>
          </w:tcPr>
          <w:p w:rsidR="00E67D49" w:rsidRDefault="00E67D49" w:rsidP="00E67D49">
            <w:pPr>
              <w:pStyle w:val="ConsPlusNormal"/>
            </w:pPr>
          </w:p>
        </w:tc>
        <w:tc>
          <w:tcPr>
            <w:tcW w:w="1864" w:type="dxa"/>
            <w:vMerge/>
          </w:tcPr>
          <w:p w:rsidR="00E67D49" w:rsidRPr="00E46E1C" w:rsidRDefault="00E67D49" w:rsidP="00E67D49">
            <w:pPr>
              <w:pStyle w:val="a5"/>
              <w:snapToGrid w:val="0"/>
              <w:ind w:left="-37"/>
              <w:rPr>
                <w:sz w:val="26"/>
                <w:szCs w:val="26"/>
              </w:rPr>
            </w:pPr>
          </w:p>
        </w:tc>
        <w:tc>
          <w:tcPr>
            <w:tcW w:w="1787" w:type="dxa"/>
          </w:tcPr>
          <w:p w:rsidR="00E67D49" w:rsidRPr="00E46E1C" w:rsidRDefault="00E67D49" w:rsidP="00E67D49">
            <w:pPr>
              <w:pStyle w:val="ConsPlusNormal"/>
              <w:rPr>
                <w:rFonts w:ascii="Times New Roman" w:hAnsi="Times New Roman" w:cs="Times New Roman"/>
                <w:sz w:val="26"/>
                <w:szCs w:val="26"/>
              </w:rPr>
            </w:pPr>
            <w:r w:rsidRPr="00E46E1C">
              <w:rPr>
                <w:rFonts w:ascii="Times New Roman" w:hAnsi="Times New Roman" w:cs="Times New Roman"/>
                <w:sz w:val="26"/>
                <w:szCs w:val="26"/>
              </w:rPr>
              <w:t>планируемый объем средств местного бюджета</w:t>
            </w:r>
          </w:p>
        </w:tc>
        <w:tc>
          <w:tcPr>
            <w:tcW w:w="2268" w:type="dxa"/>
          </w:tcPr>
          <w:p w:rsidR="00E67D49" w:rsidRPr="00B11A87" w:rsidRDefault="00E67D49" w:rsidP="00E67D49">
            <w:pPr>
              <w:pStyle w:val="ConsPlusNormal"/>
              <w:rPr>
                <w:rFonts w:ascii="Times New Roman" w:hAnsi="Times New Roman" w:cs="Times New Roman"/>
                <w:sz w:val="24"/>
                <w:szCs w:val="24"/>
              </w:rPr>
            </w:pPr>
          </w:p>
        </w:tc>
        <w:tc>
          <w:tcPr>
            <w:tcW w:w="1701" w:type="dxa"/>
          </w:tcPr>
          <w:p w:rsidR="00E67D49" w:rsidRPr="00B11A87" w:rsidRDefault="00E67D49" w:rsidP="00E67D49">
            <w:pPr>
              <w:pStyle w:val="ConsPlusNormal"/>
              <w:rPr>
                <w:rFonts w:ascii="Times New Roman" w:hAnsi="Times New Roman" w:cs="Times New Roman"/>
                <w:sz w:val="24"/>
                <w:szCs w:val="24"/>
              </w:rPr>
            </w:pPr>
          </w:p>
        </w:tc>
        <w:tc>
          <w:tcPr>
            <w:tcW w:w="1560" w:type="dxa"/>
          </w:tcPr>
          <w:p w:rsidR="00E67D49" w:rsidRDefault="00E67D49" w:rsidP="00E67D49">
            <w:pPr>
              <w:pStyle w:val="ConsPlusNormal"/>
            </w:pPr>
          </w:p>
        </w:tc>
        <w:tc>
          <w:tcPr>
            <w:tcW w:w="1701" w:type="dxa"/>
          </w:tcPr>
          <w:p w:rsidR="00E67D49" w:rsidRDefault="00E67D49" w:rsidP="00E67D49">
            <w:pPr>
              <w:pStyle w:val="ConsPlusNormal"/>
            </w:pPr>
          </w:p>
        </w:tc>
      </w:tr>
      <w:tr w:rsidR="00E67D49" w:rsidTr="00E67D49">
        <w:trPr>
          <w:trHeight w:val="345"/>
        </w:trPr>
        <w:tc>
          <w:tcPr>
            <w:tcW w:w="664" w:type="dxa"/>
            <w:vMerge/>
          </w:tcPr>
          <w:p w:rsidR="00E67D49" w:rsidRDefault="00E67D49" w:rsidP="00E67D49">
            <w:pPr>
              <w:pStyle w:val="ConsPlusNormal"/>
            </w:pPr>
          </w:p>
        </w:tc>
        <w:tc>
          <w:tcPr>
            <w:tcW w:w="1864" w:type="dxa"/>
            <w:vMerge/>
          </w:tcPr>
          <w:p w:rsidR="00E67D49" w:rsidRPr="00E46E1C" w:rsidRDefault="00E67D49" w:rsidP="00E67D49">
            <w:pPr>
              <w:pStyle w:val="a5"/>
              <w:snapToGrid w:val="0"/>
              <w:ind w:left="-37"/>
              <w:rPr>
                <w:sz w:val="26"/>
                <w:szCs w:val="26"/>
              </w:rPr>
            </w:pPr>
          </w:p>
        </w:tc>
        <w:tc>
          <w:tcPr>
            <w:tcW w:w="1787" w:type="dxa"/>
          </w:tcPr>
          <w:p w:rsidR="00E67D49" w:rsidRPr="00E46E1C" w:rsidRDefault="00E67D49" w:rsidP="00E67D49">
            <w:pPr>
              <w:pStyle w:val="ConsPlusNormal"/>
              <w:rPr>
                <w:rFonts w:ascii="Times New Roman" w:hAnsi="Times New Roman" w:cs="Times New Roman"/>
                <w:sz w:val="26"/>
                <w:szCs w:val="26"/>
              </w:rPr>
            </w:pPr>
            <w:r w:rsidRPr="00E46E1C">
              <w:rPr>
                <w:rFonts w:ascii="Times New Roman" w:hAnsi="Times New Roman" w:cs="Times New Roman"/>
                <w:sz w:val="26"/>
                <w:szCs w:val="26"/>
              </w:rPr>
              <w:t>краевой бюджет</w:t>
            </w:r>
          </w:p>
        </w:tc>
        <w:tc>
          <w:tcPr>
            <w:tcW w:w="2268" w:type="dxa"/>
          </w:tcPr>
          <w:p w:rsidR="00E67D49" w:rsidRPr="00B11A87" w:rsidRDefault="00E67D49" w:rsidP="00E67D49">
            <w:pPr>
              <w:pStyle w:val="ConsPlusNormal"/>
              <w:rPr>
                <w:rFonts w:ascii="Times New Roman" w:hAnsi="Times New Roman" w:cs="Times New Roman"/>
                <w:sz w:val="24"/>
                <w:szCs w:val="24"/>
              </w:rPr>
            </w:pPr>
          </w:p>
        </w:tc>
        <w:tc>
          <w:tcPr>
            <w:tcW w:w="1701" w:type="dxa"/>
          </w:tcPr>
          <w:p w:rsidR="00E67D49" w:rsidRPr="00B11A87" w:rsidRDefault="00E67D49" w:rsidP="00E67D49">
            <w:pPr>
              <w:pStyle w:val="ConsPlusNormal"/>
              <w:rPr>
                <w:rFonts w:ascii="Times New Roman" w:hAnsi="Times New Roman" w:cs="Times New Roman"/>
                <w:sz w:val="24"/>
                <w:szCs w:val="24"/>
              </w:rPr>
            </w:pPr>
          </w:p>
        </w:tc>
        <w:tc>
          <w:tcPr>
            <w:tcW w:w="1560" w:type="dxa"/>
          </w:tcPr>
          <w:p w:rsidR="00E67D49" w:rsidRDefault="00E67D49" w:rsidP="00E67D49">
            <w:pPr>
              <w:pStyle w:val="ConsPlusNormal"/>
            </w:pPr>
          </w:p>
        </w:tc>
        <w:tc>
          <w:tcPr>
            <w:tcW w:w="1701" w:type="dxa"/>
          </w:tcPr>
          <w:p w:rsidR="00E67D49" w:rsidRDefault="00E67D49" w:rsidP="00E67D49">
            <w:pPr>
              <w:pStyle w:val="ConsPlusNormal"/>
            </w:pPr>
          </w:p>
        </w:tc>
      </w:tr>
      <w:tr w:rsidR="00E67D49" w:rsidTr="00E67D49">
        <w:trPr>
          <w:trHeight w:val="180"/>
        </w:trPr>
        <w:tc>
          <w:tcPr>
            <w:tcW w:w="664" w:type="dxa"/>
            <w:vMerge/>
          </w:tcPr>
          <w:p w:rsidR="00E67D49" w:rsidRDefault="00E67D49" w:rsidP="00E67D49">
            <w:pPr>
              <w:pStyle w:val="ConsPlusNormal"/>
            </w:pPr>
          </w:p>
        </w:tc>
        <w:tc>
          <w:tcPr>
            <w:tcW w:w="1864" w:type="dxa"/>
            <w:vMerge/>
          </w:tcPr>
          <w:p w:rsidR="00E67D49" w:rsidRPr="00E46E1C" w:rsidRDefault="00E67D49" w:rsidP="00E67D49">
            <w:pPr>
              <w:pStyle w:val="a5"/>
              <w:snapToGrid w:val="0"/>
              <w:ind w:left="-37"/>
              <w:rPr>
                <w:sz w:val="26"/>
                <w:szCs w:val="26"/>
              </w:rPr>
            </w:pPr>
          </w:p>
        </w:tc>
        <w:tc>
          <w:tcPr>
            <w:tcW w:w="1787" w:type="dxa"/>
          </w:tcPr>
          <w:p w:rsidR="00E67D49" w:rsidRPr="00E46E1C" w:rsidRDefault="00E67D49" w:rsidP="00E67D49">
            <w:pPr>
              <w:pStyle w:val="ConsPlusNormal"/>
              <w:rPr>
                <w:rFonts w:ascii="Times New Roman" w:hAnsi="Times New Roman" w:cs="Times New Roman"/>
                <w:sz w:val="26"/>
                <w:szCs w:val="26"/>
              </w:rPr>
            </w:pPr>
            <w:r w:rsidRPr="00E46E1C">
              <w:rPr>
                <w:rFonts w:ascii="Times New Roman" w:hAnsi="Times New Roman" w:cs="Times New Roman"/>
                <w:sz w:val="26"/>
                <w:szCs w:val="26"/>
              </w:rPr>
              <w:t>планируемый объем средств местного бюджета</w:t>
            </w:r>
          </w:p>
        </w:tc>
        <w:tc>
          <w:tcPr>
            <w:tcW w:w="2268" w:type="dxa"/>
          </w:tcPr>
          <w:p w:rsidR="00E67D49" w:rsidRPr="00B11A87" w:rsidRDefault="00E67D49" w:rsidP="00E67D49">
            <w:pPr>
              <w:pStyle w:val="ConsPlusNormal"/>
              <w:rPr>
                <w:rFonts w:ascii="Times New Roman" w:hAnsi="Times New Roman" w:cs="Times New Roman"/>
                <w:sz w:val="24"/>
                <w:szCs w:val="24"/>
              </w:rPr>
            </w:pPr>
          </w:p>
        </w:tc>
        <w:tc>
          <w:tcPr>
            <w:tcW w:w="1701" w:type="dxa"/>
          </w:tcPr>
          <w:p w:rsidR="00E67D49" w:rsidRPr="00B11A87" w:rsidRDefault="00E67D49" w:rsidP="00E67D49">
            <w:pPr>
              <w:pStyle w:val="ConsPlusNormal"/>
              <w:rPr>
                <w:rFonts w:ascii="Times New Roman" w:hAnsi="Times New Roman" w:cs="Times New Roman"/>
                <w:sz w:val="24"/>
                <w:szCs w:val="24"/>
              </w:rPr>
            </w:pPr>
          </w:p>
        </w:tc>
        <w:tc>
          <w:tcPr>
            <w:tcW w:w="1560" w:type="dxa"/>
          </w:tcPr>
          <w:p w:rsidR="00E67D49" w:rsidRDefault="00E67D49" w:rsidP="00E67D49">
            <w:pPr>
              <w:pStyle w:val="ConsPlusNormal"/>
            </w:pPr>
          </w:p>
        </w:tc>
        <w:tc>
          <w:tcPr>
            <w:tcW w:w="1701" w:type="dxa"/>
          </w:tcPr>
          <w:p w:rsidR="00E67D49" w:rsidRDefault="00E67D49" w:rsidP="00E67D49">
            <w:pPr>
              <w:pStyle w:val="ConsPlusNormal"/>
            </w:pPr>
          </w:p>
        </w:tc>
      </w:tr>
      <w:tr w:rsidR="00E67D49" w:rsidTr="00E67D49">
        <w:trPr>
          <w:trHeight w:val="480"/>
        </w:trPr>
        <w:tc>
          <w:tcPr>
            <w:tcW w:w="664" w:type="dxa"/>
            <w:vMerge w:val="restart"/>
          </w:tcPr>
          <w:p w:rsidR="00E67D49" w:rsidRDefault="00E67D49" w:rsidP="00E67D49">
            <w:pPr>
              <w:pStyle w:val="ConsPlusNormal"/>
            </w:pPr>
          </w:p>
        </w:tc>
        <w:tc>
          <w:tcPr>
            <w:tcW w:w="1864" w:type="dxa"/>
            <w:vMerge w:val="restart"/>
          </w:tcPr>
          <w:p w:rsidR="00E67D49" w:rsidRPr="00E46E1C" w:rsidRDefault="00E67D49" w:rsidP="00E67D49">
            <w:pPr>
              <w:pStyle w:val="a5"/>
              <w:snapToGrid w:val="0"/>
              <w:ind w:left="-37"/>
              <w:rPr>
                <w:sz w:val="26"/>
                <w:szCs w:val="26"/>
              </w:rPr>
            </w:pPr>
            <w:r w:rsidRPr="00E46E1C">
              <w:rPr>
                <w:sz w:val="26"/>
                <w:szCs w:val="26"/>
              </w:rPr>
              <w:t>Мероприятие 1</w:t>
            </w:r>
          </w:p>
          <w:p w:rsidR="00E67D49" w:rsidRPr="00E46E1C" w:rsidRDefault="00E67D49" w:rsidP="00E67D49">
            <w:pPr>
              <w:pStyle w:val="a5"/>
              <w:snapToGrid w:val="0"/>
              <w:ind w:left="-37"/>
              <w:rPr>
                <w:sz w:val="26"/>
                <w:szCs w:val="26"/>
              </w:rPr>
            </w:pPr>
          </w:p>
          <w:p w:rsidR="00E67D49" w:rsidRPr="00E46E1C" w:rsidRDefault="00E67D49" w:rsidP="00E67D49">
            <w:pPr>
              <w:pStyle w:val="a5"/>
              <w:snapToGrid w:val="0"/>
              <w:ind w:left="-37"/>
              <w:rPr>
                <w:sz w:val="26"/>
                <w:szCs w:val="26"/>
              </w:rPr>
            </w:pPr>
          </w:p>
          <w:p w:rsidR="00E67D49" w:rsidRPr="00E46E1C" w:rsidRDefault="00E67D49" w:rsidP="00E67D49">
            <w:pPr>
              <w:pStyle w:val="a5"/>
              <w:snapToGrid w:val="0"/>
              <w:ind w:left="-37"/>
              <w:rPr>
                <w:sz w:val="26"/>
                <w:szCs w:val="26"/>
              </w:rPr>
            </w:pPr>
          </w:p>
          <w:p w:rsidR="00E67D49" w:rsidRPr="00E46E1C" w:rsidRDefault="00E67D49" w:rsidP="00E67D49">
            <w:pPr>
              <w:pStyle w:val="a5"/>
              <w:snapToGrid w:val="0"/>
              <w:ind w:left="-37"/>
              <w:rPr>
                <w:sz w:val="26"/>
                <w:szCs w:val="26"/>
              </w:rPr>
            </w:pPr>
          </w:p>
          <w:p w:rsidR="00E67D49" w:rsidRPr="00E46E1C" w:rsidRDefault="00E67D49" w:rsidP="00E67D49">
            <w:pPr>
              <w:pStyle w:val="a5"/>
              <w:snapToGrid w:val="0"/>
              <w:ind w:left="-37"/>
              <w:rPr>
                <w:sz w:val="26"/>
                <w:szCs w:val="26"/>
              </w:rPr>
            </w:pPr>
          </w:p>
          <w:p w:rsidR="00E67D49" w:rsidRPr="00E46E1C" w:rsidRDefault="00E67D49" w:rsidP="00E67D49">
            <w:pPr>
              <w:pStyle w:val="a5"/>
              <w:snapToGrid w:val="0"/>
              <w:ind w:left="-37"/>
              <w:rPr>
                <w:sz w:val="26"/>
                <w:szCs w:val="26"/>
              </w:rPr>
            </w:pPr>
          </w:p>
        </w:tc>
        <w:tc>
          <w:tcPr>
            <w:tcW w:w="1787" w:type="dxa"/>
          </w:tcPr>
          <w:p w:rsidR="00E67D49" w:rsidRPr="00E46E1C" w:rsidRDefault="00E67D49" w:rsidP="00E67D49">
            <w:pPr>
              <w:pStyle w:val="ConsPlusNormal"/>
              <w:rPr>
                <w:rFonts w:ascii="Times New Roman" w:hAnsi="Times New Roman" w:cs="Times New Roman"/>
                <w:sz w:val="26"/>
                <w:szCs w:val="26"/>
              </w:rPr>
            </w:pPr>
            <w:r w:rsidRPr="00E46E1C">
              <w:rPr>
                <w:rFonts w:ascii="Times New Roman" w:hAnsi="Times New Roman" w:cs="Times New Roman"/>
                <w:sz w:val="26"/>
                <w:szCs w:val="26"/>
              </w:rPr>
              <w:t>всего</w:t>
            </w:r>
          </w:p>
        </w:tc>
        <w:tc>
          <w:tcPr>
            <w:tcW w:w="2268" w:type="dxa"/>
          </w:tcPr>
          <w:p w:rsidR="00E67D49" w:rsidRPr="00B11A87" w:rsidRDefault="00E67D49" w:rsidP="00E67D49">
            <w:pPr>
              <w:pStyle w:val="ConsPlusNormal"/>
              <w:rPr>
                <w:rFonts w:ascii="Times New Roman" w:hAnsi="Times New Roman" w:cs="Times New Roman"/>
                <w:sz w:val="24"/>
                <w:szCs w:val="24"/>
              </w:rPr>
            </w:pPr>
          </w:p>
        </w:tc>
        <w:tc>
          <w:tcPr>
            <w:tcW w:w="1701" w:type="dxa"/>
          </w:tcPr>
          <w:p w:rsidR="00E67D49" w:rsidRPr="00B11A87" w:rsidRDefault="00E67D49" w:rsidP="00E67D49">
            <w:pPr>
              <w:pStyle w:val="ConsPlusNormal"/>
              <w:rPr>
                <w:rFonts w:ascii="Times New Roman" w:hAnsi="Times New Roman" w:cs="Times New Roman"/>
                <w:sz w:val="24"/>
                <w:szCs w:val="24"/>
              </w:rPr>
            </w:pPr>
          </w:p>
        </w:tc>
        <w:tc>
          <w:tcPr>
            <w:tcW w:w="1560" w:type="dxa"/>
          </w:tcPr>
          <w:p w:rsidR="00E67D49" w:rsidRDefault="00E67D49" w:rsidP="00E67D49">
            <w:pPr>
              <w:pStyle w:val="ConsPlusNormal"/>
            </w:pPr>
          </w:p>
        </w:tc>
        <w:tc>
          <w:tcPr>
            <w:tcW w:w="1701" w:type="dxa"/>
          </w:tcPr>
          <w:p w:rsidR="00E67D49" w:rsidRDefault="00E67D49" w:rsidP="00E67D49">
            <w:pPr>
              <w:pStyle w:val="ConsPlusNormal"/>
            </w:pPr>
          </w:p>
        </w:tc>
      </w:tr>
      <w:tr w:rsidR="00E67D49" w:rsidTr="00E67D49">
        <w:trPr>
          <w:trHeight w:val="405"/>
        </w:trPr>
        <w:tc>
          <w:tcPr>
            <w:tcW w:w="664" w:type="dxa"/>
            <w:vMerge/>
          </w:tcPr>
          <w:p w:rsidR="00E67D49" w:rsidRDefault="00E67D49" w:rsidP="00E67D49">
            <w:pPr>
              <w:pStyle w:val="ConsPlusNormal"/>
            </w:pPr>
          </w:p>
        </w:tc>
        <w:tc>
          <w:tcPr>
            <w:tcW w:w="1864" w:type="dxa"/>
            <w:vMerge/>
          </w:tcPr>
          <w:p w:rsidR="00E67D49" w:rsidRPr="00E46E1C" w:rsidRDefault="00E67D49" w:rsidP="00E67D49">
            <w:pPr>
              <w:pStyle w:val="a5"/>
              <w:snapToGrid w:val="0"/>
              <w:ind w:left="-37"/>
              <w:rPr>
                <w:sz w:val="26"/>
                <w:szCs w:val="26"/>
              </w:rPr>
            </w:pPr>
          </w:p>
        </w:tc>
        <w:tc>
          <w:tcPr>
            <w:tcW w:w="1787" w:type="dxa"/>
          </w:tcPr>
          <w:p w:rsidR="00E67D49" w:rsidRPr="00E46E1C" w:rsidRDefault="00E67D49" w:rsidP="00E67D49">
            <w:pPr>
              <w:pStyle w:val="ConsPlusNormal"/>
              <w:rPr>
                <w:rFonts w:ascii="Times New Roman" w:hAnsi="Times New Roman" w:cs="Times New Roman"/>
                <w:sz w:val="26"/>
                <w:szCs w:val="26"/>
              </w:rPr>
            </w:pPr>
            <w:r w:rsidRPr="00E46E1C">
              <w:rPr>
                <w:rFonts w:ascii="Times New Roman" w:hAnsi="Times New Roman" w:cs="Times New Roman"/>
                <w:sz w:val="26"/>
                <w:szCs w:val="26"/>
              </w:rPr>
              <w:t>федеральный бюджет (субсидии, субвенции, иные межбюджетные трансферты)</w:t>
            </w:r>
          </w:p>
        </w:tc>
        <w:tc>
          <w:tcPr>
            <w:tcW w:w="2268" w:type="dxa"/>
          </w:tcPr>
          <w:p w:rsidR="00E67D49" w:rsidRPr="00B11A87" w:rsidRDefault="00E67D49" w:rsidP="00E67D49">
            <w:pPr>
              <w:pStyle w:val="ConsPlusNormal"/>
              <w:rPr>
                <w:rFonts w:ascii="Times New Roman" w:hAnsi="Times New Roman" w:cs="Times New Roman"/>
                <w:sz w:val="24"/>
                <w:szCs w:val="24"/>
              </w:rPr>
            </w:pPr>
          </w:p>
        </w:tc>
        <w:tc>
          <w:tcPr>
            <w:tcW w:w="1701" w:type="dxa"/>
          </w:tcPr>
          <w:p w:rsidR="00E67D49" w:rsidRPr="00B11A87" w:rsidRDefault="00E67D49" w:rsidP="00E67D49">
            <w:pPr>
              <w:pStyle w:val="ConsPlusNormal"/>
              <w:rPr>
                <w:rFonts w:ascii="Times New Roman" w:hAnsi="Times New Roman" w:cs="Times New Roman"/>
                <w:sz w:val="24"/>
                <w:szCs w:val="24"/>
              </w:rPr>
            </w:pPr>
          </w:p>
        </w:tc>
        <w:tc>
          <w:tcPr>
            <w:tcW w:w="1560" w:type="dxa"/>
          </w:tcPr>
          <w:p w:rsidR="00E67D49" w:rsidRDefault="00E67D49" w:rsidP="00E67D49">
            <w:pPr>
              <w:pStyle w:val="ConsPlusNormal"/>
            </w:pPr>
          </w:p>
        </w:tc>
        <w:tc>
          <w:tcPr>
            <w:tcW w:w="1701" w:type="dxa"/>
          </w:tcPr>
          <w:p w:rsidR="00E67D49" w:rsidRDefault="00E67D49" w:rsidP="00E67D49">
            <w:pPr>
              <w:pStyle w:val="ConsPlusNormal"/>
            </w:pPr>
          </w:p>
        </w:tc>
      </w:tr>
      <w:tr w:rsidR="00E67D49" w:rsidTr="00E67D49">
        <w:trPr>
          <w:trHeight w:val="675"/>
        </w:trPr>
        <w:tc>
          <w:tcPr>
            <w:tcW w:w="664" w:type="dxa"/>
            <w:vMerge/>
          </w:tcPr>
          <w:p w:rsidR="00E67D49" w:rsidRDefault="00E67D49" w:rsidP="00E67D49">
            <w:pPr>
              <w:pStyle w:val="ConsPlusNormal"/>
            </w:pPr>
          </w:p>
        </w:tc>
        <w:tc>
          <w:tcPr>
            <w:tcW w:w="1864" w:type="dxa"/>
            <w:vMerge/>
          </w:tcPr>
          <w:p w:rsidR="00E67D49" w:rsidRPr="00E46E1C" w:rsidRDefault="00E67D49" w:rsidP="00E67D49">
            <w:pPr>
              <w:pStyle w:val="a5"/>
              <w:snapToGrid w:val="0"/>
              <w:ind w:left="-37"/>
              <w:rPr>
                <w:sz w:val="26"/>
                <w:szCs w:val="26"/>
              </w:rPr>
            </w:pPr>
          </w:p>
        </w:tc>
        <w:tc>
          <w:tcPr>
            <w:tcW w:w="1787" w:type="dxa"/>
          </w:tcPr>
          <w:p w:rsidR="00E67D49" w:rsidRPr="00E46E1C" w:rsidRDefault="00E67D49" w:rsidP="00E67D49">
            <w:pPr>
              <w:pStyle w:val="ConsPlusNormal"/>
              <w:rPr>
                <w:rFonts w:ascii="Times New Roman" w:hAnsi="Times New Roman" w:cs="Times New Roman"/>
                <w:sz w:val="26"/>
                <w:szCs w:val="26"/>
              </w:rPr>
            </w:pPr>
            <w:r w:rsidRPr="00E46E1C">
              <w:rPr>
                <w:rFonts w:ascii="Times New Roman" w:hAnsi="Times New Roman" w:cs="Times New Roman"/>
                <w:sz w:val="26"/>
                <w:szCs w:val="26"/>
              </w:rPr>
              <w:t>краевой бюджет</w:t>
            </w:r>
          </w:p>
        </w:tc>
        <w:tc>
          <w:tcPr>
            <w:tcW w:w="2268" w:type="dxa"/>
          </w:tcPr>
          <w:p w:rsidR="00E67D49" w:rsidRPr="00B11A87" w:rsidRDefault="00E67D49" w:rsidP="00E67D49">
            <w:pPr>
              <w:pStyle w:val="ConsPlusNormal"/>
              <w:rPr>
                <w:rFonts w:ascii="Times New Roman" w:hAnsi="Times New Roman" w:cs="Times New Roman"/>
                <w:sz w:val="24"/>
                <w:szCs w:val="24"/>
              </w:rPr>
            </w:pPr>
          </w:p>
        </w:tc>
        <w:tc>
          <w:tcPr>
            <w:tcW w:w="1701" w:type="dxa"/>
          </w:tcPr>
          <w:p w:rsidR="00E67D49" w:rsidRPr="00B11A87" w:rsidRDefault="00E67D49" w:rsidP="00E67D49">
            <w:pPr>
              <w:pStyle w:val="ConsPlusNormal"/>
              <w:rPr>
                <w:rFonts w:ascii="Times New Roman" w:hAnsi="Times New Roman" w:cs="Times New Roman"/>
                <w:sz w:val="24"/>
                <w:szCs w:val="24"/>
              </w:rPr>
            </w:pPr>
          </w:p>
        </w:tc>
        <w:tc>
          <w:tcPr>
            <w:tcW w:w="1560" w:type="dxa"/>
          </w:tcPr>
          <w:p w:rsidR="00E67D49" w:rsidRDefault="00E67D49" w:rsidP="00E67D49">
            <w:pPr>
              <w:pStyle w:val="ConsPlusNormal"/>
            </w:pPr>
          </w:p>
        </w:tc>
        <w:tc>
          <w:tcPr>
            <w:tcW w:w="1701" w:type="dxa"/>
          </w:tcPr>
          <w:p w:rsidR="00E67D49" w:rsidRDefault="00E67D49" w:rsidP="00E67D49">
            <w:pPr>
              <w:pStyle w:val="ConsPlusNormal"/>
            </w:pPr>
          </w:p>
        </w:tc>
      </w:tr>
      <w:tr w:rsidR="00E67D49" w:rsidTr="00E67D49">
        <w:trPr>
          <w:trHeight w:val="765"/>
        </w:trPr>
        <w:tc>
          <w:tcPr>
            <w:tcW w:w="664" w:type="dxa"/>
            <w:vMerge/>
          </w:tcPr>
          <w:p w:rsidR="00E67D49" w:rsidRDefault="00E67D49" w:rsidP="00E67D49">
            <w:pPr>
              <w:pStyle w:val="ConsPlusNormal"/>
            </w:pPr>
          </w:p>
        </w:tc>
        <w:tc>
          <w:tcPr>
            <w:tcW w:w="1864" w:type="dxa"/>
            <w:vMerge/>
          </w:tcPr>
          <w:p w:rsidR="00E67D49" w:rsidRPr="00E46E1C" w:rsidRDefault="00E67D49" w:rsidP="00E67D49">
            <w:pPr>
              <w:pStyle w:val="a5"/>
              <w:snapToGrid w:val="0"/>
              <w:ind w:left="-37"/>
              <w:rPr>
                <w:sz w:val="26"/>
                <w:szCs w:val="26"/>
              </w:rPr>
            </w:pPr>
          </w:p>
        </w:tc>
        <w:tc>
          <w:tcPr>
            <w:tcW w:w="1787" w:type="dxa"/>
          </w:tcPr>
          <w:p w:rsidR="00E67D49" w:rsidRPr="00E46E1C" w:rsidRDefault="00E67D49" w:rsidP="00E67D49">
            <w:pPr>
              <w:pStyle w:val="ConsPlusNormal"/>
              <w:rPr>
                <w:rFonts w:ascii="Times New Roman" w:hAnsi="Times New Roman" w:cs="Times New Roman"/>
                <w:sz w:val="26"/>
                <w:szCs w:val="26"/>
              </w:rPr>
            </w:pPr>
            <w:r w:rsidRPr="00E46E1C">
              <w:rPr>
                <w:rFonts w:ascii="Times New Roman" w:hAnsi="Times New Roman" w:cs="Times New Roman"/>
                <w:sz w:val="26"/>
                <w:szCs w:val="26"/>
              </w:rPr>
              <w:t>планируемый объем средств местного бюджета</w:t>
            </w:r>
          </w:p>
        </w:tc>
        <w:tc>
          <w:tcPr>
            <w:tcW w:w="2268" w:type="dxa"/>
          </w:tcPr>
          <w:p w:rsidR="00E67D49" w:rsidRPr="00B11A87" w:rsidRDefault="00E67D49" w:rsidP="00E67D49">
            <w:pPr>
              <w:pStyle w:val="ConsPlusNormal"/>
              <w:rPr>
                <w:rFonts w:ascii="Times New Roman" w:hAnsi="Times New Roman" w:cs="Times New Roman"/>
                <w:sz w:val="24"/>
                <w:szCs w:val="24"/>
              </w:rPr>
            </w:pPr>
          </w:p>
        </w:tc>
        <w:tc>
          <w:tcPr>
            <w:tcW w:w="1701" w:type="dxa"/>
          </w:tcPr>
          <w:p w:rsidR="00E67D49" w:rsidRPr="00B11A87" w:rsidRDefault="00E67D49" w:rsidP="00E67D49">
            <w:pPr>
              <w:pStyle w:val="ConsPlusNormal"/>
              <w:rPr>
                <w:rFonts w:ascii="Times New Roman" w:hAnsi="Times New Roman" w:cs="Times New Roman"/>
                <w:sz w:val="24"/>
                <w:szCs w:val="24"/>
              </w:rPr>
            </w:pPr>
          </w:p>
        </w:tc>
        <w:tc>
          <w:tcPr>
            <w:tcW w:w="1560" w:type="dxa"/>
          </w:tcPr>
          <w:p w:rsidR="00E67D49" w:rsidRDefault="00E67D49" w:rsidP="00E67D49">
            <w:pPr>
              <w:pStyle w:val="ConsPlusNormal"/>
            </w:pPr>
          </w:p>
        </w:tc>
        <w:tc>
          <w:tcPr>
            <w:tcW w:w="1701" w:type="dxa"/>
          </w:tcPr>
          <w:p w:rsidR="00E67D49" w:rsidRDefault="00E67D49" w:rsidP="00E67D49">
            <w:pPr>
              <w:pStyle w:val="ConsPlusNormal"/>
            </w:pPr>
          </w:p>
        </w:tc>
      </w:tr>
      <w:tr w:rsidR="00E67D49" w:rsidTr="00E67D49">
        <w:trPr>
          <w:trHeight w:val="570"/>
        </w:trPr>
        <w:tc>
          <w:tcPr>
            <w:tcW w:w="664" w:type="dxa"/>
            <w:vMerge w:val="restart"/>
          </w:tcPr>
          <w:p w:rsidR="00E67D49" w:rsidRPr="008344E2" w:rsidRDefault="00E67D49" w:rsidP="00E67D49">
            <w:pPr>
              <w:pStyle w:val="ConsPlusNormal"/>
              <w:rPr>
                <w:rFonts w:ascii="Times New Roman" w:hAnsi="Times New Roman" w:cs="Times New Roman"/>
                <w:sz w:val="26"/>
                <w:szCs w:val="26"/>
                <w:lang w:val="en-US"/>
              </w:rPr>
            </w:pPr>
            <w:r w:rsidRPr="008344E2">
              <w:rPr>
                <w:rFonts w:ascii="Times New Roman" w:hAnsi="Times New Roman" w:cs="Times New Roman"/>
                <w:sz w:val="26"/>
                <w:szCs w:val="26"/>
                <w:lang w:val="en-US"/>
              </w:rPr>
              <w:t>3</w:t>
            </w:r>
          </w:p>
        </w:tc>
        <w:tc>
          <w:tcPr>
            <w:tcW w:w="1864" w:type="dxa"/>
            <w:vMerge w:val="restart"/>
          </w:tcPr>
          <w:p w:rsidR="00E67D49" w:rsidRPr="00E46E1C" w:rsidRDefault="00E67D49" w:rsidP="00E67D49">
            <w:pPr>
              <w:pStyle w:val="a5"/>
              <w:snapToGrid w:val="0"/>
              <w:ind w:left="-37"/>
              <w:jc w:val="left"/>
              <w:rPr>
                <w:sz w:val="26"/>
                <w:szCs w:val="26"/>
              </w:rPr>
            </w:pPr>
            <w:r w:rsidRPr="00E46E1C">
              <w:rPr>
                <w:sz w:val="26"/>
                <w:szCs w:val="26"/>
              </w:rPr>
              <w:t xml:space="preserve">Подпрограмма </w:t>
            </w:r>
            <w:r>
              <w:rPr>
                <w:sz w:val="26"/>
                <w:szCs w:val="26"/>
              </w:rPr>
              <w:t xml:space="preserve">№ </w:t>
            </w:r>
            <w:r w:rsidRPr="00E46E1C">
              <w:rPr>
                <w:sz w:val="26"/>
                <w:szCs w:val="26"/>
              </w:rPr>
              <w:t>3</w:t>
            </w:r>
            <w:r>
              <w:rPr>
                <w:sz w:val="26"/>
                <w:szCs w:val="26"/>
              </w:rPr>
              <w:t xml:space="preserve"> «</w:t>
            </w:r>
            <w:r w:rsidRPr="00E46E1C">
              <w:rPr>
                <w:sz w:val="26"/>
                <w:szCs w:val="26"/>
              </w:rPr>
              <w:t xml:space="preserve">Повышение безопасности дорожного движения  на территории </w:t>
            </w:r>
            <w:r w:rsidRPr="00E46E1C">
              <w:rPr>
                <w:sz w:val="26"/>
                <w:szCs w:val="26"/>
              </w:rPr>
              <w:lastRenderedPageBreak/>
              <w:t xml:space="preserve">Черниговского </w:t>
            </w:r>
            <w:proofErr w:type="gramStart"/>
            <w:r w:rsidRPr="00E46E1C">
              <w:rPr>
                <w:sz w:val="26"/>
                <w:szCs w:val="26"/>
              </w:rPr>
              <w:t>муниципальном</w:t>
            </w:r>
            <w:proofErr w:type="gramEnd"/>
            <w:r w:rsidRPr="00E46E1C">
              <w:rPr>
                <w:sz w:val="26"/>
                <w:szCs w:val="26"/>
              </w:rPr>
              <w:t xml:space="preserve"> округа»</w:t>
            </w:r>
          </w:p>
        </w:tc>
        <w:tc>
          <w:tcPr>
            <w:tcW w:w="1787" w:type="dxa"/>
          </w:tcPr>
          <w:p w:rsidR="00E67D49" w:rsidRPr="00E46E1C" w:rsidRDefault="00E67D49" w:rsidP="00E67D49">
            <w:pPr>
              <w:pStyle w:val="ConsPlusNormal"/>
              <w:rPr>
                <w:rFonts w:ascii="Times New Roman" w:hAnsi="Times New Roman" w:cs="Times New Roman"/>
                <w:sz w:val="26"/>
                <w:szCs w:val="26"/>
              </w:rPr>
            </w:pPr>
            <w:r w:rsidRPr="00E46E1C">
              <w:rPr>
                <w:rFonts w:ascii="Times New Roman" w:hAnsi="Times New Roman" w:cs="Times New Roman"/>
                <w:sz w:val="26"/>
                <w:szCs w:val="26"/>
              </w:rPr>
              <w:lastRenderedPageBreak/>
              <w:t>всего</w:t>
            </w:r>
          </w:p>
        </w:tc>
        <w:tc>
          <w:tcPr>
            <w:tcW w:w="2268" w:type="dxa"/>
          </w:tcPr>
          <w:p w:rsidR="00E67D49" w:rsidRPr="00B11A87" w:rsidRDefault="00E67D49" w:rsidP="00E67D49">
            <w:pPr>
              <w:pStyle w:val="ConsPlusNormal"/>
              <w:rPr>
                <w:rFonts w:ascii="Times New Roman" w:hAnsi="Times New Roman" w:cs="Times New Roman"/>
                <w:sz w:val="24"/>
                <w:szCs w:val="24"/>
              </w:rPr>
            </w:pPr>
          </w:p>
        </w:tc>
        <w:tc>
          <w:tcPr>
            <w:tcW w:w="1701" w:type="dxa"/>
          </w:tcPr>
          <w:p w:rsidR="00E67D49" w:rsidRPr="00B11A87" w:rsidRDefault="00E67D49" w:rsidP="00E67D49">
            <w:pPr>
              <w:pStyle w:val="ConsPlusNormal"/>
              <w:rPr>
                <w:rFonts w:ascii="Times New Roman" w:hAnsi="Times New Roman" w:cs="Times New Roman"/>
                <w:sz w:val="24"/>
                <w:szCs w:val="24"/>
              </w:rPr>
            </w:pPr>
          </w:p>
        </w:tc>
        <w:tc>
          <w:tcPr>
            <w:tcW w:w="1560" w:type="dxa"/>
          </w:tcPr>
          <w:p w:rsidR="00E67D49" w:rsidRDefault="00E67D49" w:rsidP="00E67D49">
            <w:pPr>
              <w:pStyle w:val="ConsPlusNormal"/>
            </w:pPr>
          </w:p>
        </w:tc>
        <w:tc>
          <w:tcPr>
            <w:tcW w:w="1701" w:type="dxa"/>
          </w:tcPr>
          <w:p w:rsidR="00E67D49" w:rsidRDefault="00E67D49" w:rsidP="00E67D49">
            <w:pPr>
              <w:pStyle w:val="ConsPlusNormal"/>
            </w:pPr>
          </w:p>
        </w:tc>
      </w:tr>
      <w:tr w:rsidR="00E67D49" w:rsidTr="00E67D49">
        <w:trPr>
          <w:trHeight w:val="495"/>
        </w:trPr>
        <w:tc>
          <w:tcPr>
            <w:tcW w:w="664" w:type="dxa"/>
            <w:vMerge/>
          </w:tcPr>
          <w:p w:rsidR="00E67D49" w:rsidRPr="008344E2" w:rsidRDefault="00E67D49" w:rsidP="00E67D49">
            <w:pPr>
              <w:pStyle w:val="ConsPlusNormal"/>
              <w:rPr>
                <w:rFonts w:ascii="Times New Roman" w:hAnsi="Times New Roman" w:cs="Times New Roman"/>
                <w:sz w:val="26"/>
                <w:szCs w:val="26"/>
                <w:lang w:val="en-US"/>
              </w:rPr>
            </w:pPr>
          </w:p>
        </w:tc>
        <w:tc>
          <w:tcPr>
            <w:tcW w:w="1864" w:type="dxa"/>
            <w:vMerge/>
          </w:tcPr>
          <w:p w:rsidR="00E67D49" w:rsidRPr="00E46E1C" w:rsidRDefault="00E67D49" w:rsidP="00E67D49">
            <w:pPr>
              <w:pStyle w:val="a5"/>
              <w:snapToGrid w:val="0"/>
              <w:ind w:left="-37"/>
              <w:rPr>
                <w:sz w:val="26"/>
                <w:szCs w:val="26"/>
              </w:rPr>
            </w:pPr>
          </w:p>
        </w:tc>
        <w:tc>
          <w:tcPr>
            <w:tcW w:w="1787" w:type="dxa"/>
          </w:tcPr>
          <w:p w:rsidR="00E67D49" w:rsidRPr="00E46E1C" w:rsidRDefault="00E67D49" w:rsidP="00E67D49">
            <w:pPr>
              <w:pStyle w:val="ConsPlusNormal"/>
              <w:rPr>
                <w:rFonts w:ascii="Times New Roman" w:hAnsi="Times New Roman" w:cs="Times New Roman"/>
                <w:sz w:val="26"/>
                <w:szCs w:val="26"/>
              </w:rPr>
            </w:pPr>
            <w:r w:rsidRPr="00E46E1C">
              <w:rPr>
                <w:rFonts w:ascii="Times New Roman" w:hAnsi="Times New Roman" w:cs="Times New Roman"/>
                <w:sz w:val="26"/>
                <w:szCs w:val="26"/>
              </w:rPr>
              <w:t xml:space="preserve">федеральный бюджет (субсидии, субвенции, иные </w:t>
            </w:r>
            <w:r w:rsidRPr="00E46E1C">
              <w:rPr>
                <w:rFonts w:ascii="Times New Roman" w:hAnsi="Times New Roman" w:cs="Times New Roman"/>
                <w:sz w:val="26"/>
                <w:szCs w:val="26"/>
              </w:rPr>
              <w:lastRenderedPageBreak/>
              <w:t>межбюджетные трансферты)</w:t>
            </w:r>
          </w:p>
        </w:tc>
        <w:tc>
          <w:tcPr>
            <w:tcW w:w="2268" w:type="dxa"/>
          </w:tcPr>
          <w:p w:rsidR="00E67D49" w:rsidRPr="00B11A87" w:rsidRDefault="00E67D49" w:rsidP="00E67D49">
            <w:pPr>
              <w:pStyle w:val="ConsPlusNormal"/>
              <w:rPr>
                <w:rFonts w:ascii="Times New Roman" w:hAnsi="Times New Roman" w:cs="Times New Roman"/>
                <w:sz w:val="24"/>
                <w:szCs w:val="24"/>
              </w:rPr>
            </w:pPr>
          </w:p>
        </w:tc>
        <w:tc>
          <w:tcPr>
            <w:tcW w:w="1701" w:type="dxa"/>
          </w:tcPr>
          <w:p w:rsidR="00E67D49" w:rsidRPr="00B11A87" w:rsidRDefault="00E67D49" w:rsidP="00E67D49">
            <w:pPr>
              <w:pStyle w:val="ConsPlusNormal"/>
              <w:rPr>
                <w:rFonts w:ascii="Times New Roman" w:hAnsi="Times New Roman" w:cs="Times New Roman"/>
                <w:sz w:val="24"/>
                <w:szCs w:val="24"/>
              </w:rPr>
            </w:pPr>
          </w:p>
        </w:tc>
        <w:tc>
          <w:tcPr>
            <w:tcW w:w="1560" w:type="dxa"/>
          </w:tcPr>
          <w:p w:rsidR="00E67D49" w:rsidRDefault="00E67D49" w:rsidP="00E67D49">
            <w:pPr>
              <w:pStyle w:val="ConsPlusNormal"/>
            </w:pPr>
          </w:p>
        </w:tc>
        <w:tc>
          <w:tcPr>
            <w:tcW w:w="1701" w:type="dxa"/>
          </w:tcPr>
          <w:p w:rsidR="00E67D49" w:rsidRDefault="00E67D49" w:rsidP="00E67D49">
            <w:pPr>
              <w:pStyle w:val="ConsPlusNormal"/>
            </w:pPr>
          </w:p>
        </w:tc>
      </w:tr>
      <w:tr w:rsidR="00E67D49" w:rsidTr="00E67D49">
        <w:trPr>
          <w:trHeight w:val="750"/>
        </w:trPr>
        <w:tc>
          <w:tcPr>
            <w:tcW w:w="664" w:type="dxa"/>
            <w:vMerge/>
          </w:tcPr>
          <w:p w:rsidR="00E67D49" w:rsidRPr="009235B3" w:rsidRDefault="00E67D49" w:rsidP="00E67D49">
            <w:pPr>
              <w:pStyle w:val="ConsPlusNormal"/>
              <w:rPr>
                <w:rFonts w:ascii="Times New Roman" w:hAnsi="Times New Roman" w:cs="Times New Roman"/>
                <w:sz w:val="26"/>
                <w:szCs w:val="26"/>
              </w:rPr>
            </w:pPr>
          </w:p>
        </w:tc>
        <w:tc>
          <w:tcPr>
            <w:tcW w:w="1864" w:type="dxa"/>
            <w:vMerge/>
          </w:tcPr>
          <w:p w:rsidR="00E67D49" w:rsidRPr="00E46E1C" w:rsidRDefault="00E67D49" w:rsidP="00E67D49">
            <w:pPr>
              <w:pStyle w:val="a5"/>
              <w:snapToGrid w:val="0"/>
              <w:ind w:left="-37"/>
              <w:rPr>
                <w:sz w:val="26"/>
                <w:szCs w:val="26"/>
              </w:rPr>
            </w:pPr>
          </w:p>
        </w:tc>
        <w:tc>
          <w:tcPr>
            <w:tcW w:w="1787" w:type="dxa"/>
          </w:tcPr>
          <w:p w:rsidR="00E67D49" w:rsidRPr="00E46E1C" w:rsidRDefault="00E67D49" w:rsidP="00E67D49">
            <w:pPr>
              <w:pStyle w:val="ConsPlusNormal"/>
              <w:rPr>
                <w:rFonts w:ascii="Times New Roman" w:hAnsi="Times New Roman" w:cs="Times New Roman"/>
                <w:sz w:val="26"/>
                <w:szCs w:val="26"/>
              </w:rPr>
            </w:pPr>
            <w:r w:rsidRPr="00E46E1C">
              <w:rPr>
                <w:rFonts w:ascii="Times New Roman" w:hAnsi="Times New Roman" w:cs="Times New Roman"/>
                <w:sz w:val="26"/>
                <w:szCs w:val="26"/>
              </w:rPr>
              <w:t>краевой бюджет</w:t>
            </w:r>
          </w:p>
        </w:tc>
        <w:tc>
          <w:tcPr>
            <w:tcW w:w="2268" w:type="dxa"/>
          </w:tcPr>
          <w:p w:rsidR="00E67D49" w:rsidRPr="00B11A87" w:rsidRDefault="00E67D49" w:rsidP="00E67D49">
            <w:pPr>
              <w:pStyle w:val="ConsPlusNormal"/>
              <w:rPr>
                <w:rFonts w:ascii="Times New Roman" w:hAnsi="Times New Roman" w:cs="Times New Roman"/>
                <w:sz w:val="24"/>
                <w:szCs w:val="24"/>
              </w:rPr>
            </w:pPr>
          </w:p>
        </w:tc>
        <w:tc>
          <w:tcPr>
            <w:tcW w:w="1701" w:type="dxa"/>
          </w:tcPr>
          <w:p w:rsidR="00E67D49" w:rsidRPr="00B11A87" w:rsidRDefault="00E67D49" w:rsidP="00E67D49">
            <w:pPr>
              <w:pStyle w:val="ConsPlusNormal"/>
              <w:rPr>
                <w:rFonts w:ascii="Times New Roman" w:hAnsi="Times New Roman" w:cs="Times New Roman"/>
                <w:sz w:val="24"/>
                <w:szCs w:val="24"/>
              </w:rPr>
            </w:pPr>
          </w:p>
        </w:tc>
        <w:tc>
          <w:tcPr>
            <w:tcW w:w="1560" w:type="dxa"/>
          </w:tcPr>
          <w:p w:rsidR="00E67D49" w:rsidRDefault="00E67D49" w:rsidP="00E67D49">
            <w:pPr>
              <w:pStyle w:val="ConsPlusNormal"/>
            </w:pPr>
          </w:p>
        </w:tc>
        <w:tc>
          <w:tcPr>
            <w:tcW w:w="1701" w:type="dxa"/>
          </w:tcPr>
          <w:p w:rsidR="00E67D49" w:rsidRDefault="00E67D49" w:rsidP="00E67D49">
            <w:pPr>
              <w:pStyle w:val="ConsPlusNormal"/>
            </w:pPr>
          </w:p>
        </w:tc>
      </w:tr>
      <w:tr w:rsidR="00E67D49" w:rsidTr="00E67D49">
        <w:trPr>
          <w:trHeight w:val="1425"/>
        </w:trPr>
        <w:tc>
          <w:tcPr>
            <w:tcW w:w="664" w:type="dxa"/>
            <w:vMerge/>
          </w:tcPr>
          <w:p w:rsidR="00E67D49" w:rsidRPr="008344E2" w:rsidRDefault="00E67D49" w:rsidP="00E67D49">
            <w:pPr>
              <w:pStyle w:val="ConsPlusNormal"/>
              <w:rPr>
                <w:rFonts w:ascii="Times New Roman" w:hAnsi="Times New Roman" w:cs="Times New Roman"/>
                <w:sz w:val="26"/>
                <w:szCs w:val="26"/>
                <w:lang w:val="en-US"/>
              </w:rPr>
            </w:pPr>
          </w:p>
        </w:tc>
        <w:tc>
          <w:tcPr>
            <w:tcW w:w="1864" w:type="dxa"/>
            <w:vMerge/>
          </w:tcPr>
          <w:p w:rsidR="00E67D49" w:rsidRPr="008344E2" w:rsidRDefault="00E67D49" w:rsidP="00E67D49">
            <w:pPr>
              <w:pStyle w:val="a5"/>
              <w:snapToGrid w:val="0"/>
              <w:ind w:left="-37"/>
              <w:rPr>
                <w:sz w:val="26"/>
                <w:szCs w:val="26"/>
              </w:rPr>
            </w:pPr>
          </w:p>
        </w:tc>
        <w:tc>
          <w:tcPr>
            <w:tcW w:w="1787" w:type="dxa"/>
          </w:tcPr>
          <w:p w:rsidR="00E67D49" w:rsidRPr="00E46E1C" w:rsidRDefault="00E67D49" w:rsidP="00E67D49">
            <w:pPr>
              <w:pStyle w:val="ConsPlusNormal"/>
              <w:rPr>
                <w:rFonts w:ascii="Times New Roman" w:hAnsi="Times New Roman" w:cs="Times New Roman"/>
                <w:sz w:val="26"/>
                <w:szCs w:val="26"/>
              </w:rPr>
            </w:pPr>
            <w:r w:rsidRPr="00E46E1C">
              <w:rPr>
                <w:rFonts w:ascii="Times New Roman" w:hAnsi="Times New Roman" w:cs="Times New Roman"/>
                <w:sz w:val="26"/>
                <w:szCs w:val="26"/>
              </w:rPr>
              <w:t>планируемый объем средств местного бюджета</w:t>
            </w:r>
          </w:p>
        </w:tc>
        <w:tc>
          <w:tcPr>
            <w:tcW w:w="2268" w:type="dxa"/>
          </w:tcPr>
          <w:p w:rsidR="00E67D49" w:rsidRPr="00B11A87" w:rsidRDefault="00E67D49" w:rsidP="00E67D49">
            <w:pPr>
              <w:pStyle w:val="ConsPlusNormal"/>
              <w:rPr>
                <w:rFonts w:ascii="Times New Roman" w:hAnsi="Times New Roman" w:cs="Times New Roman"/>
                <w:sz w:val="24"/>
                <w:szCs w:val="24"/>
              </w:rPr>
            </w:pPr>
          </w:p>
        </w:tc>
        <w:tc>
          <w:tcPr>
            <w:tcW w:w="1701" w:type="dxa"/>
          </w:tcPr>
          <w:p w:rsidR="00E67D49" w:rsidRPr="00B11A87" w:rsidRDefault="00E67D49" w:rsidP="00E67D49">
            <w:pPr>
              <w:pStyle w:val="ConsPlusNormal"/>
              <w:rPr>
                <w:rFonts w:ascii="Times New Roman" w:hAnsi="Times New Roman" w:cs="Times New Roman"/>
                <w:sz w:val="24"/>
                <w:szCs w:val="24"/>
              </w:rPr>
            </w:pPr>
          </w:p>
        </w:tc>
        <w:tc>
          <w:tcPr>
            <w:tcW w:w="1560" w:type="dxa"/>
          </w:tcPr>
          <w:p w:rsidR="00E67D49" w:rsidRDefault="00E67D49" w:rsidP="00E67D49">
            <w:pPr>
              <w:pStyle w:val="ConsPlusNormal"/>
            </w:pPr>
          </w:p>
        </w:tc>
        <w:tc>
          <w:tcPr>
            <w:tcW w:w="1701" w:type="dxa"/>
          </w:tcPr>
          <w:p w:rsidR="00E67D49" w:rsidRDefault="00E67D49" w:rsidP="00E67D49">
            <w:pPr>
              <w:pStyle w:val="ConsPlusNormal"/>
            </w:pPr>
          </w:p>
        </w:tc>
      </w:tr>
      <w:tr w:rsidR="00E67D49" w:rsidTr="00E67D49">
        <w:trPr>
          <w:trHeight w:val="375"/>
        </w:trPr>
        <w:tc>
          <w:tcPr>
            <w:tcW w:w="664" w:type="dxa"/>
            <w:vMerge w:val="restart"/>
          </w:tcPr>
          <w:p w:rsidR="00E67D49" w:rsidRPr="008344E2" w:rsidRDefault="00E67D49" w:rsidP="00E67D49">
            <w:pPr>
              <w:pStyle w:val="ConsPlusNormal"/>
              <w:rPr>
                <w:rFonts w:ascii="Times New Roman" w:hAnsi="Times New Roman" w:cs="Times New Roman"/>
                <w:sz w:val="26"/>
                <w:szCs w:val="26"/>
              </w:rPr>
            </w:pPr>
            <w:r w:rsidRPr="008344E2">
              <w:rPr>
                <w:rFonts w:ascii="Times New Roman" w:hAnsi="Times New Roman" w:cs="Times New Roman"/>
                <w:sz w:val="26"/>
                <w:szCs w:val="26"/>
              </w:rPr>
              <w:t>3.1</w:t>
            </w:r>
          </w:p>
        </w:tc>
        <w:tc>
          <w:tcPr>
            <w:tcW w:w="1864" w:type="dxa"/>
            <w:vMerge w:val="restart"/>
          </w:tcPr>
          <w:p w:rsidR="00E67D49" w:rsidRPr="008344E2" w:rsidRDefault="00E67D49" w:rsidP="00E67D49">
            <w:pPr>
              <w:pStyle w:val="a5"/>
              <w:snapToGrid w:val="0"/>
              <w:ind w:left="-37"/>
              <w:rPr>
                <w:sz w:val="26"/>
                <w:szCs w:val="26"/>
              </w:rPr>
            </w:pPr>
            <w:r w:rsidRPr="008344E2">
              <w:rPr>
                <w:sz w:val="26"/>
                <w:szCs w:val="26"/>
              </w:rPr>
              <w:t>Мероприятие 1</w:t>
            </w:r>
          </w:p>
          <w:p w:rsidR="00E67D49" w:rsidRPr="008344E2" w:rsidRDefault="00E67D49" w:rsidP="00E67D49">
            <w:pPr>
              <w:pStyle w:val="a5"/>
              <w:snapToGrid w:val="0"/>
              <w:ind w:left="-37"/>
              <w:rPr>
                <w:sz w:val="26"/>
                <w:szCs w:val="26"/>
              </w:rPr>
            </w:pPr>
          </w:p>
          <w:p w:rsidR="00E67D49" w:rsidRPr="008344E2" w:rsidRDefault="00E67D49" w:rsidP="00E67D49">
            <w:pPr>
              <w:pStyle w:val="a5"/>
              <w:snapToGrid w:val="0"/>
              <w:ind w:left="-37"/>
              <w:rPr>
                <w:sz w:val="26"/>
                <w:szCs w:val="26"/>
              </w:rPr>
            </w:pPr>
          </w:p>
        </w:tc>
        <w:tc>
          <w:tcPr>
            <w:tcW w:w="1787" w:type="dxa"/>
          </w:tcPr>
          <w:p w:rsidR="00E67D49" w:rsidRPr="00E46E1C" w:rsidRDefault="00E67D49" w:rsidP="00E67D49">
            <w:pPr>
              <w:pStyle w:val="ConsPlusNormal"/>
              <w:rPr>
                <w:rFonts w:ascii="Times New Roman" w:hAnsi="Times New Roman" w:cs="Times New Roman"/>
                <w:sz w:val="26"/>
                <w:szCs w:val="26"/>
              </w:rPr>
            </w:pPr>
            <w:r w:rsidRPr="00E46E1C">
              <w:rPr>
                <w:rFonts w:ascii="Times New Roman" w:hAnsi="Times New Roman" w:cs="Times New Roman"/>
                <w:sz w:val="26"/>
                <w:szCs w:val="26"/>
              </w:rPr>
              <w:t>всего</w:t>
            </w:r>
          </w:p>
        </w:tc>
        <w:tc>
          <w:tcPr>
            <w:tcW w:w="2268" w:type="dxa"/>
          </w:tcPr>
          <w:p w:rsidR="00E67D49" w:rsidRPr="00B11A87" w:rsidRDefault="00E67D49" w:rsidP="00E67D49">
            <w:pPr>
              <w:pStyle w:val="ConsPlusNormal"/>
              <w:rPr>
                <w:rFonts w:ascii="Times New Roman" w:hAnsi="Times New Roman" w:cs="Times New Roman"/>
                <w:sz w:val="24"/>
                <w:szCs w:val="24"/>
              </w:rPr>
            </w:pPr>
          </w:p>
        </w:tc>
        <w:tc>
          <w:tcPr>
            <w:tcW w:w="1701" w:type="dxa"/>
          </w:tcPr>
          <w:p w:rsidR="00E67D49" w:rsidRPr="00B11A87" w:rsidRDefault="00E67D49" w:rsidP="00E67D49">
            <w:pPr>
              <w:pStyle w:val="ConsPlusNormal"/>
              <w:rPr>
                <w:rFonts w:ascii="Times New Roman" w:hAnsi="Times New Roman" w:cs="Times New Roman"/>
                <w:sz w:val="24"/>
                <w:szCs w:val="24"/>
              </w:rPr>
            </w:pPr>
          </w:p>
        </w:tc>
        <w:tc>
          <w:tcPr>
            <w:tcW w:w="1560" w:type="dxa"/>
          </w:tcPr>
          <w:p w:rsidR="00E67D49" w:rsidRDefault="00E67D49" w:rsidP="00E67D49">
            <w:pPr>
              <w:pStyle w:val="ConsPlusNormal"/>
            </w:pPr>
          </w:p>
        </w:tc>
        <w:tc>
          <w:tcPr>
            <w:tcW w:w="1701" w:type="dxa"/>
          </w:tcPr>
          <w:p w:rsidR="00E67D49" w:rsidRDefault="00E67D49" w:rsidP="00E67D49">
            <w:pPr>
              <w:pStyle w:val="ConsPlusNormal"/>
            </w:pPr>
          </w:p>
        </w:tc>
      </w:tr>
      <w:tr w:rsidR="00E67D49" w:rsidTr="00E67D49">
        <w:trPr>
          <w:trHeight w:val="615"/>
        </w:trPr>
        <w:tc>
          <w:tcPr>
            <w:tcW w:w="664" w:type="dxa"/>
            <w:vMerge/>
          </w:tcPr>
          <w:p w:rsidR="00E67D49" w:rsidRPr="008344E2" w:rsidRDefault="00E67D49" w:rsidP="00E67D49">
            <w:pPr>
              <w:pStyle w:val="ConsPlusNormal"/>
              <w:rPr>
                <w:rFonts w:ascii="Times New Roman" w:hAnsi="Times New Roman" w:cs="Times New Roman"/>
                <w:sz w:val="26"/>
                <w:szCs w:val="26"/>
              </w:rPr>
            </w:pPr>
          </w:p>
        </w:tc>
        <w:tc>
          <w:tcPr>
            <w:tcW w:w="1864" w:type="dxa"/>
            <w:vMerge/>
          </w:tcPr>
          <w:p w:rsidR="00E67D49" w:rsidRPr="008344E2" w:rsidRDefault="00E67D49" w:rsidP="00E67D49">
            <w:pPr>
              <w:pStyle w:val="a5"/>
              <w:snapToGrid w:val="0"/>
              <w:ind w:left="-37"/>
              <w:rPr>
                <w:sz w:val="26"/>
                <w:szCs w:val="26"/>
              </w:rPr>
            </w:pPr>
          </w:p>
        </w:tc>
        <w:tc>
          <w:tcPr>
            <w:tcW w:w="1787" w:type="dxa"/>
          </w:tcPr>
          <w:p w:rsidR="00E67D49" w:rsidRPr="00E46E1C" w:rsidRDefault="00E67D49" w:rsidP="00E67D49">
            <w:pPr>
              <w:pStyle w:val="ConsPlusNormal"/>
              <w:rPr>
                <w:rFonts w:ascii="Times New Roman" w:hAnsi="Times New Roman" w:cs="Times New Roman"/>
                <w:sz w:val="26"/>
                <w:szCs w:val="26"/>
              </w:rPr>
            </w:pPr>
            <w:r w:rsidRPr="00E46E1C">
              <w:rPr>
                <w:rFonts w:ascii="Times New Roman" w:hAnsi="Times New Roman" w:cs="Times New Roman"/>
                <w:sz w:val="26"/>
                <w:szCs w:val="26"/>
              </w:rPr>
              <w:t>федеральный бюджет (субсидии, субвенции, иные межбюджетные трансферты)</w:t>
            </w:r>
          </w:p>
        </w:tc>
        <w:tc>
          <w:tcPr>
            <w:tcW w:w="2268" w:type="dxa"/>
          </w:tcPr>
          <w:p w:rsidR="00E67D49" w:rsidRPr="00B11A87" w:rsidRDefault="00E67D49" w:rsidP="00E67D49">
            <w:pPr>
              <w:pStyle w:val="ConsPlusNormal"/>
              <w:rPr>
                <w:rFonts w:ascii="Times New Roman" w:hAnsi="Times New Roman" w:cs="Times New Roman"/>
                <w:sz w:val="24"/>
                <w:szCs w:val="24"/>
              </w:rPr>
            </w:pPr>
          </w:p>
        </w:tc>
        <w:tc>
          <w:tcPr>
            <w:tcW w:w="1701" w:type="dxa"/>
          </w:tcPr>
          <w:p w:rsidR="00E67D49" w:rsidRPr="00B11A87" w:rsidRDefault="00E67D49" w:rsidP="00E67D49">
            <w:pPr>
              <w:pStyle w:val="ConsPlusNormal"/>
              <w:rPr>
                <w:rFonts w:ascii="Times New Roman" w:hAnsi="Times New Roman" w:cs="Times New Roman"/>
                <w:sz w:val="24"/>
                <w:szCs w:val="24"/>
              </w:rPr>
            </w:pPr>
          </w:p>
        </w:tc>
        <w:tc>
          <w:tcPr>
            <w:tcW w:w="1560" w:type="dxa"/>
          </w:tcPr>
          <w:p w:rsidR="00E67D49" w:rsidRDefault="00E67D49" w:rsidP="00E67D49">
            <w:pPr>
              <w:pStyle w:val="ConsPlusNormal"/>
            </w:pPr>
          </w:p>
        </w:tc>
        <w:tc>
          <w:tcPr>
            <w:tcW w:w="1701" w:type="dxa"/>
          </w:tcPr>
          <w:p w:rsidR="00E67D49" w:rsidRDefault="00E67D49" w:rsidP="00E67D49">
            <w:pPr>
              <w:pStyle w:val="ConsPlusNormal"/>
            </w:pPr>
          </w:p>
        </w:tc>
      </w:tr>
      <w:tr w:rsidR="00E67D49" w:rsidTr="00E67D49">
        <w:trPr>
          <w:trHeight w:val="450"/>
        </w:trPr>
        <w:tc>
          <w:tcPr>
            <w:tcW w:w="664" w:type="dxa"/>
            <w:vMerge/>
          </w:tcPr>
          <w:p w:rsidR="00E67D49" w:rsidRPr="008344E2" w:rsidRDefault="00E67D49" w:rsidP="00E67D49">
            <w:pPr>
              <w:pStyle w:val="ConsPlusNormal"/>
              <w:rPr>
                <w:rFonts w:ascii="Times New Roman" w:hAnsi="Times New Roman" w:cs="Times New Roman"/>
                <w:sz w:val="26"/>
                <w:szCs w:val="26"/>
              </w:rPr>
            </w:pPr>
          </w:p>
        </w:tc>
        <w:tc>
          <w:tcPr>
            <w:tcW w:w="1864" w:type="dxa"/>
            <w:vMerge/>
          </w:tcPr>
          <w:p w:rsidR="00E67D49" w:rsidRPr="008344E2" w:rsidRDefault="00E67D49" w:rsidP="00E67D49">
            <w:pPr>
              <w:pStyle w:val="a5"/>
              <w:snapToGrid w:val="0"/>
              <w:ind w:left="-37"/>
              <w:rPr>
                <w:sz w:val="26"/>
                <w:szCs w:val="26"/>
              </w:rPr>
            </w:pPr>
          </w:p>
        </w:tc>
        <w:tc>
          <w:tcPr>
            <w:tcW w:w="1787" w:type="dxa"/>
          </w:tcPr>
          <w:p w:rsidR="00E67D49" w:rsidRPr="00E46E1C" w:rsidRDefault="00E67D49" w:rsidP="00E67D49">
            <w:pPr>
              <w:pStyle w:val="ConsPlusNormal"/>
              <w:rPr>
                <w:rFonts w:ascii="Times New Roman" w:hAnsi="Times New Roman" w:cs="Times New Roman"/>
                <w:sz w:val="26"/>
                <w:szCs w:val="26"/>
              </w:rPr>
            </w:pPr>
            <w:r w:rsidRPr="00E46E1C">
              <w:rPr>
                <w:rFonts w:ascii="Times New Roman" w:hAnsi="Times New Roman" w:cs="Times New Roman"/>
                <w:sz w:val="26"/>
                <w:szCs w:val="26"/>
              </w:rPr>
              <w:t>краевой бюджет</w:t>
            </w:r>
          </w:p>
        </w:tc>
        <w:tc>
          <w:tcPr>
            <w:tcW w:w="2268" w:type="dxa"/>
          </w:tcPr>
          <w:p w:rsidR="00E67D49" w:rsidRPr="00B11A87" w:rsidRDefault="00E67D49" w:rsidP="00E67D49">
            <w:pPr>
              <w:pStyle w:val="ConsPlusNormal"/>
              <w:rPr>
                <w:rFonts w:ascii="Times New Roman" w:hAnsi="Times New Roman" w:cs="Times New Roman"/>
                <w:sz w:val="24"/>
                <w:szCs w:val="24"/>
              </w:rPr>
            </w:pPr>
          </w:p>
        </w:tc>
        <w:tc>
          <w:tcPr>
            <w:tcW w:w="1701" w:type="dxa"/>
          </w:tcPr>
          <w:p w:rsidR="00E67D49" w:rsidRPr="00B11A87" w:rsidRDefault="00E67D49" w:rsidP="00E67D49">
            <w:pPr>
              <w:pStyle w:val="ConsPlusNormal"/>
              <w:rPr>
                <w:rFonts w:ascii="Times New Roman" w:hAnsi="Times New Roman" w:cs="Times New Roman"/>
                <w:sz w:val="24"/>
                <w:szCs w:val="24"/>
              </w:rPr>
            </w:pPr>
          </w:p>
        </w:tc>
        <w:tc>
          <w:tcPr>
            <w:tcW w:w="1560" w:type="dxa"/>
          </w:tcPr>
          <w:p w:rsidR="00E67D49" w:rsidRDefault="00E67D49" w:rsidP="00E67D49">
            <w:pPr>
              <w:pStyle w:val="ConsPlusNormal"/>
            </w:pPr>
          </w:p>
        </w:tc>
        <w:tc>
          <w:tcPr>
            <w:tcW w:w="1701" w:type="dxa"/>
          </w:tcPr>
          <w:p w:rsidR="00E67D49" w:rsidRDefault="00E67D49" w:rsidP="00E67D49">
            <w:pPr>
              <w:pStyle w:val="ConsPlusNormal"/>
            </w:pPr>
          </w:p>
        </w:tc>
      </w:tr>
      <w:tr w:rsidR="00E67D49" w:rsidTr="00E67D49">
        <w:trPr>
          <w:trHeight w:val="285"/>
        </w:trPr>
        <w:tc>
          <w:tcPr>
            <w:tcW w:w="664" w:type="dxa"/>
            <w:vMerge/>
          </w:tcPr>
          <w:p w:rsidR="00E67D49" w:rsidRPr="008344E2" w:rsidRDefault="00E67D49" w:rsidP="00E67D49">
            <w:pPr>
              <w:pStyle w:val="ConsPlusNormal"/>
              <w:rPr>
                <w:rFonts w:ascii="Times New Roman" w:hAnsi="Times New Roman" w:cs="Times New Roman"/>
                <w:sz w:val="26"/>
                <w:szCs w:val="26"/>
              </w:rPr>
            </w:pPr>
          </w:p>
        </w:tc>
        <w:tc>
          <w:tcPr>
            <w:tcW w:w="1864" w:type="dxa"/>
            <w:vMerge/>
          </w:tcPr>
          <w:p w:rsidR="00E67D49" w:rsidRPr="008344E2" w:rsidRDefault="00E67D49" w:rsidP="00E67D49">
            <w:pPr>
              <w:pStyle w:val="a5"/>
              <w:snapToGrid w:val="0"/>
              <w:ind w:left="-37"/>
              <w:rPr>
                <w:sz w:val="26"/>
                <w:szCs w:val="26"/>
              </w:rPr>
            </w:pPr>
          </w:p>
        </w:tc>
        <w:tc>
          <w:tcPr>
            <w:tcW w:w="1787" w:type="dxa"/>
          </w:tcPr>
          <w:p w:rsidR="00E67D49" w:rsidRPr="00E46E1C" w:rsidRDefault="00E67D49" w:rsidP="00E67D49">
            <w:pPr>
              <w:pStyle w:val="ConsPlusNormal"/>
              <w:rPr>
                <w:rFonts w:ascii="Times New Roman" w:hAnsi="Times New Roman" w:cs="Times New Roman"/>
                <w:sz w:val="26"/>
                <w:szCs w:val="26"/>
              </w:rPr>
            </w:pPr>
            <w:r w:rsidRPr="00E46E1C">
              <w:rPr>
                <w:rFonts w:ascii="Times New Roman" w:hAnsi="Times New Roman" w:cs="Times New Roman"/>
                <w:sz w:val="26"/>
                <w:szCs w:val="26"/>
              </w:rPr>
              <w:t>планируемый объем средств местного бюджета</w:t>
            </w:r>
          </w:p>
        </w:tc>
        <w:tc>
          <w:tcPr>
            <w:tcW w:w="2268" w:type="dxa"/>
          </w:tcPr>
          <w:p w:rsidR="00E67D49" w:rsidRPr="00B11A87" w:rsidRDefault="00E67D49" w:rsidP="00E67D49">
            <w:pPr>
              <w:pStyle w:val="ConsPlusNormal"/>
              <w:rPr>
                <w:rFonts w:ascii="Times New Roman" w:hAnsi="Times New Roman" w:cs="Times New Roman"/>
                <w:sz w:val="24"/>
                <w:szCs w:val="24"/>
              </w:rPr>
            </w:pPr>
          </w:p>
        </w:tc>
        <w:tc>
          <w:tcPr>
            <w:tcW w:w="1701" w:type="dxa"/>
          </w:tcPr>
          <w:p w:rsidR="00E67D49" w:rsidRPr="00B11A87" w:rsidRDefault="00E67D49" w:rsidP="00E67D49">
            <w:pPr>
              <w:pStyle w:val="ConsPlusNormal"/>
              <w:rPr>
                <w:rFonts w:ascii="Times New Roman" w:hAnsi="Times New Roman" w:cs="Times New Roman"/>
                <w:sz w:val="24"/>
                <w:szCs w:val="24"/>
              </w:rPr>
            </w:pPr>
          </w:p>
        </w:tc>
        <w:tc>
          <w:tcPr>
            <w:tcW w:w="1560" w:type="dxa"/>
          </w:tcPr>
          <w:p w:rsidR="00E67D49" w:rsidRDefault="00E67D49" w:rsidP="00E67D49">
            <w:pPr>
              <w:pStyle w:val="ConsPlusNormal"/>
            </w:pPr>
          </w:p>
        </w:tc>
        <w:tc>
          <w:tcPr>
            <w:tcW w:w="1701" w:type="dxa"/>
          </w:tcPr>
          <w:p w:rsidR="00E67D49" w:rsidRDefault="00E67D49" w:rsidP="00E67D49">
            <w:pPr>
              <w:pStyle w:val="ConsPlusNormal"/>
            </w:pPr>
          </w:p>
        </w:tc>
      </w:tr>
    </w:tbl>
    <w:p w:rsidR="008A289E" w:rsidRPr="002D00DE" w:rsidRDefault="008A289E" w:rsidP="00BD7522">
      <w:pPr>
        <w:pStyle w:val="ConsPlusNormal"/>
        <w:jc w:val="center"/>
        <w:rPr>
          <w:rFonts w:ascii="Times New Roman" w:hAnsi="Times New Roman" w:cs="Times New Roman"/>
          <w:sz w:val="24"/>
          <w:szCs w:val="24"/>
        </w:rPr>
      </w:pPr>
    </w:p>
    <w:p w:rsidR="00BD7522" w:rsidRDefault="00BD7522" w:rsidP="00BD7522">
      <w:pPr>
        <w:pStyle w:val="ConsPlusNormal"/>
        <w:jc w:val="both"/>
      </w:pPr>
    </w:p>
    <w:p w:rsidR="00BD7522" w:rsidRDefault="00BD7522" w:rsidP="00BD7522">
      <w:pPr>
        <w:pStyle w:val="ConsPlusNormal"/>
      </w:pPr>
    </w:p>
    <w:p w:rsidR="00BD7522" w:rsidRPr="00C002E6" w:rsidRDefault="00BD7522" w:rsidP="00BD7522">
      <w:pPr>
        <w:rPr>
          <w:lang w:bidi="ru-RU"/>
        </w:rPr>
      </w:pPr>
    </w:p>
    <w:p w:rsidR="00BD7522" w:rsidRPr="00C002E6" w:rsidRDefault="00BD7522" w:rsidP="00BD7522">
      <w:pPr>
        <w:rPr>
          <w:lang w:bidi="ru-RU"/>
        </w:rPr>
      </w:pPr>
    </w:p>
    <w:p w:rsidR="00BD7522" w:rsidRDefault="00BD7522" w:rsidP="00BD7522">
      <w:pPr>
        <w:rPr>
          <w:lang w:bidi="ru-RU"/>
        </w:rPr>
      </w:pPr>
    </w:p>
    <w:p w:rsidR="00BD7522" w:rsidRDefault="00BD7522" w:rsidP="00BD7522">
      <w:pPr>
        <w:rPr>
          <w:lang w:bidi="ru-RU"/>
        </w:rPr>
      </w:pPr>
    </w:p>
    <w:p w:rsidR="00BD7522" w:rsidRDefault="00BD7522" w:rsidP="00BD7522">
      <w:pPr>
        <w:rPr>
          <w:lang w:bidi="ru-RU"/>
        </w:rPr>
      </w:pPr>
    </w:p>
    <w:p w:rsidR="00BD7522" w:rsidRDefault="00BD7522" w:rsidP="00BD7522">
      <w:pPr>
        <w:rPr>
          <w:lang w:bidi="ru-RU"/>
        </w:rPr>
      </w:pPr>
    </w:p>
    <w:p w:rsidR="00BD7522" w:rsidRPr="00C002E6" w:rsidRDefault="00BD7522" w:rsidP="00BD7522">
      <w:pPr>
        <w:rPr>
          <w:lang w:bidi="ru-RU"/>
        </w:rPr>
      </w:pPr>
    </w:p>
    <w:p w:rsidR="00BD7522" w:rsidRDefault="00BD7522" w:rsidP="00BD7522">
      <w:pPr>
        <w:pStyle w:val="ConsPlusNormal"/>
        <w:ind w:firstLine="5565"/>
        <w:jc w:val="right"/>
        <w:rPr>
          <w:rFonts w:ascii="Times New Roman" w:hAnsi="Times New Roman" w:cs="Times New Roman"/>
          <w:sz w:val="28"/>
          <w:szCs w:val="28"/>
        </w:rPr>
      </w:pPr>
    </w:p>
    <w:p w:rsidR="00BD7522" w:rsidRDefault="00BD7522" w:rsidP="00BD7522">
      <w:pPr>
        <w:pStyle w:val="ConsPlusNormal"/>
        <w:ind w:firstLine="5565"/>
        <w:jc w:val="right"/>
        <w:rPr>
          <w:rFonts w:ascii="Times New Roman" w:hAnsi="Times New Roman" w:cs="Times New Roman"/>
          <w:sz w:val="26"/>
          <w:szCs w:val="26"/>
        </w:rPr>
      </w:pPr>
    </w:p>
    <w:p w:rsidR="00BD7522" w:rsidRDefault="00BD7522" w:rsidP="00BD7522">
      <w:pPr>
        <w:pStyle w:val="ConsPlusNormal"/>
        <w:ind w:firstLine="5565"/>
        <w:jc w:val="right"/>
        <w:rPr>
          <w:rFonts w:ascii="Times New Roman" w:hAnsi="Times New Roman" w:cs="Times New Roman"/>
          <w:sz w:val="26"/>
          <w:szCs w:val="26"/>
        </w:rPr>
      </w:pPr>
    </w:p>
    <w:p w:rsidR="00BD7522" w:rsidRDefault="00BD7522" w:rsidP="00BD7522">
      <w:pPr>
        <w:pStyle w:val="ConsPlusNormal"/>
        <w:ind w:firstLine="5565"/>
        <w:jc w:val="right"/>
        <w:rPr>
          <w:rFonts w:ascii="Times New Roman" w:hAnsi="Times New Roman" w:cs="Times New Roman"/>
          <w:sz w:val="26"/>
          <w:szCs w:val="26"/>
        </w:rPr>
      </w:pPr>
    </w:p>
    <w:p w:rsidR="00BD7522" w:rsidRDefault="00BD7522" w:rsidP="00BD7522">
      <w:pPr>
        <w:pStyle w:val="ConsPlusNormal"/>
        <w:rPr>
          <w:rFonts w:ascii="Times New Roman" w:hAnsi="Times New Roman" w:cs="Times New Roman"/>
          <w:sz w:val="28"/>
          <w:szCs w:val="28"/>
        </w:rPr>
        <w:sectPr w:rsidR="00BD7522" w:rsidSect="00E67D49">
          <w:pgSz w:w="16838" w:h="11906" w:orient="landscape" w:code="9"/>
          <w:pgMar w:top="709" w:right="142" w:bottom="851" w:left="284" w:header="709" w:footer="709" w:gutter="0"/>
          <w:cols w:space="708"/>
          <w:docGrid w:linePitch="360"/>
        </w:sectPr>
      </w:pPr>
    </w:p>
    <w:p w:rsidR="00BD7522" w:rsidRPr="004E7DAF" w:rsidRDefault="00BD7522" w:rsidP="00BD7522">
      <w:pPr>
        <w:pStyle w:val="ConsPlusNormal"/>
        <w:ind w:firstLine="5565"/>
        <w:jc w:val="right"/>
        <w:rPr>
          <w:rFonts w:ascii="Times New Roman" w:hAnsi="Times New Roman" w:cs="Times New Roman"/>
          <w:b/>
          <w:sz w:val="26"/>
          <w:szCs w:val="26"/>
        </w:rPr>
      </w:pPr>
      <w:r w:rsidRPr="004E7DAF">
        <w:rPr>
          <w:rFonts w:ascii="Times New Roman" w:hAnsi="Times New Roman" w:cs="Times New Roman"/>
          <w:b/>
          <w:sz w:val="26"/>
          <w:szCs w:val="26"/>
        </w:rPr>
        <w:lastRenderedPageBreak/>
        <w:t>Приложение №</w:t>
      </w:r>
      <w:r w:rsidR="0049686C">
        <w:rPr>
          <w:rFonts w:ascii="Times New Roman" w:hAnsi="Times New Roman" w:cs="Times New Roman"/>
          <w:b/>
          <w:sz w:val="26"/>
          <w:szCs w:val="26"/>
        </w:rPr>
        <w:t xml:space="preserve"> </w:t>
      </w:r>
      <w:r w:rsidR="00C86923">
        <w:rPr>
          <w:rFonts w:ascii="Times New Roman" w:hAnsi="Times New Roman" w:cs="Times New Roman"/>
          <w:b/>
          <w:sz w:val="26"/>
          <w:szCs w:val="26"/>
        </w:rPr>
        <w:t>10</w:t>
      </w:r>
    </w:p>
    <w:p w:rsidR="00DD29EE" w:rsidRDefault="00DD29EE" w:rsidP="00DD29EE">
      <w:pPr>
        <w:tabs>
          <w:tab w:val="left" w:pos="4490"/>
        </w:tabs>
        <w:snapToGrid w:val="0"/>
        <w:ind w:left="-50" w:right="-70"/>
        <w:jc w:val="right"/>
        <w:rPr>
          <w:sz w:val="24"/>
          <w:szCs w:val="24"/>
        </w:rPr>
      </w:pPr>
      <w:r>
        <w:rPr>
          <w:sz w:val="24"/>
          <w:szCs w:val="24"/>
        </w:rPr>
        <w:t xml:space="preserve">к муниципальной программе </w:t>
      </w:r>
    </w:p>
    <w:p w:rsidR="00DD29EE" w:rsidRDefault="00DD29EE" w:rsidP="00DD29EE">
      <w:pPr>
        <w:tabs>
          <w:tab w:val="left" w:pos="4490"/>
        </w:tabs>
        <w:snapToGrid w:val="0"/>
        <w:ind w:left="-50" w:right="-70"/>
        <w:jc w:val="right"/>
        <w:rPr>
          <w:sz w:val="26"/>
          <w:szCs w:val="26"/>
        </w:rPr>
      </w:pPr>
      <w:r w:rsidRPr="00BF3D31">
        <w:rPr>
          <w:sz w:val="26"/>
          <w:szCs w:val="26"/>
        </w:rPr>
        <w:t>«Развитие дорожного</w:t>
      </w:r>
    </w:p>
    <w:p w:rsidR="00DD29EE" w:rsidRDefault="00DD29EE" w:rsidP="00DD29EE">
      <w:pPr>
        <w:tabs>
          <w:tab w:val="left" w:pos="4490"/>
        </w:tabs>
        <w:snapToGrid w:val="0"/>
        <w:ind w:left="-50" w:right="-70"/>
        <w:jc w:val="right"/>
        <w:rPr>
          <w:sz w:val="26"/>
          <w:szCs w:val="26"/>
        </w:rPr>
      </w:pPr>
      <w:r w:rsidRPr="00BF3D31">
        <w:rPr>
          <w:sz w:val="26"/>
          <w:szCs w:val="26"/>
        </w:rPr>
        <w:t xml:space="preserve"> хозяйства и транспорта в  </w:t>
      </w:r>
      <w:proofErr w:type="gramStart"/>
      <w:r w:rsidRPr="00BF3D31">
        <w:rPr>
          <w:sz w:val="26"/>
          <w:szCs w:val="26"/>
        </w:rPr>
        <w:t>Черниговском</w:t>
      </w:r>
      <w:proofErr w:type="gramEnd"/>
    </w:p>
    <w:p w:rsidR="00DD29EE" w:rsidRPr="00B25750" w:rsidRDefault="00DD29EE" w:rsidP="00DD29EE">
      <w:pPr>
        <w:pStyle w:val="ConsPlusNormal"/>
        <w:jc w:val="right"/>
        <w:rPr>
          <w:rFonts w:ascii="Times New Roman" w:hAnsi="Times New Roman" w:cs="Times New Roman"/>
          <w:sz w:val="28"/>
          <w:szCs w:val="28"/>
        </w:rPr>
      </w:pPr>
      <w:r w:rsidRPr="00B25750">
        <w:rPr>
          <w:rFonts w:ascii="Times New Roman" w:hAnsi="Times New Roman" w:cs="Times New Roman"/>
          <w:sz w:val="26"/>
          <w:szCs w:val="26"/>
        </w:rPr>
        <w:t>муниципальном округе   на 2024-2027 годы»</w:t>
      </w:r>
    </w:p>
    <w:p w:rsidR="00BD7522" w:rsidRDefault="00BD7522" w:rsidP="00BD7522">
      <w:pPr>
        <w:jc w:val="right"/>
      </w:pPr>
    </w:p>
    <w:p w:rsidR="00BD7522" w:rsidRDefault="00BD7522" w:rsidP="00BD7522">
      <w:pPr>
        <w:jc w:val="both"/>
      </w:pPr>
    </w:p>
    <w:p w:rsidR="00BD7522" w:rsidRDefault="00BD7522" w:rsidP="00BD7522">
      <w:pPr>
        <w:pStyle w:val="ConsPlusNormal"/>
        <w:jc w:val="both"/>
      </w:pPr>
    </w:p>
    <w:p w:rsidR="00BD7522" w:rsidRPr="00011C1C" w:rsidRDefault="00BD7522" w:rsidP="00BD7522">
      <w:pPr>
        <w:pStyle w:val="ConsPlusNormal"/>
        <w:jc w:val="center"/>
        <w:rPr>
          <w:rFonts w:ascii="Times New Roman" w:hAnsi="Times New Roman" w:cs="Times New Roman"/>
          <w:sz w:val="26"/>
          <w:szCs w:val="26"/>
        </w:rPr>
      </w:pPr>
      <w:r w:rsidRPr="00011C1C">
        <w:rPr>
          <w:rFonts w:ascii="Times New Roman" w:hAnsi="Times New Roman" w:cs="Times New Roman"/>
          <w:sz w:val="26"/>
          <w:szCs w:val="26"/>
        </w:rPr>
        <w:t>СВЕДЕНИЯ</w:t>
      </w:r>
    </w:p>
    <w:p w:rsidR="00BD7522" w:rsidRPr="00011C1C" w:rsidRDefault="00BD7522" w:rsidP="00BD7522">
      <w:pPr>
        <w:pStyle w:val="ConsPlusNormal"/>
        <w:jc w:val="center"/>
        <w:rPr>
          <w:rFonts w:ascii="Times New Roman" w:hAnsi="Times New Roman" w:cs="Times New Roman"/>
          <w:sz w:val="26"/>
          <w:szCs w:val="26"/>
        </w:rPr>
      </w:pPr>
      <w:r w:rsidRPr="00011C1C">
        <w:rPr>
          <w:rFonts w:ascii="Times New Roman" w:hAnsi="Times New Roman" w:cs="Times New Roman"/>
          <w:sz w:val="26"/>
          <w:szCs w:val="26"/>
        </w:rPr>
        <w:t>О ДОСТИЖЕНИИ ЗНАЧЕНИЯ ПОКАЗАТЕЛЕЙ (ИНДИКАТОРОВ)</w:t>
      </w:r>
    </w:p>
    <w:p w:rsidR="00250D04" w:rsidRPr="004B34B0" w:rsidRDefault="00BD7522" w:rsidP="00250D04">
      <w:pPr>
        <w:pStyle w:val="ConsPlusNormal"/>
        <w:jc w:val="center"/>
        <w:rPr>
          <w:rFonts w:ascii="Times New Roman" w:hAnsi="Times New Roman" w:cs="Times New Roman"/>
          <w:sz w:val="26"/>
          <w:szCs w:val="26"/>
        </w:rPr>
      </w:pPr>
      <w:r w:rsidRPr="00011C1C">
        <w:rPr>
          <w:rFonts w:ascii="Times New Roman" w:hAnsi="Times New Roman" w:cs="Times New Roman"/>
          <w:sz w:val="26"/>
          <w:szCs w:val="26"/>
        </w:rPr>
        <w:t>МУНИЦИПАЛЬНОЙ ПРОГРАММЫ</w:t>
      </w:r>
      <w:r w:rsidR="00250D04">
        <w:rPr>
          <w:rFonts w:ascii="Times New Roman" w:hAnsi="Times New Roman" w:cs="Times New Roman"/>
          <w:sz w:val="26"/>
          <w:szCs w:val="26"/>
        </w:rPr>
        <w:t xml:space="preserve"> «РАЗВИТИЕ ДОРОЖНОГО ХОЗЯЙСТВА И ТРАНСПОРТА В ЧЕРНИГОВСКОМ МУНИЦИПАЛЬНОМ ОКРУГЕ НА 2024-2027 ГОДЫ»</w:t>
      </w:r>
    </w:p>
    <w:p w:rsidR="00BD7522" w:rsidRPr="00011C1C" w:rsidRDefault="00BD7522" w:rsidP="00BD7522">
      <w:pPr>
        <w:pStyle w:val="ConsPlusNormal"/>
        <w:jc w:val="center"/>
        <w:rPr>
          <w:rFonts w:ascii="Times New Roman" w:hAnsi="Times New Roman" w:cs="Times New Roman"/>
          <w:sz w:val="26"/>
          <w:szCs w:val="26"/>
        </w:rPr>
      </w:pPr>
    </w:p>
    <w:p w:rsidR="00BD7522" w:rsidRPr="00011C1C" w:rsidRDefault="00BD7522" w:rsidP="00BD7522">
      <w:pPr>
        <w:pStyle w:val="ConsPlusNormal"/>
        <w:jc w:val="both"/>
        <w:rPr>
          <w:rFonts w:ascii="Times New Roman" w:hAnsi="Times New Roman" w:cs="Times New Roman"/>
          <w:sz w:val="26"/>
          <w:szCs w:val="26"/>
        </w:rPr>
      </w:pPr>
    </w:p>
    <w:tbl>
      <w:tblPr>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1"/>
        <w:gridCol w:w="2318"/>
        <w:gridCol w:w="962"/>
        <w:gridCol w:w="1771"/>
        <w:gridCol w:w="1903"/>
        <w:gridCol w:w="2821"/>
      </w:tblGrid>
      <w:tr w:rsidR="00BD7522" w:rsidRPr="00011C1C" w:rsidTr="00BD7522">
        <w:trPr>
          <w:trHeight w:val="554"/>
        </w:trPr>
        <w:tc>
          <w:tcPr>
            <w:tcW w:w="721" w:type="dxa"/>
            <w:vMerge w:val="restart"/>
          </w:tcPr>
          <w:p w:rsidR="00BD7522" w:rsidRPr="00011C1C" w:rsidRDefault="00BD7522" w:rsidP="00BD7522">
            <w:pPr>
              <w:pStyle w:val="ConsPlusNormal"/>
              <w:jc w:val="center"/>
              <w:rPr>
                <w:rFonts w:ascii="Times New Roman" w:hAnsi="Times New Roman" w:cs="Times New Roman"/>
                <w:sz w:val="26"/>
                <w:szCs w:val="26"/>
              </w:rPr>
            </w:pPr>
            <w:r w:rsidRPr="00011C1C">
              <w:rPr>
                <w:rFonts w:ascii="Times New Roman" w:hAnsi="Times New Roman" w:cs="Times New Roman"/>
                <w:sz w:val="26"/>
                <w:szCs w:val="26"/>
              </w:rPr>
              <w:t>N п/п</w:t>
            </w:r>
          </w:p>
        </w:tc>
        <w:tc>
          <w:tcPr>
            <w:tcW w:w="2318" w:type="dxa"/>
            <w:vMerge w:val="restart"/>
          </w:tcPr>
          <w:p w:rsidR="00BD7522" w:rsidRPr="00011C1C" w:rsidRDefault="00BD7522" w:rsidP="00E46E1C">
            <w:pPr>
              <w:pStyle w:val="ConsPlusNormal"/>
              <w:numPr>
                <w:ilvl w:val="0"/>
                <w:numId w:val="37"/>
              </w:numPr>
              <w:jc w:val="center"/>
              <w:rPr>
                <w:rFonts w:ascii="Times New Roman" w:hAnsi="Times New Roman" w:cs="Times New Roman"/>
                <w:sz w:val="26"/>
                <w:szCs w:val="26"/>
              </w:rPr>
            </w:pPr>
            <w:r w:rsidRPr="00011C1C">
              <w:rPr>
                <w:rFonts w:ascii="Times New Roman" w:hAnsi="Times New Roman" w:cs="Times New Roman"/>
                <w:sz w:val="26"/>
                <w:szCs w:val="26"/>
              </w:rPr>
              <w:t>Наименование показателя (индикатора)</w:t>
            </w:r>
          </w:p>
        </w:tc>
        <w:tc>
          <w:tcPr>
            <w:tcW w:w="962" w:type="dxa"/>
            <w:vMerge w:val="restart"/>
          </w:tcPr>
          <w:p w:rsidR="00BD7522" w:rsidRPr="00011C1C" w:rsidRDefault="00BD7522" w:rsidP="00BD7522">
            <w:pPr>
              <w:pStyle w:val="ConsPlusNormal"/>
              <w:jc w:val="center"/>
              <w:rPr>
                <w:rFonts w:ascii="Times New Roman" w:hAnsi="Times New Roman" w:cs="Times New Roman"/>
                <w:sz w:val="26"/>
                <w:szCs w:val="26"/>
              </w:rPr>
            </w:pPr>
            <w:r w:rsidRPr="00011C1C">
              <w:rPr>
                <w:rFonts w:ascii="Times New Roman" w:hAnsi="Times New Roman" w:cs="Times New Roman"/>
                <w:sz w:val="26"/>
                <w:szCs w:val="26"/>
              </w:rPr>
              <w:t>Ед. изм.</w:t>
            </w:r>
          </w:p>
        </w:tc>
        <w:tc>
          <w:tcPr>
            <w:tcW w:w="6495" w:type="dxa"/>
            <w:gridSpan w:val="3"/>
          </w:tcPr>
          <w:p w:rsidR="00BD7522" w:rsidRPr="00011C1C" w:rsidRDefault="00BD7522" w:rsidP="00BD7522">
            <w:pPr>
              <w:pStyle w:val="ConsPlusNormal"/>
              <w:jc w:val="center"/>
              <w:rPr>
                <w:rFonts w:ascii="Times New Roman" w:hAnsi="Times New Roman" w:cs="Times New Roman"/>
                <w:sz w:val="26"/>
                <w:szCs w:val="26"/>
              </w:rPr>
            </w:pPr>
            <w:r w:rsidRPr="00011C1C">
              <w:rPr>
                <w:rFonts w:ascii="Times New Roman" w:hAnsi="Times New Roman" w:cs="Times New Roman"/>
                <w:sz w:val="26"/>
                <w:szCs w:val="26"/>
              </w:rPr>
              <w:t>Значение целевого индикатора</w:t>
            </w:r>
          </w:p>
        </w:tc>
      </w:tr>
      <w:tr w:rsidR="00BD7522" w:rsidRPr="00011C1C" w:rsidTr="00BD7522">
        <w:trPr>
          <w:trHeight w:val="205"/>
        </w:trPr>
        <w:tc>
          <w:tcPr>
            <w:tcW w:w="721" w:type="dxa"/>
            <w:vMerge/>
          </w:tcPr>
          <w:p w:rsidR="00BD7522" w:rsidRPr="00011C1C" w:rsidRDefault="00BD7522" w:rsidP="00BD7522">
            <w:pPr>
              <w:pStyle w:val="ConsPlusNormal"/>
              <w:rPr>
                <w:rFonts w:ascii="Times New Roman" w:hAnsi="Times New Roman" w:cs="Times New Roman"/>
                <w:sz w:val="26"/>
                <w:szCs w:val="26"/>
              </w:rPr>
            </w:pPr>
          </w:p>
        </w:tc>
        <w:tc>
          <w:tcPr>
            <w:tcW w:w="2318" w:type="dxa"/>
            <w:vMerge/>
          </w:tcPr>
          <w:p w:rsidR="00BD7522" w:rsidRPr="00011C1C" w:rsidRDefault="00BD7522" w:rsidP="00BD7522">
            <w:pPr>
              <w:pStyle w:val="ConsPlusNormal"/>
              <w:rPr>
                <w:rFonts w:ascii="Times New Roman" w:hAnsi="Times New Roman" w:cs="Times New Roman"/>
                <w:sz w:val="26"/>
                <w:szCs w:val="26"/>
              </w:rPr>
            </w:pPr>
          </w:p>
        </w:tc>
        <w:tc>
          <w:tcPr>
            <w:tcW w:w="962" w:type="dxa"/>
            <w:vMerge/>
          </w:tcPr>
          <w:p w:rsidR="00BD7522" w:rsidRPr="00011C1C" w:rsidRDefault="00BD7522" w:rsidP="00BD7522">
            <w:pPr>
              <w:pStyle w:val="ConsPlusNormal"/>
              <w:rPr>
                <w:rFonts w:ascii="Times New Roman" w:hAnsi="Times New Roman" w:cs="Times New Roman"/>
                <w:sz w:val="26"/>
                <w:szCs w:val="26"/>
              </w:rPr>
            </w:pPr>
          </w:p>
        </w:tc>
        <w:tc>
          <w:tcPr>
            <w:tcW w:w="1771" w:type="dxa"/>
          </w:tcPr>
          <w:p w:rsidR="00BD7522" w:rsidRPr="00011C1C" w:rsidRDefault="00BD7522" w:rsidP="00BD7522">
            <w:pPr>
              <w:pStyle w:val="ConsPlusNormal"/>
              <w:jc w:val="center"/>
              <w:rPr>
                <w:rFonts w:ascii="Times New Roman" w:hAnsi="Times New Roman" w:cs="Times New Roman"/>
                <w:sz w:val="26"/>
                <w:szCs w:val="26"/>
              </w:rPr>
            </w:pPr>
            <w:r w:rsidRPr="00011C1C">
              <w:rPr>
                <w:rFonts w:ascii="Times New Roman" w:hAnsi="Times New Roman" w:cs="Times New Roman"/>
                <w:sz w:val="26"/>
                <w:szCs w:val="26"/>
              </w:rPr>
              <w:t>Утверждено в целевой программе</w:t>
            </w:r>
          </w:p>
        </w:tc>
        <w:tc>
          <w:tcPr>
            <w:tcW w:w="1903" w:type="dxa"/>
          </w:tcPr>
          <w:p w:rsidR="00BD7522" w:rsidRPr="00011C1C" w:rsidRDefault="00BD7522" w:rsidP="00BD7522">
            <w:pPr>
              <w:pStyle w:val="ConsPlusNormal"/>
              <w:jc w:val="center"/>
              <w:rPr>
                <w:rFonts w:ascii="Times New Roman" w:hAnsi="Times New Roman" w:cs="Times New Roman"/>
                <w:sz w:val="26"/>
                <w:szCs w:val="26"/>
              </w:rPr>
            </w:pPr>
            <w:r w:rsidRPr="00011C1C">
              <w:rPr>
                <w:rFonts w:ascii="Times New Roman" w:hAnsi="Times New Roman" w:cs="Times New Roman"/>
                <w:sz w:val="26"/>
                <w:szCs w:val="26"/>
              </w:rPr>
              <w:t>Достигнуто</w:t>
            </w:r>
          </w:p>
        </w:tc>
        <w:tc>
          <w:tcPr>
            <w:tcW w:w="2821" w:type="dxa"/>
          </w:tcPr>
          <w:p w:rsidR="00BD7522" w:rsidRPr="00011C1C" w:rsidRDefault="00BD7522" w:rsidP="00BD7522">
            <w:pPr>
              <w:pStyle w:val="ConsPlusNormal"/>
              <w:jc w:val="center"/>
              <w:rPr>
                <w:rFonts w:ascii="Times New Roman" w:hAnsi="Times New Roman" w:cs="Times New Roman"/>
                <w:sz w:val="26"/>
                <w:szCs w:val="26"/>
              </w:rPr>
            </w:pPr>
            <w:r w:rsidRPr="00011C1C">
              <w:rPr>
                <w:rFonts w:ascii="Times New Roman" w:hAnsi="Times New Roman" w:cs="Times New Roman"/>
                <w:sz w:val="26"/>
                <w:szCs w:val="26"/>
              </w:rPr>
              <w:t>Оценка достижения значения показателей</w:t>
            </w:r>
          </w:p>
        </w:tc>
      </w:tr>
      <w:tr w:rsidR="00BD7522" w:rsidRPr="00011C1C" w:rsidTr="00BD7522">
        <w:trPr>
          <w:trHeight w:val="447"/>
        </w:trPr>
        <w:tc>
          <w:tcPr>
            <w:tcW w:w="721" w:type="dxa"/>
          </w:tcPr>
          <w:p w:rsidR="00BD7522" w:rsidRPr="009103E2" w:rsidRDefault="00BD7522" w:rsidP="00BD7522">
            <w:pPr>
              <w:pStyle w:val="ConsPlusNormal"/>
              <w:jc w:val="center"/>
              <w:rPr>
                <w:rFonts w:ascii="Times New Roman" w:hAnsi="Times New Roman" w:cs="Times New Roman"/>
                <w:sz w:val="22"/>
                <w:szCs w:val="22"/>
              </w:rPr>
            </w:pPr>
            <w:r w:rsidRPr="009103E2">
              <w:rPr>
                <w:rFonts w:ascii="Times New Roman" w:hAnsi="Times New Roman" w:cs="Times New Roman"/>
                <w:sz w:val="22"/>
                <w:szCs w:val="22"/>
              </w:rPr>
              <w:t>1</w:t>
            </w:r>
          </w:p>
        </w:tc>
        <w:tc>
          <w:tcPr>
            <w:tcW w:w="2318" w:type="dxa"/>
          </w:tcPr>
          <w:p w:rsidR="00BD7522" w:rsidRPr="009103E2" w:rsidRDefault="00BD7522" w:rsidP="00BD7522">
            <w:pPr>
              <w:pStyle w:val="ConsPlusNormal"/>
              <w:jc w:val="center"/>
              <w:rPr>
                <w:rFonts w:ascii="Times New Roman" w:hAnsi="Times New Roman" w:cs="Times New Roman"/>
                <w:sz w:val="22"/>
                <w:szCs w:val="22"/>
              </w:rPr>
            </w:pPr>
            <w:r w:rsidRPr="009103E2">
              <w:rPr>
                <w:rFonts w:ascii="Times New Roman" w:hAnsi="Times New Roman" w:cs="Times New Roman"/>
                <w:sz w:val="22"/>
                <w:szCs w:val="22"/>
              </w:rPr>
              <w:t>2</w:t>
            </w:r>
          </w:p>
        </w:tc>
        <w:tc>
          <w:tcPr>
            <w:tcW w:w="962" w:type="dxa"/>
          </w:tcPr>
          <w:p w:rsidR="00BD7522" w:rsidRPr="009103E2" w:rsidRDefault="00BD7522" w:rsidP="00BD7522">
            <w:pPr>
              <w:pStyle w:val="ConsPlusNormal"/>
              <w:jc w:val="center"/>
              <w:rPr>
                <w:rFonts w:ascii="Times New Roman" w:hAnsi="Times New Roman" w:cs="Times New Roman"/>
                <w:sz w:val="22"/>
                <w:szCs w:val="22"/>
              </w:rPr>
            </w:pPr>
            <w:r w:rsidRPr="009103E2">
              <w:rPr>
                <w:rFonts w:ascii="Times New Roman" w:hAnsi="Times New Roman" w:cs="Times New Roman"/>
                <w:sz w:val="22"/>
                <w:szCs w:val="22"/>
              </w:rPr>
              <w:t>3</w:t>
            </w:r>
          </w:p>
        </w:tc>
        <w:tc>
          <w:tcPr>
            <w:tcW w:w="1771" w:type="dxa"/>
          </w:tcPr>
          <w:p w:rsidR="00BD7522" w:rsidRPr="009103E2" w:rsidRDefault="00BD7522" w:rsidP="00BD7522">
            <w:pPr>
              <w:pStyle w:val="ConsPlusNormal"/>
              <w:rPr>
                <w:rFonts w:ascii="Times New Roman" w:hAnsi="Times New Roman" w:cs="Times New Roman"/>
                <w:sz w:val="22"/>
                <w:szCs w:val="22"/>
              </w:rPr>
            </w:pPr>
            <w:r w:rsidRPr="009103E2">
              <w:rPr>
                <w:rFonts w:ascii="Times New Roman" w:hAnsi="Times New Roman" w:cs="Times New Roman"/>
                <w:sz w:val="22"/>
                <w:szCs w:val="22"/>
              </w:rPr>
              <w:t>4</w:t>
            </w:r>
          </w:p>
        </w:tc>
        <w:tc>
          <w:tcPr>
            <w:tcW w:w="1903" w:type="dxa"/>
          </w:tcPr>
          <w:p w:rsidR="00BD7522" w:rsidRPr="009103E2" w:rsidRDefault="00BD7522" w:rsidP="00BD7522">
            <w:pPr>
              <w:pStyle w:val="ConsPlusNormal"/>
              <w:rPr>
                <w:rFonts w:ascii="Times New Roman" w:hAnsi="Times New Roman" w:cs="Times New Roman"/>
                <w:sz w:val="22"/>
                <w:szCs w:val="22"/>
              </w:rPr>
            </w:pPr>
            <w:r w:rsidRPr="009103E2">
              <w:rPr>
                <w:rFonts w:ascii="Times New Roman" w:hAnsi="Times New Roman" w:cs="Times New Roman"/>
                <w:sz w:val="22"/>
                <w:szCs w:val="22"/>
              </w:rPr>
              <w:t>5</w:t>
            </w:r>
          </w:p>
        </w:tc>
        <w:tc>
          <w:tcPr>
            <w:tcW w:w="2821" w:type="dxa"/>
          </w:tcPr>
          <w:p w:rsidR="00BD7522" w:rsidRPr="009103E2" w:rsidRDefault="00BD7522" w:rsidP="00BD7522">
            <w:pPr>
              <w:pStyle w:val="ConsPlusNormal"/>
              <w:jc w:val="center"/>
              <w:rPr>
                <w:rFonts w:ascii="Times New Roman" w:hAnsi="Times New Roman" w:cs="Times New Roman"/>
                <w:sz w:val="22"/>
                <w:szCs w:val="22"/>
              </w:rPr>
            </w:pPr>
            <w:r w:rsidRPr="009103E2">
              <w:rPr>
                <w:rFonts w:ascii="Times New Roman" w:hAnsi="Times New Roman" w:cs="Times New Roman"/>
                <w:sz w:val="22"/>
                <w:szCs w:val="22"/>
              </w:rPr>
              <w:t>6</w:t>
            </w:r>
          </w:p>
        </w:tc>
      </w:tr>
      <w:tr w:rsidR="00BD7522" w:rsidRPr="009103E2" w:rsidTr="00BD7522">
        <w:trPr>
          <w:trHeight w:val="223"/>
        </w:trPr>
        <w:tc>
          <w:tcPr>
            <w:tcW w:w="721" w:type="dxa"/>
          </w:tcPr>
          <w:p w:rsidR="00BD7522" w:rsidRPr="009103E2" w:rsidRDefault="00BD7522" w:rsidP="00BD7522">
            <w:pPr>
              <w:pStyle w:val="ConsPlusNormal"/>
              <w:jc w:val="center"/>
              <w:rPr>
                <w:rFonts w:ascii="Times New Roman" w:hAnsi="Times New Roman" w:cs="Times New Roman"/>
              </w:rPr>
            </w:pPr>
          </w:p>
        </w:tc>
        <w:tc>
          <w:tcPr>
            <w:tcW w:w="2318" w:type="dxa"/>
          </w:tcPr>
          <w:p w:rsidR="00BD7522" w:rsidRPr="009103E2" w:rsidRDefault="00BD7522" w:rsidP="00BD7522">
            <w:pPr>
              <w:pStyle w:val="ConsPlusNormal"/>
              <w:jc w:val="center"/>
              <w:rPr>
                <w:rFonts w:ascii="Times New Roman" w:hAnsi="Times New Roman" w:cs="Times New Roman"/>
              </w:rPr>
            </w:pPr>
          </w:p>
        </w:tc>
        <w:tc>
          <w:tcPr>
            <w:tcW w:w="962" w:type="dxa"/>
            <w:vAlign w:val="center"/>
          </w:tcPr>
          <w:p w:rsidR="00BD7522" w:rsidRPr="009103E2" w:rsidRDefault="00BD7522" w:rsidP="00BD7522">
            <w:pPr>
              <w:pStyle w:val="ConsPlusNormal"/>
              <w:jc w:val="center"/>
              <w:rPr>
                <w:rFonts w:ascii="Times New Roman" w:hAnsi="Times New Roman" w:cs="Times New Roman"/>
              </w:rPr>
            </w:pPr>
          </w:p>
        </w:tc>
        <w:tc>
          <w:tcPr>
            <w:tcW w:w="1771" w:type="dxa"/>
            <w:vAlign w:val="center"/>
          </w:tcPr>
          <w:p w:rsidR="00BD7522" w:rsidRPr="009103E2" w:rsidRDefault="00BD7522" w:rsidP="00BD7522">
            <w:pPr>
              <w:pStyle w:val="ConsPlusNormal"/>
              <w:jc w:val="center"/>
              <w:rPr>
                <w:rFonts w:ascii="Times New Roman" w:hAnsi="Times New Roman" w:cs="Times New Roman"/>
              </w:rPr>
            </w:pPr>
          </w:p>
        </w:tc>
        <w:tc>
          <w:tcPr>
            <w:tcW w:w="1903" w:type="dxa"/>
          </w:tcPr>
          <w:p w:rsidR="00BD7522" w:rsidRPr="009103E2" w:rsidRDefault="00BD7522" w:rsidP="00BD7522">
            <w:pPr>
              <w:pStyle w:val="ConsPlusNormal"/>
              <w:jc w:val="center"/>
              <w:rPr>
                <w:rFonts w:ascii="Times New Roman" w:hAnsi="Times New Roman" w:cs="Times New Roman"/>
              </w:rPr>
            </w:pPr>
          </w:p>
        </w:tc>
        <w:tc>
          <w:tcPr>
            <w:tcW w:w="2821" w:type="dxa"/>
          </w:tcPr>
          <w:p w:rsidR="00BD7522" w:rsidRPr="009103E2" w:rsidRDefault="00BD7522" w:rsidP="00BD7522">
            <w:pPr>
              <w:pStyle w:val="ConsPlusNormal"/>
              <w:jc w:val="center"/>
              <w:rPr>
                <w:rFonts w:ascii="Times New Roman" w:hAnsi="Times New Roman" w:cs="Times New Roman"/>
              </w:rPr>
            </w:pPr>
          </w:p>
        </w:tc>
      </w:tr>
    </w:tbl>
    <w:p w:rsidR="00BD7522" w:rsidRPr="009103E2" w:rsidRDefault="00BD7522" w:rsidP="00BD7522">
      <w:pPr>
        <w:pStyle w:val="ConsPlusNormal"/>
        <w:jc w:val="center"/>
      </w:pPr>
    </w:p>
    <w:p w:rsidR="00BD7522" w:rsidRDefault="00BD7522" w:rsidP="00BD7522">
      <w:pPr>
        <w:pStyle w:val="ConsPlusNormal"/>
        <w:jc w:val="both"/>
      </w:pPr>
    </w:p>
    <w:p w:rsidR="00BD7522" w:rsidRDefault="00BD7522" w:rsidP="00BD7522">
      <w:pPr>
        <w:pStyle w:val="ConsPlusNormal"/>
        <w:ind w:firstLine="5565"/>
        <w:jc w:val="right"/>
        <w:rPr>
          <w:rFonts w:ascii="Times New Roman" w:hAnsi="Times New Roman" w:cs="Times New Roman"/>
          <w:sz w:val="28"/>
          <w:szCs w:val="28"/>
        </w:rPr>
      </w:pPr>
    </w:p>
    <w:p w:rsidR="00BD7522" w:rsidRDefault="00BD7522" w:rsidP="00BD7522">
      <w:pPr>
        <w:pStyle w:val="ConsPlusNormal"/>
        <w:ind w:firstLine="5565"/>
        <w:jc w:val="right"/>
        <w:rPr>
          <w:rFonts w:ascii="Times New Roman" w:hAnsi="Times New Roman" w:cs="Times New Roman"/>
          <w:sz w:val="28"/>
          <w:szCs w:val="28"/>
        </w:rPr>
      </w:pPr>
    </w:p>
    <w:p w:rsidR="00BD7522" w:rsidRDefault="00BD7522" w:rsidP="00BD7522">
      <w:pPr>
        <w:pStyle w:val="ConsPlusNormal"/>
        <w:ind w:firstLine="5565"/>
        <w:jc w:val="right"/>
        <w:rPr>
          <w:rFonts w:ascii="Times New Roman" w:hAnsi="Times New Roman" w:cs="Times New Roman"/>
          <w:sz w:val="28"/>
          <w:szCs w:val="28"/>
        </w:rPr>
      </w:pPr>
    </w:p>
    <w:p w:rsidR="00BD7522" w:rsidRDefault="00BD7522" w:rsidP="00BD7522">
      <w:pPr>
        <w:pStyle w:val="ConsPlusNormal"/>
        <w:ind w:firstLine="5565"/>
        <w:jc w:val="right"/>
        <w:rPr>
          <w:rFonts w:ascii="Times New Roman" w:hAnsi="Times New Roman" w:cs="Times New Roman"/>
          <w:sz w:val="28"/>
          <w:szCs w:val="28"/>
        </w:rPr>
      </w:pPr>
    </w:p>
    <w:p w:rsidR="00BD7522" w:rsidRDefault="00BD7522" w:rsidP="00BD7522">
      <w:pPr>
        <w:rPr>
          <w:lang w:bidi="ru-RU"/>
        </w:rPr>
      </w:pPr>
    </w:p>
    <w:p w:rsidR="00BD7522" w:rsidRDefault="00BD7522" w:rsidP="00BD7522">
      <w:pPr>
        <w:rPr>
          <w:lang w:bidi="ru-RU"/>
        </w:rPr>
      </w:pPr>
    </w:p>
    <w:p w:rsidR="00BD7522" w:rsidRPr="00011C1C" w:rsidRDefault="00BD7522" w:rsidP="00BD7522">
      <w:pPr>
        <w:rPr>
          <w:lang w:bidi="ru-RU"/>
        </w:rPr>
      </w:pPr>
    </w:p>
    <w:p w:rsidR="00BD7522" w:rsidRDefault="00BD7522" w:rsidP="00BD7522">
      <w:pPr>
        <w:pStyle w:val="ConsPlusNormal"/>
        <w:ind w:firstLine="5565"/>
        <w:jc w:val="right"/>
        <w:rPr>
          <w:rFonts w:ascii="Times New Roman" w:hAnsi="Times New Roman" w:cs="Times New Roman"/>
          <w:sz w:val="28"/>
          <w:szCs w:val="28"/>
        </w:rPr>
      </w:pPr>
    </w:p>
    <w:p w:rsidR="00BD7522" w:rsidRDefault="00BD7522" w:rsidP="00BD7522">
      <w:pPr>
        <w:pStyle w:val="ConsPlusNormal"/>
        <w:ind w:firstLine="5565"/>
        <w:jc w:val="right"/>
        <w:rPr>
          <w:rFonts w:ascii="Times New Roman" w:hAnsi="Times New Roman" w:cs="Times New Roman"/>
          <w:sz w:val="28"/>
          <w:szCs w:val="28"/>
        </w:rPr>
      </w:pPr>
    </w:p>
    <w:p w:rsidR="00DD29EE" w:rsidRDefault="00DD29EE" w:rsidP="00BD7522">
      <w:pPr>
        <w:pStyle w:val="ConsPlusNormal"/>
        <w:ind w:firstLine="5565"/>
        <w:jc w:val="right"/>
        <w:rPr>
          <w:rFonts w:ascii="Times New Roman" w:hAnsi="Times New Roman" w:cs="Times New Roman"/>
          <w:sz w:val="26"/>
          <w:szCs w:val="26"/>
        </w:rPr>
      </w:pPr>
    </w:p>
    <w:p w:rsidR="00DD29EE" w:rsidRDefault="00DD29EE" w:rsidP="00BD7522">
      <w:pPr>
        <w:pStyle w:val="ConsPlusNormal"/>
        <w:ind w:firstLine="5565"/>
        <w:jc w:val="right"/>
        <w:rPr>
          <w:rFonts w:ascii="Times New Roman" w:hAnsi="Times New Roman" w:cs="Times New Roman"/>
          <w:sz w:val="26"/>
          <w:szCs w:val="26"/>
        </w:rPr>
      </w:pPr>
    </w:p>
    <w:p w:rsidR="004E7DAF" w:rsidRDefault="004E7DAF" w:rsidP="00BD7522">
      <w:pPr>
        <w:pStyle w:val="ConsPlusNormal"/>
        <w:ind w:firstLine="5565"/>
        <w:jc w:val="right"/>
        <w:rPr>
          <w:rFonts w:ascii="Times New Roman" w:hAnsi="Times New Roman" w:cs="Times New Roman"/>
          <w:sz w:val="26"/>
          <w:szCs w:val="26"/>
        </w:rPr>
      </w:pPr>
    </w:p>
    <w:p w:rsidR="004E7DAF" w:rsidRDefault="004E7DAF" w:rsidP="00BD7522">
      <w:pPr>
        <w:pStyle w:val="ConsPlusNormal"/>
        <w:ind w:firstLine="5565"/>
        <w:jc w:val="right"/>
        <w:rPr>
          <w:rFonts w:ascii="Times New Roman" w:hAnsi="Times New Roman" w:cs="Times New Roman"/>
          <w:sz w:val="26"/>
          <w:szCs w:val="26"/>
        </w:rPr>
      </w:pPr>
    </w:p>
    <w:p w:rsidR="004E7DAF" w:rsidRDefault="004E7DAF" w:rsidP="00BD7522">
      <w:pPr>
        <w:pStyle w:val="ConsPlusNormal"/>
        <w:ind w:firstLine="5565"/>
        <w:jc w:val="right"/>
        <w:rPr>
          <w:rFonts w:ascii="Times New Roman" w:hAnsi="Times New Roman" w:cs="Times New Roman"/>
          <w:sz w:val="26"/>
          <w:szCs w:val="26"/>
        </w:rPr>
      </w:pPr>
    </w:p>
    <w:p w:rsidR="004E7DAF" w:rsidRDefault="004E7DAF" w:rsidP="00BD7522">
      <w:pPr>
        <w:pStyle w:val="ConsPlusNormal"/>
        <w:ind w:firstLine="5565"/>
        <w:jc w:val="right"/>
        <w:rPr>
          <w:rFonts w:ascii="Times New Roman" w:hAnsi="Times New Roman" w:cs="Times New Roman"/>
          <w:sz w:val="26"/>
          <w:szCs w:val="26"/>
        </w:rPr>
      </w:pPr>
    </w:p>
    <w:p w:rsidR="004E7DAF" w:rsidRDefault="004E7DAF" w:rsidP="00BD7522">
      <w:pPr>
        <w:pStyle w:val="ConsPlusNormal"/>
        <w:ind w:firstLine="5565"/>
        <w:jc w:val="right"/>
        <w:rPr>
          <w:rFonts w:ascii="Times New Roman" w:hAnsi="Times New Roman" w:cs="Times New Roman"/>
          <w:sz w:val="26"/>
          <w:szCs w:val="26"/>
        </w:rPr>
      </w:pPr>
    </w:p>
    <w:p w:rsidR="004E7DAF" w:rsidRDefault="004E7DAF" w:rsidP="00BD7522">
      <w:pPr>
        <w:pStyle w:val="ConsPlusNormal"/>
        <w:ind w:firstLine="5565"/>
        <w:jc w:val="right"/>
        <w:rPr>
          <w:rFonts w:ascii="Times New Roman" w:hAnsi="Times New Roman" w:cs="Times New Roman"/>
          <w:sz w:val="26"/>
          <w:szCs w:val="26"/>
        </w:rPr>
      </w:pPr>
    </w:p>
    <w:p w:rsidR="004E7DAF" w:rsidRDefault="004E7DAF" w:rsidP="00BD7522">
      <w:pPr>
        <w:pStyle w:val="ConsPlusNormal"/>
        <w:ind w:firstLine="5565"/>
        <w:jc w:val="right"/>
        <w:rPr>
          <w:rFonts w:ascii="Times New Roman" w:hAnsi="Times New Roman" w:cs="Times New Roman"/>
          <w:sz w:val="26"/>
          <w:szCs w:val="26"/>
        </w:rPr>
      </w:pPr>
    </w:p>
    <w:p w:rsidR="004E7DAF" w:rsidRDefault="004E7DAF" w:rsidP="00BD7522">
      <w:pPr>
        <w:pStyle w:val="ConsPlusNormal"/>
        <w:ind w:firstLine="5565"/>
        <w:jc w:val="right"/>
        <w:rPr>
          <w:rFonts w:ascii="Times New Roman" w:hAnsi="Times New Roman" w:cs="Times New Roman"/>
          <w:sz w:val="26"/>
          <w:szCs w:val="26"/>
        </w:rPr>
      </w:pPr>
    </w:p>
    <w:p w:rsidR="004E7DAF" w:rsidRDefault="004E7DAF" w:rsidP="00BD7522">
      <w:pPr>
        <w:pStyle w:val="ConsPlusNormal"/>
        <w:ind w:firstLine="5565"/>
        <w:jc w:val="right"/>
        <w:rPr>
          <w:rFonts w:ascii="Times New Roman" w:hAnsi="Times New Roman" w:cs="Times New Roman"/>
          <w:sz w:val="26"/>
          <w:szCs w:val="26"/>
        </w:rPr>
      </w:pPr>
    </w:p>
    <w:p w:rsidR="004E7DAF" w:rsidRDefault="004E7DAF" w:rsidP="00BD7522">
      <w:pPr>
        <w:pStyle w:val="ConsPlusNormal"/>
        <w:ind w:firstLine="5565"/>
        <w:jc w:val="right"/>
        <w:rPr>
          <w:rFonts w:ascii="Times New Roman" w:hAnsi="Times New Roman" w:cs="Times New Roman"/>
          <w:sz w:val="26"/>
          <w:szCs w:val="26"/>
        </w:rPr>
      </w:pPr>
    </w:p>
    <w:p w:rsidR="004E7DAF" w:rsidRDefault="004E7DAF" w:rsidP="00BD7522">
      <w:pPr>
        <w:pStyle w:val="ConsPlusNormal"/>
        <w:ind w:firstLine="5565"/>
        <w:jc w:val="right"/>
        <w:rPr>
          <w:rFonts w:ascii="Times New Roman" w:hAnsi="Times New Roman" w:cs="Times New Roman"/>
          <w:sz w:val="26"/>
          <w:szCs w:val="26"/>
        </w:rPr>
      </w:pPr>
    </w:p>
    <w:p w:rsidR="004E7DAF" w:rsidRDefault="004E7DAF" w:rsidP="00BD7522">
      <w:pPr>
        <w:pStyle w:val="ConsPlusNormal"/>
        <w:ind w:firstLine="5565"/>
        <w:jc w:val="right"/>
        <w:rPr>
          <w:rFonts w:ascii="Times New Roman" w:hAnsi="Times New Roman" w:cs="Times New Roman"/>
          <w:sz w:val="26"/>
          <w:szCs w:val="26"/>
        </w:rPr>
      </w:pPr>
    </w:p>
    <w:p w:rsidR="004E7DAF" w:rsidRDefault="004E7DAF" w:rsidP="00BD7522">
      <w:pPr>
        <w:pStyle w:val="ConsPlusNormal"/>
        <w:ind w:firstLine="5565"/>
        <w:jc w:val="right"/>
        <w:rPr>
          <w:rFonts w:ascii="Times New Roman" w:hAnsi="Times New Roman" w:cs="Times New Roman"/>
          <w:sz w:val="26"/>
          <w:szCs w:val="26"/>
        </w:rPr>
      </w:pPr>
    </w:p>
    <w:p w:rsidR="004E7DAF" w:rsidRDefault="004E7DAF" w:rsidP="00BD7522">
      <w:pPr>
        <w:pStyle w:val="ConsPlusNormal"/>
        <w:ind w:firstLine="5565"/>
        <w:jc w:val="right"/>
        <w:rPr>
          <w:rFonts w:ascii="Times New Roman" w:hAnsi="Times New Roman" w:cs="Times New Roman"/>
          <w:sz w:val="26"/>
          <w:szCs w:val="26"/>
        </w:rPr>
      </w:pPr>
    </w:p>
    <w:p w:rsidR="004E7DAF" w:rsidRDefault="004E7DAF" w:rsidP="00BD7522">
      <w:pPr>
        <w:pStyle w:val="ConsPlusNormal"/>
        <w:ind w:firstLine="5565"/>
        <w:jc w:val="right"/>
        <w:rPr>
          <w:rFonts w:ascii="Times New Roman" w:hAnsi="Times New Roman" w:cs="Times New Roman"/>
          <w:sz w:val="26"/>
          <w:szCs w:val="26"/>
        </w:rPr>
      </w:pPr>
    </w:p>
    <w:p w:rsidR="004E7DAF" w:rsidRDefault="004E7DAF" w:rsidP="00BD7522">
      <w:pPr>
        <w:pStyle w:val="ConsPlusNormal"/>
        <w:ind w:firstLine="5565"/>
        <w:jc w:val="right"/>
        <w:rPr>
          <w:rFonts w:ascii="Times New Roman" w:hAnsi="Times New Roman" w:cs="Times New Roman"/>
          <w:sz w:val="26"/>
          <w:szCs w:val="26"/>
        </w:rPr>
      </w:pPr>
    </w:p>
    <w:p w:rsidR="004E7DAF" w:rsidRDefault="004E7DAF" w:rsidP="00BD7522">
      <w:pPr>
        <w:pStyle w:val="ConsPlusNormal"/>
        <w:ind w:firstLine="5565"/>
        <w:jc w:val="right"/>
        <w:rPr>
          <w:rFonts w:ascii="Times New Roman" w:hAnsi="Times New Roman" w:cs="Times New Roman"/>
          <w:sz w:val="26"/>
          <w:szCs w:val="26"/>
        </w:rPr>
      </w:pPr>
    </w:p>
    <w:p w:rsidR="00BD7522" w:rsidRPr="004E7DAF" w:rsidRDefault="00BD7522" w:rsidP="00BD7522">
      <w:pPr>
        <w:pStyle w:val="ConsPlusNormal"/>
        <w:ind w:firstLine="5565"/>
        <w:jc w:val="right"/>
        <w:rPr>
          <w:rFonts w:ascii="Times New Roman" w:hAnsi="Times New Roman" w:cs="Times New Roman"/>
          <w:b/>
          <w:sz w:val="26"/>
          <w:szCs w:val="26"/>
        </w:rPr>
      </w:pPr>
      <w:r w:rsidRPr="004E7DAF">
        <w:rPr>
          <w:rFonts w:ascii="Times New Roman" w:hAnsi="Times New Roman" w:cs="Times New Roman"/>
          <w:b/>
          <w:sz w:val="26"/>
          <w:szCs w:val="26"/>
        </w:rPr>
        <w:t>Приложение №</w:t>
      </w:r>
      <w:r w:rsidR="00934635">
        <w:rPr>
          <w:rFonts w:ascii="Times New Roman" w:hAnsi="Times New Roman" w:cs="Times New Roman"/>
          <w:b/>
          <w:sz w:val="26"/>
          <w:szCs w:val="26"/>
        </w:rPr>
        <w:t xml:space="preserve"> 1</w:t>
      </w:r>
      <w:r w:rsidR="00C86923">
        <w:rPr>
          <w:rFonts w:ascii="Times New Roman" w:hAnsi="Times New Roman" w:cs="Times New Roman"/>
          <w:b/>
          <w:sz w:val="26"/>
          <w:szCs w:val="26"/>
        </w:rPr>
        <w:t>1</w:t>
      </w:r>
    </w:p>
    <w:p w:rsidR="00942A7C" w:rsidRDefault="00942A7C" w:rsidP="00942A7C">
      <w:pPr>
        <w:tabs>
          <w:tab w:val="left" w:pos="4490"/>
        </w:tabs>
        <w:snapToGrid w:val="0"/>
        <w:ind w:left="-50" w:right="-70"/>
        <w:jc w:val="right"/>
        <w:rPr>
          <w:sz w:val="24"/>
          <w:szCs w:val="24"/>
        </w:rPr>
      </w:pPr>
      <w:r>
        <w:rPr>
          <w:sz w:val="24"/>
          <w:szCs w:val="24"/>
        </w:rPr>
        <w:t xml:space="preserve">к муниципальной программе </w:t>
      </w:r>
    </w:p>
    <w:p w:rsidR="00942A7C" w:rsidRDefault="00942A7C" w:rsidP="00942A7C">
      <w:pPr>
        <w:tabs>
          <w:tab w:val="left" w:pos="4490"/>
        </w:tabs>
        <w:snapToGrid w:val="0"/>
        <w:ind w:left="-50" w:right="-70"/>
        <w:jc w:val="right"/>
        <w:rPr>
          <w:sz w:val="26"/>
          <w:szCs w:val="26"/>
        </w:rPr>
      </w:pPr>
      <w:r w:rsidRPr="00BF3D31">
        <w:rPr>
          <w:sz w:val="26"/>
          <w:szCs w:val="26"/>
        </w:rPr>
        <w:t>«Развитие дорожного</w:t>
      </w:r>
    </w:p>
    <w:p w:rsidR="00942A7C" w:rsidRDefault="00942A7C" w:rsidP="00942A7C">
      <w:pPr>
        <w:tabs>
          <w:tab w:val="left" w:pos="4490"/>
        </w:tabs>
        <w:snapToGrid w:val="0"/>
        <w:ind w:left="-50" w:right="-70"/>
        <w:jc w:val="right"/>
        <w:rPr>
          <w:sz w:val="26"/>
          <w:szCs w:val="26"/>
        </w:rPr>
      </w:pPr>
      <w:r w:rsidRPr="00BF3D31">
        <w:rPr>
          <w:sz w:val="26"/>
          <w:szCs w:val="26"/>
        </w:rPr>
        <w:t xml:space="preserve"> хозяйства и транспорта в  </w:t>
      </w:r>
      <w:proofErr w:type="gramStart"/>
      <w:r w:rsidRPr="00BF3D31">
        <w:rPr>
          <w:sz w:val="26"/>
          <w:szCs w:val="26"/>
        </w:rPr>
        <w:t>Черниговском</w:t>
      </w:r>
      <w:proofErr w:type="gramEnd"/>
    </w:p>
    <w:p w:rsidR="00942A7C" w:rsidRPr="00B25750" w:rsidRDefault="00942A7C" w:rsidP="00942A7C">
      <w:pPr>
        <w:pStyle w:val="ConsPlusNormal"/>
        <w:jc w:val="right"/>
        <w:rPr>
          <w:rFonts w:ascii="Times New Roman" w:hAnsi="Times New Roman" w:cs="Times New Roman"/>
          <w:sz w:val="28"/>
          <w:szCs w:val="28"/>
        </w:rPr>
      </w:pPr>
      <w:r w:rsidRPr="00B25750">
        <w:rPr>
          <w:rFonts w:ascii="Times New Roman" w:hAnsi="Times New Roman" w:cs="Times New Roman"/>
          <w:sz w:val="26"/>
          <w:szCs w:val="26"/>
        </w:rPr>
        <w:t>муниципальном округе   на 2024-2027 годы»</w:t>
      </w:r>
    </w:p>
    <w:p w:rsidR="00BD7522" w:rsidRPr="009103E2" w:rsidRDefault="00BD7522" w:rsidP="00BD7522">
      <w:pPr>
        <w:ind w:firstLine="5565"/>
        <w:jc w:val="right"/>
        <w:rPr>
          <w:sz w:val="26"/>
          <w:szCs w:val="26"/>
        </w:rPr>
      </w:pPr>
    </w:p>
    <w:p w:rsidR="00BD7522" w:rsidRPr="004B34B0" w:rsidRDefault="00BD7522" w:rsidP="00BD7522">
      <w:pPr>
        <w:pStyle w:val="ConsPlusNormal"/>
        <w:jc w:val="center"/>
        <w:rPr>
          <w:rFonts w:ascii="Times New Roman" w:hAnsi="Times New Roman" w:cs="Times New Roman"/>
          <w:sz w:val="26"/>
          <w:szCs w:val="26"/>
        </w:rPr>
      </w:pPr>
      <w:r>
        <w:tab/>
      </w:r>
      <w:r w:rsidRPr="004B34B0">
        <w:rPr>
          <w:rFonts w:ascii="Times New Roman" w:hAnsi="Times New Roman" w:cs="Times New Roman"/>
          <w:sz w:val="26"/>
          <w:szCs w:val="26"/>
        </w:rPr>
        <w:t>ОЦЕНКА ЭФФЕКТИВНОСТИ</w:t>
      </w:r>
    </w:p>
    <w:p w:rsidR="00BD7522" w:rsidRPr="004B34B0" w:rsidRDefault="00BD7522" w:rsidP="00BD7522">
      <w:pPr>
        <w:pStyle w:val="ConsPlusNormal"/>
        <w:jc w:val="center"/>
        <w:rPr>
          <w:rFonts w:ascii="Times New Roman" w:hAnsi="Times New Roman" w:cs="Times New Roman"/>
          <w:sz w:val="26"/>
          <w:szCs w:val="26"/>
        </w:rPr>
      </w:pPr>
      <w:r w:rsidRPr="004B34B0">
        <w:rPr>
          <w:rFonts w:ascii="Times New Roman" w:hAnsi="Times New Roman" w:cs="Times New Roman"/>
          <w:sz w:val="26"/>
          <w:szCs w:val="26"/>
        </w:rPr>
        <w:t xml:space="preserve">МУНИЦИПАЛЬНОЙ ПРОГРАММЫ </w:t>
      </w:r>
      <w:r w:rsidR="0040436F">
        <w:rPr>
          <w:rFonts w:ascii="Times New Roman" w:hAnsi="Times New Roman" w:cs="Times New Roman"/>
          <w:sz w:val="26"/>
          <w:szCs w:val="26"/>
        </w:rPr>
        <w:t>«РАЗВИТИЕ ДОРОЖНОГО ХОЗЯЙСТВА И ТРАНСПОРТА В ЧЕРНИГОВСКОМ МУНИЦИПАЛЬНОМ ОКРУГЕ</w:t>
      </w:r>
      <w:r w:rsidR="00A90A13">
        <w:rPr>
          <w:rFonts w:ascii="Times New Roman" w:hAnsi="Times New Roman" w:cs="Times New Roman"/>
          <w:sz w:val="26"/>
          <w:szCs w:val="26"/>
        </w:rPr>
        <w:t xml:space="preserve"> НА 2024-2027 ГОДЫ»</w:t>
      </w:r>
    </w:p>
    <w:p w:rsidR="00BD7522" w:rsidRPr="004B34B0" w:rsidRDefault="00BD7522" w:rsidP="00BD7522">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73"/>
        <w:gridCol w:w="2805"/>
        <w:gridCol w:w="3265"/>
      </w:tblGrid>
      <w:tr w:rsidR="00BD7522" w:rsidRPr="004B34B0" w:rsidTr="00BD7522">
        <w:trPr>
          <w:trHeight w:val="694"/>
        </w:trPr>
        <w:tc>
          <w:tcPr>
            <w:tcW w:w="4173" w:type="dxa"/>
          </w:tcPr>
          <w:p w:rsidR="00BD7522" w:rsidRPr="004B34B0" w:rsidRDefault="00BD7522" w:rsidP="00BD7522">
            <w:pPr>
              <w:pStyle w:val="ConsPlusNormal"/>
              <w:jc w:val="center"/>
              <w:rPr>
                <w:rFonts w:ascii="Times New Roman" w:hAnsi="Times New Roman" w:cs="Times New Roman"/>
                <w:sz w:val="26"/>
                <w:szCs w:val="26"/>
              </w:rPr>
            </w:pPr>
            <w:r w:rsidRPr="004B34B0">
              <w:rPr>
                <w:rFonts w:ascii="Times New Roman" w:hAnsi="Times New Roman" w:cs="Times New Roman"/>
                <w:sz w:val="26"/>
                <w:szCs w:val="26"/>
              </w:rPr>
              <w:t>Вывод об эффективности муниципальной программы</w:t>
            </w:r>
          </w:p>
        </w:tc>
        <w:tc>
          <w:tcPr>
            <w:tcW w:w="2805" w:type="dxa"/>
          </w:tcPr>
          <w:p w:rsidR="00BD7522" w:rsidRPr="004B34B0" w:rsidRDefault="00BD7522" w:rsidP="00BD7522">
            <w:pPr>
              <w:pStyle w:val="ConsPlusNormal"/>
              <w:jc w:val="center"/>
              <w:rPr>
                <w:rFonts w:ascii="Times New Roman" w:hAnsi="Times New Roman" w:cs="Times New Roman"/>
                <w:sz w:val="26"/>
                <w:szCs w:val="26"/>
              </w:rPr>
            </w:pPr>
            <w:r w:rsidRPr="004B34B0">
              <w:rPr>
                <w:rFonts w:ascii="Times New Roman" w:hAnsi="Times New Roman" w:cs="Times New Roman"/>
                <w:sz w:val="26"/>
                <w:szCs w:val="26"/>
              </w:rPr>
              <w:t>Итоговая сводная оценка</w:t>
            </w:r>
          </w:p>
        </w:tc>
        <w:tc>
          <w:tcPr>
            <w:tcW w:w="3265" w:type="dxa"/>
          </w:tcPr>
          <w:p w:rsidR="00BD7522" w:rsidRPr="004B34B0" w:rsidRDefault="00A90A13" w:rsidP="00BD7522">
            <w:pPr>
              <w:pStyle w:val="ConsPlusNormal"/>
              <w:jc w:val="center"/>
              <w:rPr>
                <w:rFonts w:ascii="Times New Roman" w:hAnsi="Times New Roman" w:cs="Times New Roman"/>
                <w:sz w:val="26"/>
                <w:szCs w:val="26"/>
              </w:rPr>
            </w:pPr>
            <w:r>
              <w:rPr>
                <w:rFonts w:ascii="Times New Roman" w:hAnsi="Times New Roman" w:cs="Times New Roman"/>
                <w:sz w:val="26"/>
                <w:szCs w:val="26"/>
              </w:rPr>
              <w:t>Предл</w:t>
            </w:r>
            <w:r w:rsidR="00BD7522" w:rsidRPr="004B34B0">
              <w:rPr>
                <w:rFonts w:ascii="Times New Roman" w:hAnsi="Times New Roman" w:cs="Times New Roman"/>
                <w:sz w:val="26"/>
                <w:szCs w:val="26"/>
              </w:rPr>
              <w:t>ожения по дальнейшей реализации муниципальной программы</w:t>
            </w:r>
          </w:p>
        </w:tc>
      </w:tr>
      <w:tr w:rsidR="00BD7522" w:rsidRPr="004B34B0" w:rsidTr="00BD7522">
        <w:trPr>
          <w:trHeight w:val="373"/>
        </w:trPr>
        <w:tc>
          <w:tcPr>
            <w:tcW w:w="4173" w:type="dxa"/>
            <w:vAlign w:val="center"/>
          </w:tcPr>
          <w:p w:rsidR="00BD7522" w:rsidRPr="004B34B0" w:rsidRDefault="00BD7522" w:rsidP="00BD7522">
            <w:pPr>
              <w:pStyle w:val="ConsPlusNormal"/>
              <w:rPr>
                <w:rFonts w:ascii="Times New Roman" w:hAnsi="Times New Roman" w:cs="Times New Roman"/>
                <w:sz w:val="26"/>
                <w:szCs w:val="26"/>
              </w:rPr>
            </w:pPr>
            <w:r w:rsidRPr="004B34B0">
              <w:rPr>
                <w:rFonts w:ascii="Times New Roman" w:hAnsi="Times New Roman" w:cs="Times New Roman"/>
                <w:sz w:val="26"/>
                <w:szCs w:val="26"/>
              </w:rPr>
              <w:t>Эффективность возросла</w:t>
            </w:r>
          </w:p>
        </w:tc>
        <w:tc>
          <w:tcPr>
            <w:tcW w:w="2805" w:type="dxa"/>
            <w:vAlign w:val="center"/>
          </w:tcPr>
          <w:p w:rsidR="00BD7522" w:rsidRPr="004B34B0" w:rsidRDefault="00BD7522" w:rsidP="00BD7522">
            <w:pPr>
              <w:pStyle w:val="ConsPlusNormal"/>
              <w:rPr>
                <w:rFonts w:ascii="Times New Roman" w:hAnsi="Times New Roman" w:cs="Times New Roman"/>
                <w:sz w:val="26"/>
                <w:szCs w:val="26"/>
              </w:rPr>
            </w:pPr>
            <w:r w:rsidRPr="004B34B0">
              <w:rPr>
                <w:rFonts w:ascii="Times New Roman" w:hAnsi="Times New Roman" w:cs="Times New Roman"/>
                <w:sz w:val="26"/>
                <w:szCs w:val="26"/>
              </w:rPr>
              <w:t>Значение более 0,9</w:t>
            </w:r>
          </w:p>
        </w:tc>
        <w:tc>
          <w:tcPr>
            <w:tcW w:w="3265" w:type="dxa"/>
            <w:vAlign w:val="center"/>
          </w:tcPr>
          <w:p w:rsidR="00BD7522" w:rsidRPr="004B34B0" w:rsidRDefault="00BD7522" w:rsidP="00BD7522">
            <w:pPr>
              <w:pStyle w:val="ConsPlusNormal"/>
              <w:rPr>
                <w:rFonts w:ascii="Times New Roman" w:hAnsi="Times New Roman" w:cs="Times New Roman"/>
                <w:sz w:val="26"/>
                <w:szCs w:val="26"/>
              </w:rPr>
            </w:pPr>
          </w:p>
        </w:tc>
      </w:tr>
      <w:tr w:rsidR="00BD7522" w:rsidRPr="004B34B0" w:rsidTr="00BD7522">
        <w:trPr>
          <w:trHeight w:val="373"/>
        </w:trPr>
        <w:tc>
          <w:tcPr>
            <w:tcW w:w="4173" w:type="dxa"/>
            <w:vAlign w:val="center"/>
          </w:tcPr>
          <w:p w:rsidR="00BD7522" w:rsidRPr="004B34B0" w:rsidRDefault="00BD7522" w:rsidP="00BD7522">
            <w:pPr>
              <w:pStyle w:val="ConsPlusNormal"/>
              <w:rPr>
                <w:rFonts w:ascii="Times New Roman" w:hAnsi="Times New Roman" w:cs="Times New Roman"/>
                <w:sz w:val="26"/>
                <w:szCs w:val="26"/>
              </w:rPr>
            </w:pPr>
            <w:r w:rsidRPr="004B34B0">
              <w:rPr>
                <w:rFonts w:ascii="Times New Roman" w:hAnsi="Times New Roman" w:cs="Times New Roman"/>
                <w:sz w:val="26"/>
                <w:szCs w:val="26"/>
              </w:rPr>
              <w:t>Эффективность на уровне</w:t>
            </w:r>
          </w:p>
        </w:tc>
        <w:tc>
          <w:tcPr>
            <w:tcW w:w="2805" w:type="dxa"/>
            <w:vAlign w:val="center"/>
          </w:tcPr>
          <w:p w:rsidR="00BD7522" w:rsidRPr="004B34B0" w:rsidRDefault="00BD7522" w:rsidP="00BD7522">
            <w:pPr>
              <w:pStyle w:val="ConsPlusNormal"/>
              <w:rPr>
                <w:rFonts w:ascii="Times New Roman" w:hAnsi="Times New Roman" w:cs="Times New Roman"/>
                <w:sz w:val="26"/>
                <w:szCs w:val="26"/>
              </w:rPr>
            </w:pPr>
            <w:r w:rsidRPr="004B34B0">
              <w:rPr>
                <w:rFonts w:ascii="Times New Roman" w:hAnsi="Times New Roman" w:cs="Times New Roman"/>
                <w:sz w:val="26"/>
                <w:szCs w:val="26"/>
              </w:rPr>
              <w:t>Значение не менее 0,9</w:t>
            </w:r>
          </w:p>
        </w:tc>
        <w:tc>
          <w:tcPr>
            <w:tcW w:w="3265" w:type="dxa"/>
            <w:vAlign w:val="center"/>
          </w:tcPr>
          <w:p w:rsidR="00BD7522" w:rsidRPr="004B34B0" w:rsidRDefault="00BD7522" w:rsidP="00BD7522">
            <w:pPr>
              <w:pStyle w:val="ConsPlusNormal"/>
              <w:rPr>
                <w:rFonts w:ascii="Times New Roman" w:hAnsi="Times New Roman" w:cs="Times New Roman"/>
                <w:sz w:val="26"/>
                <w:szCs w:val="26"/>
              </w:rPr>
            </w:pPr>
          </w:p>
        </w:tc>
      </w:tr>
      <w:tr w:rsidR="00BD7522" w:rsidRPr="004B34B0" w:rsidTr="00BD7522">
        <w:trPr>
          <w:trHeight w:val="373"/>
        </w:trPr>
        <w:tc>
          <w:tcPr>
            <w:tcW w:w="4173" w:type="dxa"/>
            <w:vAlign w:val="center"/>
          </w:tcPr>
          <w:p w:rsidR="00BD7522" w:rsidRPr="004B34B0" w:rsidRDefault="00BD7522" w:rsidP="00BD7522">
            <w:pPr>
              <w:pStyle w:val="ConsPlusNormal"/>
              <w:rPr>
                <w:rFonts w:ascii="Times New Roman" w:hAnsi="Times New Roman" w:cs="Times New Roman"/>
                <w:sz w:val="26"/>
                <w:szCs w:val="26"/>
              </w:rPr>
            </w:pPr>
            <w:r w:rsidRPr="004B34B0">
              <w:rPr>
                <w:rFonts w:ascii="Times New Roman" w:hAnsi="Times New Roman" w:cs="Times New Roman"/>
                <w:sz w:val="26"/>
                <w:szCs w:val="26"/>
              </w:rPr>
              <w:t>Эффективность снизилась</w:t>
            </w:r>
          </w:p>
        </w:tc>
        <w:tc>
          <w:tcPr>
            <w:tcW w:w="2805" w:type="dxa"/>
            <w:vAlign w:val="center"/>
          </w:tcPr>
          <w:p w:rsidR="00BD7522" w:rsidRPr="004B34B0" w:rsidRDefault="00BD7522" w:rsidP="00BD7522">
            <w:pPr>
              <w:pStyle w:val="ConsPlusNormal"/>
              <w:rPr>
                <w:rFonts w:ascii="Times New Roman" w:hAnsi="Times New Roman" w:cs="Times New Roman"/>
                <w:sz w:val="26"/>
                <w:szCs w:val="26"/>
              </w:rPr>
            </w:pPr>
            <w:r w:rsidRPr="004B34B0">
              <w:rPr>
                <w:rFonts w:ascii="Times New Roman" w:hAnsi="Times New Roman" w:cs="Times New Roman"/>
                <w:sz w:val="26"/>
                <w:szCs w:val="26"/>
              </w:rPr>
              <w:t>Значение не менее 0,6</w:t>
            </w:r>
          </w:p>
        </w:tc>
        <w:tc>
          <w:tcPr>
            <w:tcW w:w="3265" w:type="dxa"/>
            <w:vAlign w:val="center"/>
          </w:tcPr>
          <w:p w:rsidR="00BD7522" w:rsidRPr="004B34B0" w:rsidRDefault="00BD7522" w:rsidP="00BD7522">
            <w:pPr>
              <w:pStyle w:val="ConsPlusNormal"/>
              <w:rPr>
                <w:rFonts w:ascii="Times New Roman" w:hAnsi="Times New Roman" w:cs="Times New Roman"/>
                <w:sz w:val="26"/>
                <w:szCs w:val="26"/>
              </w:rPr>
            </w:pPr>
          </w:p>
        </w:tc>
      </w:tr>
    </w:tbl>
    <w:p w:rsidR="00BD7522" w:rsidRPr="004B34B0" w:rsidRDefault="00BD7522" w:rsidP="00BD7522">
      <w:pPr>
        <w:tabs>
          <w:tab w:val="left" w:pos="6675"/>
        </w:tabs>
        <w:rPr>
          <w:sz w:val="26"/>
          <w:szCs w:val="26"/>
        </w:rPr>
      </w:pPr>
    </w:p>
    <w:p w:rsidR="00BD7522" w:rsidRPr="004B34B0" w:rsidRDefault="00BD7522" w:rsidP="00BD7522">
      <w:pPr>
        <w:tabs>
          <w:tab w:val="left" w:pos="6675"/>
        </w:tabs>
        <w:rPr>
          <w:sz w:val="26"/>
          <w:szCs w:val="26"/>
        </w:rPr>
      </w:pPr>
    </w:p>
    <w:p w:rsidR="00BD7522" w:rsidRDefault="00BD7522" w:rsidP="00BD7522">
      <w:pPr>
        <w:tabs>
          <w:tab w:val="left" w:pos="6675"/>
        </w:tabs>
      </w:pPr>
    </w:p>
    <w:p w:rsidR="00713675" w:rsidRDefault="00713675" w:rsidP="00115226">
      <w:pPr>
        <w:rPr>
          <w:lang w:eastAsia="ru-RU"/>
        </w:rPr>
      </w:pPr>
    </w:p>
    <w:sectPr w:rsidR="00713675" w:rsidSect="006C2449">
      <w:pgSz w:w="11906" w:h="16838" w:code="9"/>
      <w:pgMar w:top="142" w:right="851" w:bottom="28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16C" w:rsidRDefault="00B1316C">
      <w:r>
        <w:separator/>
      </w:r>
    </w:p>
  </w:endnote>
  <w:endnote w:type="continuationSeparator" w:id="1">
    <w:p w:rsidR="00B1316C" w:rsidRDefault="00B131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nos">
    <w:altName w:val="Times New Roman"/>
    <w:charset w:val="01"/>
    <w:family w:val="auto"/>
    <w:pitch w:val="variable"/>
    <w:sig w:usb0="00000000" w:usb1="00000000" w:usb2="00000000" w:usb3="00000000" w:csb0="00000000" w:csb1="00000000"/>
  </w:font>
  <w:font w:name="Lohit Hindi">
    <w:altName w:val="MS Gothic"/>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WenQuanYi Micro Hei">
    <w:altName w:val="MS Gothic"/>
    <w:charset w:val="80"/>
    <w:family w:val="auto"/>
    <w:pitch w:val="variable"/>
    <w:sig w:usb0="00000000" w:usb1="00000000" w:usb2="00000000" w:usb3="00000000" w:csb0="00000000" w:csb1="00000000"/>
  </w:font>
  <w:font w:name="OpenSymbol">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altName w:val="Calibri"/>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16C" w:rsidRDefault="00B1316C">
      <w:r>
        <w:separator/>
      </w:r>
    </w:p>
  </w:footnote>
  <w:footnote w:type="continuationSeparator" w:id="1">
    <w:p w:rsidR="00B1316C" w:rsidRDefault="00B131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16C" w:rsidRDefault="00B1316C" w:rsidP="00833EE8">
    <w:pPr>
      <w:pStyle w:val="af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16C" w:rsidRPr="00C04E36" w:rsidRDefault="00B1316C" w:rsidP="00C04E36">
    <w:pPr>
      <w:pStyle w:val="af0"/>
      <w:rPr>
        <w:szCs w:val="2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16C" w:rsidRDefault="00B1316C" w:rsidP="00833EE8">
    <w:pPr>
      <w:pStyle w:val="af0"/>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16C" w:rsidRDefault="00B1316C" w:rsidP="00833EE8">
    <w:pPr>
      <w:pStyle w:val="af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color w:val="auto"/>
      </w:rPr>
    </w:lvl>
    <w:lvl w:ilvl="1">
      <w:start w:val="1"/>
      <w:numFmt w:val="bullet"/>
      <w:lvlText w:val=""/>
      <w:lvlJc w:val="left"/>
      <w:pPr>
        <w:tabs>
          <w:tab w:val="num" w:pos="1080"/>
        </w:tabs>
        <w:ind w:left="1080" w:hanging="360"/>
      </w:pPr>
      <w:rPr>
        <w:rFonts w:ascii="Symbol" w:hAnsi="Symbol" w:cs="Symbol"/>
        <w:color w:val="auto"/>
      </w:rPr>
    </w:lvl>
    <w:lvl w:ilvl="2">
      <w:start w:val="1"/>
      <w:numFmt w:val="bullet"/>
      <w:lvlText w:val=""/>
      <w:lvlJc w:val="left"/>
      <w:pPr>
        <w:tabs>
          <w:tab w:val="num" w:pos="1440"/>
        </w:tabs>
        <w:ind w:left="1440" w:hanging="360"/>
      </w:pPr>
      <w:rPr>
        <w:rFonts w:ascii="Symbol" w:hAnsi="Symbol" w:cs="Symbol"/>
        <w:color w:val="auto"/>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Symbol" w:hAnsi="Symbol" w:cs="Symbol"/>
        <w:color w:val="auto"/>
      </w:rPr>
    </w:lvl>
    <w:lvl w:ilvl="5">
      <w:start w:val="1"/>
      <w:numFmt w:val="bullet"/>
      <w:lvlText w:val=""/>
      <w:lvlJc w:val="left"/>
      <w:pPr>
        <w:tabs>
          <w:tab w:val="num" w:pos="2520"/>
        </w:tabs>
        <w:ind w:left="2520" w:hanging="360"/>
      </w:pPr>
      <w:rPr>
        <w:rFonts w:ascii="Symbol" w:hAnsi="Symbol" w:cs="Symbol"/>
        <w:color w:val="auto"/>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Symbol" w:hAnsi="Symbol" w:cs="Symbol"/>
        <w:color w:val="auto"/>
      </w:rPr>
    </w:lvl>
    <w:lvl w:ilvl="8">
      <w:start w:val="1"/>
      <w:numFmt w:val="bullet"/>
      <w:lvlText w:val=""/>
      <w:lvlJc w:val="left"/>
      <w:pPr>
        <w:tabs>
          <w:tab w:val="num" w:pos="3600"/>
        </w:tabs>
        <w:ind w:left="3600" w:hanging="360"/>
      </w:pPr>
      <w:rPr>
        <w:rFonts w:ascii="Symbol" w:hAnsi="Symbol" w:cs="Symbol"/>
        <w:color w:val="auto"/>
      </w:rPr>
    </w:lvl>
  </w:abstractNum>
  <w:abstractNum w:abstractNumId="2">
    <w:nsid w:val="00000003"/>
    <w:multiLevelType w:val="multilevel"/>
    <w:tmpl w:val="E7929188"/>
    <w:name w:val="WW8Num3"/>
    <w:lvl w:ilvl="0">
      <w:start w:val="1"/>
      <w:numFmt w:val="decimal"/>
      <w:lvlText w:val="%1."/>
      <w:lvlJc w:val="left"/>
      <w:pPr>
        <w:tabs>
          <w:tab w:val="num" w:pos="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ymbol"/>
        <w:color w:val="auto"/>
      </w:rPr>
    </w:lvl>
    <w:lvl w:ilvl="1">
      <w:start w:val="1"/>
      <w:numFmt w:val="bullet"/>
      <w:lvlText w:val=""/>
      <w:lvlJc w:val="left"/>
      <w:pPr>
        <w:tabs>
          <w:tab w:val="num" w:pos="1080"/>
        </w:tabs>
        <w:ind w:left="1080" w:hanging="360"/>
      </w:pPr>
      <w:rPr>
        <w:rFonts w:ascii="Symbol" w:hAnsi="Symbol" w:cs="Symbol"/>
        <w:color w:val="auto"/>
      </w:rPr>
    </w:lvl>
    <w:lvl w:ilvl="2">
      <w:start w:val="1"/>
      <w:numFmt w:val="bullet"/>
      <w:lvlText w:val=""/>
      <w:lvlJc w:val="left"/>
      <w:pPr>
        <w:tabs>
          <w:tab w:val="num" w:pos="1440"/>
        </w:tabs>
        <w:ind w:left="1440" w:hanging="360"/>
      </w:pPr>
      <w:rPr>
        <w:rFonts w:ascii="Symbol" w:hAnsi="Symbol" w:cs="Symbol"/>
        <w:color w:val="auto"/>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Symbol" w:hAnsi="Symbol" w:cs="Symbol"/>
        <w:color w:val="auto"/>
      </w:rPr>
    </w:lvl>
    <w:lvl w:ilvl="5">
      <w:start w:val="1"/>
      <w:numFmt w:val="bullet"/>
      <w:lvlText w:val=""/>
      <w:lvlJc w:val="left"/>
      <w:pPr>
        <w:tabs>
          <w:tab w:val="num" w:pos="2520"/>
        </w:tabs>
        <w:ind w:left="2520" w:hanging="360"/>
      </w:pPr>
      <w:rPr>
        <w:rFonts w:ascii="Symbol" w:hAnsi="Symbol" w:cs="Symbol"/>
        <w:color w:val="auto"/>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Symbol" w:hAnsi="Symbol" w:cs="Symbol"/>
        <w:color w:val="auto"/>
      </w:rPr>
    </w:lvl>
    <w:lvl w:ilvl="8">
      <w:start w:val="1"/>
      <w:numFmt w:val="bullet"/>
      <w:lvlText w:val=""/>
      <w:lvlJc w:val="left"/>
      <w:pPr>
        <w:tabs>
          <w:tab w:val="num" w:pos="3600"/>
        </w:tabs>
        <w:ind w:left="3600" w:hanging="360"/>
      </w:pPr>
      <w:rPr>
        <w:rFonts w:ascii="Symbol" w:hAnsi="Symbol" w:cs="Symbol"/>
        <w:color w:val="auto"/>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Symbol" w:hAnsi="Symbol" w:cs="Symbol"/>
        <w:color w:val="auto"/>
      </w:rPr>
    </w:lvl>
    <w:lvl w:ilvl="2">
      <w:start w:val="1"/>
      <w:numFmt w:val="bullet"/>
      <w:lvlText w:val=""/>
      <w:lvlJc w:val="left"/>
      <w:pPr>
        <w:tabs>
          <w:tab w:val="num" w:pos="1440"/>
        </w:tabs>
        <w:ind w:left="1440" w:hanging="360"/>
      </w:pPr>
      <w:rPr>
        <w:rFonts w:ascii="Symbol" w:hAnsi="Symbol" w:cs="Symbol"/>
        <w:color w:val="auto"/>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Symbol" w:hAnsi="Symbol" w:cs="Symbol"/>
        <w:color w:val="auto"/>
      </w:rPr>
    </w:lvl>
    <w:lvl w:ilvl="5">
      <w:start w:val="1"/>
      <w:numFmt w:val="bullet"/>
      <w:lvlText w:val=""/>
      <w:lvlJc w:val="left"/>
      <w:pPr>
        <w:tabs>
          <w:tab w:val="num" w:pos="2520"/>
        </w:tabs>
        <w:ind w:left="2520" w:hanging="360"/>
      </w:pPr>
      <w:rPr>
        <w:rFonts w:ascii="Symbol" w:hAnsi="Symbol" w:cs="Symbol"/>
        <w:color w:val="auto"/>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Symbol" w:hAnsi="Symbol" w:cs="Symbol"/>
        <w:color w:val="auto"/>
      </w:rPr>
    </w:lvl>
    <w:lvl w:ilvl="8">
      <w:start w:val="1"/>
      <w:numFmt w:val="bullet"/>
      <w:lvlText w:val=""/>
      <w:lvlJc w:val="left"/>
      <w:pPr>
        <w:tabs>
          <w:tab w:val="num" w:pos="3600"/>
        </w:tabs>
        <w:ind w:left="3600" w:hanging="360"/>
      </w:pPr>
      <w:rPr>
        <w:rFonts w:ascii="Symbol" w:hAnsi="Symbol" w:cs="Symbol"/>
        <w:color w:val="auto"/>
      </w:rPr>
    </w:lvl>
  </w:abstractNum>
  <w:abstractNum w:abstractNumId="5">
    <w:nsid w:val="00000006"/>
    <w:multiLevelType w:val="singleLevel"/>
    <w:tmpl w:val="00000006"/>
    <w:name w:val="WW8Num6"/>
    <w:lvl w:ilvl="0">
      <w:start w:val="5"/>
      <w:numFmt w:val="decimal"/>
      <w:lvlText w:val="%1."/>
      <w:lvlJc w:val="left"/>
      <w:pPr>
        <w:tabs>
          <w:tab w:val="num" w:pos="0"/>
        </w:tabs>
        <w:ind w:left="2880" w:hanging="360"/>
      </w:pPr>
      <w:rPr>
        <w:rFonts w:ascii="Times New Roman" w:eastAsia="Times New Roman" w:hAnsi="Times New Roman" w:cs="Times New Roman"/>
      </w:rPr>
    </w:lvl>
  </w:abstractNum>
  <w:abstractNum w:abstractNumId="6">
    <w:nsid w:val="00000007"/>
    <w:multiLevelType w:val="multilevel"/>
    <w:tmpl w:val="00000007"/>
    <w:name w:val="WW8Num7"/>
    <w:lvl w:ilvl="0">
      <w:start w:val="1"/>
      <w:numFmt w:val="bullet"/>
      <w:lvlText w:val=""/>
      <w:lvlJc w:val="left"/>
      <w:pPr>
        <w:tabs>
          <w:tab w:val="num" w:pos="648"/>
        </w:tabs>
        <w:ind w:left="648" w:hanging="360"/>
      </w:pPr>
      <w:rPr>
        <w:rFonts w:ascii="Symbol" w:hAnsi="Symbol" w:cs="Symbol"/>
        <w:color w:val="auto"/>
      </w:rPr>
    </w:lvl>
    <w:lvl w:ilvl="1">
      <w:start w:val="1"/>
      <w:numFmt w:val="bullet"/>
      <w:lvlText w:val=""/>
      <w:lvlJc w:val="left"/>
      <w:pPr>
        <w:tabs>
          <w:tab w:val="num" w:pos="1008"/>
        </w:tabs>
        <w:ind w:left="1008" w:hanging="360"/>
      </w:pPr>
      <w:rPr>
        <w:rFonts w:ascii="Symbol" w:hAnsi="Symbol" w:cs="Symbol"/>
        <w:color w:val="auto"/>
      </w:rPr>
    </w:lvl>
    <w:lvl w:ilvl="2">
      <w:start w:val="1"/>
      <w:numFmt w:val="bullet"/>
      <w:lvlText w:val=""/>
      <w:lvlJc w:val="left"/>
      <w:pPr>
        <w:tabs>
          <w:tab w:val="num" w:pos="1368"/>
        </w:tabs>
        <w:ind w:left="1368" w:hanging="360"/>
      </w:pPr>
      <w:rPr>
        <w:rFonts w:ascii="Symbol" w:hAnsi="Symbol" w:cs="Symbol"/>
        <w:color w:val="auto"/>
      </w:rPr>
    </w:lvl>
    <w:lvl w:ilvl="3">
      <w:start w:val="1"/>
      <w:numFmt w:val="bullet"/>
      <w:lvlText w:val=""/>
      <w:lvlJc w:val="left"/>
      <w:pPr>
        <w:tabs>
          <w:tab w:val="num" w:pos="1728"/>
        </w:tabs>
        <w:ind w:left="1728" w:hanging="360"/>
      </w:pPr>
      <w:rPr>
        <w:rFonts w:ascii="Symbol" w:hAnsi="Symbol" w:cs="Symbol"/>
        <w:color w:val="auto"/>
      </w:rPr>
    </w:lvl>
    <w:lvl w:ilvl="4">
      <w:start w:val="1"/>
      <w:numFmt w:val="bullet"/>
      <w:lvlText w:val=""/>
      <w:lvlJc w:val="left"/>
      <w:pPr>
        <w:tabs>
          <w:tab w:val="num" w:pos="2088"/>
        </w:tabs>
        <w:ind w:left="2088" w:hanging="360"/>
      </w:pPr>
      <w:rPr>
        <w:rFonts w:ascii="Symbol" w:hAnsi="Symbol" w:cs="Symbol"/>
        <w:color w:val="auto"/>
      </w:rPr>
    </w:lvl>
    <w:lvl w:ilvl="5">
      <w:start w:val="1"/>
      <w:numFmt w:val="bullet"/>
      <w:lvlText w:val=""/>
      <w:lvlJc w:val="left"/>
      <w:pPr>
        <w:tabs>
          <w:tab w:val="num" w:pos="2448"/>
        </w:tabs>
        <w:ind w:left="2448" w:hanging="360"/>
      </w:pPr>
      <w:rPr>
        <w:rFonts w:ascii="Symbol" w:hAnsi="Symbol" w:cs="Symbol"/>
        <w:color w:val="auto"/>
      </w:rPr>
    </w:lvl>
    <w:lvl w:ilvl="6">
      <w:start w:val="1"/>
      <w:numFmt w:val="bullet"/>
      <w:lvlText w:val=""/>
      <w:lvlJc w:val="left"/>
      <w:pPr>
        <w:tabs>
          <w:tab w:val="num" w:pos="2808"/>
        </w:tabs>
        <w:ind w:left="2808" w:hanging="360"/>
      </w:pPr>
      <w:rPr>
        <w:rFonts w:ascii="Symbol" w:hAnsi="Symbol" w:cs="Symbol"/>
        <w:color w:val="auto"/>
      </w:rPr>
    </w:lvl>
    <w:lvl w:ilvl="7">
      <w:start w:val="1"/>
      <w:numFmt w:val="bullet"/>
      <w:lvlText w:val=""/>
      <w:lvlJc w:val="left"/>
      <w:pPr>
        <w:tabs>
          <w:tab w:val="num" w:pos="3168"/>
        </w:tabs>
        <w:ind w:left="3168" w:hanging="360"/>
      </w:pPr>
      <w:rPr>
        <w:rFonts w:ascii="Symbol" w:hAnsi="Symbol" w:cs="Symbol"/>
        <w:color w:val="auto"/>
      </w:rPr>
    </w:lvl>
    <w:lvl w:ilvl="8">
      <w:start w:val="1"/>
      <w:numFmt w:val="bullet"/>
      <w:lvlText w:val=""/>
      <w:lvlJc w:val="left"/>
      <w:pPr>
        <w:tabs>
          <w:tab w:val="num" w:pos="3528"/>
        </w:tabs>
        <w:ind w:left="3528" w:hanging="360"/>
      </w:pPr>
      <w:rPr>
        <w:rFonts w:ascii="Symbol" w:hAnsi="Symbol" w:cs="Symbol"/>
        <w:color w:val="auto"/>
      </w:rPr>
    </w:lvl>
  </w:abstractNum>
  <w:abstractNum w:abstractNumId="7">
    <w:nsid w:val="0576339D"/>
    <w:multiLevelType w:val="hybridMultilevel"/>
    <w:tmpl w:val="354031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6E2482"/>
    <w:multiLevelType w:val="hybridMultilevel"/>
    <w:tmpl w:val="78A0F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873903"/>
    <w:multiLevelType w:val="hybridMultilevel"/>
    <w:tmpl w:val="5FD04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7A1D10"/>
    <w:multiLevelType w:val="hybridMultilevel"/>
    <w:tmpl w:val="483E0AA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DD4A84"/>
    <w:multiLevelType w:val="hybridMultilevel"/>
    <w:tmpl w:val="648CEE00"/>
    <w:lvl w:ilvl="0" w:tplc="BE96201E">
      <w:start w:val="1"/>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BAE47B6"/>
    <w:multiLevelType w:val="hybridMultilevel"/>
    <w:tmpl w:val="C0F87F8C"/>
    <w:lvl w:ilvl="0" w:tplc="47341C4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F667692"/>
    <w:multiLevelType w:val="hybridMultilevel"/>
    <w:tmpl w:val="26282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E136F7"/>
    <w:multiLevelType w:val="hybridMultilevel"/>
    <w:tmpl w:val="8962F4D8"/>
    <w:lvl w:ilvl="0" w:tplc="6A56E882">
      <w:start w:val="1"/>
      <w:numFmt w:val="decimal"/>
      <w:lvlText w:val="%1)"/>
      <w:lvlJc w:val="left"/>
      <w:pPr>
        <w:ind w:left="2122" w:hanging="360"/>
      </w:pPr>
      <w:rPr>
        <w:rFonts w:hint="default"/>
      </w:rPr>
    </w:lvl>
    <w:lvl w:ilvl="1" w:tplc="04190019" w:tentative="1">
      <w:start w:val="1"/>
      <w:numFmt w:val="lowerLetter"/>
      <w:lvlText w:val="%2."/>
      <w:lvlJc w:val="left"/>
      <w:pPr>
        <w:ind w:left="2842" w:hanging="360"/>
      </w:pPr>
    </w:lvl>
    <w:lvl w:ilvl="2" w:tplc="0419001B" w:tentative="1">
      <w:start w:val="1"/>
      <w:numFmt w:val="lowerRoman"/>
      <w:lvlText w:val="%3."/>
      <w:lvlJc w:val="right"/>
      <w:pPr>
        <w:ind w:left="3562" w:hanging="180"/>
      </w:pPr>
    </w:lvl>
    <w:lvl w:ilvl="3" w:tplc="0419000F" w:tentative="1">
      <w:start w:val="1"/>
      <w:numFmt w:val="decimal"/>
      <w:lvlText w:val="%4."/>
      <w:lvlJc w:val="left"/>
      <w:pPr>
        <w:ind w:left="4282" w:hanging="360"/>
      </w:pPr>
    </w:lvl>
    <w:lvl w:ilvl="4" w:tplc="04190019" w:tentative="1">
      <w:start w:val="1"/>
      <w:numFmt w:val="lowerLetter"/>
      <w:lvlText w:val="%5."/>
      <w:lvlJc w:val="left"/>
      <w:pPr>
        <w:ind w:left="5002" w:hanging="360"/>
      </w:pPr>
    </w:lvl>
    <w:lvl w:ilvl="5" w:tplc="0419001B" w:tentative="1">
      <w:start w:val="1"/>
      <w:numFmt w:val="lowerRoman"/>
      <w:lvlText w:val="%6."/>
      <w:lvlJc w:val="right"/>
      <w:pPr>
        <w:ind w:left="5722" w:hanging="180"/>
      </w:pPr>
    </w:lvl>
    <w:lvl w:ilvl="6" w:tplc="0419000F" w:tentative="1">
      <w:start w:val="1"/>
      <w:numFmt w:val="decimal"/>
      <w:lvlText w:val="%7."/>
      <w:lvlJc w:val="left"/>
      <w:pPr>
        <w:ind w:left="6442" w:hanging="360"/>
      </w:pPr>
    </w:lvl>
    <w:lvl w:ilvl="7" w:tplc="04190019" w:tentative="1">
      <w:start w:val="1"/>
      <w:numFmt w:val="lowerLetter"/>
      <w:lvlText w:val="%8."/>
      <w:lvlJc w:val="left"/>
      <w:pPr>
        <w:ind w:left="7162" w:hanging="360"/>
      </w:pPr>
    </w:lvl>
    <w:lvl w:ilvl="8" w:tplc="0419001B" w:tentative="1">
      <w:start w:val="1"/>
      <w:numFmt w:val="lowerRoman"/>
      <w:lvlText w:val="%9."/>
      <w:lvlJc w:val="right"/>
      <w:pPr>
        <w:ind w:left="7882" w:hanging="180"/>
      </w:pPr>
    </w:lvl>
  </w:abstractNum>
  <w:abstractNum w:abstractNumId="15">
    <w:nsid w:val="46353036"/>
    <w:multiLevelType w:val="hybridMultilevel"/>
    <w:tmpl w:val="7D5A7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7B2C1A"/>
    <w:multiLevelType w:val="hybridMultilevel"/>
    <w:tmpl w:val="66D808E6"/>
    <w:lvl w:ilvl="0" w:tplc="A3209592">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A765515"/>
    <w:multiLevelType w:val="hybridMultilevel"/>
    <w:tmpl w:val="76E0D8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7F2FF8"/>
    <w:multiLevelType w:val="hybridMultilevel"/>
    <w:tmpl w:val="D9DC7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3D5D2F"/>
    <w:multiLevelType w:val="hybridMultilevel"/>
    <w:tmpl w:val="BD5298BA"/>
    <w:lvl w:ilvl="0" w:tplc="DBD8A134">
      <w:start w:val="1"/>
      <w:numFmt w:val="decimal"/>
      <w:lvlText w:val="%1."/>
      <w:lvlJc w:val="left"/>
      <w:pPr>
        <w:ind w:left="1762" w:hanging="1035"/>
      </w:pPr>
      <w:rPr>
        <w:rFonts w:hint="default"/>
      </w:rPr>
    </w:lvl>
    <w:lvl w:ilvl="1" w:tplc="04190019" w:tentative="1">
      <w:start w:val="1"/>
      <w:numFmt w:val="lowerLetter"/>
      <w:lvlText w:val="%2."/>
      <w:lvlJc w:val="left"/>
      <w:pPr>
        <w:ind w:left="1807" w:hanging="360"/>
      </w:pPr>
    </w:lvl>
    <w:lvl w:ilvl="2" w:tplc="0419001B" w:tentative="1">
      <w:start w:val="1"/>
      <w:numFmt w:val="lowerRoman"/>
      <w:lvlText w:val="%3."/>
      <w:lvlJc w:val="right"/>
      <w:pPr>
        <w:ind w:left="2527" w:hanging="180"/>
      </w:pPr>
    </w:lvl>
    <w:lvl w:ilvl="3" w:tplc="0419000F" w:tentative="1">
      <w:start w:val="1"/>
      <w:numFmt w:val="decimal"/>
      <w:lvlText w:val="%4."/>
      <w:lvlJc w:val="left"/>
      <w:pPr>
        <w:ind w:left="3247" w:hanging="360"/>
      </w:pPr>
    </w:lvl>
    <w:lvl w:ilvl="4" w:tplc="04190019" w:tentative="1">
      <w:start w:val="1"/>
      <w:numFmt w:val="lowerLetter"/>
      <w:lvlText w:val="%5."/>
      <w:lvlJc w:val="left"/>
      <w:pPr>
        <w:ind w:left="3967" w:hanging="360"/>
      </w:pPr>
    </w:lvl>
    <w:lvl w:ilvl="5" w:tplc="0419001B" w:tentative="1">
      <w:start w:val="1"/>
      <w:numFmt w:val="lowerRoman"/>
      <w:lvlText w:val="%6."/>
      <w:lvlJc w:val="right"/>
      <w:pPr>
        <w:ind w:left="4687" w:hanging="180"/>
      </w:pPr>
    </w:lvl>
    <w:lvl w:ilvl="6" w:tplc="0419000F" w:tentative="1">
      <w:start w:val="1"/>
      <w:numFmt w:val="decimal"/>
      <w:lvlText w:val="%7."/>
      <w:lvlJc w:val="left"/>
      <w:pPr>
        <w:ind w:left="5407" w:hanging="360"/>
      </w:pPr>
    </w:lvl>
    <w:lvl w:ilvl="7" w:tplc="04190019" w:tentative="1">
      <w:start w:val="1"/>
      <w:numFmt w:val="lowerLetter"/>
      <w:lvlText w:val="%8."/>
      <w:lvlJc w:val="left"/>
      <w:pPr>
        <w:ind w:left="6127" w:hanging="360"/>
      </w:pPr>
    </w:lvl>
    <w:lvl w:ilvl="8" w:tplc="0419001B" w:tentative="1">
      <w:start w:val="1"/>
      <w:numFmt w:val="lowerRoman"/>
      <w:lvlText w:val="%9."/>
      <w:lvlJc w:val="right"/>
      <w:pPr>
        <w:ind w:left="6847" w:hanging="180"/>
      </w:pPr>
    </w:lvl>
  </w:abstractNum>
  <w:abstractNum w:abstractNumId="20">
    <w:nsid w:val="5BF644BE"/>
    <w:multiLevelType w:val="hybridMultilevel"/>
    <w:tmpl w:val="B884454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212413"/>
    <w:multiLevelType w:val="hybridMultilevel"/>
    <w:tmpl w:val="1756BB2A"/>
    <w:lvl w:ilvl="0" w:tplc="5E52D998">
      <w:start w:val="1"/>
      <w:numFmt w:val="decimal"/>
      <w:lvlText w:val="%1."/>
      <w:lvlJc w:val="left"/>
      <w:pPr>
        <w:ind w:left="1220" w:hanging="360"/>
      </w:pPr>
      <w:rPr>
        <w:rFonts w:cs="Times New Roman" w:hint="default"/>
      </w:r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22">
    <w:nsid w:val="62B17093"/>
    <w:multiLevelType w:val="singleLevel"/>
    <w:tmpl w:val="00000003"/>
    <w:lvl w:ilvl="0">
      <w:start w:val="1"/>
      <w:numFmt w:val="decimal"/>
      <w:lvlText w:val="%1."/>
      <w:lvlJc w:val="left"/>
      <w:pPr>
        <w:tabs>
          <w:tab w:val="num" w:pos="0"/>
        </w:tabs>
        <w:ind w:left="720" w:hanging="360"/>
      </w:pPr>
    </w:lvl>
  </w:abstractNum>
  <w:abstractNum w:abstractNumId="23">
    <w:nsid w:val="6E58669C"/>
    <w:multiLevelType w:val="hybridMultilevel"/>
    <w:tmpl w:val="174C0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4D1998"/>
    <w:multiLevelType w:val="hybridMultilevel"/>
    <w:tmpl w:val="66D808E6"/>
    <w:lvl w:ilvl="0" w:tplc="A3209592">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4762DD1"/>
    <w:multiLevelType w:val="hybridMultilevel"/>
    <w:tmpl w:val="AECE844C"/>
    <w:lvl w:ilvl="0" w:tplc="47341C4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773338B5"/>
    <w:multiLevelType w:val="hybridMultilevel"/>
    <w:tmpl w:val="66C64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EC2071"/>
    <w:multiLevelType w:val="hybridMultilevel"/>
    <w:tmpl w:val="648CEE00"/>
    <w:lvl w:ilvl="0" w:tplc="BE96201E">
      <w:start w:val="1"/>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EBD77C7"/>
    <w:multiLevelType w:val="hybridMultilevel"/>
    <w:tmpl w:val="53320D34"/>
    <w:lvl w:ilvl="0" w:tplc="D03AE262">
      <w:start w:val="1"/>
      <w:numFmt w:val="decimal"/>
      <w:lvlText w:val="%1."/>
      <w:lvlJc w:val="left"/>
      <w:pPr>
        <w:ind w:left="720" w:hanging="360"/>
      </w:pPr>
      <w:rPr>
        <w:rFonts w:ascii="Tinos" w:hAnsi="Tinos" w:cs="Tino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6"/>
  </w:num>
  <w:num w:numId="3">
    <w:abstractNumId w:val="8"/>
  </w:num>
  <w:num w:numId="4">
    <w:abstractNumId w:val="24"/>
  </w:num>
  <w:num w:numId="5">
    <w:abstractNumId w:val="19"/>
  </w:num>
  <w:num w:numId="6">
    <w:abstractNumId w:val="14"/>
  </w:num>
  <w:num w:numId="7">
    <w:abstractNumId w:val="13"/>
  </w:num>
  <w:num w:numId="8">
    <w:abstractNumId w:val="18"/>
  </w:num>
  <w:num w:numId="9">
    <w:abstractNumId w:val="1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2"/>
    <w:lvlOverride w:ilvl="0">
      <w:startOverride w:val="1"/>
    </w:lvlOverride>
  </w:num>
  <w:num w:numId="14">
    <w:abstractNumId w:val="4"/>
  </w:num>
  <w:num w:numId="15">
    <w:abstractNumId w:val="1"/>
  </w:num>
  <w:num w:numId="16">
    <w:abstractNumId w:val="2"/>
  </w:num>
  <w:num w:numId="17">
    <w:abstractNumId w:val="3"/>
  </w:num>
  <w:num w:numId="18">
    <w:abstractNumId w:val="4"/>
  </w:num>
  <w:num w:numId="19">
    <w:abstractNumId w:val="5"/>
  </w:num>
  <w:num w:numId="20">
    <w:abstractNumId w:val="6"/>
  </w:num>
  <w:num w:numId="21">
    <w:abstractNumId w:val="21"/>
  </w:num>
  <w:num w:numId="22">
    <w:abstractNumId w:val="22"/>
  </w:num>
  <w:num w:numId="23">
    <w:abstractNumId w:val="11"/>
  </w:num>
  <w:num w:numId="24">
    <w:abstractNumId w:val="9"/>
  </w:num>
  <w:num w:numId="25">
    <w:abstractNumId w:val="20"/>
  </w:num>
  <w:num w:numId="26">
    <w:abstractNumId w:val="7"/>
  </w:num>
  <w:num w:numId="27">
    <w:abstractNumId w:val="10"/>
  </w:num>
  <w:num w:numId="28">
    <w:abstractNumId w:val="15"/>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8"/>
  </w:num>
  <w:num w:numId="32">
    <w:abstractNumId w:val="4"/>
  </w:num>
  <w:num w:numId="33">
    <w:abstractNumId w:val="25"/>
  </w:num>
  <w:num w:numId="34">
    <w:abstractNumId w:val="12"/>
  </w:num>
  <w:num w:numId="35">
    <w:abstractNumId w:val="23"/>
  </w:num>
  <w:num w:numId="36">
    <w:abstractNumId w:val="1"/>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7649"/>
  </w:hdrShapeDefaults>
  <w:footnotePr>
    <w:footnote w:id="0"/>
    <w:footnote w:id="1"/>
  </w:footnotePr>
  <w:endnotePr>
    <w:endnote w:id="0"/>
    <w:endnote w:id="1"/>
  </w:endnotePr>
  <w:compat/>
  <w:rsids>
    <w:rsidRoot w:val="00327211"/>
    <w:rsid w:val="000005D3"/>
    <w:rsid w:val="00000968"/>
    <w:rsid w:val="00000CC5"/>
    <w:rsid w:val="00001233"/>
    <w:rsid w:val="00001360"/>
    <w:rsid w:val="000025E1"/>
    <w:rsid w:val="00002E87"/>
    <w:rsid w:val="00003010"/>
    <w:rsid w:val="0000406B"/>
    <w:rsid w:val="000045F1"/>
    <w:rsid w:val="00004C72"/>
    <w:rsid w:val="00005F39"/>
    <w:rsid w:val="000069E8"/>
    <w:rsid w:val="00006A42"/>
    <w:rsid w:val="000071FE"/>
    <w:rsid w:val="00007B53"/>
    <w:rsid w:val="000110ED"/>
    <w:rsid w:val="00013F45"/>
    <w:rsid w:val="000147EF"/>
    <w:rsid w:val="000176B6"/>
    <w:rsid w:val="0002007D"/>
    <w:rsid w:val="00020FF2"/>
    <w:rsid w:val="000222CD"/>
    <w:rsid w:val="00022784"/>
    <w:rsid w:val="00022C9D"/>
    <w:rsid w:val="00024D2B"/>
    <w:rsid w:val="00024F7D"/>
    <w:rsid w:val="00025F8D"/>
    <w:rsid w:val="0002635D"/>
    <w:rsid w:val="00027BE0"/>
    <w:rsid w:val="00030427"/>
    <w:rsid w:val="00030A7B"/>
    <w:rsid w:val="0003157A"/>
    <w:rsid w:val="000315DF"/>
    <w:rsid w:val="00032008"/>
    <w:rsid w:val="0003364F"/>
    <w:rsid w:val="000337A1"/>
    <w:rsid w:val="00035277"/>
    <w:rsid w:val="00036E5E"/>
    <w:rsid w:val="000375F9"/>
    <w:rsid w:val="00040893"/>
    <w:rsid w:val="0004102E"/>
    <w:rsid w:val="0004218B"/>
    <w:rsid w:val="0004227C"/>
    <w:rsid w:val="0004491F"/>
    <w:rsid w:val="00046154"/>
    <w:rsid w:val="000531DF"/>
    <w:rsid w:val="00054243"/>
    <w:rsid w:val="00054C50"/>
    <w:rsid w:val="00054E60"/>
    <w:rsid w:val="00055367"/>
    <w:rsid w:val="000568FE"/>
    <w:rsid w:val="00056BD4"/>
    <w:rsid w:val="00057581"/>
    <w:rsid w:val="00057933"/>
    <w:rsid w:val="00057D32"/>
    <w:rsid w:val="00060974"/>
    <w:rsid w:val="00060E73"/>
    <w:rsid w:val="0006115D"/>
    <w:rsid w:val="000611B1"/>
    <w:rsid w:val="00062F48"/>
    <w:rsid w:val="00062FF5"/>
    <w:rsid w:val="00063475"/>
    <w:rsid w:val="00063B23"/>
    <w:rsid w:val="00064914"/>
    <w:rsid w:val="00064BC0"/>
    <w:rsid w:val="00065240"/>
    <w:rsid w:val="000662AE"/>
    <w:rsid w:val="00067C1B"/>
    <w:rsid w:val="000702F0"/>
    <w:rsid w:val="000705F8"/>
    <w:rsid w:val="00072549"/>
    <w:rsid w:val="000732F8"/>
    <w:rsid w:val="0007447D"/>
    <w:rsid w:val="00080214"/>
    <w:rsid w:val="000805FE"/>
    <w:rsid w:val="00080F71"/>
    <w:rsid w:val="000840B0"/>
    <w:rsid w:val="00084C22"/>
    <w:rsid w:val="000860E8"/>
    <w:rsid w:val="000873FE"/>
    <w:rsid w:val="00090398"/>
    <w:rsid w:val="000905F6"/>
    <w:rsid w:val="0009099E"/>
    <w:rsid w:val="00090DD1"/>
    <w:rsid w:val="0009218A"/>
    <w:rsid w:val="000925D3"/>
    <w:rsid w:val="00095140"/>
    <w:rsid w:val="0009523B"/>
    <w:rsid w:val="00097C37"/>
    <w:rsid w:val="000A0019"/>
    <w:rsid w:val="000A1075"/>
    <w:rsid w:val="000A173E"/>
    <w:rsid w:val="000A1861"/>
    <w:rsid w:val="000A25B8"/>
    <w:rsid w:val="000A283F"/>
    <w:rsid w:val="000A2855"/>
    <w:rsid w:val="000A4004"/>
    <w:rsid w:val="000A44E8"/>
    <w:rsid w:val="000A51DA"/>
    <w:rsid w:val="000A5935"/>
    <w:rsid w:val="000A649B"/>
    <w:rsid w:val="000A658E"/>
    <w:rsid w:val="000A768B"/>
    <w:rsid w:val="000A7DA0"/>
    <w:rsid w:val="000B06F9"/>
    <w:rsid w:val="000B148F"/>
    <w:rsid w:val="000B29EF"/>
    <w:rsid w:val="000B2B87"/>
    <w:rsid w:val="000B3641"/>
    <w:rsid w:val="000B3680"/>
    <w:rsid w:val="000B4255"/>
    <w:rsid w:val="000B523D"/>
    <w:rsid w:val="000B5C08"/>
    <w:rsid w:val="000B7775"/>
    <w:rsid w:val="000B7DE9"/>
    <w:rsid w:val="000C0CDA"/>
    <w:rsid w:val="000C1491"/>
    <w:rsid w:val="000C251F"/>
    <w:rsid w:val="000C4AD2"/>
    <w:rsid w:val="000C5738"/>
    <w:rsid w:val="000C62E1"/>
    <w:rsid w:val="000C67BB"/>
    <w:rsid w:val="000C7925"/>
    <w:rsid w:val="000D07DC"/>
    <w:rsid w:val="000D0951"/>
    <w:rsid w:val="000D0D1B"/>
    <w:rsid w:val="000D107E"/>
    <w:rsid w:val="000D12CF"/>
    <w:rsid w:val="000D2075"/>
    <w:rsid w:val="000D4599"/>
    <w:rsid w:val="000D4A4A"/>
    <w:rsid w:val="000D510D"/>
    <w:rsid w:val="000D5314"/>
    <w:rsid w:val="000D5599"/>
    <w:rsid w:val="000D6DC3"/>
    <w:rsid w:val="000D771F"/>
    <w:rsid w:val="000E00D9"/>
    <w:rsid w:val="000E0C98"/>
    <w:rsid w:val="000E1DBE"/>
    <w:rsid w:val="000E2F29"/>
    <w:rsid w:val="000E48B4"/>
    <w:rsid w:val="000E4FDE"/>
    <w:rsid w:val="000E61FB"/>
    <w:rsid w:val="000E720C"/>
    <w:rsid w:val="000E7454"/>
    <w:rsid w:val="000E76A1"/>
    <w:rsid w:val="000F2812"/>
    <w:rsid w:val="000F2B13"/>
    <w:rsid w:val="000F3F75"/>
    <w:rsid w:val="000F40EF"/>
    <w:rsid w:val="000F51DC"/>
    <w:rsid w:val="000F529E"/>
    <w:rsid w:val="000F6771"/>
    <w:rsid w:val="00100A2B"/>
    <w:rsid w:val="00101A96"/>
    <w:rsid w:val="0010338B"/>
    <w:rsid w:val="001036F6"/>
    <w:rsid w:val="001037CD"/>
    <w:rsid w:val="00106AD3"/>
    <w:rsid w:val="00107653"/>
    <w:rsid w:val="00107847"/>
    <w:rsid w:val="001102A4"/>
    <w:rsid w:val="0011036B"/>
    <w:rsid w:val="0011120B"/>
    <w:rsid w:val="00111BAE"/>
    <w:rsid w:val="00112931"/>
    <w:rsid w:val="00112B21"/>
    <w:rsid w:val="001141DD"/>
    <w:rsid w:val="00115226"/>
    <w:rsid w:val="00117062"/>
    <w:rsid w:val="0012048C"/>
    <w:rsid w:val="001205D0"/>
    <w:rsid w:val="001233C2"/>
    <w:rsid w:val="001245DC"/>
    <w:rsid w:val="0012734A"/>
    <w:rsid w:val="001277E3"/>
    <w:rsid w:val="001306CF"/>
    <w:rsid w:val="00131664"/>
    <w:rsid w:val="00132197"/>
    <w:rsid w:val="00132332"/>
    <w:rsid w:val="00132486"/>
    <w:rsid w:val="0013409A"/>
    <w:rsid w:val="0013649B"/>
    <w:rsid w:val="0013683C"/>
    <w:rsid w:val="00137177"/>
    <w:rsid w:val="0013790B"/>
    <w:rsid w:val="0014195C"/>
    <w:rsid w:val="00142945"/>
    <w:rsid w:val="001443DD"/>
    <w:rsid w:val="001449D0"/>
    <w:rsid w:val="001450D5"/>
    <w:rsid w:val="001507AC"/>
    <w:rsid w:val="00150C18"/>
    <w:rsid w:val="00152E4A"/>
    <w:rsid w:val="00153E9A"/>
    <w:rsid w:val="00154701"/>
    <w:rsid w:val="00154BDC"/>
    <w:rsid w:val="001563BC"/>
    <w:rsid w:val="00156625"/>
    <w:rsid w:val="0015673E"/>
    <w:rsid w:val="00156910"/>
    <w:rsid w:val="00156953"/>
    <w:rsid w:val="00156977"/>
    <w:rsid w:val="00162626"/>
    <w:rsid w:val="00163935"/>
    <w:rsid w:val="00164ED1"/>
    <w:rsid w:val="001651FC"/>
    <w:rsid w:val="001656D8"/>
    <w:rsid w:val="00166392"/>
    <w:rsid w:val="00166468"/>
    <w:rsid w:val="00167D2E"/>
    <w:rsid w:val="00170C47"/>
    <w:rsid w:val="00172EF2"/>
    <w:rsid w:val="001736D5"/>
    <w:rsid w:val="00173D9B"/>
    <w:rsid w:val="00175089"/>
    <w:rsid w:val="00175668"/>
    <w:rsid w:val="00175ACB"/>
    <w:rsid w:val="001765AA"/>
    <w:rsid w:val="0018191E"/>
    <w:rsid w:val="00182657"/>
    <w:rsid w:val="0018292C"/>
    <w:rsid w:val="00182C02"/>
    <w:rsid w:val="00184133"/>
    <w:rsid w:val="00185273"/>
    <w:rsid w:val="001856A1"/>
    <w:rsid w:val="001857E9"/>
    <w:rsid w:val="00186725"/>
    <w:rsid w:val="00187447"/>
    <w:rsid w:val="0018791C"/>
    <w:rsid w:val="0019011D"/>
    <w:rsid w:val="00191291"/>
    <w:rsid w:val="001919FD"/>
    <w:rsid w:val="00191C04"/>
    <w:rsid w:val="001922C5"/>
    <w:rsid w:val="001923AF"/>
    <w:rsid w:val="0019295B"/>
    <w:rsid w:val="00193A90"/>
    <w:rsid w:val="00193D19"/>
    <w:rsid w:val="00194ED7"/>
    <w:rsid w:val="00194FC0"/>
    <w:rsid w:val="001972C0"/>
    <w:rsid w:val="00197BA9"/>
    <w:rsid w:val="00197D86"/>
    <w:rsid w:val="001A0198"/>
    <w:rsid w:val="001A01A4"/>
    <w:rsid w:val="001A05C2"/>
    <w:rsid w:val="001A080A"/>
    <w:rsid w:val="001A12AE"/>
    <w:rsid w:val="001A2A74"/>
    <w:rsid w:val="001A4A1E"/>
    <w:rsid w:val="001A4C14"/>
    <w:rsid w:val="001A4E7B"/>
    <w:rsid w:val="001A5959"/>
    <w:rsid w:val="001A6AB4"/>
    <w:rsid w:val="001A7BA8"/>
    <w:rsid w:val="001B158B"/>
    <w:rsid w:val="001B26D9"/>
    <w:rsid w:val="001B2BB0"/>
    <w:rsid w:val="001B2D1C"/>
    <w:rsid w:val="001B3AF7"/>
    <w:rsid w:val="001B4119"/>
    <w:rsid w:val="001B435B"/>
    <w:rsid w:val="001B4C4D"/>
    <w:rsid w:val="001B588A"/>
    <w:rsid w:val="001B5DB2"/>
    <w:rsid w:val="001B75C3"/>
    <w:rsid w:val="001B75D8"/>
    <w:rsid w:val="001B7991"/>
    <w:rsid w:val="001C0FC6"/>
    <w:rsid w:val="001C2598"/>
    <w:rsid w:val="001C26CE"/>
    <w:rsid w:val="001C2D89"/>
    <w:rsid w:val="001C38DD"/>
    <w:rsid w:val="001C52FC"/>
    <w:rsid w:val="001C64C3"/>
    <w:rsid w:val="001C6773"/>
    <w:rsid w:val="001C7608"/>
    <w:rsid w:val="001D0027"/>
    <w:rsid w:val="001D0B64"/>
    <w:rsid w:val="001D14BB"/>
    <w:rsid w:val="001D160A"/>
    <w:rsid w:val="001D1AB4"/>
    <w:rsid w:val="001D295E"/>
    <w:rsid w:val="001D2CC6"/>
    <w:rsid w:val="001D2DAA"/>
    <w:rsid w:val="001D34B7"/>
    <w:rsid w:val="001D3987"/>
    <w:rsid w:val="001D3A95"/>
    <w:rsid w:val="001D5B15"/>
    <w:rsid w:val="001D72BE"/>
    <w:rsid w:val="001E01EF"/>
    <w:rsid w:val="001E17F8"/>
    <w:rsid w:val="001E2687"/>
    <w:rsid w:val="001E2CD7"/>
    <w:rsid w:val="001E3166"/>
    <w:rsid w:val="001E31A3"/>
    <w:rsid w:val="001E3330"/>
    <w:rsid w:val="001E4337"/>
    <w:rsid w:val="001E4DAD"/>
    <w:rsid w:val="001E55C9"/>
    <w:rsid w:val="001E643E"/>
    <w:rsid w:val="001E6FDD"/>
    <w:rsid w:val="001F0F41"/>
    <w:rsid w:val="001F0FCF"/>
    <w:rsid w:val="001F1C17"/>
    <w:rsid w:val="001F22DA"/>
    <w:rsid w:val="001F3ABB"/>
    <w:rsid w:val="001F45C1"/>
    <w:rsid w:val="001F4AE5"/>
    <w:rsid w:val="001F59BD"/>
    <w:rsid w:val="001F5A3E"/>
    <w:rsid w:val="001F722F"/>
    <w:rsid w:val="001F767B"/>
    <w:rsid w:val="00200CCA"/>
    <w:rsid w:val="00201874"/>
    <w:rsid w:val="00202674"/>
    <w:rsid w:val="00202696"/>
    <w:rsid w:val="00204D71"/>
    <w:rsid w:val="00205F4C"/>
    <w:rsid w:val="002074C3"/>
    <w:rsid w:val="00207664"/>
    <w:rsid w:val="00207BCB"/>
    <w:rsid w:val="00210225"/>
    <w:rsid w:val="00210ADE"/>
    <w:rsid w:val="00210AF4"/>
    <w:rsid w:val="00210BD2"/>
    <w:rsid w:val="00211EB4"/>
    <w:rsid w:val="002124F7"/>
    <w:rsid w:val="00212EA0"/>
    <w:rsid w:val="0021361F"/>
    <w:rsid w:val="00214598"/>
    <w:rsid w:val="0021472A"/>
    <w:rsid w:val="00214805"/>
    <w:rsid w:val="00215F82"/>
    <w:rsid w:val="00216120"/>
    <w:rsid w:val="00216D7E"/>
    <w:rsid w:val="00220760"/>
    <w:rsid w:val="00221A9E"/>
    <w:rsid w:val="002227D5"/>
    <w:rsid w:val="00222D57"/>
    <w:rsid w:val="00222DFC"/>
    <w:rsid w:val="00224182"/>
    <w:rsid w:val="0022579F"/>
    <w:rsid w:val="0022587B"/>
    <w:rsid w:val="00226441"/>
    <w:rsid w:val="00226FE6"/>
    <w:rsid w:val="00227F60"/>
    <w:rsid w:val="00230393"/>
    <w:rsid w:val="00231228"/>
    <w:rsid w:val="00231552"/>
    <w:rsid w:val="002339CD"/>
    <w:rsid w:val="002349DD"/>
    <w:rsid w:val="0023531A"/>
    <w:rsid w:val="0023687E"/>
    <w:rsid w:val="00237A52"/>
    <w:rsid w:val="00240540"/>
    <w:rsid w:val="00242A21"/>
    <w:rsid w:val="00245878"/>
    <w:rsid w:val="00245F41"/>
    <w:rsid w:val="0024714F"/>
    <w:rsid w:val="0024758C"/>
    <w:rsid w:val="0024796A"/>
    <w:rsid w:val="00250941"/>
    <w:rsid w:val="00250D04"/>
    <w:rsid w:val="00251061"/>
    <w:rsid w:val="002514E7"/>
    <w:rsid w:val="00251647"/>
    <w:rsid w:val="00251D4C"/>
    <w:rsid w:val="00252C0E"/>
    <w:rsid w:val="00253442"/>
    <w:rsid w:val="00253E9E"/>
    <w:rsid w:val="0025576B"/>
    <w:rsid w:val="00255A0E"/>
    <w:rsid w:val="00255C94"/>
    <w:rsid w:val="002562AF"/>
    <w:rsid w:val="00256661"/>
    <w:rsid w:val="00256D06"/>
    <w:rsid w:val="00256FEF"/>
    <w:rsid w:val="00257C80"/>
    <w:rsid w:val="00257E41"/>
    <w:rsid w:val="00261C50"/>
    <w:rsid w:val="00261F47"/>
    <w:rsid w:val="00262E04"/>
    <w:rsid w:val="00263677"/>
    <w:rsid w:val="002645C0"/>
    <w:rsid w:val="002645E5"/>
    <w:rsid w:val="00264F15"/>
    <w:rsid w:val="002650D3"/>
    <w:rsid w:val="0026539A"/>
    <w:rsid w:val="00265C7A"/>
    <w:rsid w:val="00265E7E"/>
    <w:rsid w:val="00266B8F"/>
    <w:rsid w:val="0026731D"/>
    <w:rsid w:val="00267430"/>
    <w:rsid w:val="002702BE"/>
    <w:rsid w:val="00271696"/>
    <w:rsid w:val="00271726"/>
    <w:rsid w:val="0027240A"/>
    <w:rsid w:val="00273298"/>
    <w:rsid w:val="00277640"/>
    <w:rsid w:val="0028171C"/>
    <w:rsid w:val="00281B44"/>
    <w:rsid w:val="00281BC9"/>
    <w:rsid w:val="00282FFD"/>
    <w:rsid w:val="00283C76"/>
    <w:rsid w:val="00283F98"/>
    <w:rsid w:val="00284B12"/>
    <w:rsid w:val="00285449"/>
    <w:rsid w:val="002875D1"/>
    <w:rsid w:val="0029097E"/>
    <w:rsid w:val="00290FDE"/>
    <w:rsid w:val="00291962"/>
    <w:rsid w:val="00291D00"/>
    <w:rsid w:val="00291EEB"/>
    <w:rsid w:val="00291F21"/>
    <w:rsid w:val="002935FF"/>
    <w:rsid w:val="002958DE"/>
    <w:rsid w:val="00295AD4"/>
    <w:rsid w:val="002A2410"/>
    <w:rsid w:val="002A5A99"/>
    <w:rsid w:val="002A78B6"/>
    <w:rsid w:val="002B0749"/>
    <w:rsid w:val="002B13D3"/>
    <w:rsid w:val="002B4505"/>
    <w:rsid w:val="002C2BCB"/>
    <w:rsid w:val="002C349C"/>
    <w:rsid w:val="002C4FBC"/>
    <w:rsid w:val="002C5437"/>
    <w:rsid w:val="002C55D4"/>
    <w:rsid w:val="002C5725"/>
    <w:rsid w:val="002C57F4"/>
    <w:rsid w:val="002C5F5F"/>
    <w:rsid w:val="002C6285"/>
    <w:rsid w:val="002D114E"/>
    <w:rsid w:val="002D2807"/>
    <w:rsid w:val="002D2946"/>
    <w:rsid w:val="002D4FD0"/>
    <w:rsid w:val="002D658B"/>
    <w:rsid w:val="002D7520"/>
    <w:rsid w:val="002E128E"/>
    <w:rsid w:val="002E18C8"/>
    <w:rsid w:val="002E20E9"/>
    <w:rsid w:val="002E22FA"/>
    <w:rsid w:val="002E32CE"/>
    <w:rsid w:val="002E340C"/>
    <w:rsid w:val="002E483E"/>
    <w:rsid w:val="002E61FC"/>
    <w:rsid w:val="002E66EC"/>
    <w:rsid w:val="002F0502"/>
    <w:rsid w:val="002F056F"/>
    <w:rsid w:val="002F0B05"/>
    <w:rsid w:val="002F0D33"/>
    <w:rsid w:val="002F1EDE"/>
    <w:rsid w:val="002F3D50"/>
    <w:rsid w:val="002F3F41"/>
    <w:rsid w:val="002F4D44"/>
    <w:rsid w:val="002F686E"/>
    <w:rsid w:val="002F7ADD"/>
    <w:rsid w:val="0030108B"/>
    <w:rsid w:val="00301171"/>
    <w:rsid w:val="003014D0"/>
    <w:rsid w:val="003020BC"/>
    <w:rsid w:val="00302C24"/>
    <w:rsid w:val="003031FD"/>
    <w:rsid w:val="00303D48"/>
    <w:rsid w:val="00305EE3"/>
    <w:rsid w:val="00306FBD"/>
    <w:rsid w:val="003078E3"/>
    <w:rsid w:val="00310EF9"/>
    <w:rsid w:val="00310F7B"/>
    <w:rsid w:val="00312931"/>
    <w:rsid w:val="00312CC8"/>
    <w:rsid w:val="00312FB7"/>
    <w:rsid w:val="00313345"/>
    <w:rsid w:val="00313B03"/>
    <w:rsid w:val="00315B60"/>
    <w:rsid w:val="0031687A"/>
    <w:rsid w:val="00316A16"/>
    <w:rsid w:val="00317072"/>
    <w:rsid w:val="00317869"/>
    <w:rsid w:val="00317A76"/>
    <w:rsid w:val="003201A3"/>
    <w:rsid w:val="00320E2C"/>
    <w:rsid w:val="003222D3"/>
    <w:rsid w:val="003228BD"/>
    <w:rsid w:val="0032458A"/>
    <w:rsid w:val="0032503F"/>
    <w:rsid w:val="003254E1"/>
    <w:rsid w:val="00327211"/>
    <w:rsid w:val="00327DB6"/>
    <w:rsid w:val="00327E91"/>
    <w:rsid w:val="003307AA"/>
    <w:rsid w:val="00330C85"/>
    <w:rsid w:val="00331A59"/>
    <w:rsid w:val="00331A63"/>
    <w:rsid w:val="00331E7C"/>
    <w:rsid w:val="00331EE6"/>
    <w:rsid w:val="00332883"/>
    <w:rsid w:val="003341CF"/>
    <w:rsid w:val="003365D5"/>
    <w:rsid w:val="00336FF3"/>
    <w:rsid w:val="00340110"/>
    <w:rsid w:val="003411BE"/>
    <w:rsid w:val="00343C70"/>
    <w:rsid w:val="0034449C"/>
    <w:rsid w:val="0034540D"/>
    <w:rsid w:val="00345648"/>
    <w:rsid w:val="00345991"/>
    <w:rsid w:val="00345ACC"/>
    <w:rsid w:val="00345D9F"/>
    <w:rsid w:val="003470F8"/>
    <w:rsid w:val="00350182"/>
    <w:rsid w:val="003506D3"/>
    <w:rsid w:val="003515AD"/>
    <w:rsid w:val="00351E0E"/>
    <w:rsid w:val="00352FBD"/>
    <w:rsid w:val="0035376C"/>
    <w:rsid w:val="00353833"/>
    <w:rsid w:val="003548A9"/>
    <w:rsid w:val="003551E2"/>
    <w:rsid w:val="003552AA"/>
    <w:rsid w:val="003557FE"/>
    <w:rsid w:val="003562EF"/>
    <w:rsid w:val="00356616"/>
    <w:rsid w:val="0036022A"/>
    <w:rsid w:val="0036049B"/>
    <w:rsid w:val="003605AF"/>
    <w:rsid w:val="00360DBD"/>
    <w:rsid w:val="003626BE"/>
    <w:rsid w:val="00363870"/>
    <w:rsid w:val="00364E14"/>
    <w:rsid w:val="00364F37"/>
    <w:rsid w:val="00365ADB"/>
    <w:rsid w:val="003664BB"/>
    <w:rsid w:val="003675E1"/>
    <w:rsid w:val="00367A51"/>
    <w:rsid w:val="0037327F"/>
    <w:rsid w:val="00373CA2"/>
    <w:rsid w:val="003745ED"/>
    <w:rsid w:val="003747C7"/>
    <w:rsid w:val="00377357"/>
    <w:rsid w:val="003774F6"/>
    <w:rsid w:val="003800DB"/>
    <w:rsid w:val="00381207"/>
    <w:rsid w:val="00381A5D"/>
    <w:rsid w:val="00381DBD"/>
    <w:rsid w:val="00382325"/>
    <w:rsid w:val="00382BFD"/>
    <w:rsid w:val="00382C3B"/>
    <w:rsid w:val="0038414E"/>
    <w:rsid w:val="00385FEA"/>
    <w:rsid w:val="0038626F"/>
    <w:rsid w:val="0038695F"/>
    <w:rsid w:val="00386F26"/>
    <w:rsid w:val="00391414"/>
    <w:rsid w:val="00393AB9"/>
    <w:rsid w:val="003969FD"/>
    <w:rsid w:val="0039753A"/>
    <w:rsid w:val="003A088C"/>
    <w:rsid w:val="003A1041"/>
    <w:rsid w:val="003A133F"/>
    <w:rsid w:val="003A19DB"/>
    <w:rsid w:val="003A1C21"/>
    <w:rsid w:val="003A1EE1"/>
    <w:rsid w:val="003A335B"/>
    <w:rsid w:val="003A3AEA"/>
    <w:rsid w:val="003A58B6"/>
    <w:rsid w:val="003A6205"/>
    <w:rsid w:val="003A65E9"/>
    <w:rsid w:val="003A6EC0"/>
    <w:rsid w:val="003B053B"/>
    <w:rsid w:val="003B0540"/>
    <w:rsid w:val="003B0779"/>
    <w:rsid w:val="003B11B4"/>
    <w:rsid w:val="003B34AC"/>
    <w:rsid w:val="003B3D3A"/>
    <w:rsid w:val="003B634D"/>
    <w:rsid w:val="003B6B36"/>
    <w:rsid w:val="003C01B4"/>
    <w:rsid w:val="003C1638"/>
    <w:rsid w:val="003C16B7"/>
    <w:rsid w:val="003C1F09"/>
    <w:rsid w:val="003C203C"/>
    <w:rsid w:val="003C2FF6"/>
    <w:rsid w:val="003C38FE"/>
    <w:rsid w:val="003C3C7D"/>
    <w:rsid w:val="003C451C"/>
    <w:rsid w:val="003C474A"/>
    <w:rsid w:val="003C52D8"/>
    <w:rsid w:val="003C6A75"/>
    <w:rsid w:val="003C6F75"/>
    <w:rsid w:val="003C7A18"/>
    <w:rsid w:val="003D0C2B"/>
    <w:rsid w:val="003D134F"/>
    <w:rsid w:val="003D141C"/>
    <w:rsid w:val="003D1695"/>
    <w:rsid w:val="003D175F"/>
    <w:rsid w:val="003D1861"/>
    <w:rsid w:val="003D1B7A"/>
    <w:rsid w:val="003D2DF4"/>
    <w:rsid w:val="003D2E48"/>
    <w:rsid w:val="003D35F0"/>
    <w:rsid w:val="003D377F"/>
    <w:rsid w:val="003D3808"/>
    <w:rsid w:val="003D412C"/>
    <w:rsid w:val="003D4884"/>
    <w:rsid w:val="003D5934"/>
    <w:rsid w:val="003D5CD7"/>
    <w:rsid w:val="003D65B7"/>
    <w:rsid w:val="003D697E"/>
    <w:rsid w:val="003D6CBA"/>
    <w:rsid w:val="003D6E0E"/>
    <w:rsid w:val="003D749B"/>
    <w:rsid w:val="003D7DEF"/>
    <w:rsid w:val="003E0DDA"/>
    <w:rsid w:val="003E176E"/>
    <w:rsid w:val="003E28B3"/>
    <w:rsid w:val="003E344D"/>
    <w:rsid w:val="003E600B"/>
    <w:rsid w:val="003E634D"/>
    <w:rsid w:val="003E7C0D"/>
    <w:rsid w:val="003F40A0"/>
    <w:rsid w:val="003F4C01"/>
    <w:rsid w:val="003F61F6"/>
    <w:rsid w:val="003F67B2"/>
    <w:rsid w:val="003F6FCF"/>
    <w:rsid w:val="003F71B6"/>
    <w:rsid w:val="003F7C49"/>
    <w:rsid w:val="004002F6"/>
    <w:rsid w:val="0040183B"/>
    <w:rsid w:val="004023E9"/>
    <w:rsid w:val="004025B4"/>
    <w:rsid w:val="0040384A"/>
    <w:rsid w:val="0040436F"/>
    <w:rsid w:val="00404491"/>
    <w:rsid w:val="00404C2A"/>
    <w:rsid w:val="00405435"/>
    <w:rsid w:val="00407730"/>
    <w:rsid w:val="0041086D"/>
    <w:rsid w:val="00413180"/>
    <w:rsid w:val="00413B95"/>
    <w:rsid w:val="004163C5"/>
    <w:rsid w:val="00416A2D"/>
    <w:rsid w:val="00416EBC"/>
    <w:rsid w:val="0041782F"/>
    <w:rsid w:val="00420AF7"/>
    <w:rsid w:val="004214ED"/>
    <w:rsid w:val="004225D1"/>
    <w:rsid w:val="00422B35"/>
    <w:rsid w:val="0042362D"/>
    <w:rsid w:val="00423EBA"/>
    <w:rsid w:val="004261AD"/>
    <w:rsid w:val="004276D3"/>
    <w:rsid w:val="00427796"/>
    <w:rsid w:val="00427970"/>
    <w:rsid w:val="00427CAE"/>
    <w:rsid w:val="004317D9"/>
    <w:rsid w:val="00434D01"/>
    <w:rsid w:val="00435F28"/>
    <w:rsid w:val="00435F7B"/>
    <w:rsid w:val="00436060"/>
    <w:rsid w:val="00436EB6"/>
    <w:rsid w:val="0043766F"/>
    <w:rsid w:val="00437B7A"/>
    <w:rsid w:val="00440CDD"/>
    <w:rsid w:val="00440E06"/>
    <w:rsid w:val="0044142E"/>
    <w:rsid w:val="0044150F"/>
    <w:rsid w:val="00442B07"/>
    <w:rsid w:val="0044345A"/>
    <w:rsid w:val="00446CCE"/>
    <w:rsid w:val="00450FCB"/>
    <w:rsid w:val="00451839"/>
    <w:rsid w:val="00451B83"/>
    <w:rsid w:val="00451F30"/>
    <w:rsid w:val="004533C2"/>
    <w:rsid w:val="004535C5"/>
    <w:rsid w:val="004549EA"/>
    <w:rsid w:val="0045568F"/>
    <w:rsid w:val="0045690C"/>
    <w:rsid w:val="00456FF4"/>
    <w:rsid w:val="00461346"/>
    <w:rsid w:val="004629AE"/>
    <w:rsid w:val="00462F21"/>
    <w:rsid w:val="00465B5D"/>
    <w:rsid w:val="00466F5D"/>
    <w:rsid w:val="00467C2F"/>
    <w:rsid w:val="00467E62"/>
    <w:rsid w:val="004702B7"/>
    <w:rsid w:val="00470BA5"/>
    <w:rsid w:val="00471627"/>
    <w:rsid w:val="00472D06"/>
    <w:rsid w:val="00473E62"/>
    <w:rsid w:val="00476F7D"/>
    <w:rsid w:val="004802BE"/>
    <w:rsid w:val="00480300"/>
    <w:rsid w:val="00480539"/>
    <w:rsid w:val="00481498"/>
    <w:rsid w:val="00481582"/>
    <w:rsid w:val="00482040"/>
    <w:rsid w:val="00482864"/>
    <w:rsid w:val="00482CDF"/>
    <w:rsid w:val="00483C7D"/>
    <w:rsid w:val="00483F89"/>
    <w:rsid w:val="004850D9"/>
    <w:rsid w:val="004875A0"/>
    <w:rsid w:val="00487B4B"/>
    <w:rsid w:val="00487C2A"/>
    <w:rsid w:val="004905C8"/>
    <w:rsid w:val="004910A0"/>
    <w:rsid w:val="004910C2"/>
    <w:rsid w:val="004911F1"/>
    <w:rsid w:val="00491537"/>
    <w:rsid w:val="004915CF"/>
    <w:rsid w:val="00491736"/>
    <w:rsid w:val="00491D51"/>
    <w:rsid w:val="00492EC2"/>
    <w:rsid w:val="00492ED3"/>
    <w:rsid w:val="00494810"/>
    <w:rsid w:val="0049543E"/>
    <w:rsid w:val="0049686C"/>
    <w:rsid w:val="00497D62"/>
    <w:rsid w:val="004A04FB"/>
    <w:rsid w:val="004A3BB2"/>
    <w:rsid w:val="004A412E"/>
    <w:rsid w:val="004A428C"/>
    <w:rsid w:val="004A4572"/>
    <w:rsid w:val="004A4C32"/>
    <w:rsid w:val="004A590B"/>
    <w:rsid w:val="004A5A74"/>
    <w:rsid w:val="004A6EDA"/>
    <w:rsid w:val="004A7541"/>
    <w:rsid w:val="004B025B"/>
    <w:rsid w:val="004B0351"/>
    <w:rsid w:val="004B1050"/>
    <w:rsid w:val="004B1065"/>
    <w:rsid w:val="004B18D6"/>
    <w:rsid w:val="004B1DAF"/>
    <w:rsid w:val="004B27B9"/>
    <w:rsid w:val="004B2BD7"/>
    <w:rsid w:val="004B3450"/>
    <w:rsid w:val="004B34B0"/>
    <w:rsid w:val="004B3D13"/>
    <w:rsid w:val="004B43DB"/>
    <w:rsid w:val="004B4B73"/>
    <w:rsid w:val="004B604B"/>
    <w:rsid w:val="004B60CE"/>
    <w:rsid w:val="004B73F5"/>
    <w:rsid w:val="004B7541"/>
    <w:rsid w:val="004C03E2"/>
    <w:rsid w:val="004C096C"/>
    <w:rsid w:val="004C13E9"/>
    <w:rsid w:val="004C20FE"/>
    <w:rsid w:val="004C2E0C"/>
    <w:rsid w:val="004C3C0F"/>
    <w:rsid w:val="004C494B"/>
    <w:rsid w:val="004C57CC"/>
    <w:rsid w:val="004C5E0E"/>
    <w:rsid w:val="004C7A38"/>
    <w:rsid w:val="004D08A9"/>
    <w:rsid w:val="004D0C68"/>
    <w:rsid w:val="004D17F9"/>
    <w:rsid w:val="004D1DF0"/>
    <w:rsid w:val="004D305C"/>
    <w:rsid w:val="004D3068"/>
    <w:rsid w:val="004D3935"/>
    <w:rsid w:val="004D6AD2"/>
    <w:rsid w:val="004E150F"/>
    <w:rsid w:val="004E24B6"/>
    <w:rsid w:val="004E5D38"/>
    <w:rsid w:val="004E683C"/>
    <w:rsid w:val="004E691F"/>
    <w:rsid w:val="004E7DAF"/>
    <w:rsid w:val="004E7E74"/>
    <w:rsid w:val="004F081E"/>
    <w:rsid w:val="004F276D"/>
    <w:rsid w:val="004F2B30"/>
    <w:rsid w:val="004F2E97"/>
    <w:rsid w:val="004F5BC5"/>
    <w:rsid w:val="004F7672"/>
    <w:rsid w:val="004F781A"/>
    <w:rsid w:val="004F7E24"/>
    <w:rsid w:val="00500316"/>
    <w:rsid w:val="005026EA"/>
    <w:rsid w:val="00502B2C"/>
    <w:rsid w:val="00503A11"/>
    <w:rsid w:val="00503AAE"/>
    <w:rsid w:val="00504415"/>
    <w:rsid w:val="005044C1"/>
    <w:rsid w:val="0050502E"/>
    <w:rsid w:val="00505160"/>
    <w:rsid w:val="00507387"/>
    <w:rsid w:val="00507587"/>
    <w:rsid w:val="00511650"/>
    <w:rsid w:val="00512124"/>
    <w:rsid w:val="005129A9"/>
    <w:rsid w:val="005134BE"/>
    <w:rsid w:val="005144CC"/>
    <w:rsid w:val="005145E4"/>
    <w:rsid w:val="005177B2"/>
    <w:rsid w:val="00517A6B"/>
    <w:rsid w:val="00517A89"/>
    <w:rsid w:val="00520007"/>
    <w:rsid w:val="00520556"/>
    <w:rsid w:val="00520F0C"/>
    <w:rsid w:val="00520F88"/>
    <w:rsid w:val="00521DC3"/>
    <w:rsid w:val="00522E88"/>
    <w:rsid w:val="005260D8"/>
    <w:rsid w:val="005261D5"/>
    <w:rsid w:val="00527CE7"/>
    <w:rsid w:val="00530D47"/>
    <w:rsid w:val="00530F77"/>
    <w:rsid w:val="00532549"/>
    <w:rsid w:val="00532C63"/>
    <w:rsid w:val="00532E1E"/>
    <w:rsid w:val="00533EFA"/>
    <w:rsid w:val="005367DA"/>
    <w:rsid w:val="00536D37"/>
    <w:rsid w:val="00536D86"/>
    <w:rsid w:val="00537383"/>
    <w:rsid w:val="00537E19"/>
    <w:rsid w:val="0054228E"/>
    <w:rsid w:val="00542716"/>
    <w:rsid w:val="005428D2"/>
    <w:rsid w:val="00542A2A"/>
    <w:rsid w:val="00543438"/>
    <w:rsid w:val="00543708"/>
    <w:rsid w:val="00543F3D"/>
    <w:rsid w:val="005445A9"/>
    <w:rsid w:val="00544D93"/>
    <w:rsid w:val="00544F42"/>
    <w:rsid w:val="005451D1"/>
    <w:rsid w:val="00546C1A"/>
    <w:rsid w:val="00550925"/>
    <w:rsid w:val="00552793"/>
    <w:rsid w:val="00553DB8"/>
    <w:rsid w:val="00553F27"/>
    <w:rsid w:val="005556E8"/>
    <w:rsid w:val="00555D09"/>
    <w:rsid w:val="0056030A"/>
    <w:rsid w:val="00561DE7"/>
    <w:rsid w:val="00562794"/>
    <w:rsid w:val="0056337A"/>
    <w:rsid w:val="005635FA"/>
    <w:rsid w:val="005648DC"/>
    <w:rsid w:val="00564CD5"/>
    <w:rsid w:val="005650C9"/>
    <w:rsid w:val="00565651"/>
    <w:rsid w:val="00566E94"/>
    <w:rsid w:val="005701AE"/>
    <w:rsid w:val="005706B7"/>
    <w:rsid w:val="00571711"/>
    <w:rsid w:val="00573CA0"/>
    <w:rsid w:val="005740C2"/>
    <w:rsid w:val="00576C60"/>
    <w:rsid w:val="00580B9F"/>
    <w:rsid w:val="005820D7"/>
    <w:rsid w:val="005834EF"/>
    <w:rsid w:val="00585105"/>
    <w:rsid w:val="00585E74"/>
    <w:rsid w:val="00586214"/>
    <w:rsid w:val="00586536"/>
    <w:rsid w:val="005872FE"/>
    <w:rsid w:val="0058786E"/>
    <w:rsid w:val="00590CE2"/>
    <w:rsid w:val="00591C63"/>
    <w:rsid w:val="005925D4"/>
    <w:rsid w:val="0059292B"/>
    <w:rsid w:val="00595483"/>
    <w:rsid w:val="00595A41"/>
    <w:rsid w:val="00595A67"/>
    <w:rsid w:val="00596835"/>
    <w:rsid w:val="00596A94"/>
    <w:rsid w:val="00596C7B"/>
    <w:rsid w:val="00596F77"/>
    <w:rsid w:val="0059740B"/>
    <w:rsid w:val="00597416"/>
    <w:rsid w:val="005974CC"/>
    <w:rsid w:val="005A0BBF"/>
    <w:rsid w:val="005A1541"/>
    <w:rsid w:val="005A1599"/>
    <w:rsid w:val="005A19E2"/>
    <w:rsid w:val="005A1C2D"/>
    <w:rsid w:val="005A1CE8"/>
    <w:rsid w:val="005A25A8"/>
    <w:rsid w:val="005A5854"/>
    <w:rsid w:val="005A74E7"/>
    <w:rsid w:val="005A7660"/>
    <w:rsid w:val="005B0584"/>
    <w:rsid w:val="005B49E7"/>
    <w:rsid w:val="005B590B"/>
    <w:rsid w:val="005C088F"/>
    <w:rsid w:val="005C1987"/>
    <w:rsid w:val="005C35A1"/>
    <w:rsid w:val="005C3664"/>
    <w:rsid w:val="005C36E0"/>
    <w:rsid w:val="005C3C7E"/>
    <w:rsid w:val="005C4927"/>
    <w:rsid w:val="005C6372"/>
    <w:rsid w:val="005C6906"/>
    <w:rsid w:val="005C764E"/>
    <w:rsid w:val="005C7816"/>
    <w:rsid w:val="005C7D35"/>
    <w:rsid w:val="005D102F"/>
    <w:rsid w:val="005D1CDF"/>
    <w:rsid w:val="005D3613"/>
    <w:rsid w:val="005D41C0"/>
    <w:rsid w:val="005D4965"/>
    <w:rsid w:val="005D58DE"/>
    <w:rsid w:val="005D6739"/>
    <w:rsid w:val="005D6B59"/>
    <w:rsid w:val="005D7529"/>
    <w:rsid w:val="005D783E"/>
    <w:rsid w:val="005E035D"/>
    <w:rsid w:val="005E0680"/>
    <w:rsid w:val="005E0955"/>
    <w:rsid w:val="005E1135"/>
    <w:rsid w:val="005E1A96"/>
    <w:rsid w:val="005E1ED5"/>
    <w:rsid w:val="005E2DDD"/>
    <w:rsid w:val="005E2F47"/>
    <w:rsid w:val="005E2F61"/>
    <w:rsid w:val="005E38F1"/>
    <w:rsid w:val="005E3970"/>
    <w:rsid w:val="005E426F"/>
    <w:rsid w:val="005E4781"/>
    <w:rsid w:val="005E52DD"/>
    <w:rsid w:val="005E61A6"/>
    <w:rsid w:val="005E6FF3"/>
    <w:rsid w:val="005F0C2F"/>
    <w:rsid w:val="005F15CD"/>
    <w:rsid w:val="005F19F3"/>
    <w:rsid w:val="005F1BE3"/>
    <w:rsid w:val="005F3548"/>
    <w:rsid w:val="005F3660"/>
    <w:rsid w:val="005F3761"/>
    <w:rsid w:val="005F42C8"/>
    <w:rsid w:val="005F6108"/>
    <w:rsid w:val="005F6B9B"/>
    <w:rsid w:val="005F7D68"/>
    <w:rsid w:val="00600309"/>
    <w:rsid w:val="00600436"/>
    <w:rsid w:val="00600724"/>
    <w:rsid w:val="0060080E"/>
    <w:rsid w:val="0060104D"/>
    <w:rsid w:val="0060138B"/>
    <w:rsid w:val="00601EA7"/>
    <w:rsid w:val="00601FF8"/>
    <w:rsid w:val="00602ADA"/>
    <w:rsid w:val="006040D2"/>
    <w:rsid w:val="006044F7"/>
    <w:rsid w:val="006055B2"/>
    <w:rsid w:val="00606F54"/>
    <w:rsid w:val="006078FC"/>
    <w:rsid w:val="00607A99"/>
    <w:rsid w:val="00607B3C"/>
    <w:rsid w:val="00607D1E"/>
    <w:rsid w:val="0061017E"/>
    <w:rsid w:val="00610E32"/>
    <w:rsid w:val="006146F0"/>
    <w:rsid w:val="006148CF"/>
    <w:rsid w:val="006159E5"/>
    <w:rsid w:val="00616411"/>
    <w:rsid w:val="0061666A"/>
    <w:rsid w:val="006176E1"/>
    <w:rsid w:val="00617BD0"/>
    <w:rsid w:val="00621FEF"/>
    <w:rsid w:val="00624852"/>
    <w:rsid w:val="00625301"/>
    <w:rsid w:val="00625E29"/>
    <w:rsid w:val="0062607E"/>
    <w:rsid w:val="006304A1"/>
    <w:rsid w:val="0063090C"/>
    <w:rsid w:val="0063114C"/>
    <w:rsid w:val="006331A4"/>
    <w:rsid w:val="006349F9"/>
    <w:rsid w:val="006367C9"/>
    <w:rsid w:val="00636D33"/>
    <w:rsid w:val="006376C3"/>
    <w:rsid w:val="006376C4"/>
    <w:rsid w:val="0063792A"/>
    <w:rsid w:val="00637DA1"/>
    <w:rsid w:val="00640C03"/>
    <w:rsid w:val="00640DC6"/>
    <w:rsid w:val="0064179A"/>
    <w:rsid w:val="0064216A"/>
    <w:rsid w:val="00642BF2"/>
    <w:rsid w:val="0064311C"/>
    <w:rsid w:val="00645EE9"/>
    <w:rsid w:val="00647B32"/>
    <w:rsid w:val="006507BF"/>
    <w:rsid w:val="006511BF"/>
    <w:rsid w:val="006511D3"/>
    <w:rsid w:val="00652626"/>
    <w:rsid w:val="00652D5B"/>
    <w:rsid w:val="00653204"/>
    <w:rsid w:val="00654171"/>
    <w:rsid w:val="006545A1"/>
    <w:rsid w:val="00655517"/>
    <w:rsid w:val="00656B65"/>
    <w:rsid w:val="006604F8"/>
    <w:rsid w:val="0066055A"/>
    <w:rsid w:val="006617F4"/>
    <w:rsid w:val="00661D2C"/>
    <w:rsid w:val="006621B9"/>
    <w:rsid w:val="00663337"/>
    <w:rsid w:val="00663779"/>
    <w:rsid w:val="006641B3"/>
    <w:rsid w:val="006657D6"/>
    <w:rsid w:val="00667BC4"/>
    <w:rsid w:val="00670181"/>
    <w:rsid w:val="006712B6"/>
    <w:rsid w:val="006734ED"/>
    <w:rsid w:val="00673B05"/>
    <w:rsid w:val="00673C24"/>
    <w:rsid w:val="00674D75"/>
    <w:rsid w:val="006750D3"/>
    <w:rsid w:val="006753BF"/>
    <w:rsid w:val="00675C00"/>
    <w:rsid w:val="00675FD1"/>
    <w:rsid w:val="00676D05"/>
    <w:rsid w:val="00677352"/>
    <w:rsid w:val="0067771E"/>
    <w:rsid w:val="006801C4"/>
    <w:rsid w:val="00681306"/>
    <w:rsid w:val="00681681"/>
    <w:rsid w:val="00683005"/>
    <w:rsid w:val="006833AA"/>
    <w:rsid w:val="006837EB"/>
    <w:rsid w:val="006838BC"/>
    <w:rsid w:val="00684806"/>
    <w:rsid w:val="00685DF8"/>
    <w:rsid w:val="0068698F"/>
    <w:rsid w:val="006870AD"/>
    <w:rsid w:val="00687DAA"/>
    <w:rsid w:val="006912A2"/>
    <w:rsid w:val="00691E79"/>
    <w:rsid w:val="00692407"/>
    <w:rsid w:val="00692A86"/>
    <w:rsid w:val="00692AC4"/>
    <w:rsid w:val="00693651"/>
    <w:rsid w:val="00693986"/>
    <w:rsid w:val="006949F6"/>
    <w:rsid w:val="00696694"/>
    <w:rsid w:val="0069747C"/>
    <w:rsid w:val="006A285D"/>
    <w:rsid w:val="006A3A9C"/>
    <w:rsid w:val="006A3EA9"/>
    <w:rsid w:val="006A41CB"/>
    <w:rsid w:val="006A5E4B"/>
    <w:rsid w:val="006B0AEE"/>
    <w:rsid w:val="006B0D3F"/>
    <w:rsid w:val="006B229D"/>
    <w:rsid w:val="006B2D50"/>
    <w:rsid w:val="006B7CFF"/>
    <w:rsid w:val="006C00E8"/>
    <w:rsid w:val="006C0372"/>
    <w:rsid w:val="006C03C2"/>
    <w:rsid w:val="006C05BC"/>
    <w:rsid w:val="006C2449"/>
    <w:rsid w:val="006C270E"/>
    <w:rsid w:val="006C3531"/>
    <w:rsid w:val="006C739F"/>
    <w:rsid w:val="006D00D1"/>
    <w:rsid w:val="006D0E3D"/>
    <w:rsid w:val="006D1652"/>
    <w:rsid w:val="006D1F52"/>
    <w:rsid w:val="006D27A5"/>
    <w:rsid w:val="006D2838"/>
    <w:rsid w:val="006D2A74"/>
    <w:rsid w:val="006D2F4F"/>
    <w:rsid w:val="006D3B02"/>
    <w:rsid w:val="006D420A"/>
    <w:rsid w:val="006D4D8E"/>
    <w:rsid w:val="006D5832"/>
    <w:rsid w:val="006D5A76"/>
    <w:rsid w:val="006D63B1"/>
    <w:rsid w:val="006D64F0"/>
    <w:rsid w:val="006D73F2"/>
    <w:rsid w:val="006D7A05"/>
    <w:rsid w:val="006D7CF7"/>
    <w:rsid w:val="006D7DAE"/>
    <w:rsid w:val="006E0699"/>
    <w:rsid w:val="006E13EC"/>
    <w:rsid w:val="006E57B2"/>
    <w:rsid w:val="006E5AC5"/>
    <w:rsid w:val="006E6AED"/>
    <w:rsid w:val="006E6BDE"/>
    <w:rsid w:val="006E7A36"/>
    <w:rsid w:val="006F184D"/>
    <w:rsid w:val="006F1AAF"/>
    <w:rsid w:val="006F1BCE"/>
    <w:rsid w:val="006F1C39"/>
    <w:rsid w:val="006F2687"/>
    <w:rsid w:val="006F42D5"/>
    <w:rsid w:val="006F4BB1"/>
    <w:rsid w:val="006F54AD"/>
    <w:rsid w:val="006F566A"/>
    <w:rsid w:val="006F59DF"/>
    <w:rsid w:val="006F6292"/>
    <w:rsid w:val="006F68A5"/>
    <w:rsid w:val="006F76FF"/>
    <w:rsid w:val="006F7912"/>
    <w:rsid w:val="006F7D5F"/>
    <w:rsid w:val="0070014B"/>
    <w:rsid w:val="007001B2"/>
    <w:rsid w:val="00700AC6"/>
    <w:rsid w:val="007013A7"/>
    <w:rsid w:val="00701750"/>
    <w:rsid w:val="0070295F"/>
    <w:rsid w:val="0070362F"/>
    <w:rsid w:val="00703F6F"/>
    <w:rsid w:val="007041FA"/>
    <w:rsid w:val="00706D60"/>
    <w:rsid w:val="00707283"/>
    <w:rsid w:val="007073F2"/>
    <w:rsid w:val="00707B1F"/>
    <w:rsid w:val="00707EED"/>
    <w:rsid w:val="00710B83"/>
    <w:rsid w:val="00711B11"/>
    <w:rsid w:val="00712A7B"/>
    <w:rsid w:val="007131F2"/>
    <w:rsid w:val="00713675"/>
    <w:rsid w:val="0071705D"/>
    <w:rsid w:val="00717B3B"/>
    <w:rsid w:val="007228B4"/>
    <w:rsid w:val="00722BBA"/>
    <w:rsid w:val="00724A68"/>
    <w:rsid w:val="00725415"/>
    <w:rsid w:val="00725CD5"/>
    <w:rsid w:val="00725D6D"/>
    <w:rsid w:val="00726A62"/>
    <w:rsid w:val="00726A91"/>
    <w:rsid w:val="007279AB"/>
    <w:rsid w:val="00727F1B"/>
    <w:rsid w:val="00730AE9"/>
    <w:rsid w:val="00730B51"/>
    <w:rsid w:val="00735590"/>
    <w:rsid w:val="00735A49"/>
    <w:rsid w:val="00735ADB"/>
    <w:rsid w:val="00735D1C"/>
    <w:rsid w:val="00735EF2"/>
    <w:rsid w:val="00736BCE"/>
    <w:rsid w:val="00736ECD"/>
    <w:rsid w:val="007379CF"/>
    <w:rsid w:val="0074178D"/>
    <w:rsid w:val="00741A30"/>
    <w:rsid w:val="00742130"/>
    <w:rsid w:val="0074222C"/>
    <w:rsid w:val="00743005"/>
    <w:rsid w:val="00744658"/>
    <w:rsid w:val="00745CE1"/>
    <w:rsid w:val="00750A10"/>
    <w:rsid w:val="00750A6A"/>
    <w:rsid w:val="00750B1A"/>
    <w:rsid w:val="0075129F"/>
    <w:rsid w:val="00752B62"/>
    <w:rsid w:val="00752D33"/>
    <w:rsid w:val="00753A4F"/>
    <w:rsid w:val="00754000"/>
    <w:rsid w:val="00755814"/>
    <w:rsid w:val="007563E1"/>
    <w:rsid w:val="00757296"/>
    <w:rsid w:val="0075741D"/>
    <w:rsid w:val="00757FE4"/>
    <w:rsid w:val="0076063D"/>
    <w:rsid w:val="00760857"/>
    <w:rsid w:val="007624F7"/>
    <w:rsid w:val="00762ABA"/>
    <w:rsid w:val="00763ED9"/>
    <w:rsid w:val="0076439F"/>
    <w:rsid w:val="00764A9C"/>
    <w:rsid w:val="00765481"/>
    <w:rsid w:val="00766DB4"/>
    <w:rsid w:val="00767464"/>
    <w:rsid w:val="00770108"/>
    <w:rsid w:val="007702E0"/>
    <w:rsid w:val="007719B5"/>
    <w:rsid w:val="0077290B"/>
    <w:rsid w:val="00773228"/>
    <w:rsid w:val="0077351C"/>
    <w:rsid w:val="00774055"/>
    <w:rsid w:val="00774E1B"/>
    <w:rsid w:val="007756C3"/>
    <w:rsid w:val="00776C52"/>
    <w:rsid w:val="00777096"/>
    <w:rsid w:val="007772C3"/>
    <w:rsid w:val="00777A9B"/>
    <w:rsid w:val="00780B1A"/>
    <w:rsid w:val="007817FF"/>
    <w:rsid w:val="00781B7E"/>
    <w:rsid w:val="00781DC4"/>
    <w:rsid w:val="00781F03"/>
    <w:rsid w:val="007821CF"/>
    <w:rsid w:val="0078378C"/>
    <w:rsid w:val="00784C1A"/>
    <w:rsid w:val="007860E1"/>
    <w:rsid w:val="00786196"/>
    <w:rsid w:val="007919A4"/>
    <w:rsid w:val="0079305B"/>
    <w:rsid w:val="00793F9B"/>
    <w:rsid w:val="00794D49"/>
    <w:rsid w:val="00794EA9"/>
    <w:rsid w:val="00795FD4"/>
    <w:rsid w:val="00796A91"/>
    <w:rsid w:val="00796CB1"/>
    <w:rsid w:val="007979D1"/>
    <w:rsid w:val="007A0C76"/>
    <w:rsid w:val="007A130B"/>
    <w:rsid w:val="007A1830"/>
    <w:rsid w:val="007A2173"/>
    <w:rsid w:val="007A2AF6"/>
    <w:rsid w:val="007A30E4"/>
    <w:rsid w:val="007A3726"/>
    <w:rsid w:val="007A43CA"/>
    <w:rsid w:val="007A4567"/>
    <w:rsid w:val="007A514A"/>
    <w:rsid w:val="007A64A0"/>
    <w:rsid w:val="007A6DB5"/>
    <w:rsid w:val="007A6EAA"/>
    <w:rsid w:val="007A77A2"/>
    <w:rsid w:val="007A792D"/>
    <w:rsid w:val="007B14A4"/>
    <w:rsid w:val="007B14D0"/>
    <w:rsid w:val="007B1F3C"/>
    <w:rsid w:val="007B2F0E"/>
    <w:rsid w:val="007B36A8"/>
    <w:rsid w:val="007B3BAD"/>
    <w:rsid w:val="007B3F10"/>
    <w:rsid w:val="007B53F9"/>
    <w:rsid w:val="007B582E"/>
    <w:rsid w:val="007B5A87"/>
    <w:rsid w:val="007B5B2E"/>
    <w:rsid w:val="007B5B87"/>
    <w:rsid w:val="007B613C"/>
    <w:rsid w:val="007B6906"/>
    <w:rsid w:val="007B6991"/>
    <w:rsid w:val="007C02D4"/>
    <w:rsid w:val="007C139A"/>
    <w:rsid w:val="007C2125"/>
    <w:rsid w:val="007C3A61"/>
    <w:rsid w:val="007C5301"/>
    <w:rsid w:val="007C5E13"/>
    <w:rsid w:val="007C5E74"/>
    <w:rsid w:val="007C77A1"/>
    <w:rsid w:val="007C7D9C"/>
    <w:rsid w:val="007D0E06"/>
    <w:rsid w:val="007D1C11"/>
    <w:rsid w:val="007D34C1"/>
    <w:rsid w:val="007D3657"/>
    <w:rsid w:val="007D4748"/>
    <w:rsid w:val="007D4A15"/>
    <w:rsid w:val="007D51B5"/>
    <w:rsid w:val="007D6871"/>
    <w:rsid w:val="007D7396"/>
    <w:rsid w:val="007E074C"/>
    <w:rsid w:val="007E0A81"/>
    <w:rsid w:val="007E0FE2"/>
    <w:rsid w:val="007E2463"/>
    <w:rsid w:val="007E3725"/>
    <w:rsid w:val="007E375D"/>
    <w:rsid w:val="007E3811"/>
    <w:rsid w:val="007E3B62"/>
    <w:rsid w:val="007E3FF2"/>
    <w:rsid w:val="007E535C"/>
    <w:rsid w:val="007E5406"/>
    <w:rsid w:val="007E75A4"/>
    <w:rsid w:val="007E7CB7"/>
    <w:rsid w:val="007F027E"/>
    <w:rsid w:val="007F1B81"/>
    <w:rsid w:val="007F442E"/>
    <w:rsid w:val="007F4677"/>
    <w:rsid w:val="007F59A9"/>
    <w:rsid w:val="007F6003"/>
    <w:rsid w:val="007F6521"/>
    <w:rsid w:val="00800E29"/>
    <w:rsid w:val="00801CCC"/>
    <w:rsid w:val="00802024"/>
    <w:rsid w:val="00802D58"/>
    <w:rsid w:val="0080304A"/>
    <w:rsid w:val="008034FD"/>
    <w:rsid w:val="00803ADE"/>
    <w:rsid w:val="00803F5E"/>
    <w:rsid w:val="00803FF7"/>
    <w:rsid w:val="008050DE"/>
    <w:rsid w:val="008051EB"/>
    <w:rsid w:val="00805733"/>
    <w:rsid w:val="00805824"/>
    <w:rsid w:val="008058B0"/>
    <w:rsid w:val="00805C48"/>
    <w:rsid w:val="008068DE"/>
    <w:rsid w:val="0080731D"/>
    <w:rsid w:val="0081053D"/>
    <w:rsid w:val="00811F08"/>
    <w:rsid w:val="008141B1"/>
    <w:rsid w:val="008147DC"/>
    <w:rsid w:val="008155E0"/>
    <w:rsid w:val="008155FE"/>
    <w:rsid w:val="008177CA"/>
    <w:rsid w:val="00817B93"/>
    <w:rsid w:val="00820140"/>
    <w:rsid w:val="008204EF"/>
    <w:rsid w:val="008207C2"/>
    <w:rsid w:val="00820B25"/>
    <w:rsid w:val="00821B35"/>
    <w:rsid w:val="00822380"/>
    <w:rsid w:val="008236FC"/>
    <w:rsid w:val="00825B56"/>
    <w:rsid w:val="00825F1A"/>
    <w:rsid w:val="00826D27"/>
    <w:rsid w:val="00827906"/>
    <w:rsid w:val="00827A01"/>
    <w:rsid w:val="00827A49"/>
    <w:rsid w:val="00827BA2"/>
    <w:rsid w:val="00827D7F"/>
    <w:rsid w:val="00830F1F"/>
    <w:rsid w:val="00831F8B"/>
    <w:rsid w:val="00833402"/>
    <w:rsid w:val="0083362C"/>
    <w:rsid w:val="008337C9"/>
    <w:rsid w:val="00833C63"/>
    <w:rsid w:val="00833EE8"/>
    <w:rsid w:val="008344E2"/>
    <w:rsid w:val="008357E3"/>
    <w:rsid w:val="00836479"/>
    <w:rsid w:val="0083731E"/>
    <w:rsid w:val="0083787B"/>
    <w:rsid w:val="008409F2"/>
    <w:rsid w:val="0084120F"/>
    <w:rsid w:val="00842D51"/>
    <w:rsid w:val="00843C43"/>
    <w:rsid w:val="008445B6"/>
    <w:rsid w:val="008446D7"/>
    <w:rsid w:val="00844718"/>
    <w:rsid w:val="00844979"/>
    <w:rsid w:val="00846F7D"/>
    <w:rsid w:val="00847D19"/>
    <w:rsid w:val="00847D7D"/>
    <w:rsid w:val="0085069B"/>
    <w:rsid w:val="008513F7"/>
    <w:rsid w:val="00851BBC"/>
    <w:rsid w:val="00851F4B"/>
    <w:rsid w:val="0085271C"/>
    <w:rsid w:val="008545F8"/>
    <w:rsid w:val="008554CB"/>
    <w:rsid w:val="00855D38"/>
    <w:rsid w:val="008560BF"/>
    <w:rsid w:val="00856377"/>
    <w:rsid w:val="0085683E"/>
    <w:rsid w:val="00857FF4"/>
    <w:rsid w:val="00860524"/>
    <w:rsid w:val="00860947"/>
    <w:rsid w:val="008627EB"/>
    <w:rsid w:val="00862E1A"/>
    <w:rsid w:val="00865600"/>
    <w:rsid w:val="008666B6"/>
    <w:rsid w:val="00867014"/>
    <w:rsid w:val="008670DF"/>
    <w:rsid w:val="0086761B"/>
    <w:rsid w:val="008702DF"/>
    <w:rsid w:val="0087103F"/>
    <w:rsid w:val="0087106D"/>
    <w:rsid w:val="0087112D"/>
    <w:rsid w:val="008713F9"/>
    <w:rsid w:val="0087284C"/>
    <w:rsid w:val="00872973"/>
    <w:rsid w:val="00874964"/>
    <w:rsid w:val="0087558F"/>
    <w:rsid w:val="008756A6"/>
    <w:rsid w:val="00875CDB"/>
    <w:rsid w:val="0087656E"/>
    <w:rsid w:val="008775AC"/>
    <w:rsid w:val="00880386"/>
    <w:rsid w:val="0088186C"/>
    <w:rsid w:val="00882F96"/>
    <w:rsid w:val="00883275"/>
    <w:rsid w:val="008843D1"/>
    <w:rsid w:val="00884B46"/>
    <w:rsid w:val="00886260"/>
    <w:rsid w:val="008868C2"/>
    <w:rsid w:val="008869F1"/>
    <w:rsid w:val="00887B54"/>
    <w:rsid w:val="00887CB7"/>
    <w:rsid w:val="00890B24"/>
    <w:rsid w:val="00891D9F"/>
    <w:rsid w:val="00893240"/>
    <w:rsid w:val="0089325E"/>
    <w:rsid w:val="008938B6"/>
    <w:rsid w:val="008941D3"/>
    <w:rsid w:val="008944A1"/>
    <w:rsid w:val="008955E2"/>
    <w:rsid w:val="00895EC7"/>
    <w:rsid w:val="00896E27"/>
    <w:rsid w:val="00897FEA"/>
    <w:rsid w:val="008A0A79"/>
    <w:rsid w:val="008A0BA6"/>
    <w:rsid w:val="008A18F5"/>
    <w:rsid w:val="008A289E"/>
    <w:rsid w:val="008A3FBA"/>
    <w:rsid w:val="008A4EC7"/>
    <w:rsid w:val="008A6174"/>
    <w:rsid w:val="008A6CD2"/>
    <w:rsid w:val="008A7057"/>
    <w:rsid w:val="008B0956"/>
    <w:rsid w:val="008B0F05"/>
    <w:rsid w:val="008B272A"/>
    <w:rsid w:val="008B3985"/>
    <w:rsid w:val="008B3B47"/>
    <w:rsid w:val="008B3BCB"/>
    <w:rsid w:val="008B45CA"/>
    <w:rsid w:val="008B4904"/>
    <w:rsid w:val="008B4FB0"/>
    <w:rsid w:val="008B6607"/>
    <w:rsid w:val="008B6C59"/>
    <w:rsid w:val="008B6FAA"/>
    <w:rsid w:val="008C0DC8"/>
    <w:rsid w:val="008C103A"/>
    <w:rsid w:val="008C15A5"/>
    <w:rsid w:val="008C1B9A"/>
    <w:rsid w:val="008C2120"/>
    <w:rsid w:val="008C23E6"/>
    <w:rsid w:val="008C3104"/>
    <w:rsid w:val="008C4358"/>
    <w:rsid w:val="008C4615"/>
    <w:rsid w:val="008C4D90"/>
    <w:rsid w:val="008C538B"/>
    <w:rsid w:val="008C552A"/>
    <w:rsid w:val="008C5895"/>
    <w:rsid w:val="008C70D8"/>
    <w:rsid w:val="008C7988"/>
    <w:rsid w:val="008C7DAE"/>
    <w:rsid w:val="008D0239"/>
    <w:rsid w:val="008D177D"/>
    <w:rsid w:val="008D26A4"/>
    <w:rsid w:val="008D29F1"/>
    <w:rsid w:val="008D2D3E"/>
    <w:rsid w:val="008D36D2"/>
    <w:rsid w:val="008D4DE5"/>
    <w:rsid w:val="008D5030"/>
    <w:rsid w:val="008D6833"/>
    <w:rsid w:val="008D7298"/>
    <w:rsid w:val="008E0D79"/>
    <w:rsid w:val="008E5571"/>
    <w:rsid w:val="008E56A1"/>
    <w:rsid w:val="008E6611"/>
    <w:rsid w:val="008E748B"/>
    <w:rsid w:val="008E7B67"/>
    <w:rsid w:val="008F1ECD"/>
    <w:rsid w:val="008F247B"/>
    <w:rsid w:val="008F3C78"/>
    <w:rsid w:val="008F41B0"/>
    <w:rsid w:val="008F5924"/>
    <w:rsid w:val="008F73DC"/>
    <w:rsid w:val="008F7658"/>
    <w:rsid w:val="008F791C"/>
    <w:rsid w:val="00900A4C"/>
    <w:rsid w:val="00901430"/>
    <w:rsid w:val="009017FB"/>
    <w:rsid w:val="009026F2"/>
    <w:rsid w:val="00903F9D"/>
    <w:rsid w:val="00904390"/>
    <w:rsid w:val="00904EB5"/>
    <w:rsid w:val="00904EBC"/>
    <w:rsid w:val="00904F3E"/>
    <w:rsid w:val="00905065"/>
    <w:rsid w:val="00906991"/>
    <w:rsid w:val="00911DC0"/>
    <w:rsid w:val="00911EAE"/>
    <w:rsid w:val="00912805"/>
    <w:rsid w:val="009145F7"/>
    <w:rsid w:val="00914A3D"/>
    <w:rsid w:val="009154F5"/>
    <w:rsid w:val="0091553F"/>
    <w:rsid w:val="009162CA"/>
    <w:rsid w:val="009163D8"/>
    <w:rsid w:val="00916D4E"/>
    <w:rsid w:val="00917045"/>
    <w:rsid w:val="00917E82"/>
    <w:rsid w:val="009200DC"/>
    <w:rsid w:val="009206FF"/>
    <w:rsid w:val="009219C6"/>
    <w:rsid w:val="009219FA"/>
    <w:rsid w:val="00922688"/>
    <w:rsid w:val="0092299D"/>
    <w:rsid w:val="009235B3"/>
    <w:rsid w:val="00924ACD"/>
    <w:rsid w:val="00924F86"/>
    <w:rsid w:val="00926381"/>
    <w:rsid w:val="00927901"/>
    <w:rsid w:val="00927CF4"/>
    <w:rsid w:val="00931781"/>
    <w:rsid w:val="00934635"/>
    <w:rsid w:val="00934A14"/>
    <w:rsid w:val="00935966"/>
    <w:rsid w:val="00935C25"/>
    <w:rsid w:val="00935E4B"/>
    <w:rsid w:val="009377F4"/>
    <w:rsid w:val="00937879"/>
    <w:rsid w:val="00940021"/>
    <w:rsid w:val="00942488"/>
    <w:rsid w:val="00942A7C"/>
    <w:rsid w:val="00943E23"/>
    <w:rsid w:val="009445AC"/>
    <w:rsid w:val="009449BC"/>
    <w:rsid w:val="00944FF7"/>
    <w:rsid w:val="0094535D"/>
    <w:rsid w:val="009453F2"/>
    <w:rsid w:val="009461CF"/>
    <w:rsid w:val="00951FDF"/>
    <w:rsid w:val="0095287B"/>
    <w:rsid w:val="009529C3"/>
    <w:rsid w:val="00953B86"/>
    <w:rsid w:val="009550B2"/>
    <w:rsid w:val="00956142"/>
    <w:rsid w:val="00956EA0"/>
    <w:rsid w:val="009570C7"/>
    <w:rsid w:val="00960497"/>
    <w:rsid w:val="0096082B"/>
    <w:rsid w:val="00961BFD"/>
    <w:rsid w:val="00963894"/>
    <w:rsid w:val="00963DDB"/>
    <w:rsid w:val="009642BA"/>
    <w:rsid w:val="00965AC5"/>
    <w:rsid w:val="0096666A"/>
    <w:rsid w:val="00966833"/>
    <w:rsid w:val="009669B7"/>
    <w:rsid w:val="00967D16"/>
    <w:rsid w:val="0097100D"/>
    <w:rsid w:val="00971CE5"/>
    <w:rsid w:val="009724DB"/>
    <w:rsid w:val="0097259E"/>
    <w:rsid w:val="00972AD0"/>
    <w:rsid w:val="00973117"/>
    <w:rsid w:val="00973DBF"/>
    <w:rsid w:val="00974171"/>
    <w:rsid w:val="00974E73"/>
    <w:rsid w:val="00975DC8"/>
    <w:rsid w:val="00976101"/>
    <w:rsid w:val="00976713"/>
    <w:rsid w:val="00976798"/>
    <w:rsid w:val="00976A06"/>
    <w:rsid w:val="00980AF2"/>
    <w:rsid w:val="00980CCF"/>
    <w:rsid w:val="00981AA1"/>
    <w:rsid w:val="00981E2B"/>
    <w:rsid w:val="0098232B"/>
    <w:rsid w:val="00982366"/>
    <w:rsid w:val="00983675"/>
    <w:rsid w:val="0098497B"/>
    <w:rsid w:val="00984DC3"/>
    <w:rsid w:val="00984E33"/>
    <w:rsid w:val="00986442"/>
    <w:rsid w:val="00987F81"/>
    <w:rsid w:val="00991BBA"/>
    <w:rsid w:val="00992094"/>
    <w:rsid w:val="0099431C"/>
    <w:rsid w:val="0099446C"/>
    <w:rsid w:val="009946D4"/>
    <w:rsid w:val="00994B8C"/>
    <w:rsid w:val="00995029"/>
    <w:rsid w:val="009A015F"/>
    <w:rsid w:val="009A07D1"/>
    <w:rsid w:val="009A0E46"/>
    <w:rsid w:val="009A145C"/>
    <w:rsid w:val="009A196F"/>
    <w:rsid w:val="009A2128"/>
    <w:rsid w:val="009A21DA"/>
    <w:rsid w:val="009A236F"/>
    <w:rsid w:val="009A3465"/>
    <w:rsid w:val="009A45CD"/>
    <w:rsid w:val="009A5867"/>
    <w:rsid w:val="009A7E24"/>
    <w:rsid w:val="009B0426"/>
    <w:rsid w:val="009B0432"/>
    <w:rsid w:val="009B15D8"/>
    <w:rsid w:val="009B19DB"/>
    <w:rsid w:val="009B2A9D"/>
    <w:rsid w:val="009B42FD"/>
    <w:rsid w:val="009B5035"/>
    <w:rsid w:val="009B6A06"/>
    <w:rsid w:val="009B6A79"/>
    <w:rsid w:val="009B6EBD"/>
    <w:rsid w:val="009B7461"/>
    <w:rsid w:val="009B7893"/>
    <w:rsid w:val="009B7AD5"/>
    <w:rsid w:val="009B7DE1"/>
    <w:rsid w:val="009C037E"/>
    <w:rsid w:val="009C1306"/>
    <w:rsid w:val="009C1B93"/>
    <w:rsid w:val="009C1C56"/>
    <w:rsid w:val="009C3DB4"/>
    <w:rsid w:val="009C3DB9"/>
    <w:rsid w:val="009C45A4"/>
    <w:rsid w:val="009C4F17"/>
    <w:rsid w:val="009C53A1"/>
    <w:rsid w:val="009C54C8"/>
    <w:rsid w:val="009C7D35"/>
    <w:rsid w:val="009D1574"/>
    <w:rsid w:val="009D23A2"/>
    <w:rsid w:val="009D28F8"/>
    <w:rsid w:val="009D3315"/>
    <w:rsid w:val="009D35D1"/>
    <w:rsid w:val="009D4AEF"/>
    <w:rsid w:val="009D729F"/>
    <w:rsid w:val="009E059C"/>
    <w:rsid w:val="009E0D5B"/>
    <w:rsid w:val="009E20E6"/>
    <w:rsid w:val="009E3168"/>
    <w:rsid w:val="009E39FB"/>
    <w:rsid w:val="009E3A94"/>
    <w:rsid w:val="009E4535"/>
    <w:rsid w:val="009E4AF8"/>
    <w:rsid w:val="009E6002"/>
    <w:rsid w:val="009E6089"/>
    <w:rsid w:val="009E6196"/>
    <w:rsid w:val="009E7CDC"/>
    <w:rsid w:val="009F076D"/>
    <w:rsid w:val="009F1695"/>
    <w:rsid w:val="009F20F2"/>
    <w:rsid w:val="009F34DC"/>
    <w:rsid w:val="009F4505"/>
    <w:rsid w:val="009F4654"/>
    <w:rsid w:val="009F528A"/>
    <w:rsid w:val="009F665D"/>
    <w:rsid w:val="009F687A"/>
    <w:rsid w:val="00A0102F"/>
    <w:rsid w:val="00A019D9"/>
    <w:rsid w:val="00A01AC8"/>
    <w:rsid w:val="00A03B19"/>
    <w:rsid w:val="00A03D1A"/>
    <w:rsid w:val="00A03F10"/>
    <w:rsid w:val="00A0493B"/>
    <w:rsid w:val="00A0791E"/>
    <w:rsid w:val="00A0799D"/>
    <w:rsid w:val="00A10EB8"/>
    <w:rsid w:val="00A117F8"/>
    <w:rsid w:val="00A119DC"/>
    <w:rsid w:val="00A12920"/>
    <w:rsid w:val="00A12ECE"/>
    <w:rsid w:val="00A13D3B"/>
    <w:rsid w:val="00A151BF"/>
    <w:rsid w:val="00A1617B"/>
    <w:rsid w:val="00A1669F"/>
    <w:rsid w:val="00A16934"/>
    <w:rsid w:val="00A2002D"/>
    <w:rsid w:val="00A23D1E"/>
    <w:rsid w:val="00A24178"/>
    <w:rsid w:val="00A25348"/>
    <w:rsid w:val="00A25A5A"/>
    <w:rsid w:val="00A26C6D"/>
    <w:rsid w:val="00A308B7"/>
    <w:rsid w:val="00A3171A"/>
    <w:rsid w:val="00A32F3B"/>
    <w:rsid w:val="00A3388A"/>
    <w:rsid w:val="00A3468F"/>
    <w:rsid w:val="00A351F6"/>
    <w:rsid w:val="00A400CA"/>
    <w:rsid w:val="00A42AE2"/>
    <w:rsid w:val="00A454E6"/>
    <w:rsid w:val="00A4629F"/>
    <w:rsid w:val="00A46681"/>
    <w:rsid w:val="00A51FBB"/>
    <w:rsid w:val="00A52323"/>
    <w:rsid w:val="00A52653"/>
    <w:rsid w:val="00A53ADC"/>
    <w:rsid w:val="00A5488A"/>
    <w:rsid w:val="00A559CE"/>
    <w:rsid w:val="00A56AB6"/>
    <w:rsid w:val="00A57240"/>
    <w:rsid w:val="00A61BA4"/>
    <w:rsid w:val="00A6334F"/>
    <w:rsid w:val="00A63490"/>
    <w:rsid w:val="00A64D25"/>
    <w:rsid w:val="00A64F54"/>
    <w:rsid w:val="00A660D1"/>
    <w:rsid w:val="00A66CDB"/>
    <w:rsid w:val="00A67EED"/>
    <w:rsid w:val="00A70B93"/>
    <w:rsid w:val="00A70C4D"/>
    <w:rsid w:val="00A70EAE"/>
    <w:rsid w:val="00A71642"/>
    <w:rsid w:val="00A718C9"/>
    <w:rsid w:val="00A72FF0"/>
    <w:rsid w:val="00A73CDD"/>
    <w:rsid w:val="00A73F4C"/>
    <w:rsid w:val="00A743AF"/>
    <w:rsid w:val="00A75497"/>
    <w:rsid w:val="00A75693"/>
    <w:rsid w:val="00A75F70"/>
    <w:rsid w:val="00A76611"/>
    <w:rsid w:val="00A76AFD"/>
    <w:rsid w:val="00A772A2"/>
    <w:rsid w:val="00A80627"/>
    <w:rsid w:val="00A811C9"/>
    <w:rsid w:val="00A83F35"/>
    <w:rsid w:val="00A86382"/>
    <w:rsid w:val="00A866A1"/>
    <w:rsid w:val="00A86A5D"/>
    <w:rsid w:val="00A87B0A"/>
    <w:rsid w:val="00A90499"/>
    <w:rsid w:val="00A90A13"/>
    <w:rsid w:val="00A90AC1"/>
    <w:rsid w:val="00AA00D1"/>
    <w:rsid w:val="00AA09A5"/>
    <w:rsid w:val="00AA0DB9"/>
    <w:rsid w:val="00AA2501"/>
    <w:rsid w:val="00AA4FDF"/>
    <w:rsid w:val="00AA6310"/>
    <w:rsid w:val="00AA7099"/>
    <w:rsid w:val="00AB032E"/>
    <w:rsid w:val="00AB1652"/>
    <w:rsid w:val="00AB2022"/>
    <w:rsid w:val="00AB3C02"/>
    <w:rsid w:val="00AB477E"/>
    <w:rsid w:val="00AB4D8A"/>
    <w:rsid w:val="00AB6448"/>
    <w:rsid w:val="00AB6B5C"/>
    <w:rsid w:val="00AB7E3E"/>
    <w:rsid w:val="00AC2735"/>
    <w:rsid w:val="00AC2D15"/>
    <w:rsid w:val="00AC428B"/>
    <w:rsid w:val="00AC52DC"/>
    <w:rsid w:val="00AC5775"/>
    <w:rsid w:val="00AC68B6"/>
    <w:rsid w:val="00AC7F8C"/>
    <w:rsid w:val="00AD034A"/>
    <w:rsid w:val="00AD0EF3"/>
    <w:rsid w:val="00AD1117"/>
    <w:rsid w:val="00AD14BC"/>
    <w:rsid w:val="00AD1715"/>
    <w:rsid w:val="00AD18EC"/>
    <w:rsid w:val="00AD2382"/>
    <w:rsid w:val="00AD267A"/>
    <w:rsid w:val="00AD39B6"/>
    <w:rsid w:val="00AD5D59"/>
    <w:rsid w:val="00AD6446"/>
    <w:rsid w:val="00AD64E1"/>
    <w:rsid w:val="00AE18B3"/>
    <w:rsid w:val="00AE2861"/>
    <w:rsid w:val="00AE2B81"/>
    <w:rsid w:val="00AE2B85"/>
    <w:rsid w:val="00AE3002"/>
    <w:rsid w:val="00AE3455"/>
    <w:rsid w:val="00AE379C"/>
    <w:rsid w:val="00AE4444"/>
    <w:rsid w:val="00AE59D3"/>
    <w:rsid w:val="00AE67F0"/>
    <w:rsid w:val="00AF055F"/>
    <w:rsid w:val="00AF1535"/>
    <w:rsid w:val="00AF1F23"/>
    <w:rsid w:val="00AF298D"/>
    <w:rsid w:val="00AF3DE1"/>
    <w:rsid w:val="00AF4768"/>
    <w:rsid w:val="00AF5246"/>
    <w:rsid w:val="00AF5EC7"/>
    <w:rsid w:val="00AF61E9"/>
    <w:rsid w:val="00AF6491"/>
    <w:rsid w:val="00B0124F"/>
    <w:rsid w:val="00B0259C"/>
    <w:rsid w:val="00B02A0D"/>
    <w:rsid w:val="00B03070"/>
    <w:rsid w:val="00B035CB"/>
    <w:rsid w:val="00B0389A"/>
    <w:rsid w:val="00B04B0A"/>
    <w:rsid w:val="00B05433"/>
    <w:rsid w:val="00B0768C"/>
    <w:rsid w:val="00B07901"/>
    <w:rsid w:val="00B1141A"/>
    <w:rsid w:val="00B11A55"/>
    <w:rsid w:val="00B12990"/>
    <w:rsid w:val="00B1316C"/>
    <w:rsid w:val="00B13731"/>
    <w:rsid w:val="00B13FFE"/>
    <w:rsid w:val="00B140FF"/>
    <w:rsid w:val="00B14E74"/>
    <w:rsid w:val="00B16ACE"/>
    <w:rsid w:val="00B16BFB"/>
    <w:rsid w:val="00B173DB"/>
    <w:rsid w:val="00B204BF"/>
    <w:rsid w:val="00B20545"/>
    <w:rsid w:val="00B21E52"/>
    <w:rsid w:val="00B22502"/>
    <w:rsid w:val="00B22A03"/>
    <w:rsid w:val="00B2308C"/>
    <w:rsid w:val="00B24F72"/>
    <w:rsid w:val="00B2505D"/>
    <w:rsid w:val="00B25750"/>
    <w:rsid w:val="00B25A00"/>
    <w:rsid w:val="00B26543"/>
    <w:rsid w:val="00B26BC8"/>
    <w:rsid w:val="00B30134"/>
    <w:rsid w:val="00B302A0"/>
    <w:rsid w:val="00B30D04"/>
    <w:rsid w:val="00B3181A"/>
    <w:rsid w:val="00B3323A"/>
    <w:rsid w:val="00B33600"/>
    <w:rsid w:val="00B33C0D"/>
    <w:rsid w:val="00B34518"/>
    <w:rsid w:val="00B3512A"/>
    <w:rsid w:val="00B353FA"/>
    <w:rsid w:val="00B35C68"/>
    <w:rsid w:val="00B3771F"/>
    <w:rsid w:val="00B40121"/>
    <w:rsid w:val="00B40C44"/>
    <w:rsid w:val="00B40F8A"/>
    <w:rsid w:val="00B42491"/>
    <w:rsid w:val="00B442AA"/>
    <w:rsid w:val="00B448E4"/>
    <w:rsid w:val="00B45B6D"/>
    <w:rsid w:val="00B45E1B"/>
    <w:rsid w:val="00B46AAC"/>
    <w:rsid w:val="00B4730F"/>
    <w:rsid w:val="00B47363"/>
    <w:rsid w:val="00B50EBD"/>
    <w:rsid w:val="00B5143E"/>
    <w:rsid w:val="00B517D5"/>
    <w:rsid w:val="00B51880"/>
    <w:rsid w:val="00B51EB0"/>
    <w:rsid w:val="00B538FD"/>
    <w:rsid w:val="00B539D9"/>
    <w:rsid w:val="00B55105"/>
    <w:rsid w:val="00B5694F"/>
    <w:rsid w:val="00B56985"/>
    <w:rsid w:val="00B576F7"/>
    <w:rsid w:val="00B60ADC"/>
    <w:rsid w:val="00B60B34"/>
    <w:rsid w:val="00B61770"/>
    <w:rsid w:val="00B6230A"/>
    <w:rsid w:val="00B62903"/>
    <w:rsid w:val="00B6295B"/>
    <w:rsid w:val="00B62FE5"/>
    <w:rsid w:val="00B63D9F"/>
    <w:rsid w:val="00B64147"/>
    <w:rsid w:val="00B657F0"/>
    <w:rsid w:val="00B65904"/>
    <w:rsid w:val="00B665B1"/>
    <w:rsid w:val="00B66945"/>
    <w:rsid w:val="00B67680"/>
    <w:rsid w:val="00B6799E"/>
    <w:rsid w:val="00B679AF"/>
    <w:rsid w:val="00B70387"/>
    <w:rsid w:val="00B70C5B"/>
    <w:rsid w:val="00B71EB5"/>
    <w:rsid w:val="00B7202A"/>
    <w:rsid w:val="00B720F8"/>
    <w:rsid w:val="00B72174"/>
    <w:rsid w:val="00B725D9"/>
    <w:rsid w:val="00B727A7"/>
    <w:rsid w:val="00B72D3E"/>
    <w:rsid w:val="00B74CDA"/>
    <w:rsid w:val="00B75F21"/>
    <w:rsid w:val="00B75FB7"/>
    <w:rsid w:val="00B76641"/>
    <w:rsid w:val="00B80BDB"/>
    <w:rsid w:val="00B80E4C"/>
    <w:rsid w:val="00B82DB7"/>
    <w:rsid w:val="00B84C34"/>
    <w:rsid w:val="00B852C3"/>
    <w:rsid w:val="00B87EF1"/>
    <w:rsid w:val="00B90528"/>
    <w:rsid w:val="00B90DB0"/>
    <w:rsid w:val="00B92CD5"/>
    <w:rsid w:val="00B93445"/>
    <w:rsid w:val="00B93A4F"/>
    <w:rsid w:val="00B944E7"/>
    <w:rsid w:val="00B95DA2"/>
    <w:rsid w:val="00B96E34"/>
    <w:rsid w:val="00B97778"/>
    <w:rsid w:val="00B9792F"/>
    <w:rsid w:val="00BA00F0"/>
    <w:rsid w:val="00BA17B3"/>
    <w:rsid w:val="00BA18A2"/>
    <w:rsid w:val="00BA351F"/>
    <w:rsid w:val="00BA5223"/>
    <w:rsid w:val="00BA60CB"/>
    <w:rsid w:val="00BA7961"/>
    <w:rsid w:val="00BA7997"/>
    <w:rsid w:val="00BB00F8"/>
    <w:rsid w:val="00BB101B"/>
    <w:rsid w:val="00BB1991"/>
    <w:rsid w:val="00BB199B"/>
    <w:rsid w:val="00BB1E7B"/>
    <w:rsid w:val="00BB236B"/>
    <w:rsid w:val="00BB2F94"/>
    <w:rsid w:val="00BB45B1"/>
    <w:rsid w:val="00BB49F7"/>
    <w:rsid w:val="00BB5269"/>
    <w:rsid w:val="00BB5287"/>
    <w:rsid w:val="00BB6029"/>
    <w:rsid w:val="00BB7371"/>
    <w:rsid w:val="00BB74F8"/>
    <w:rsid w:val="00BB7A31"/>
    <w:rsid w:val="00BC0674"/>
    <w:rsid w:val="00BC0771"/>
    <w:rsid w:val="00BC0E10"/>
    <w:rsid w:val="00BC1BA1"/>
    <w:rsid w:val="00BC5312"/>
    <w:rsid w:val="00BD05E2"/>
    <w:rsid w:val="00BD18E6"/>
    <w:rsid w:val="00BD1B56"/>
    <w:rsid w:val="00BD1BBE"/>
    <w:rsid w:val="00BD1F5C"/>
    <w:rsid w:val="00BD3543"/>
    <w:rsid w:val="00BD5A11"/>
    <w:rsid w:val="00BD5C66"/>
    <w:rsid w:val="00BD7522"/>
    <w:rsid w:val="00BD75CC"/>
    <w:rsid w:val="00BD76F9"/>
    <w:rsid w:val="00BE01D3"/>
    <w:rsid w:val="00BE1335"/>
    <w:rsid w:val="00BE18EC"/>
    <w:rsid w:val="00BE1BA8"/>
    <w:rsid w:val="00BE1FF8"/>
    <w:rsid w:val="00BE2880"/>
    <w:rsid w:val="00BE3428"/>
    <w:rsid w:val="00BE3632"/>
    <w:rsid w:val="00BE3654"/>
    <w:rsid w:val="00BE5EA2"/>
    <w:rsid w:val="00BE6404"/>
    <w:rsid w:val="00BE660A"/>
    <w:rsid w:val="00BE773C"/>
    <w:rsid w:val="00BF146F"/>
    <w:rsid w:val="00BF2344"/>
    <w:rsid w:val="00BF2F03"/>
    <w:rsid w:val="00BF31FC"/>
    <w:rsid w:val="00BF339C"/>
    <w:rsid w:val="00BF3D31"/>
    <w:rsid w:val="00BF410D"/>
    <w:rsid w:val="00C00CC7"/>
    <w:rsid w:val="00C018C3"/>
    <w:rsid w:val="00C02051"/>
    <w:rsid w:val="00C03006"/>
    <w:rsid w:val="00C04380"/>
    <w:rsid w:val="00C04E36"/>
    <w:rsid w:val="00C06268"/>
    <w:rsid w:val="00C064D2"/>
    <w:rsid w:val="00C065AA"/>
    <w:rsid w:val="00C0694D"/>
    <w:rsid w:val="00C10035"/>
    <w:rsid w:val="00C1025C"/>
    <w:rsid w:val="00C105D4"/>
    <w:rsid w:val="00C108A5"/>
    <w:rsid w:val="00C124B7"/>
    <w:rsid w:val="00C13419"/>
    <w:rsid w:val="00C1575D"/>
    <w:rsid w:val="00C164B6"/>
    <w:rsid w:val="00C175B2"/>
    <w:rsid w:val="00C213DC"/>
    <w:rsid w:val="00C24A15"/>
    <w:rsid w:val="00C25AC4"/>
    <w:rsid w:val="00C261A2"/>
    <w:rsid w:val="00C26796"/>
    <w:rsid w:val="00C26822"/>
    <w:rsid w:val="00C26F97"/>
    <w:rsid w:val="00C27D0C"/>
    <w:rsid w:val="00C30016"/>
    <w:rsid w:val="00C31072"/>
    <w:rsid w:val="00C3121D"/>
    <w:rsid w:val="00C32284"/>
    <w:rsid w:val="00C3230B"/>
    <w:rsid w:val="00C33635"/>
    <w:rsid w:val="00C340A5"/>
    <w:rsid w:val="00C34EC6"/>
    <w:rsid w:val="00C34FDE"/>
    <w:rsid w:val="00C356CE"/>
    <w:rsid w:val="00C35812"/>
    <w:rsid w:val="00C37319"/>
    <w:rsid w:val="00C37448"/>
    <w:rsid w:val="00C40937"/>
    <w:rsid w:val="00C411D4"/>
    <w:rsid w:val="00C415BB"/>
    <w:rsid w:val="00C430EF"/>
    <w:rsid w:val="00C44B5A"/>
    <w:rsid w:val="00C44BC3"/>
    <w:rsid w:val="00C45721"/>
    <w:rsid w:val="00C45F63"/>
    <w:rsid w:val="00C50633"/>
    <w:rsid w:val="00C50CC1"/>
    <w:rsid w:val="00C520C4"/>
    <w:rsid w:val="00C52EB3"/>
    <w:rsid w:val="00C55754"/>
    <w:rsid w:val="00C55F8E"/>
    <w:rsid w:val="00C57C21"/>
    <w:rsid w:val="00C6136E"/>
    <w:rsid w:val="00C619F5"/>
    <w:rsid w:val="00C61AE4"/>
    <w:rsid w:val="00C631A1"/>
    <w:rsid w:val="00C6375C"/>
    <w:rsid w:val="00C6493D"/>
    <w:rsid w:val="00C64A2B"/>
    <w:rsid w:val="00C64B0D"/>
    <w:rsid w:val="00C64C48"/>
    <w:rsid w:val="00C657AA"/>
    <w:rsid w:val="00C66156"/>
    <w:rsid w:val="00C712F7"/>
    <w:rsid w:val="00C72D08"/>
    <w:rsid w:val="00C7303C"/>
    <w:rsid w:val="00C736E4"/>
    <w:rsid w:val="00C73AB2"/>
    <w:rsid w:val="00C73C5A"/>
    <w:rsid w:val="00C75082"/>
    <w:rsid w:val="00C764E7"/>
    <w:rsid w:val="00C76F46"/>
    <w:rsid w:val="00C77133"/>
    <w:rsid w:val="00C778A5"/>
    <w:rsid w:val="00C80322"/>
    <w:rsid w:val="00C80CD4"/>
    <w:rsid w:val="00C81D5C"/>
    <w:rsid w:val="00C81E1B"/>
    <w:rsid w:val="00C82401"/>
    <w:rsid w:val="00C8248A"/>
    <w:rsid w:val="00C824F0"/>
    <w:rsid w:val="00C8316C"/>
    <w:rsid w:val="00C84443"/>
    <w:rsid w:val="00C84A9E"/>
    <w:rsid w:val="00C84B0A"/>
    <w:rsid w:val="00C85991"/>
    <w:rsid w:val="00C86923"/>
    <w:rsid w:val="00C86E1C"/>
    <w:rsid w:val="00C86FB7"/>
    <w:rsid w:val="00C8711D"/>
    <w:rsid w:val="00C87B34"/>
    <w:rsid w:val="00C93001"/>
    <w:rsid w:val="00C93F71"/>
    <w:rsid w:val="00C943F0"/>
    <w:rsid w:val="00C94A0E"/>
    <w:rsid w:val="00C958C8"/>
    <w:rsid w:val="00C95B7E"/>
    <w:rsid w:val="00C95CFE"/>
    <w:rsid w:val="00C95E3F"/>
    <w:rsid w:val="00C96D88"/>
    <w:rsid w:val="00C9726F"/>
    <w:rsid w:val="00CA0FB3"/>
    <w:rsid w:val="00CA3A60"/>
    <w:rsid w:val="00CA51E9"/>
    <w:rsid w:val="00CA6A66"/>
    <w:rsid w:val="00CA7018"/>
    <w:rsid w:val="00CA7451"/>
    <w:rsid w:val="00CA7C48"/>
    <w:rsid w:val="00CA7D6C"/>
    <w:rsid w:val="00CB2152"/>
    <w:rsid w:val="00CB4AEE"/>
    <w:rsid w:val="00CB5D1C"/>
    <w:rsid w:val="00CB6E03"/>
    <w:rsid w:val="00CB776E"/>
    <w:rsid w:val="00CC071C"/>
    <w:rsid w:val="00CC0C8F"/>
    <w:rsid w:val="00CC1521"/>
    <w:rsid w:val="00CC1D30"/>
    <w:rsid w:val="00CC2F21"/>
    <w:rsid w:val="00CC3156"/>
    <w:rsid w:val="00CC3B36"/>
    <w:rsid w:val="00CC4151"/>
    <w:rsid w:val="00CC468A"/>
    <w:rsid w:val="00CC4AB8"/>
    <w:rsid w:val="00CC4D1C"/>
    <w:rsid w:val="00CC5856"/>
    <w:rsid w:val="00CC6411"/>
    <w:rsid w:val="00CC6614"/>
    <w:rsid w:val="00CC7296"/>
    <w:rsid w:val="00CC72E6"/>
    <w:rsid w:val="00CD0D8A"/>
    <w:rsid w:val="00CD1026"/>
    <w:rsid w:val="00CD22F8"/>
    <w:rsid w:val="00CD52EE"/>
    <w:rsid w:val="00CD725B"/>
    <w:rsid w:val="00CD7575"/>
    <w:rsid w:val="00CE0085"/>
    <w:rsid w:val="00CE118F"/>
    <w:rsid w:val="00CE1436"/>
    <w:rsid w:val="00CE15E2"/>
    <w:rsid w:val="00CE1B56"/>
    <w:rsid w:val="00CE2124"/>
    <w:rsid w:val="00CE2A3D"/>
    <w:rsid w:val="00CE2CDE"/>
    <w:rsid w:val="00CE3838"/>
    <w:rsid w:val="00CE4A58"/>
    <w:rsid w:val="00CE5A00"/>
    <w:rsid w:val="00CE6D28"/>
    <w:rsid w:val="00CF01CB"/>
    <w:rsid w:val="00CF0594"/>
    <w:rsid w:val="00CF1481"/>
    <w:rsid w:val="00CF18F4"/>
    <w:rsid w:val="00CF5F72"/>
    <w:rsid w:val="00CF79A1"/>
    <w:rsid w:val="00CF7E1C"/>
    <w:rsid w:val="00D00A70"/>
    <w:rsid w:val="00D019EE"/>
    <w:rsid w:val="00D02638"/>
    <w:rsid w:val="00D027C3"/>
    <w:rsid w:val="00D028CF"/>
    <w:rsid w:val="00D03057"/>
    <w:rsid w:val="00D0333C"/>
    <w:rsid w:val="00D0394C"/>
    <w:rsid w:val="00D06FAE"/>
    <w:rsid w:val="00D076DD"/>
    <w:rsid w:val="00D12014"/>
    <w:rsid w:val="00D2019A"/>
    <w:rsid w:val="00D201E8"/>
    <w:rsid w:val="00D20A23"/>
    <w:rsid w:val="00D22BC2"/>
    <w:rsid w:val="00D232C2"/>
    <w:rsid w:val="00D23902"/>
    <w:rsid w:val="00D240D6"/>
    <w:rsid w:val="00D2434E"/>
    <w:rsid w:val="00D2553E"/>
    <w:rsid w:val="00D260DF"/>
    <w:rsid w:val="00D2668A"/>
    <w:rsid w:val="00D27028"/>
    <w:rsid w:val="00D27563"/>
    <w:rsid w:val="00D34D47"/>
    <w:rsid w:val="00D35756"/>
    <w:rsid w:val="00D35A2B"/>
    <w:rsid w:val="00D35E63"/>
    <w:rsid w:val="00D360F0"/>
    <w:rsid w:val="00D36A1E"/>
    <w:rsid w:val="00D37757"/>
    <w:rsid w:val="00D37C26"/>
    <w:rsid w:val="00D40B35"/>
    <w:rsid w:val="00D40FEA"/>
    <w:rsid w:val="00D41795"/>
    <w:rsid w:val="00D43315"/>
    <w:rsid w:val="00D4361A"/>
    <w:rsid w:val="00D43BAD"/>
    <w:rsid w:val="00D44245"/>
    <w:rsid w:val="00D44726"/>
    <w:rsid w:val="00D4478D"/>
    <w:rsid w:val="00D4489F"/>
    <w:rsid w:val="00D45E96"/>
    <w:rsid w:val="00D4666F"/>
    <w:rsid w:val="00D47722"/>
    <w:rsid w:val="00D50FB1"/>
    <w:rsid w:val="00D5101E"/>
    <w:rsid w:val="00D510E3"/>
    <w:rsid w:val="00D51D36"/>
    <w:rsid w:val="00D531ED"/>
    <w:rsid w:val="00D53F65"/>
    <w:rsid w:val="00D547F0"/>
    <w:rsid w:val="00D55135"/>
    <w:rsid w:val="00D5642D"/>
    <w:rsid w:val="00D61EBE"/>
    <w:rsid w:val="00D639A3"/>
    <w:rsid w:val="00D63E7F"/>
    <w:rsid w:val="00D640FF"/>
    <w:rsid w:val="00D6529B"/>
    <w:rsid w:val="00D665F5"/>
    <w:rsid w:val="00D712DC"/>
    <w:rsid w:val="00D71376"/>
    <w:rsid w:val="00D72931"/>
    <w:rsid w:val="00D73B3F"/>
    <w:rsid w:val="00D745BD"/>
    <w:rsid w:val="00D7535E"/>
    <w:rsid w:val="00D7569C"/>
    <w:rsid w:val="00D764AE"/>
    <w:rsid w:val="00D76C9E"/>
    <w:rsid w:val="00D76EB4"/>
    <w:rsid w:val="00D77723"/>
    <w:rsid w:val="00D80754"/>
    <w:rsid w:val="00D80808"/>
    <w:rsid w:val="00D80967"/>
    <w:rsid w:val="00D80D1B"/>
    <w:rsid w:val="00D80F1C"/>
    <w:rsid w:val="00D81289"/>
    <w:rsid w:val="00D82147"/>
    <w:rsid w:val="00D821A6"/>
    <w:rsid w:val="00D8307E"/>
    <w:rsid w:val="00D8319D"/>
    <w:rsid w:val="00D91365"/>
    <w:rsid w:val="00D914E7"/>
    <w:rsid w:val="00D91FAE"/>
    <w:rsid w:val="00D922E7"/>
    <w:rsid w:val="00D92F2C"/>
    <w:rsid w:val="00D9315E"/>
    <w:rsid w:val="00D9464D"/>
    <w:rsid w:val="00D971D1"/>
    <w:rsid w:val="00D97798"/>
    <w:rsid w:val="00D979C1"/>
    <w:rsid w:val="00DA0034"/>
    <w:rsid w:val="00DA006B"/>
    <w:rsid w:val="00DA09E7"/>
    <w:rsid w:val="00DA2217"/>
    <w:rsid w:val="00DA3794"/>
    <w:rsid w:val="00DA406D"/>
    <w:rsid w:val="00DA7B4B"/>
    <w:rsid w:val="00DB0563"/>
    <w:rsid w:val="00DB05BB"/>
    <w:rsid w:val="00DB0F3F"/>
    <w:rsid w:val="00DB23C8"/>
    <w:rsid w:val="00DB2522"/>
    <w:rsid w:val="00DB386E"/>
    <w:rsid w:val="00DB4BBD"/>
    <w:rsid w:val="00DB4FBB"/>
    <w:rsid w:val="00DB5BE9"/>
    <w:rsid w:val="00DB660A"/>
    <w:rsid w:val="00DB6B33"/>
    <w:rsid w:val="00DB7FC9"/>
    <w:rsid w:val="00DC027C"/>
    <w:rsid w:val="00DC06C6"/>
    <w:rsid w:val="00DC2EC6"/>
    <w:rsid w:val="00DC3AA9"/>
    <w:rsid w:val="00DC3BFA"/>
    <w:rsid w:val="00DC4150"/>
    <w:rsid w:val="00DC4CFC"/>
    <w:rsid w:val="00DC4E89"/>
    <w:rsid w:val="00DC51C0"/>
    <w:rsid w:val="00DC6A1F"/>
    <w:rsid w:val="00DC6A5D"/>
    <w:rsid w:val="00DC729E"/>
    <w:rsid w:val="00DC75A8"/>
    <w:rsid w:val="00DC78AC"/>
    <w:rsid w:val="00DC7FB1"/>
    <w:rsid w:val="00DD205E"/>
    <w:rsid w:val="00DD29EE"/>
    <w:rsid w:val="00DD4E12"/>
    <w:rsid w:val="00DD58E3"/>
    <w:rsid w:val="00DD62B0"/>
    <w:rsid w:val="00DD7E8F"/>
    <w:rsid w:val="00DE0380"/>
    <w:rsid w:val="00DE1108"/>
    <w:rsid w:val="00DE1AFE"/>
    <w:rsid w:val="00DE1B8F"/>
    <w:rsid w:val="00DE27BD"/>
    <w:rsid w:val="00DE2C7F"/>
    <w:rsid w:val="00DE31F5"/>
    <w:rsid w:val="00DE3803"/>
    <w:rsid w:val="00DE4547"/>
    <w:rsid w:val="00DE5004"/>
    <w:rsid w:val="00DE5C61"/>
    <w:rsid w:val="00DE64FC"/>
    <w:rsid w:val="00DE6CCD"/>
    <w:rsid w:val="00DE6FBA"/>
    <w:rsid w:val="00DE75D7"/>
    <w:rsid w:val="00DE7BE3"/>
    <w:rsid w:val="00DE7C72"/>
    <w:rsid w:val="00DF261A"/>
    <w:rsid w:val="00DF2EDA"/>
    <w:rsid w:val="00DF541B"/>
    <w:rsid w:val="00DF5BCF"/>
    <w:rsid w:val="00DF63F0"/>
    <w:rsid w:val="00DF689A"/>
    <w:rsid w:val="00DF6F2F"/>
    <w:rsid w:val="00DF7377"/>
    <w:rsid w:val="00DF7D38"/>
    <w:rsid w:val="00E008ED"/>
    <w:rsid w:val="00E02FEC"/>
    <w:rsid w:val="00E03224"/>
    <w:rsid w:val="00E052C3"/>
    <w:rsid w:val="00E07FF4"/>
    <w:rsid w:val="00E10204"/>
    <w:rsid w:val="00E109CD"/>
    <w:rsid w:val="00E11E50"/>
    <w:rsid w:val="00E124EE"/>
    <w:rsid w:val="00E13F24"/>
    <w:rsid w:val="00E146FA"/>
    <w:rsid w:val="00E15685"/>
    <w:rsid w:val="00E15BD8"/>
    <w:rsid w:val="00E15D95"/>
    <w:rsid w:val="00E16E7E"/>
    <w:rsid w:val="00E17AED"/>
    <w:rsid w:val="00E17D9C"/>
    <w:rsid w:val="00E17E79"/>
    <w:rsid w:val="00E20FE7"/>
    <w:rsid w:val="00E2124E"/>
    <w:rsid w:val="00E22009"/>
    <w:rsid w:val="00E22602"/>
    <w:rsid w:val="00E22C33"/>
    <w:rsid w:val="00E23615"/>
    <w:rsid w:val="00E23BC5"/>
    <w:rsid w:val="00E23E21"/>
    <w:rsid w:val="00E24404"/>
    <w:rsid w:val="00E24E8C"/>
    <w:rsid w:val="00E2534F"/>
    <w:rsid w:val="00E254DC"/>
    <w:rsid w:val="00E257CA"/>
    <w:rsid w:val="00E25DA9"/>
    <w:rsid w:val="00E25FF4"/>
    <w:rsid w:val="00E27295"/>
    <w:rsid w:val="00E27FC4"/>
    <w:rsid w:val="00E30823"/>
    <w:rsid w:val="00E30AA6"/>
    <w:rsid w:val="00E32048"/>
    <w:rsid w:val="00E3215A"/>
    <w:rsid w:val="00E3371F"/>
    <w:rsid w:val="00E3459A"/>
    <w:rsid w:val="00E345C4"/>
    <w:rsid w:val="00E34602"/>
    <w:rsid w:val="00E35C2B"/>
    <w:rsid w:val="00E3722E"/>
    <w:rsid w:val="00E37F8B"/>
    <w:rsid w:val="00E4069C"/>
    <w:rsid w:val="00E40D44"/>
    <w:rsid w:val="00E4127B"/>
    <w:rsid w:val="00E41AE9"/>
    <w:rsid w:val="00E41D45"/>
    <w:rsid w:val="00E41DDB"/>
    <w:rsid w:val="00E41FA8"/>
    <w:rsid w:val="00E4282E"/>
    <w:rsid w:val="00E43137"/>
    <w:rsid w:val="00E439CC"/>
    <w:rsid w:val="00E44310"/>
    <w:rsid w:val="00E45923"/>
    <w:rsid w:val="00E45B55"/>
    <w:rsid w:val="00E46E1C"/>
    <w:rsid w:val="00E47961"/>
    <w:rsid w:val="00E5012D"/>
    <w:rsid w:val="00E520EB"/>
    <w:rsid w:val="00E52392"/>
    <w:rsid w:val="00E530CF"/>
    <w:rsid w:val="00E54331"/>
    <w:rsid w:val="00E5671C"/>
    <w:rsid w:val="00E56904"/>
    <w:rsid w:val="00E569F7"/>
    <w:rsid w:val="00E57BCC"/>
    <w:rsid w:val="00E603E1"/>
    <w:rsid w:val="00E6049B"/>
    <w:rsid w:val="00E62152"/>
    <w:rsid w:val="00E62635"/>
    <w:rsid w:val="00E626C3"/>
    <w:rsid w:val="00E627ED"/>
    <w:rsid w:val="00E63F65"/>
    <w:rsid w:val="00E64A06"/>
    <w:rsid w:val="00E64A73"/>
    <w:rsid w:val="00E657FB"/>
    <w:rsid w:val="00E65CB4"/>
    <w:rsid w:val="00E66489"/>
    <w:rsid w:val="00E66BD0"/>
    <w:rsid w:val="00E66C14"/>
    <w:rsid w:val="00E676C8"/>
    <w:rsid w:val="00E67D49"/>
    <w:rsid w:val="00E70196"/>
    <w:rsid w:val="00E70376"/>
    <w:rsid w:val="00E7041C"/>
    <w:rsid w:val="00E72697"/>
    <w:rsid w:val="00E73BE9"/>
    <w:rsid w:val="00E751CB"/>
    <w:rsid w:val="00E756B8"/>
    <w:rsid w:val="00E7777A"/>
    <w:rsid w:val="00E805A0"/>
    <w:rsid w:val="00E80CFB"/>
    <w:rsid w:val="00E84006"/>
    <w:rsid w:val="00E84279"/>
    <w:rsid w:val="00E84F09"/>
    <w:rsid w:val="00E85797"/>
    <w:rsid w:val="00E85B60"/>
    <w:rsid w:val="00E862AF"/>
    <w:rsid w:val="00E86AF5"/>
    <w:rsid w:val="00E87A41"/>
    <w:rsid w:val="00E87BED"/>
    <w:rsid w:val="00E87EC8"/>
    <w:rsid w:val="00E87EEB"/>
    <w:rsid w:val="00E909DA"/>
    <w:rsid w:val="00E9233D"/>
    <w:rsid w:val="00E924E4"/>
    <w:rsid w:val="00E9434A"/>
    <w:rsid w:val="00E94E33"/>
    <w:rsid w:val="00E95FA3"/>
    <w:rsid w:val="00E966C9"/>
    <w:rsid w:val="00E97478"/>
    <w:rsid w:val="00E97753"/>
    <w:rsid w:val="00E97B45"/>
    <w:rsid w:val="00E97FC4"/>
    <w:rsid w:val="00EA0EF3"/>
    <w:rsid w:val="00EA12AC"/>
    <w:rsid w:val="00EA2162"/>
    <w:rsid w:val="00EA2275"/>
    <w:rsid w:val="00EA3AED"/>
    <w:rsid w:val="00EA3D04"/>
    <w:rsid w:val="00EA5B5F"/>
    <w:rsid w:val="00EA78B4"/>
    <w:rsid w:val="00EA7A7F"/>
    <w:rsid w:val="00EA7BA6"/>
    <w:rsid w:val="00EB088A"/>
    <w:rsid w:val="00EB127A"/>
    <w:rsid w:val="00EB1296"/>
    <w:rsid w:val="00EB1595"/>
    <w:rsid w:val="00EB1B48"/>
    <w:rsid w:val="00EB2246"/>
    <w:rsid w:val="00EB2326"/>
    <w:rsid w:val="00EB2A80"/>
    <w:rsid w:val="00EB335D"/>
    <w:rsid w:val="00EB3B55"/>
    <w:rsid w:val="00EB6930"/>
    <w:rsid w:val="00EB74BB"/>
    <w:rsid w:val="00EC01B8"/>
    <w:rsid w:val="00EC1B1A"/>
    <w:rsid w:val="00EC289F"/>
    <w:rsid w:val="00EC2DC7"/>
    <w:rsid w:val="00EC33D0"/>
    <w:rsid w:val="00EC349C"/>
    <w:rsid w:val="00EC3E5A"/>
    <w:rsid w:val="00EC404E"/>
    <w:rsid w:val="00EC74A1"/>
    <w:rsid w:val="00ED0053"/>
    <w:rsid w:val="00ED058C"/>
    <w:rsid w:val="00ED0FB3"/>
    <w:rsid w:val="00ED1F6B"/>
    <w:rsid w:val="00ED2454"/>
    <w:rsid w:val="00ED3034"/>
    <w:rsid w:val="00ED33A8"/>
    <w:rsid w:val="00ED4BFE"/>
    <w:rsid w:val="00ED5AAD"/>
    <w:rsid w:val="00ED7190"/>
    <w:rsid w:val="00EE0AA7"/>
    <w:rsid w:val="00EE18BD"/>
    <w:rsid w:val="00EE1CC6"/>
    <w:rsid w:val="00EE63AB"/>
    <w:rsid w:val="00EE64EB"/>
    <w:rsid w:val="00EE74F7"/>
    <w:rsid w:val="00EE79C4"/>
    <w:rsid w:val="00EE7FEC"/>
    <w:rsid w:val="00EF0724"/>
    <w:rsid w:val="00EF23B5"/>
    <w:rsid w:val="00EF368F"/>
    <w:rsid w:val="00EF6F76"/>
    <w:rsid w:val="00EF7175"/>
    <w:rsid w:val="00F00F05"/>
    <w:rsid w:val="00F01AF0"/>
    <w:rsid w:val="00F01E4B"/>
    <w:rsid w:val="00F02BE1"/>
    <w:rsid w:val="00F03BED"/>
    <w:rsid w:val="00F04E38"/>
    <w:rsid w:val="00F04FB6"/>
    <w:rsid w:val="00F053A4"/>
    <w:rsid w:val="00F0547E"/>
    <w:rsid w:val="00F066FC"/>
    <w:rsid w:val="00F105FE"/>
    <w:rsid w:val="00F10BB1"/>
    <w:rsid w:val="00F114B6"/>
    <w:rsid w:val="00F12222"/>
    <w:rsid w:val="00F12F20"/>
    <w:rsid w:val="00F137E3"/>
    <w:rsid w:val="00F155E8"/>
    <w:rsid w:val="00F2037A"/>
    <w:rsid w:val="00F20AA8"/>
    <w:rsid w:val="00F20C8C"/>
    <w:rsid w:val="00F2104D"/>
    <w:rsid w:val="00F21852"/>
    <w:rsid w:val="00F21A4F"/>
    <w:rsid w:val="00F23C4B"/>
    <w:rsid w:val="00F257B7"/>
    <w:rsid w:val="00F259B8"/>
    <w:rsid w:val="00F25C17"/>
    <w:rsid w:val="00F2703D"/>
    <w:rsid w:val="00F2738C"/>
    <w:rsid w:val="00F31369"/>
    <w:rsid w:val="00F3172E"/>
    <w:rsid w:val="00F31A30"/>
    <w:rsid w:val="00F31A9D"/>
    <w:rsid w:val="00F3352A"/>
    <w:rsid w:val="00F34A05"/>
    <w:rsid w:val="00F36066"/>
    <w:rsid w:val="00F4068A"/>
    <w:rsid w:val="00F40CAE"/>
    <w:rsid w:val="00F427FB"/>
    <w:rsid w:val="00F42935"/>
    <w:rsid w:val="00F4328F"/>
    <w:rsid w:val="00F4379B"/>
    <w:rsid w:val="00F4703D"/>
    <w:rsid w:val="00F4736B"/>
    <w:rsid w:val="00F518BE"/>
    <w:rsid w:val="00F51C9D"/>
    <w:rsid w:val="00F52F83"/>
    <w:rsid w:val="00F536D9"/>
    <w:rsid w:val="00F54017"/>
    <w:rsid w:val="00F5490B"/>
    <w:rsid w:val="00F564D1"/>
    <w:rsid w:val="00F6048A"/>
    <w:rsid w:val="00F608D7"/>
    <w:rsid w:val="00F60F27"/>
    <w:rsid w:val="00F621EB"/>
    <w:rsid w:val="00F62BB5"/>
    <w:rsid w:val="00F64AB1"/>
    <w:rsid w:val="00F66265"/>
    <w:rsid w:val="00F66828"/>
    <w:rsid w:val="00F67195"/>
    <w:rsid w:val="00F709A5"/>
    <w:rsid w:val="00F71AE2"/>
    <w:rsid w:val="00F71BDE"/>
    <w:rsid w:val="00F71C17"/>
    <w:rsid w:val="00F71FA1"/>
    <w:rsid w:val="00F7241C"/>
    <w:rsid w:val="00F72935"/>
    <w:rsid w:val="00F7315E"/>
    <w:rsid w:val="00F73674"/>
    <w:rsid w:val="00F73FB9"/>
    <w:rsid w:val="00F7640E"/>
    <w:rsid w:val="00F76B35"/>
    <w:rsid w:val="00F76D3E"/>
    <w:rsid w:val="00F76ED6"/>
    <w:rsid w:val="00F80E3B"/>
    <w:rsid w:val="00F818BE"/>
    <w:rsid w:val="00F827E8"/>
    <w:rsid w:val="00F82D1D"/>
    <w:rsid w:val="00F82DA0"/>
    <w:rsid w:val="00F83659"/>
    <w:rsid w:val="00F83EA6"/>
    <w:rsid w:val="00F847A8"/>
    <w:rsid w:val="00F85F08"/>
    <w:rsid w:val="00F87B86"/>
    <w:rsid w:val="00F9060D"/>
    <w:rsid w:val="00F90F21"/>
    <w:rsid w:val="00F91684"/>
    <w:rsid w:val="00F916E5"/>
    <w:rsid w:val="00F9266C"/>
    <w:rsid w:val="00F932A8"/>
    <w:rsid w:val="00F936F4"/>
    <w:rsid w:val="00F9422D"/>
    <w:rsid w:val="00F94709"/>
    <w:rsid w:val="00F94E34"/>
    <w:rsid w:val="00F958DB"/>
    <w:rsid w:val="00F95B97"/>
    <w:rsid w:val="00F95F57"/>
    <w:rsid w:val="00F95F95"/>
    <w:rsid w:val="00F96658"/>
    <w:rsid w:val="00F96797"/>
    <w:rsid w:val="00F96C9B"/>
    <w:rsid w:val="00FA0D29"/>
    <w:rsid w:val="00FA0F68"/>
    <w:rsid w:val="00FA1883"/>
    <w:rsid w:val="00FA22DA"/>
    <w:rsid w:val="00FA48AC"/>
    <w:rsid w:val="00FA4BC9"/>
    <w:rsid w:val="00FA4C95"/>
    <w:rsid w:val="00FA51FF"/>
    <w:rsid w:val="00FA5280"/>
    <w:rsid w:val="00FA5726"/>
    <w:rsid w:val="00FA6964"/>
    <w:rsid w:val="00FA795D"/>
    <w:rsid w:val="00FA79BF"/>
    <w:rsid w:val="00FA7CC6"/>
    <w:rsid w:val="00FB0D3F"/>
    <w:rsid w:val="00FB1C3B"/>
    <w:rsid w:val="00FB3C3D"/>
    <w:rsid w:val="00FB3E21"/>
    <w:rsid w:val="00FB4E13"/>
    <w:rsid w:val="00FB5277"/>
    <w:rsid w:val="00FB77E7"/>
    <w:rsid w:val="00FB7F08"/>
    <w:rsid w:val="00FC0844"/>
    <w:rsid w:val="00FC2259"/>
    <w:rsid w:val="00FC23F9"/>
    <w:rsid w:val="00FC2EF7"/>
    <w:rsid w:val="00FC317A"/>
    <w:rsid w:val="00FC33F3"/>
    <w:rsid w:val="00FC4DF2"/>
    <w:rsid w:val="00FC66B2"/>
    <w:rsid w:val="00FC6A37"/>
    <w:rsid w:val="00FC7CD3"/>
    <w:rsid w:val="00FD2969"/>
    <w:rsid w:val="00FD38C6"/>
    <w:rsid w:val="00FD40A6"/>
    <w:rsid w:val="00FD538C"/>
    <w:rsid w:val="00FD55A7"/>
    <w:rsid w:val="00FD567B"/>
    <w:rsid w:val="00FD5C94"/>
    <w:rsid w:val="00FD62D4"/>
    <w:rsid w:val="00FE08EB"/>
    <w:rsid w:val="00FE09A8"/>
    <w:rsid w:val="00FE0BCD"/>
    <w:rsid w:val="00FE23AB"/>
    <w:rsid w:val="00FE2FE3"/>
    <w:rsid w:val="00FE39DA"/>
    <w:rsid w:val="00FE4065"/>
    <w:rsid w:val="00FE5D6E"/>
    <w:rsid w:val="00FE7FB3"/>
    <w:rsid w:val="00FF05C3"/>
    <w:rsid w:val="00FF06D5"/>
    <w:rsid w:val="00FF07C7"/>
    <w:rsid w:val="00FF0849"/>
    <w:rsid w:val="00FF0B4F"/>
    <w:rsid w:val="00FF1FEF"/>
    <w:rsid w:val="00FF2944"/>
    <w:rsid w:val="00FF2FB0"/>
    <w:rsid w:val="00FF3718"/>
    <w:rsid w:val="00FF38DB"/>
    <w:rsid w:val="00FF3E3B"/>
    <w:rsid w:val="00FF48EA"/>
    <w:rsid w:val="00FF55B7"/>
    <w:rsid w:val="00FF5B82"/>
    <w:rsid w:val="00FF5DC2"/>
    <w:rsid w:val="00FF6736"/>
    <w:rsid w:val="00FF7CC2"/>
    <w:rsid w:val="00FF7C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D05"/>
    <w:pPr>
      <w:suppressAutoHyphens/>
    </w:pPr>
    <w:rPr>
      <w:lang w:eastAsia="ar-SA"/>
    </w:rPr>
  </w:style>
  <w:style w:type="paragraph" w:styleId="1">
    <w:name w:val="heading 1"/>
    <w:basedOn w:val="a"/>
    <w:next w:val="a"/>
    <w:qFormat/>
    <w:rsid w:val="003B0779"/>
    <w:pPr>
      <w:keepNext/>
      <w:numPr>
        <w:numId w:val="1"/>
      </w:numPr>
      <w:outlineLvl w:val="0"/>
    </w:pPr>
    <w:rPr>
      <w:sz w:val="28"/>
    </w:rPr>
  </w:style>
  <w:style w:type="paragraph" w:styleId="2">
    <w:name w:val="heading 2"/>
    <w:basedOn w:val="a"/>
    <w:next w:val="a"/>
    <w:qFormat/>
    <w:rsid w:val="003B0779"/>
    <w:pPr>
      <w:keepNext/>
      <w:numPr>
        <w:ilvl w:val="1"/>
        <w:numId w:val="1"/>
      </w:numPr>
      <w:jc w:val="both"/>
      <w:outlineLvl w:val="1"/>
    </w:pPr>
    <w:rPr>
      <w:sz w:val="28"/>
    </w:rPr>
  </w:style>
  <w:style w:type="paragraph" w:styleId="3">
    <w:name w:val="heading 3"/>
    <w:basedOn w:val="a"/>
    <w:next w:val="a"/>
    <w:qFormat/>
    <w:rsid w:val="003B0779"/>
    <w:pPr>
      <w:keepNext/>
      <w:numPr>
        <w:ilvl w:val="2"/>
        <w:numId w:val="1"/>
      </w:numPr>
      <w:jc w:val="center"/>
      <w:outlineLvl w:val="2"/>
    </w:pPr>
    <w:rPr>
      <w:sz w:val="28"/>
    </w:rPr>
  </w:style>
  <w:style w:type="paragraph" w:styleId="4">
    <w:name w:val="heading 4"/>
    <w:basedOn w:val="a"/>
    <w:next w:val="a"/>
    <w:qFormat/>
    <w:rsid w:val="003B0779"/>
    <w:pPr>
      <w:keepNext/>
      <w:numPr>
        <w:ilvl w:val="3"/>
        <w:numId w:val="1"/>
      </w:numPr>
      <w:jc w:val="center"/>
      <w:outlineLvl w:val="3"/>
    </w:pPr>
    <w:rPr>
      <w:b/>
      <w:bCs/>
      <w:sz w:val="26"/>
    </w:rPr>
  </w:style>
  <w:style w:type="paragraph" w:styleId="5">
    <w:name w:val="heading 5"/>
    <w:basedOn w:val="a"/>
    <w:next w:val="a"/>
    <w:qFormat/>
    <w:rsid w:val="003B0779"/>
    <w:pPr>
      <w:keepNext/>
      <w:numPr>
        <w:ilvl w:val="4"/>
        <w:numId w:val="1"/>
      </w:numPr>
      <w:jc w:val="both"/>
      <w:outlineLvl w:val="4"/>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3B0779"/>
  </w:style>
  <w:style w:type="character" w:styleId="a3">
    <w:name w:val="Hyperlink"/>
    <w:rsid w:val="003B0779"/>
    <w:rPr>
      <w:color w:val="000080"/>
      <w:u w:val="single"/>
    </w:rPr>
  </w:style>
  <w:style w:type="paragraph" w:styleId="a4">
    <w:name w:val="Title"/>
    <w:basedOn w:val="a"/>
    <w:next w:val="a5"/>
    <w:rsid w:val="003B0779"/>
    <w:pPr>
      <w:jc w:val="center"/>
    </w:pPr>
    <w:rPr>
      <w:sz w:val="28"/>
    </w:rPr>
  </w:style>
  <w:style w:type="paragraph" w:styleId="a5">
    <w:name w:val="Body Text"/>
    <w:basedOn w:val="a"/>
    <w:link w:val="a6"/>
    <w:rsid w:val="003B0779"/>
    <w:pPr>
      <w:jc w:val="both"/>
    </w:pPr>
    <w:rPr>
      <w:sz w:val="28"/>
    </w:rPr>
  </w:style>
  <w:style w:type="paragraph" w:styleId="a7">
    <w:name w:val="List"/>
    <w:basedOn w:val="a5"/>
    <w:rsid w:val="003B0779"/>
    <w:rPr>
      <w:rFonts w:cs="Lohit Hindi"/>
    </w:rPr>
  </w:style>
  <w:style w:type="paragraph" w:customStyle="1" w:styleId="11">
    <w:name w:val="Название1"/>
    <w:basedOn w:val="a"/>
    <w:rsid w:val="003B0779"/>
    <w:pPr>
      <w:suppressLineNumbers/>
      <w:spacing w:before="120" w:after="120"/>
    </w:pPr>
    <w:rPr>
      <w:rFonts w:cs="Lohit Hindi"/>
      <w:i/>
      <w:iCs/>
      <w:sz w:val="24"/>
      <w:szCs w:val="24"/>
    </w:rPr>
  </w:style>
  <w:style w:type="paragraph" w:customStyle="1" w:styleId="12">
    <w:name w:val="Указатель1"/>
    <w:basedOn w:val="a"/>
    <w:rsid w:val="003B0779"/>
    <w:pPr>
      <w:suppressLineNumbers/>
    </w:pPr>
    <w:rPr>
      <w:rFonts w:cs="Lohit Hindi"/>
    </w:rPr>
  </w:style>
  <w:style w:type="paragraph" w:customStyle="1" w:styleId="21">
    <w:name w:val="Основной текст 21"/>
    <w:basedOn w:val="a"/>
    <w:rsid w:val="003B0779"/>
    <w:pPr>
      <w:ind w:right="43"/>
      <w:jc w:val="both"/>
    </w:pPr>
    <w:rPr>
      <w:sz w:val="28"/>
    </w:rPr>
  </w:style>
  <w:style w:type="paragraph" w:styleId="a8">
    <w:name w:val="Body Text Indent"/>
    <w:basedOn w:val="a"/>
    <w:rsid w:val="003B0779"/>
    <w:pPr>
      <w:ind w:left="2694" w:hanging="2694"/>
      <w:jc w:val="both"/>
    </w:pPr>
    <w:rPr>
      <w:sz w:val="28"/>
    </w:rPr>
  </w:style>
  <w:style w:type="paragraph" w:customStyle="1" w:styleId="31">
    <w:name w:val="Основной текст 31"/>
    <w:basedOn w:val="a"/>
    <w:rsid w:val="003B0779"/>
    <w:pPr>
      <w:ind w:right="535"/>
      <w:jc w:val="both"/>
    </w:pPr>
    <w:rPr>
      <w:sz w:val="28"/>
    </w:rPr>
  </w:style>
  <w:style w:type="paragraph" w:styleId="a9">
    <w:name w:val="Balloon Text"/>
    <w:basedOn w:val="a"/>
    <w:rsid w:val="003B0779"/>
    <w:rPr>
      <w:rFonts w:ascii="Tahoma" w:hAnsi="Tahoma" w:cs="Tahoma"/>
      <w:sz w:val="16"/>
      <w:szCs w:val="16"/>
    </w:rPr>
  </w:style>
  <w:style w:type="paragraph" w:customStyle="1" w:styleId="aa">
    <w:name w:val="Текст (лев. подпись)"/>
    <w:basedOn w:val="a"/>
    <w:next w:val="a"/>
    <w:rsid w:val="003B0779"/>
    <w:pPr>
      <w:widowControl w:val="0"/>
      <w:autoSpaceDE w:val="0"/>
    </w:pPr>
    <w:rPr>
      <w:rFonts w:ascii="Arial" w:hAnsi="Arial" w:cs="Arial"/>
    </w:rPr>
  </w:style>
  <w:style w:type="paragraph" w:customStyle="1" w:styleId="ab">
    <w:name w:val="Текст (прав. подпись)"/>
    <w:basedOn w:val="a"/>
    <w:next w:val="a"/>
    <w:rsid w:val="003B0779"/>
    <w:pPr>
      <w:widowControl w:val="0"/>
      <w:autoSpaceDE w:val="0"/>
      <w:jc w:val="right"/>
    </w:pPr>
    <w:rPr>
      <w:rFonts w:ascii="Arial" w:hAnsi="Arial" w:cs="Arial"/>
    </w:rPr>
  </w:style>
  <w:style w:type="paragraph" w:customStyle="1" w:styleId="ac">
    <w:name w:val="Содержимое таблицы"/>
    <w:basedOn w:val="a"/>
    <w:rsid w:val="003B0779"/>
    <w:pPr>
      <w:suppressLineNumbers/>
    </w:pPr>
  </w:style>
  <w:style w:type="paragraph" w:customStyle="1" w:styleId="ad">
    <w:name w:val="Заголовок таблицы"/>
    <w:basedOn w:val="ac"/>
    <w:rsid w:val="003B0779"/>
    <w:pPr>
      <w:jc w:val="center"/>
    </w:pPr>
    <w:rPr>
      <w:b/>
      <w:bCs/>
    </w:rPr>
  </w:style>
  <w:style w:type="paragraph" w:customStyle="1" w:styleId="ConsPlusNormal">
    <w:name w:val="ConsPlusNormal"/>
    <w:rsid w:val="00AD1715"/>
    <w:pPr>
      <w:autoSpaceDE w:val="0"/>
      <w:autoSpaceDN w:val="0"/>
      <w:adjustRightInd w:val="0"/>
    </w:pPr>
    <w:rPr>
      <w:rFonts w:ascii="Arial" w:hAnsi="Arial" w:cs="Arial"/>
    </w:rPr>
  </w:style>
  <w:style w:type="paragraph" w:customStyle="1" w:styleId="ConsPlusNonformat">
    <w:name w:val="ConsPlusNonformat"/>
    <w:uiPriority w:val="99"/>
    <w:rsid w:val="005C1987"/>
    <w:pPr>
      <w:autoSpaceDE w:val="0"/>
      <w:autoSpaceDN w:val="0"/>
      <w:adjustRightInd w:val="0"/>
    </w:pPr>
    <w:rPr>
      <w:rFonts w:ascii="Courier New" w:hAnsi="Courier New" w:cs="Courier New"/>
    </w:rPr>
  </w:style>
  <w:style w:type="character" w:styleId="ae">
    <w:name w:val="Strong"/>
    <w:uiPriority w:val="22"/>
    <w:qFormat/>
    <w:rsid w:val="00E62635"/>
    <w:rPr>
      <w:b/>
      <w:bCs/>
    </w:rPr>
  </w:style>
  <w:style w:type="paragraph" w:styleId="af">
    <w:name w:val="List Paragraph"/>
    <w:basedOn w:val="a"/>
    <w:uiPriority w:val="34"/>
    <w:qFormat/>
    <w:rsid w:val="000C4AD2"/>
    <w:pPr>
      <w:ind w:left="720"/>
    </w:pPr>
    <w:rPr>
      <w:sz w:val="24"/>
      <w:szCs w:val="24"/>
    </w:rPr>
  </w:style>
  <w:style w:type="paragraph" w:customStyle="1" w:styleId="22">
    <w:name w:val="Основной текст с отступом 22"/>
    <w:basedOn w:val="a"/>
    <w:rsid w:val="000C4AD2"/>
    <w:pPr>
      <w:spacing w:before="120" w:line="300" w:lineRule="auto"/>
      <w:ind w:firstLine="709"/>
      <w:jc w:val="both"/>
    </w:pPr>
    <w:rPr>
      <w:sz w:val="24"/>
    </w:rPr>
  </w:style>
  <w:style w:type="paragraph" w:customStyle="1" w:styleId="ConsNormal">
    <w:name w:val="ConsNormal"/>
    <w:rsid w:val="000C4AD2"/>
    <w:pPr>
      <w:widowControl w:val="0"/>
      <w:suppressAutoHyphens/>
      <w:autoSpaceDE w:val="0"/>
      <w:ind w:right="19772" w:firstLine="720"/>
    </w:pPr>
    <w:rPr>
      <w:rFonts w:ascii="Arial" w:eastAsia="Arial" w:hAnsi="Arial" w:cs="Arial"/>
      <w:lang w:eastAsia="ar-SA"/>
    </w:rPr>
  </w:style>
  <w:style w:type="paragraph" w:customStyle="1" w:styleId="ConsTitle">
    <w:name w:val="ConsTitle"/>
    <w:rsid w:val="000C4AD2"/>
    <w:pPr>
      <w:widowControl w:val="0"/>
      <w:suppressAutoHyphens/>
      <w:autoSpaceDE w:val="0"/>
      <w:ind w:right="19772"/>
    </w:pPr>
    <w:rPr>
      <w:rFonts w:ascii="Arial" w:eastAsia="Arial" w:hAnsi="Arial" w:cs="Arial"/>
      <w:b/>
      <w:bCs/>
      <w:sz w:val="16"/>
      <w:szCs w:val="16"/>
      <w:lang w:eastAsia="ar-SA"/>
    </w:rPr>
  </w:style>
  <w:style w:type="paragraph" w:styleId="af0">
    <w:name w:val="header"/>
    <w:basedOn w:val="a"/>
    <w:link w:val="af1"/>
    <w:uiPriority w:val="99"/>
    <w:unhideWhenUsed/>
    <w:rsid w:val="000C4AD2"/>
    <w:pPr>
      <w:tabs>
        <w:tab w:val="center" w:pos="4677"/>
        <w:tab w:val="right" w:pos="9355"/>
      </w:tabs>
    </w:pPr>
  </w:style>
  <w:style w:type="character" w:customStyle="1" w:styleId="af1">
    <w:name w:val="Верхний колонтитул Знак"/>
    <w:link w:val="af0"/>
    <w:uiPriority w:val="99"/>
    <w:rsid w:val="000C4AD2"/>
    <w:rPr>
      <w:lang w:eastAsia="ar-SA"/>
    </w:rPr>
  </w:style>
  <w:style w:type="paragraph" w:customStyle="1" w:styleId="ConsPlusCell">
    <w:name w:val="ConsPlusCell"/>
    <w:rsid w:val="000C4AD2"/>
    <w:pPr>
      <w:widowControl w:val="0"/>
      <w:suppressAutoHyphens/>
      <w:autoSpaceDE w:val="0"/>
    </w:pPr>
    <w:rPr>
      <w:rFonts w:ascii="Arial" w:eastAsia="Arial" w:hAnsi="Arial" w:cs="Arial"/>
      <w:lang w:eastAsia="ar-SA"/>
    </w:rPr>
  </w:style>
  <w:style w:type="paragraph" w:customStyle="1" w:styleId="ConsPlusTitle">
    <w:name w:val="ConsPlusTitle"/>
    <w:next w:val="ConsPlusNormal"/>
    <w:rsid w:val="000C4AD2"/>
    <w:pPr>
      <w:widowControl w:val="0"/>
      <w:suppressAutoHyphens/>
      <w:autoSpaceDE w:val="0"/>
    </w:pPr>
    <w:rPr>
      <w:rFonts w:ascii="Arial" w:eastAsia="Arial" w:hAnsi="Arial" w:cs="Arial"/>
      <w:b/>
      <w:bCs/>
      <w:kern w:val="1"/>
      <w:lang w:eastAsia="hi-IN" w:bidi="hi-IN"/>
    </w:rPr>
  </w:style>
  <w:style w:type="paragraph" w:customStyle="1" w:styleId="ConsPlusDocList">
    <w:name w:val="ConsPlusDocList"/>
    <w:next w:val="a"/>
    <w:rsid w:val="00C80CD4"/>
    <w:pPr>
      <w:widowControl w:val="0"/>
      <w:suppressAutoHyphens/>
      <w:autoSpaceDE w:val="0"/>
    </w:pPr>
    <w:rPr>
      <w:rFonts w:ascii="Arial" w:eastAsia="Arial" w:hAnsi="Arial" w:cs="Arial"/>
      <w:lang w:eastAsia="hi-IN" w:bidi="hi-IN"/>
    </w:rPr>
  </w:style>
  <w:style w:type="paragraph" w:styleId="af2">
    <w:name w:val="footer"/>
    <w:basedOn w:val="a"/>
    <w:link w:val="af3"/>
    <w:uiPriority w:val="99"/>
    <w:unhideWhenUsed/>
    <w:rsid w:val="00973DBF"/>
    <w:pPr>
      <w:tabs>
        <w:tab w:val="center" w:pos="4677"/>
        <w:tab w:val="right" w:pos="9355"/>
      </w:tabs>
    </w:pPr>
  </w:style>
  <w:style w:type="character" w:customStyle="1" w:styleId="af3">
    <w:name w:val="Нижний колонтитул Знак"/>
    <w:link w:val="af2"/>
    <w:uiPriority w:val="99"/>
    <w:rsid w:val="00973DBF"/>
    <w:rPr>
      <w:lang w:eastAsia="ar-SA"/>
    </w:rPr>
  </w:style>
  <w:style w:type="character" w:customStyle="1" w:styleId="a6">
    <w:name w:val="Основной текст Знак"/>
    <w:link w:val="a5"/>
    <w:rsid w:val="0038695F"/>
    <w:rPr>
      <w:sz w:val="28"/>
      <w:lang w:eastAsia="ar-SA"/>
    </w:rPr>
  </w:style>
  <w:style w:type="character" w:customStyle="1" w:styleId="WW-Absatz-Standardschriftart1111111111">
    <w:name w:val="WW-Absatz-Standardschriftart1111111111"/>
    <w:rsid w:val="0087112D"/>
  </w:style>
  <w:style w:type="paragraph" w:customStyle="1" w:styleId="TableContents">
    <w:name w:val="Table Contents"/>
    <w:basedOn w:val="a"/>
    <w:rsid w:val="0087112D"/>
    <w:rPr>
      <w:rFonts w:eastAsia="WenQuanYi Micro Hei" w:cs="Lohit Hindi"/>
      <w:kern w:val="2"/>
      <w:sz w:val="24"/>
      <w:szCs w:val="24"/>
      <w:lang w:eastAsia="zh-CN" w:bidi="hi-IN"/>
    </w:rPr>
  </w:style>
  <w:style w:type="character" w:customStyle="1" w:styleId="ListLabel78">
    <w:name w:val="ListLabel 78"/>
    <w:rsid w:val="003552AA"/>
    <w:rPr>
      <w:color w:val="0000FF"/>
    </w:rPr>
  </w:style>
  <w:style w:type="table" w:styleId="af4">
    <w:name w:val="Table Grid"/>
    <w:basedOn w:val="a1"/>
    <w:uiPriority w:val="59"/>
    <w:rsid w:val="007A51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Маркеры списка"/>
    <w:rsid w:val="00CC2F21"/>
    <w:rPr>
      <w:rFonts w:ascii="OpenSymbol" w:eastAsia="OpenSymbol" w:hAnsi="OpenSymbol" w:cs="OpenSymbol"/>
    </w:rPr>
  </w:style>
  <w:style w:type="character" w:customStyle="1" w:styleId="af6">
    <w:name w:val="Текст выноски Знак"/>
    <w:rsid w:val="009219C6"/>
    <w:rPr>
      <w:rFonts w:ascii="Tahoma" w:eastAsia="Times New Roman" w:hAnsi="Tahoma" w:cs="Tahoma"/>
      <w:sz w:val="16"/>
      <w:szCs w:val="16"/>
    </w:rPr>
  </w:style>
  <w:style w:type="paragraph" w:customStyle="1" w:styleId="af7">
    <w:name w:val="Прижатый влево"/>
    <w:basedOn w:val="a"/>
    <w:next w:val="a"/>
    <w:uiPriority w:val="99"/>
    <w:rsid w:val="00E70376"/>
    <w:pPr>
      <w:widowControl w:val="0"/>
      <w:suppressAutoHyphens w:val="0"/>
      <w:autoSpaceDE w:val="0"/>
      <w:autoSpaceDN w:val="0"/>
      <w:adjustRightInd w:val="0"/>
    </w:pPr>
    <w:rPr>
      <w:rFonts w:ascii="Times New Roman CYR" w:hAnsi="Times New Roman CYR" w:cs="Times New Roman CYR"/>
      <w:sz w:val="24"/>
      <w:szCs w:val="24"/>
      <w:lang w:eastAsia="ru-RU"/>
    </w:rPr>
  </w:style>
  <w:style w:type="paragraph" w:styleId="af8">
    <w:name w:val="No Spacing"/>
    <w:uiPriority w:val="1"/>
    <w:qFormat/>
    <w:rsid w:val="00AC7F8C"/>
    <w:rPr>
      <w:rFonts w:ascii="Calibri" w:hAnsi="Calibri"/>
      <w:sz w:val="22"/>
      <w:szCs w:val="22"/>
    </w:rPr>
  </w:style>
  <w:style w:type="paragraph" w:customStyle="1" w:styleId="formattext">
    <w:name w:val="formattext"/>
    <w:basedOn w:val="a"/>
    <w:rsid w:val="00544D93"/>
    <w:pPr>
      <w:suppressAutoHyphens w:val="0"/>
      <w:spacing w:before="100" w:beforeAutospacing="1" w:after="100" w:afterAutospacing="1"/>
    </w:pPr>
    <w:rPr>
      <w:sz w:val="24"/>
      <w:szCs w:val="24"/>
      <w:lang w:eastAsia="ru-RU"/>
    </w:rPr>
  </w:style>
  <w:style w:type="character" w:styleId="af9">
    <w:name w:val="Emphasis"/>
    <w:basedOn w:val="a0"/>
    <w:qFormat/>
    <w:rsid w:val="007A4567"/>
    <w:rPr>
      <w:i/>
      <w:iCs/>
    </w:rPr>
  </w:style>
</w:styles>
</file>

<file path=word/webSettings.xml><?xml version="1.0" encoding="utf-8"?>
<w:webSettings xmlns:r="http://schemas.openxmlformats.org/officeDocument/2006/relationships" xmlns:w="http://schemas.openxmlformats.org/wordprocessingml/2006/main">
  <w:divs>
    <w:div w:id="161093588">
      <w:bodyDiv w:val="1"/>
      <w:marLeft w:val="0"/>
      <w:marRight w:val="0"/>
      <w:marTop w:val="0"/>
      <w:marBottom w:val="0"/>
      <w:divBdr>
        <w:top w:val="none" w:sz="0" w:space="0" w:color="auto"/>
        <w:left w:val="none" w:sz="0" w:space="0" w:color="auto"/>
        <w:bottom w:val="none" w:sz="0" w:space="0" w:color="auto"/>
        <w:right w:val="none" w:sz="0" w:space="0" w:color="auto"/>
      </w:divBdr>
    </w:div>
    <w:div w:id="221212443">
      <w:bodyDiv w:val="1"/>
      <w:marLeft w:val="0"/>
      <w:marRight w:val="0"/>
      <w:marTop w:val="0"/>
      <w:marBottom w:val="0"/>
      <w:divBdr>
        <w:top w:val="none" w:sz="0" w:space="0" w:color="auto"/>
        <w:left w:val="none" w:sz="0" w:space="0" w:color="auto"/>
        <w:bottom w:val="none" w:sz="0" w:space="0" w:color="auto"/>
        <w:right w:val="none" w:sz="0" w:space="0" w:color="auto"/>
      </w:divBdr>
    </w:div>
    <w:div w:id="435637685">
      <w:bodyDiv w:val="1"/>
      <w:marLeft w:val="0"/>
      <w:marRight w:val="0"/>
      <w:marTop w:val="0"/>
      <w:marBottom w:val="0"/>
      <w:divBdr>
        <w:top w:val="none" w:sz="0" w:space="0" w:color="auto"/>
        <w:left w:val="none" w:sz="0" w:space="0" w:color="auto"/>
        <w:bottom w:val="none" w:sz="0" w:space="0" w:color="auto"/>
        <w:right w:val="none" w:sz="0" w:space="0" w:color="auto"/>
      </w:divBdr>
    </w:div>
    <w:div w:id="748235444">
      <w:bodyDiv w:val="1"/>
      <w:marLeft w:val="0"/>
      <w:marRight w:val="0"/>
      <w:marTop w:val="0"/>
      <w:marBottom w:val="0"/>
      <w:divBdr>
        <w:top w:val="none" w:sz="0" w:space="0" w:color="auto"/>
        <w:left w:val="none" w:sz="0" w:space="0" w:color="auto"/>
        <w:bottom w:val="none" w:sz="0" w:space="0" w:color="auto"/>
        <w:right w:val="none" w:sz="0" w:space="0" w:color="auto"/>
      </w:divBdr>
    </w:div>
    <w:div w:id="893076531">
      <w:bodyDiv w:val="1"/>
      <w:marLeft w:val="0"/>
      <w:marRight w:val="0"/>
      <w:marTop w:val="0"/>
      <w:marBottom w:val="0"/>
      <w:divBdr>
        <w:top w:val="none" w:sz="0" w:space="0" w:color="auto"/>
        <w:left w:val="none" w:sz="0" w:space="0" w:color="auto"/>
        <w:bottom w:val="none" w:sz="0" w:space="0" w:color="auto"/>
        <w:right w:val="none" w:sz="0" w:space="0" w:color="auto"/>
      </w:divBdr>
    </w:div>
    <w:div w:id="1484854239">
      <w:bodyDiv w:val="1"/>
      <w:marLeft w:val="0"/>
      <w:marRight w:val="0"/>
      <w:marTop w:val="0"/>
      <w:marBottom w:val="0"/>
      <w:divBdr>
        <w:top w:val="none" w:sz="0" w:space="0" w:color="auto"/>
        <w:left w:val="none" w:sz="0" w:space="0" w:color="auto"/>
        <w:bottom w:val="none" w:sz="0" w:space="0" w:color="auto"/>
        <w:right w:val="none" w:sz="0" w:space="0" w:color="auto"/>
      </w:divBdr>
    </w:div>
    <w:div w:id="1544168136">
      <w:bodyDiv w:val="1"/>
      <w:marLeft w:val="0"/>
      <w:marRight w:val="0"/>
      <w:marTop w:val="0"/>
      <w:marBottom w:val="0"/>
      <w:divBdr>
        <w:top w:val="none" w:sz="0" w:space="0" w:color="auto"/>
        <w:left w:val="none" w:sz="0" w:space="0" w:color="auto"/>
        <w:bottom w:val="none" w:sz="0" w:space="0" w:color="auto"/>
        <w:right w:val="none" w:sz="0" w:space="0" w:color="auto"/>
      </w:divBdr>
    </w:div>
    <w:div w:id="154948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4AE396B5EBEAC6A46B2A7FB33CA6EE809A1E7ED0488962BE348C813565625CB1E09018EE5EE9F93335D09AE4B8196DC5E098C5A3B686FB6PFqEH" TargetMode="External"/><Relationship Id="rId14" Type="http://schemas.openxmlformats.org/officeDocument/2006/relationships/hyperlink" Target="https://login.consultant.ru/link/?req=doc&amp;base=LAW&amp;n=4411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4F5E4-0B03-4DDA-B826-A8CCFD6C7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1568</TotalTime>
  <Pages>100</Pages>
  <Words>22794</Words>
  <Characters>129932</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О назначении исполняющим обязанности</vt:lpstr>
    </vt:vector>
  </TitlesOfParts>
  <Company/>
  <LinksUpToDate>false</LinksUpToDate>
  <CharactersWithSpaces>152422</CharactersWithSpaces>
  <SharedDoc>false</SharedDoc>
  <HLinks>
    <vt:vector size="6" baseType="variant">
      <vt:variant>
        <vt:i4>328778</vt:i4>
      </vt:variant>
      <vt:variant>
        <vt:i4>0</vt:i4>
      </vt:variant>
      <vt:variant>
        <vt:i4>0</vt:i4>
      </vt:variant>
      <vt:variant>
        <vt:i4>5</vt:i4>
      </vt:variant>
      <vt:variant>
        <vt:lpwstr>Y:\ЧИРКОВА\изменения в программе Развитие дорожного хозяйства июль 2019\программа до 2022 года\программа развитие дорожного хозяйства на 2020 год окончательный вариант\программа дороги 18-22гг паспорт.doc</vt:lpwstr>
      </vt:variant>
      <vt:variant>
        <vt:lpwstr>Par1959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назначении исполняющим обязанности</dc:title>
  <dc:creator>Sergey</dc:creator>
  <cp:lastModifiedBy>Те</cp:lastModifiedBy>
  <cp:revision>18</cp:revision>
  <cp:lastPrinted>2024-12-13T06:12:00Z</cp:lastPrinted>
  <dcterms:created xsi:type="dcterms:W3CDTF">2024-10-24T03:31:00Z</dcterms:created>
  <dcterms:modified xsi:type="dcterms:W3CDTF">2024-12-23T00:32:00Z</dcterms:modified>
</cp:coreProperties>
</file>