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F53CA" w:rsidRPr="004716ED" w14:paraId="4FB07A53" w14:textId="77777777" w:rsidTr="002A71B8">
        <w:tc>
          <w:tcPr>
            <w:tcW w:w="9142" w:type="dxa"/>
            <w:shd w:val="clear" w:color="auto" w:fill="auto"/>
          </w:tcPr>
          <w:p w14:paraId="7C4FA01F" w14:textId="77777777" w:rsidR="007F53CA" w:rsidRPr="004716ED" w:rsidRDefault="007F53CA" w:rsidP="00977E2E">
            <w:pPr>
              <w:snapToGrid w:val="0"/>
              <w:spacing w:line="276" w:lineRule="auto"/>
              <w:ind w:left="-284" w:right="-108" w:firstLine="284"/>
              <w:jc w:val="center"/>
              <w:rPr>
                <w:b/>
                <w:szCs w:val="28"/>
                <w:lang w:eastAsia="ar-SA"/>
              </w:rPr>
            </w:pPr>
            <w:r w:rsidRPr="004716ED">
              <w:rPr>
                <w:rFonts w:eastAsia="Calibri"/>
                <w:noProof/>
                <w:szCs w:val="28"/>
                <w:lang w:eastAsia="ru-RU"/>
              </w:rPr>
              <w:drawing>
                <wp:inline distT="0" distB="0" distL="0" distR="0" wp14:anchorId="412902EF" wp14:editId="5D625214">
                  <wp:extent cx="541020" cy="601980"/>
                  <wp:effectExtent l="0" t="0" r="0" b="7620"/>
                  <wp:docPr id="4" name="Рисунок 4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6ED">
              <w:rPr>
                <w:b/>
                <w:szCs w:val="28"/>
                <w:lang w:eastAsia="ar-SA"/>
              </w:rPr>
              <w:t xml:space="preserve">                                                                </w:t>
            </w:r>
          </w:p>
          <w:p w14:paraId="15BEB19C" w14:textId="77777777" w:rsidR="007F53CA" w:rsidRPr="004716ED" w:rsidRDefault="007F53CA" w:rsidP="00977E2E">
            <w:pPr>
              <w:spacing w:line="276" w:lineRule="auto"/>
              <w:ind w:left="-284" w:firstLine="284"/>
              <w:jc w:val="center"/>
              <w:rPr>
                <w:b/>
                <w:szCs w:val="28"/>
                <w:lang w:eastAsia="ar-SA"/>
              </w:rPr>
            </w:pPr>
          </w:p>
        </w:tc>
      </w:tr>
    </w:tbl>
    <w:p w14:paraId="40519506" w14:textId="77777777" w:rsidR="007F53CA" w:rsidRPr="004716ED" w:rsidRDefault="007F53CA" w:rsidP="00977E2E">
      <w:pPr>
        <w:spacing w:line="276" w:lineRule="auto"/>
        <w:ind w:left="-284" w:firstLine="284"/>
        <w:jc w:val="center"/>
        <w:rPr>
          <w:b/>
          <w:bCs/>
          <w:szCs w:val="28"/>
          <w:lang w:eastAsia="ar-SA"/>
        </w:rPr>
      </w:pPr>
      <w:r w:rsidRPr="004716ED">
        <w:rPr>
          <w:b/>
          <w:bCs/>
          <w:szCs w:val="28"/>
          <w:lang w:eastAsia="ar-SA"/>
        </w:rPr>
        <w:t>Администрация Черниговского муниципального округа</w:t>
      </w:r>
    </w:p>
    <w:p w14:paraId="14CEDCFA" w14:textId="77777777" w:rsidR="005F34B3" w:rsidRPr="004716ED" w:rsidRDefault="005F34B3" w:rsidP="00EB76BD">
      <w:pPr>
        <w:spacing w:line="276" w:lineRule="auto"/>
        <w:rPr>
          <w:b/>
          <w:bCs/>
          <w:szCs w:val="28"/>
          <w:lang w:eastAsia="ar-SA"/>
        </w:rPr>
      </w:pPr>
    </w:p>
    <w:p w14:paraId="5F001578" w14:textId="77777777" w:rsidR="007F53CA" w:rsidRPr="004716ED" w:rsidRDefault="007F53CA" w:rsidP="00977E2E">
      <w:pPr>
        <w:spacing w:line="276" w:lineRule="auto"/>
        <w:ind w:left="-284" w:firstLine="284"/>
        <w:jc w:val="center"/>
        <w:rPr>
          <w:b/>
          <w:bCs/>
          <w:szCs w:val="28"/>
          <w:lang w:eastAsia="ar-SA"/>
        </w:rPr>
      </w:pPr>
    </w:p>
    <w:p w14:paraId="214494B5" w14:textId="77777777" w:rsidR="007F53CA" w:rsidRDefault="007F53CA" w:rsidP="00977E2E">
      <w:pPr>
        <w:keepNext/>
        <w:numPr>
          <w:ilvl w:val="3"/>
          <w:numId w:val="0"/>
        </w:numPr>
        <w:tabs>
          <w:tab w:val="num" w:pos="0"/>
        </w:tabs>
        <w:spacing w:line="276" w:lineRule="auto"/>
        <w:ind w:left="-284" w:firstLine="284"/>
        <w:jc w:val="center"/>
        <w:outlineLvl w:val="3"/>
        <w:rPr>
          <w:b/>
          <w:szCs w:val="28"/>
          <w:lang w:eastAsia="ar-SA"/>
        </w:rPr>
      </w:pPr>
      <w:r w:rsidRPr="004716ED">
        <w:rPr>
          <w:b/>
          <w:szCs w:val="28"/>
          <w:lang w:eastAsia="ar-SA"/>
        </w:rPr>
        <w:t>ПОСТАНОВЛЕНИЕ</w:t>
      </w:r>
    </w:p>
    <w:p w14:paraId="38138965" w14:textId="453CA76E" w:rsidR="005F34B3" w:rsidRPr="004716ED" w:rsidRDefault="005F34B3" w:rsidP="000501A9">
      <w:pPr>
        <w:keepNext/>
        <w:numPr>
          <w:ilvl w:val="3"/>
          <w:numId w:val="0"/>
        </w:numPr>
        <w:tabs>
          <w:tab w:val="num" w:pos="0"/>
        </w:tabs>
        <w:spacing w:line="276" w:lineRule="auto"/>
        <w:outlineLvl w:val="3"/>
        <w:rPr>
          <w:b/>
          <w:szCs w:val="28"/>
          <w:lang w:eastAsia="ar-SA"/>
        </w:rPr>
      </w:pPr>
    </w:p>
    <w:p w14:paraId="608AB40B" w14:textId="7F6FF6B7" w:rsidR="007F53CA" w:rsidRPr="00AE6A1F" w:rsidRDefault="007F53CA" w:rsidP="00977E2E">
      <w:pPr>
        <w:spacing w:line="276" w:lineRule="auto"/>
        <w:jc w:val="both"/>
        <w:rPr>
          <w:bCs/>
          <w:szCs w:val="28"/>
          <w:lang w:eastAsia="ar-SA"/>
        </w:rPr>
      </w:pPr>
      <w:r w:rsidRPr="00AE6A1F">
        <w:rPr>
          <w:szCs w:val="28"/>
          <w:lang w:eastAsia="ar-SA"/>
        </w:rPr>
        <w:t xml:space="preserve">    </w:t>
      </w:r>
      <w:r w:rsidR="00AE6A1F" w:rsidRPr="00AE6A1F">
        <w:rPr>
          <w:szCs w:val="28"/>
          <w:lang w:eastAsia="ar-SA"/>
        </w:rPr>
        <w:t>_________</w:t>
      </w:r>
      <w:r w:rsidRPr="004716ED">
        <w:rPr>
          <w:szCs w:val="28"/>
          <w:lang w:eastAsia="ar-SA"/>
        </w:rPr>
        <w:t xml:space="preserve">                             </w:t>
      </w:r>
      <w:r w:rsidR="004716ED">
        <w:rPr>
          <w:szCs w:val="28"/>
          <w:lang w:eastAsia="ar-SA"/>
        </w:rPr>
        <w:t xml:space="preserve"> </w:t>
      </w:r>
      <w:r w:rsidR="005F34B3" w:rsidRPr="004716ED">
        <w:rPr>
          <w:szCs w:val="28"/>
          <w:lang w:eastAsia="ar-SA"/>
        </w:rPr>
        <w:t xml:space="preserve">  </w:t>
      </w:r>
      <w:r w:rsidRPr="004716ED">
        <w:rPr>
          <w:szCs w:val="28"/>
          <w:lang w:eastAsia="ar-SA"/>
        </w:rPr>
        <w:t xml:space="preserve"> с. Черниго</w:t>
      </w:r>
      <w:r w:rsidR="004716ED">
        <w:rPr>
          <w:szCs w:val="28"/>
          <w:lang w:eastAsia="ar-SA"/>
        </w:rPr>
        <w:t xml:space="preserve">вка                            </w:t>
      </w:r>
      <w:r w:rsidRPr="00AE6A1F">
        <w:rPr>
          <w:szCs w:val="28"/>
          <w:lang w:eastAsia="ar-SA"/>
        </w:rPr>
        <w:t xml:space="preserve"> </w:t>
      </w:r>
      <w:r w:rsidR="00AE6A1F" w:rsidRPr="00AE6A1F">
        <w:rPr>
          <w:bCs/>
          <w:szCs w:val="28"/>
          <w:lang w:eastAsia="ar-SA"/>
        </w:rPr>
        <w:t>_</w:t>
      </w:r>
      <w:r w:rsidR="003B3EE7">
        <w:rPr>
          <w:bCs/>
          <w:szCs w:val="28"/>
          <w:lang w:eastAsia="ar-SA"/>
        </w:rPr>
        <w:t>№______-па</w:t>
      </w:r>
    </w:p>
    <w:p w14:paraId="4429E75B" w14:textId="77777777" w:rsidR="007F53CA" w:rsidRPr="004716ED" w:rsidRDefault="007F53CA" w:rsidP="00977E2E">
      <w:pPr>
        <w:spacing w:line="276" w:lineRule="auto"/>
        <w:ind w:left="-284" w:firstLine="284"/>
        <w:jc w:val="center"/>
        <w:rPr>
          <w:szCs w:val="28"/>
        </w:rPr>
      </w:pPr>
    </w:p>
    <w:p w14:paraId="169D7457" w14:textId="77777777" w:rsidR="007F53CA" w:rsidRPr="004716ED" w:rsidRDefault="007F53CA" w:rsidP="00977E2E">
      <w:pPr>
        <w:spacing w:line="276" w:lineRule="auto"/>
        <w:ind w:left="-284" w:firstLine="284"/>
        <w:jc w:val="center"/>
        <w:rPr>
          <w:szCs w:val="28"/>
        </w:rPr>
      </w:pPr>
    </w:p>
    <w:tbl>
      <w:tblPr>
        <w:tblW w:w="414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148"/>
      </w:tblGrid>
      <w:tr w:rsidR="00400D14" w:rsidRPr="004716ED" w14:paraId="4E79F4C0" w14:textId="77777777" w:rsidTr="00400D14">
        <w:trPr>
          <w:trHeight w:val="2554"/>
        </w:trPr>
        <w:tc>
          <w:tcPr>
            <w:tcW w:w="4148" w:type="dxa"/>
          </w:tcPr>
          <w:p w14:paraId="3184DEC2" w14:textId="77777777" w:rsidR="00400D14" w:rsidRPr="004716ED" w:rsidRDefault="00400D14" w:rsidP="00977E2E">
            <w:pPr>
              <w:pStyle w:val="a4"/>
              <w:spacing w:after="0" w:line="276" w:lineRule="auto"/>
              <w:ind w:left="-103"/>
              <w:jc w:val="both"/>
              <w:rPr>
                <w:szCs w:val="28"/>
              </w:rPr>
            </w:pPr>
            <w:r w:rsidRPr="004716ED">
              <w:rPr>
                <w:szCs w:val="28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</w:t>
            </w:r>
          </w:p>
          <w:p w14:paraId="5162984F" w14:textId="77777777" w:rsidR="00400D14" w:rsidRPr="004716ED" w:rsidRDefault="00400D14" w:rsidP="00977E2E">
            <w:pPr>
              <w:pStyle w:val="a4"/>
              <w:spacing w:after="0" w:line="276" w:lineRule="auto"/>
              <w:ind w:left="-245" w:firstLine="245"/>
              <w:rPr>
                <w:szCs w:val="28"/>
              </w:rPr>
            </w:pPr>
          </w:p>
        </w:tc>
      </w:tr>
    </w:tbl>
    <w:p w14:paraId="37AF52BA" w14:textId="77777777" w:rsidR="007F53CA" w:rsidRPr="004716ED" w:rsidRDefault="007F53CA" w:rsidP="007C520E">
      <w:pPr>
        <w:pStyle w:val="a4"/>
        <w:spacing w:after="0" w:line="276" w:lineRule="auto"/>
        <w:ind w:left="-284" w:firstLine="568"/>
        <w:jc w:val="both"/>
        <w:rPr>
          <w:b/>
          <w:szCs w:val="28"/>
        </w:rPr>
      </w:pPr>
    </w:p>
    <w:p w14:paraId="5C056F67" w14:textId="19535627" w:rsidR="00AC0FD4" w:rsidRPr="004716ED" w:rsidRDefault="007F53CA" w:rsidP="00F67150">
      <w:pPr>
        <w:spacing w:line="276" w:lineRule="auto"/>
        <w:ind w:left="-284" w:firstLine="568"/>
        <w:jc w:val="both"/>
      </w:pPr>
      <w:r w:rsidRPr="004716ED">
        <w:t>В соответствии с Федеральными законами от 06</w:t>
      </w:r>
      <w:r w:rsidR="00F222CC">
        <w:t>.1</w:t>
      </w:r>
      <w:r w:rsidR="00F222CC" w:rsidRPr="00F222CC">
        <w:t>0</w:t>
      </w:r>
      <w:r w:rsidR="00A33DAE">
        <w:t>.</w:t>
      </w:r>
      <w:r w:rsidRPr="004716ED">
        <w:t xml:space="preserve">2003 № 131-ФЗ «Об общих принципах организации местного самоуправления в Российской Федерации», </w:t>
      </w:r>
      <w:r w:rsidR="00706A82" w:rsidRPr="004716ED">
        <w:t>от 22</w:t>
      </w:r>
      <w:r w:rsidR="00F67150">
        <w:t>.11</w:t>
      </w:r>
      <w:r w:rsidR="00A33DAE">
        <w:t>.</w:t>
      </w:r>
      <w:r w:rsidR="00706A82" w:rsidRPr="004716ED">
        <w:t xml:space="preserve">1995 № 171-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4716ED">
        <w:t>Постановлением Правительства Российской Федерации от 23</w:t>
      </w:r>
      <w:r w:rsidR="00A33DAE">
        <w:t>.12.</w:t>
      </w:r>
      <w:r w:rsidRPr="004716ED">
        <w:t>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</w:t>
      </w:r>
      <w:r w:rsidR="00F512DD">
        <w:t>и услуг общественного питания»</w:t>
      </w:r>
      <w:r w:rsidR="003C641F" w:rsidRPr="004716ED">
        <w:t>, заключением специальной комиссии по оценке рисков, связанных с принятием постановления администрации Черниговского муниципального округа,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00D14" w:rsidRPr="004716ED">
        <w:t xml:space="preserve"> от</w:t>
      </w:r>
      <w:r w:rsidR="00400D14" w:rsidRPr="004716ED">
        <w:softHyphen/>
      </w:r>
      <w:r w:rsidR="00400D14" w:rsidRPr="004716ED">
        <w:softHyphen/>
      </w:r>
      <w:r w:rsidR="00400D14" w:rsidRPr="004716ED">
        <w:softHyphen/>
      </w:r>
      <w:r w:rsidR="00400D14" w:rsidRPr="004716ED">
        <w:softHyphen/>
      </w:r>
      <w:r w:rsidR="00400D14" w:rsidRPr="004716ED">
        <w:softHyphen/>
      </w:r>
      <w:r w:rsidR="00400D14" w:rsidRPr="004716ED">
        <w:softHyphen/>
      </w:r>
      <w:r w:rsidR="00400D14" w:rsidRPr="004716ED">
        <w:softHyphen/>
        <w:t>________№_____</w:t>
      </w:r>
      <w:r w:rsidR="00AC0FD4" w:rsidRPr="004716ED">
        <w:t xml:space="preserve">, протоколом о результатах </w:t>
      </w:r>
      <w:r w:rsidR="00AC0FD4" w:rsidRPr="004716ED">
        <w:lastRenderedPageBreak/>
        <w:t>проведения общественных обсуждений по проекту постановления администрации Черниг</w:t>
      </w:r>
      <w:r w:rsidR="00034C85">
        <w:t>овского муниципального округа «</w:t>
      </w:r>
      <w:r w:rsidR="00AC0FD4" w:rsidRPr="004716ED"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округа» от ________ №__________</w:t>
      </w:r>
      <w:r w:rsidR="00F512DD">
        <w:t>,</w:t>
      </w:r>
      <w:r w:rsidR="00034C85" w:rsidRPr="00034C85">
        <w:t xml:space="preserve"> </w:t>
      </w:r>
      <w:r w:rsidR="00F512DD" w:rsidRPr="004716ED">
        <w:t>руководствуясь Уставом Черни</w:t>
      </w:r>
      <w:r w:rsidR="00F512DD">
        <w:t>говского муниципального округа</w:t>
      </w:r>
      <w:r w:rsidR="00EF0C2D">
        <w:t xml:space="preserve">, администрация Черниговского муниципального округа </w:t>
      </w:r>
    </w:p>
    <w:p w14:paraId="3D13CE82" w14:textId="42F00EA9" w:rsidR="009F633D" w:rsidRPr="004716ED" w:rsidRDefault="009F633D" w:rsidP="000501A9">
      <w:pPr>
        <w:spacing w:line="276" w:lineRule="auto"/>
        <w:jc w:val="both"/>
      </w:pPr>
    </w:p>
    <w:p w14:paraId="3BE62E83" w14:textId="77777777" w:rsidR="005F34B3" w:rsidRDefault="009F633D" w:rsidP="007803B8">
      <w:pPr>
        <w:spacing w:line="276" w:lineRule="auto"/>
        <w:ind w:left="-284" w:firstLine="568"/>
        <w:jc w:val="both"/>
      </w:pPr>
      <w:r w:rsidRPr="007C520E">
        <w:t>ПОСТАНОВЛЯЕТ:</w:t>
      </w:r>
    </w:p>
    <w:p w14:paraId="089336E7" w14:textId="77777777" w:rsidR="007C520E" w:rsidRPr="007C520E" w:rsidRDefault="007C520E" w:rsidP="007803B8">
      <w:pPr>
        <w:spacing w:line="276" w:lineRule="auto"/>
        <w:ind w:left="-284" w:firstLine="568"/>
        <w:jc w:val="both"/>
      </w:pPr>
    </w:p>
    <w:p w14:paraId="360AC443" w14:textId="1B9BF82C" w:rsidR="007C520E" w:rsidRPr="004716ED" w:rsidRDefault="00720E4D" w:rsidP="000501A9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bookmarkStart w:id="0" w:name="Par0"/>
      <w:bookmarkEnd w:id="0"/>
      <w:r w:rsidRPr="004716ED">
        <w:rPr>
          <w:rFonts w:eastAsiaTheme="minorHAnsi"/>
          <w:lang w:eastAsia="en-US"/>
        </w:rPr>
        <w:t xml:space="preserve">1. </w:t>
      </w:r>
      <w:r w:rsidR="00A10701">
        <w:rPr>
          <w:rFonts w:eastAsiaTheme="minorHAnsi"/>
          <w:lang w:eastAsia="en-US"/>
        </w:rPr>
        <w:t>Установить</w:t>
      </w:r>
      <w:r w:rsidRPr="004716ED">
        <w:rPr>
          <w:rFonts w:eastAsiaTheme="minorHAnsi"/>
          <w:lang w:eastAsia="en-US"/>
        </w:rPr>
        <w:t xml:space="preserve"> границы прилегающих территорий к зданиям, стро</w:t>
      </w:r>
      <w:r w:rsidR="00F512DD">
        <w:rPr>
          <w:rFonts w:eastAsiaTheme="minorHAnsi"/>
          <w:lang w:eastAsia="en-US"/>
        </w:rPr>
        <w:t xml:space="preserve">ениям, сооружениям, помещениям, </w:t>
      </w:r>
      <w:r w:rsidRPr="004716ED">
        <w:rPr>
          <w:rFonts w:eastAsiaTheme="minorHAnsi"/>
          <w:lang w:eastAsia="en-US"/>
        </w:rPr>
        <w:t>а также к местам,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округа, в следующих значениях расстояний:</w:t>
      </w:r>
    </w:p>
    <w:p w14:paraId="5618018D" w14:textId="77777777" w:rsidR="00720E4D" w:rsidRPr="004716ED" w:rsidRDefault="00720E4D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 xml:space="preserve">1.1 </w:t>
      </w:r>
      <w:r w:rsidR="00BD6EB8" w:rsidRPr="004716ED">
        <w:rPr>
          <w:rFonts w:eastAsiaTheme="minorHAnsi"/>
          <w:b/>
          <w:lang w:eastAsia="en-US"/>
        </w:rPr>
        <w:t>100</w:t>
      </w:r>
      <w:r w:rsidRPr="004716ED">
        <w:rPr>
          <w:rFonts w:eastAsiaTheme="minorHAnsi"/>
          <w:b/>
          <w:lang w:eastAsia="en-US"/>
        </w:rPr>
        <w:t xml:space="preserve"> метров</w:t>
      </w:r>
      <w:r w:rsidRPr="004716ED">
        <w:rPr>
          <w:rFonts w:eastAsiaTheme="minorHAnsi"/>
          <w:lang w:eastAsia="en-US"/>
        </w:rPr>
        <w:t>:</w:t>
      </w:r>
    </w:p>
    <w:p w14:paraId="72005570" w14:textId="77777777" w:rsidR="00720E4D" w:rsidRPr="004716ED" w:rsidRDefault="00BA4516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bookmarkStart w:id="1" w:name="Par2"/>
      <w:bookmarkEnd w:id="1"/>
      <w:r w:rsidRPr="00BA4516">
        <w:rPr>
          <w:rFonts w:eastAsiaTheme="minorHAnsi"/>
          <w:lang w:eastAsia="en-US"/>
        </w:rPr>
        <w:t xml:space="preserve">- </w:t>
      </w:r>
      <w:r w:rsidR="00720E4D" w:rsidRPr="004716ED">
        <w:rPr>
          <w:rFonts w:eastAsiaTheme="minorHAnsi"/>
          <w:lang w:eastAsia="en-US"/>
        </w:rPr>
        <w:t>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096D0757" w14:textId="58F31453" w:rsidR="007C520E" w:rsidRPr="004716ED" w:rsidRDefault="00BA4516" w:rsidP="000501A9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bookmarkStart w:id="2" w:name="Par3"/>
      <w:bookmarkEnd w:id="2"/>
      <w:r w:rsidRPr="00BA4516">
        <w:rPr>
          <w:rFonts w:eastAsiaTheme="minorHAnsi"/>
          <w:lang w:eastAsia="en-US"/>
        </w:rPr>
        <w:t xml:space="preserve">- </w:t>
      </w:r>
      <w:r w:rsidR="00720E4D" w:rsidRPr="004716ED">
        <w:rPr>
          <w:rFonts w:eastAsiaTheme="minorHAnsi"/>
          <w:lang w:eastAsia="en-US"/>
        </w:rPr>
        <w:t>от зданий, строений, сооружений, помещений, находящихся во владении и (или) пользовании организаций, осуществляю</w:t>
      </w:r>
      <w:r w:rsidR="00BD6EB8" w:rsidRPr="004716ED">
        <w:rPr>
          <w:rFonts w:eastAsiaTheme="minorHAnsi"/>
          <w:lang w:eastAsia="en-US"/>
        </w:rPr>
        <w:t>щих обучение несовершеннолетних</w:t>
      </w:r>
      <w:r w:rsidR="001D33FC" w:rsidRPr="004716ED">
        <w:rPr>
          <w:rFonts w:eastAsiaTheme="minorHAnsi"/>
          <w:lang w:eastAsia="en-US"/>
        </w:rPr>
        <w:t>.</w:t>
      </w:r>
    </w:p>
    <w:p w14:paraId="36BF5CB0" w14:textId="77777777" w:rsidR="007C520E" w:rsidRPr="004716ED" w:rsidRDefault="00BD6EB8" w:rsidP="007803B8">
      <w:pPr>
        <w:spacing w:line="276" w:lineRule="auto"/>
        <w:ind w:left="-284" w:firstLine="568"/>
        <w:jc w:val="both"/>
        <w:rPr>
          <w:rFonts w:eastAsiaTheme="minorHAnsi"/>
          <w:b/>
          <w:lang w:eastAsia="en-US"/>
        </w:rPr>
      </w:pPr>
      <w:bookmarkStart w:id="3" w:name="Par4"/>
      <w:bookmarkStart w:id="4" w:name="Par5"/>
      <w:bookmarkEnd w:id="3"/>
      <w:bookmarkEnd w:id="4"/>
      <w:r w:rsidRPr="004716ED">
        <w:rPr>
          <w:rFonts w:eastAsiaTheme="minorHAnsi"/>
          <w:lang w:eastAsia="en-US"/>
        </w:rPr>
        <w:t xml:space="preserve">1.2 </w:t>
      </w:r>
      <w:r w:rsidRPr="004716ED">
        <w:rPr>
          <w:rFonts w:eastAsiaTheme="minorHAnsi"/>
          <w:b/>
          <w:lang w:eastAsia="en-US"/>
        </w:rPr>
        <w:t>50 метров</w:t>
      </w:r>
    </w:p>
    <w:p w14:paraId="66539BBC" w14:textId="520F8B40" w:rsidR="001D33FC" w:rsidRPr="004716ED" w:rsidRDefault="00BA4516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BA4516">
        <w:rPr>
          <w:rFonts w:eastAsiaTheme="minorHAnsi"/>
          <w:lang w:eastAsia="en-US"/>
        </w:rPr>
        <w:t xml:space="preserve">- </w:t>
      </w:r>
      <w:r w:rsidR="00720E4D" w:rsidRPr="004716ED">
        <w:rPr>
          <w:rFonts w:eastAsiaTheme="minorHAnsi"/>
          <w:lang w:eastAsia="en-US"/>
        </w:rPr>
        <w:t>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</w:t>
      </w:r>
      <w:r w:rsidR="002543EA">
        <w:rPr>
          <w:rFonts w:eastAsiaTheme="minorHAnsi"/>
          <w:lang w:eastAsia="en-US"/>
        </w:rPr>
        <w:t xml:space="preserve"> Федерации, за исключением видов медицинской деятельности по перечню, утвержденному Правительством Российской Федерации;</w:t>
      </w:r>
    </w:p>
    <w:p w14:paraId="488333C5" w14:textId="53D13253" w:rsidR="007C520E" w:rsidRPr="004716ED" w:rsidRDefault="00BA4516" w:rsidP="000501A9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BA4516">
        <w:rPr>
          <w:rFonts w:eastAsiaTheme="minorHAnsi"/>
          <w:lang w:eastAsia="en-US"/>
        </w:rPr>
        <w:t xml:space="preserve">- </w:t>
      </w:r>
      <w:r w:rsidR="00720E4D" w:rsidRPr="004716ED">
        <w:rPr>
          <w:rFonts w:eastAsiaTheme="minorHAnsi"/>
          <w:lang w:eastAsia="en-US"/>
        </w:rPr>
        <w:t>от спортивных сооружений, которые являются</w:t>
      </w:r>
      <w:r w:rsidR="00C752AD">
        <w:rPr>
          <w:rFonts w:eastAsiaTheme="minorHAnsi"/>
          <w:lang w:eastAsia="en-US"/>
        </w:rPr>
        <w:t xml:space="preserve"> </w:t>
      </w:r>
      <w:r w:rsidR="000501A9">
        <w:rPr>
          <w:rFonts w:eastAsiaTheme="minorHAnsi"/>
          <w:lang w:eastAsia="en-US"/>
        </w:rPr>
        <w:t>объектами недвижимости и права,</w:t>
      </w:r>
      <w:r w:rsidR="00720E4D" w:rsidRPr="004716ED">
        <w:rPr>
          <w:rFonts w:eastAsiaTheme="minorHAnsi"/>
          <w:lang w:eastAsia="en-US"/>
        </w:rPr>
        <w:t xml:space="preserve"> на которые зарегистрированы в установленном порядке.</w:t>
      </w:r>
    </w:p>
    <w:p w14:paraId="6C65F550" w14:textId="77777777" w:rsidR="00720E4D" w:rsidRPr="004716ED" w:rsidRDefault="001D33FC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>1.3</w:t>
      </w:r>
      <w:r w:rsidR="00720E4D" w:rsidRPr="004716ED">
        <w:rPr>
          <w:rFonts w:eastAsiaTheme="minorHAnsi"/>
          <w:lang w:eastAsia="en-US"/>
        </w:rPr>
        <w:t xml:space="preserve"> </w:t>
      </w:r>
      <w:r w:rsidR="00720E4D" w:rsidRPr="004716ED">
        <w:rPr>
          <w:rFonts w:eastAsiaTheme="minorHAnsi"/>
          <w:b/>
          <w:lang w:eastAsia="en-US"/>
        </w:rPr>
        <w:t>100 метров</w:t>
      </w:r>
    </w:p>
    <w:p w14:paraId="1E80FBB8" w14:textId="1124B57F" w:rsidR="00180EF1" w:rsidRDefault="00BA4516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BA4516">
        <w:rPr>
          <w:rFonts w:eastAsiaTheme="minorHAnsi"/>
          <w:lang w:eastAsia="en-US"/>
        </w:rPr>
        <w:t xml:space="preserve">- </w:t>
      </w:r>
      <w:r w:rsidR="00720E4D" w:rsidRPr="004716ED">
        <w:rPr>
          <w:rFonts w:eastAsiaTheme="minorHAnsi"/>
          <w:lang w:eastAsia="en-US"/>
        </w:rPr>
        <w:t xml:space="preserve">от боевых позиций войск, полигонов, узлов связи, от </w:t>
      </w:r>
      <w:r w:rsidR="00B165DD">
        <w:rPr>
          <w:rFonts w:eastAsiaTheme="minorHAnsi"/>
          <w:lang w:eastAsia="en-US"/>
        </w:rPr>
        <w:t>расположений</w:t>
      </w:r>
      <w:r w:rsidR="00506D0C">
        <w:rPr>
          <w:rFonts w:eastAsiaTheme="minorHAnsi"/>
          <w:lang w:eastAsia="en-US"/>
        </w:rPr>
        <w:t xml:space="preserve"> </w:t>
      </w:r>
      <w:r w:rsidR="00720E4D" w:rsidRPr="004716ED">
        <w:rPr>
          <w:rFonts w:eastAsiaTheme="minorHAnsi"/>
          <w:lang w:eastAsia="en-US"/>
        </w:rPr>
        <w:t xml:space="preserve">воинских частей, от специальных технологических комплексов, от зданий и </w:t>
      </w:r>
      <w:r w:rsidR="00720E4D" w:rsidRPr="004716ED">
        <w:rPr>
          <w:rFonts w:eastAsiaTheme="minorHAnsi"/>
          <w:lang w:eastAsia="en-US"/>
        </w:rPr>
        <w:lastRenderedPageBreak/>
        <w:t xml:space="preserve">сооружений, предназначенных для управления войсками, размещения и хранения военной техники, военного имущества и оборудования, испытания вооружения, а также от зданий и сооружений производственных и научно-исследовательских организаций Вооруженных Сил Российской Федерации, от других войск, воинских формирований и органов, обеспечивающих оборону и безопасность Российской Федерации; </w:t>
      </w:r>
    </w:p>
    <w:p w14:paraId="683933DA" w14:textId="3D0F5C69" w:rsidR="007C520E" w:rsidRPr="004716ED" w:rsidRDefault="00BA4516" w:rsidP="000501A9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C862BD">
        <w:rPr>
          <w:rFonts w:eastAsiaTheme="minorHAnsi"/>
          <w:lang w:eastAsia="en-US"/>
        </w:rPr>
        <w:t xml:space="preserve">- </w:t>
      </w:r>
      <w:r w:rsidR="00AD5B3E" w:rsidRPr="004716ED">
        <w:rPr>
          <w:rFonts w:eastAsiaTheme="minorHAnsi"/>
          <w:lang w:eastAsia="en-US"/>
        </w:rPr>
        <w:t>от вокзалов, аэропортов.</w:t>
      </w:r>
    </w:p>
    <w:p w14:paraId="758715EC" w14:textId="77777777" w:rsidR="005F34B3" w:rsidRPr="004716ED" w:rsidRDefault="005F34B3" w:rsidP="007803B8">
      <w:pPr>
        <w:spacing w:line="276" w:lineRule="auto"/>
        <w:ind w:left="-284" w:firstLine="568"/>
        <w:jc w:val="both"/>
        <w:rPr>
          <w:rFonts w:eastAsiaTheme="minorHAnsi"/>
          <w:b/>
          <w:lang w:eastAsia="en-US"/>
        </w:rPr>
      </w:pPr>
      <w:r w:rsidRPr="004716ED">
        <w:rPr>
          <w:rFonts w:eastAsiaTheme="minorHAnsi"/>
          <w:lang w:eastAsia="en-US"/>
        </w:rPr>
        <w:t>1.4</w:t>
      </w:r>
      <w:r w:rsidR="00720E4D" w:rsidRPr="004716ED">
        <w:rPr>
          <w:rFonts w:eastAsiaTheme="minorHAnsi"/>
          <w:lang w:eastAsia="en-US"/>
        </w:rPr>
        <w:t xml:space="preserve"> </w:t>
      </w:r>
      <w:r w:rsidR="00720E4D" w:rsidRPr="004716ED">
        <w:rPr>
          <w:rFonts w:eastAsiaTheme="minorHAnsi"/>
          <w:b/>
          <w:lang w:eastAsia="en-US"/>
        </w:rPr>
        <w:t>50 метров</w:t>
      </w:r>
    </w:p>
    <w:p w14:paraId="5A60F5DE" w14:textId="77777777" w:rsidR="00720E4D" w:rsidRDefault="00BA4516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BA4516">
        <w:rPr>
          <w:rFonts w:eastAsiaTheme="minorHAnsi"/>
          <w:lang w:eastAsia="en-US"/>
        </w:rPr>
        <w:t>-</w:t>
      </w:r>
      <w:r w:rsidR="00720E4D" w:rsidRPr="004716ED">
        <w:rPr>
          <w:rFonts w:eastAsiaTheme="minorHAnsi"/>
          <w:lang w:eastAsia="en-US"/>
        </w:rPr>
        <w:t xml:space="preserve"> от мест нахождения источников повышенной опасности, определяемых органами государственной власти Приморского края.</w:t>
      </w:r>
    </w:p>
    <w:p w14:paraId="54C53EA8" w14:textId="77777777" w:rsidR="007C520E" w:rsidRPr="004716ED" w:rsidRDefault="007C520E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</w:p>
    <w:p w14:paraId="2E019A49" w14:textId="77777777" w:rsidR="00720E4D" w:rsidRPr="004716ED" w:rsidRDefault="00720E4D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 xml:space="preserve">2. Расстояния, указанные в </w:t>
      </w:r>
      <w:hyperlink w:anchor="Par0" w:history="1">
        <w:r w:rsidRPr="004716ED">
          <w:rPr>
            <w:rFonts w:eastAsiaTheme="minorHAnsi"/>
            <w:color w:val="0000FF"/>
            <w:lang w:eastAsia="en-US"/>
          </w:rPr>
          <w:t>пункте 1</w:t>
        </w:r>
      </w:hyperlink>
      <w:r w:rsidRPr="004716ED">
        <w:rPr>
          <w:rFonts w:eastAsiaTheme="minorHAnsi"/>
          <w:lang w:eastAsia="en-US"/>
        </w:rPr>
        <w:t xml:space="preserve"> настоящего постановления определяются по радиусу (кратчайшее расстояние по прямой линии), без учета рельефа территории, искусственных и естественных преград следующим образом:</w:t>
      </w:r>
    </w:p>
    <w:p w14:paraId="0E88A18A" w14:textId="77777777" w:rsidR="00720E4D" w:rsidRPr="004716ED" w:rsidRDefault="00EE39D5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>2.1</w:t>
      </w:r>
      <w:r w:rsidR="00720E4D" w:rsidRPr="004716ED">
        <w:rPr>
          <w:rFonts w:eastAsiaTheme="minorHAnsi"/>
          <w:lang w:eastAsia="en-US"/>
        </w:rPr>
        <w:t xml:space="preserve"> при наличии территории, границы которой обозначены ограждением (объектами искусственного ограждения), прилегающей к зданию, строению, </w:t>
      </w:r>
      <w:r w:rsidRPr="004716ED">
        <w:rPr>
          <w:rFonts w:eastAsiaTheme="minorHAnsi"/>
          <w:lang w:eastAsia="en-US"/>
        </w:rPr>
        <w:t xml:space="preserve">сооружению, помещению и </w:t>
      </w:r>
      <w:proofErr w:type="gramStart"/>
      <w:r w:rsidRPr="004716ED">
        <w:rPr>
          <w:rFonts w:eastAsiaTheme="minorHAnsi"/>
          <w:lang w:eastAsia="en-US"/>
        </w:rPr>
        <w:t>местам</w:t>
      </w:r>
      <w:proofErr w:type="gramEnd"/>
      <w:r w:rsidRPr="004716ED">
        <w:rPr>
          <w:rFonts w:eastAsiaTheme="minorHAnsi"/>
          <w:lang w:eastAsia="en-US"/>
        </w:rPr>
        <w:t xml:space="preserve"> указанным </w:t>
      </w:r>
      <w:r w:rsidR="00FA06B1" w:rsidRPr="004716ED">
        <w:rPr>
          <w:rFonts w:eastAsiaTheme="minorHAnsi"/>
          <w:lang w:eastAsia="en-US"/>
        </w:rPr>
        <w:t xml:space="preserve">в п.1 настоящего постановления (далее – обособленная территория), </w:t>
      </w:r>
      <w:r w:rsidR="00720E4D" w:rsidRPr="004716ED">
        <w:rPr>
          <w:rFonts w:eastAsiaTheme="minorHAnsi"/>
          <w:lang w:eastAsia="en-US"/>
        </w:rPr>
        <w:t>расстояние измеряется от входа посетителей на обособленную территорию до входа в объект торговли и</w:t>
      </w:r>
      <w:r w:rsidR="00FA06B1" w:rsidRPr="004716ED">
        <w:rPr>
          <w:rFonts w:eastAsiaTheme="minorHAnsi"/>
          <w:lang w:eastAsia="en-US"/>
        </w:rPr>
        <w:t>ли объект общественного питания;</w:t>
      </w:r>
    </w:p>
    <w:p w14:paraId="2AA9D565" w14:textId="77777777" w:rsidR="00FA06B1" w:rsidRPr="004716ED" w:rsidRDefault="001D33FC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 xml:space="preserve"> п</w:t>
      </w:r>
      <w:r w:rsidR="00FA06B1" w:rsidRPr="004716ED">
        <w:rPr>
          <w:rFonts w:eastAsiaTheme="minorHAnsi"/>
          <w:lang w:eastAsia="en-US"/>
        </w:rPr>
        <w:t xml:space="preserve">ри отсутствии обособленной территории – расстояние измеряется от входа посетителей в здание, строение, </w:t>
      </w:r>
      <w:r w:rsidRPr="004716ED">
        <w:rPr>
          <w:rFonts w:eastAsiaTheme="minorHAnsi"/>
          <w:lang w:eastAsia="en-US"/>
        </w:rPr>
        <w:t xml:space="preserve">сооружение, помещение и </w:t>
      </w:r>
      <w:proofErr w:type="gramStart"/>
      <w:r w:rsidRPr="004716ED">
        <w:rPr>
          <w:rFonts w:eastAsiaTheme="minorHAnsi"/>
          <w:lang w:eastAsia="en-US"/>
        </w:rPr>
        <w:t>в места</w:t>
      </w:r>
      <w:proofErr w:type="gramEnd"/>
      <w:r w:rsidR="00FA06B1" w:rsidRPr="004716ED">
        <w:rPr>
          <w:rFonts w:eastAsiaTheme="minorHAnsi"/>
          <w:lang w:eastAsia="en-US"/>
        </w:rPr>
        <w:t xml:space="preserve"> указанные в п.1 настоящего постановления до входа в объект торговли или объект общественного питания</w:t>
      </w:r>
      <w:r w:rsidR="00602BBF">
        <w:rPr>
          <w:rFonts w:eastAsiaTheme="minorHAnsi"/>
          <w:lang w:eastAsia="en-US"/>
        </w:rPr>
        <w:t>.</w:t>
      </w:r>
    </w:p>
    <w:p w14:paraId="506C4840" w14:textId="77777777" w:rsidR="00720E4D" w:rsidRPr="004716ED" w:rsidRDefault="00602BBF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 </w:t>
      </w:r>
      <w:r w:rsidR="00720E4D" w:rsidRPr="004716ED">
        <w:rPr>
          <w:rFonts w:eastAsiaTheme="minorHAnsi"/>
          <w:lang w:eastAsia="en-US"/>
        </w:rPr>
        <w:t>в случае, если:</w:t>
      </w:r>
    </w:p>
    <w:p w14:paraId="651CA0CE" w14:textId="77777777" w:rsidR="00720E4D" w:rsidRPr="004716ED" w:rsidRDefault="00720E4D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 xml:space="preserve">здание, строение, сооружение, помещение и места, указанные в </w:t>
      </w:r>
      <w:hyperlink w:anchor="Par4" w:history="1">
        <w:r w:rsidR="00FA06B1" w:rsidRPr="004716ED">
          <w:rPr>
            <w:rFonts w:eastAsiaTheme="minorHAnsi"/>
            <w:color w:val="0000FF"/>
            <w:lang w:eastAsia="en-US"/>
          </w:rPr>
          <w:t xml:space="preserve"> пункте</w:t>
        </w:r>
      </w:hyperlink>
      <w:r w:rsidR="00FA06B1" w:rsidRPr="004716ED">
        <w:rPr>
          <w:rFonts w:eastAsiaTheme="minorHAnsi"/>
          <w:lang w:eastAsia="en-US"/>
        </w:rPr>
        <w:t xml:space="preserve"> 1</w:t>
      </w:r>
      <w:r w:rsidRPr="004716ED">
        <w:rPr>
          <w:rFonts w:eastAsiaTheme="minorHAnsi"/>
          <w:lang w:eastAsia="en-US"/>
        </w:rPr>
        <w:t xml:space="preserve"> настоящего постановления, имеют более одного входа, то границы прилегающих территорий определяются от каждого входа, за исключением входов, которые не используются для входа посетителей (пожарные, запасные);</w:t>
      </w:r>
    </w:p>
    <w:p w14:paraId="1651EBB6" w14:textId="77777777" w:rsidR="00720E4D" w:rsidRDefault="00720E4D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>помещения</w:t>
      </w:r>
      <w:r w:rsidR="00FA06B1" w:rsidRPr="004716ED">
        <w:rPr>
          <w:rFonts w:eastAsiaTheme="minorHAnsi"/>
          <w:lang w:eastAsia="en-US"/>
        </w:rPr>
        <w:t>, расположенные в зданиях, строениях, имеющих этажность</w:t>
      </w:r>
      <w:r w:rsidRPr="004716ED">
        <w:rPr>
          <w:rFonts w:eastAsiaTheme="minorHAnsi"/>
          <w:lang w:eastAsia="en-US"/>
        </w:rPr>
        <w:t xml:space="preserve"> более одного этажа, то границы прилегающих территорий от указанных помещений устанавливаются только в пределах одного этажа непосредственно от входа в помещения.</w:t>
      </w:r>
    </w:p>
    <w:p w14:paraId="5FCC55AB" w14:textId="77777777" w:rsidR="007C520E" w:rsidRPr="004716ED" w:rsidRDefault="007C520E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</w:p>
    <w:p w14:paraId="3CFF75EF" w14:textId="77777777" w:rsidR="00602BBF" w:rsidRDefault="00720E4D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>3.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</w:t>
      </w:r>
      <w:r w:rsidR="00A51208" w:rsidRPr="004716ED">
        <w:rPr>
          <w:rFonts w:eastAsiaTheme="minorHAnsi"/>
          <w:lang w:eastAsia="en-US"/>
        </w:rPr>
        <w:t>сетителей общей площадью менее 3</w:t>
      </w:r>
      <w:r w:rsidRPr="004716ED">
        <w:rPr>
          <w:rFonts w:eastAsiaTheme="minorHAnsi"/>
          <w:lang w:eastAsia="en-US"/>
        </w:rPr>
        <w:t xml:space="preserve">0 квадратных </w:t>
      </w:r>
      <w:r w:rsidRPr="004716ED">
        <w:rPr>
          <w:rFonts w:eastAsiaTheme="minorHAnsi"/>
          <w:lang w:eastAsia="en-US"/>
        </w:rPr>
        <w:lastRenderedPageBreak/>
        <w:t>метров</w:t>
      </w:r>
      <w:r w:rsidR="00A51208" w:rsidRPr="004716ED">
        <w:rPr>
          <w:rFonts w:eastAsiaTheme="minorHAnsi"/>
          <w:lang w:eastAsia="en-US"/>
        </w:rPr>
        <w:t>, определяются</w:t>
      </w:r>
      <w:r w:rsidR="00501D5F" w:rsidRPr="004716ED">
        <w:rPr>
          <w:rFonts w:eastAsiaTheme="minorHAnsi"/>
          <w:lang w:eastAsia="en-US"/>
        </w:rPr>
        <w:t xml:space="preserve"> в соответствии с пунктом 24</w:t>
      </w:r>
      <w:r w:rsidR="00BD6EB8" w:rsidRPr="004716ED">
        <w:rPr>
          <w:rFonts w:eastAsiaTheme="minorHAnsi"/>
          <w:lang w:eastAsia="en-US"/>
        </w:rPr>
        <w:t xml:space="preserve"> Правил благоустройства Черниговского муниципального округа, утвержденных решением Думы Черниговского муниципального округа от 25 сентября 2024 года № 135-НПА</w:t>
      </w:r>
      <w:r w:rsidR="007803B8">
        <w:rPr>
          <w:rFonts w:eastAsiaTheme="minorHAnsi"/>
          <w:lang w:eastAsia="en-US"/>
        </w:rPr>
        <w:t>.</w:t>
      </w:r>
    </w:p>
    <w:p w14:paraId="2F5C327C" w14:textId="77777777" w:rsidR="007C520E" w:rsidRPr="004716ED" w:rsidRDefault="007C520E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</w:p>
    <w:p w14:paraId="7F097EA8" w14:textId="77777777" w:rsidR="00490414" w:rsidRPr="004716ED" w:rsidRDefault="00490414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>4. Признать утратившими силу:</w:t>
      </w:r>
    </w:p>
    <w:p w14:paraId="2A4CFB67" w14:textId="77777777" w:rsidR="00490414" w:rsidRPr="004716ED" w:rsidRDefault="00E47810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hyperlink r:id="rId6" w:history="1">
        <w:r w:rsidR="00490414" w:rsidRPr="004716ED">
          <w:rPr>
            <w:rFonts w:eastAsiaTheme="minorHAnsi"/>
            <w:color w:val="0000FF"/>
            <w:lang w:eastAsia="en-US"/>
          </w:rPr>
          <w:t>постановление</w:t>
        </w:r>
      </w:hyperlink>
      <w:r w:rsidR="00490414" w:rsidRPr="004716ED">
        <w:rPr>
          <w:rFonts w:eastAsiaTheme="minorHAnsi"/>
          <w:lang w:eastAsia="en-US"/>
        </w:rPr>
        <w:t xml:space="preserve"> администрации Черниговского района от 20 августа 2013 года N 812-па "Об определении границ прилегающих к некоторым организациям и объектам, расположенным в Черниговском муниципальном районе, территорий, на которых не допускается розничная продажа алкогольной продукции»;</w:t>
      </w:r>
    </w:p>
    <w:p w14:paraId="6655685F" w14:textId="77777777" w:rsidR="00490414" w:rsidRDefault="00490414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 w:rsidRPr="004716ED">
        <w:rPr>
          <w:rFonts w:eastAsiaTheme="minorHAnsi"/>
          <w:lang w:eastAsia="en-US"/>
        </w:rPr>
        <w:t xml:space="preserve"> </w:t>
      </w:r>
      <w:hyperlink r:id="rId7" w:history="1">
        <w:r w:rsidRPr="004716ED">
          <w:rPr>
            <w:rFonts w:eastAsiaTheme="minorHAnsi"/>
            <w:color w:val="0000FF"/>
            <w:lang w:eastAsia="en-US"/>
          </w:rPr>
          <w:t>постановление</w:t>
        </w:r>
      </w:hyperlink>
      <w:r w:rsidRPr="004716ED">
        <w:rPr>
          <w:rFonts w:eastAsiaTheme="minorHAnsi"/>
          <w:lang w:eastAsia="en-US"/>
        </w:rPr>
        <w:t xml:space="preserve"> администрации Черниговского района от 30 июля 2015 года N 534-па "О внесении изменений в постановление администрации Черниговского района от 20 августа 2013 года N 812-па "Об определении границ, прилегающих к некоторым организациям и объектам, расположенным в Черниговском муниципальном районе, территорий, на которых не допускается розничная продажа алкогольной продукции</w:t>
      </w:r>
      <w:r w:rsidR="001C4E77" w:rsidRPr="004716ED">
        <w:rPr>
          <w:rFonts w:eastAsiaTheme="minorHAnsi"/>
          <w:lang w:eastAsia="en-US"/>
        </w:rPr>
        <w:t>».</w:t>
      </w:r>
    </w:p>
    <w:p w14:paraId="7591E910" w14:textId="77777777" w:rsidR="007C520E" w:rsidRPr="004716ED" w:rsidRDefault="007C520E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</w:p>
    <w:p w14:paraId="6B8E904C" w14:textId="62B42DB5" w:rsidR="00602BBF" w:rsidRDefault="000501A9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501D5F" w:rsidRPr="004716ED">
        <w:rPr>
          <w:rFonts w:eastAsiaTheme="minorHAnsi"/>
          <w:lang w:eastAsia="en-US"/>
        </w:rPr>
        <w:t xml:space="preserve">. </w:t>
      </w:r>
      <w:r w:rsidR="00E47810">
        <w:rPr>
          <w:rFonts w:eastAsiaTheme="minorHAnsi"/>
          <w:lang w:eastAsia="en-US"/>
        </w:rPr>
        <w:t>В</w:t>
      </w:r>
      <w:r w:rsidR="00501D5F" w:rsidRPr="004716ED">
        <w:rPr>
          <w:rFonts w:eastAsiaTheme="minorHAnsi"/>
          <w:lang w:eastAsia="en-US"/>
        </w:rPr>
        <w:t xml:space="preserve"> срок не позднее 30 календарных дней со дня принятия настоящего постановления направ</w:t>
      </w:r>
      <w:bookmarkStart w:id="5" w:name="_GoBack"/>
      <w:bookmarkEnd w:id="5"/>
      <w:r w:rsidR="00501D5F" w:rsidRPr="004716ED">
        <w:rPr>
          <w:rFonts w:eastAsiaTheme="minorHAnsi"/>
          <w:lang w:eastAsia="en-US"/>
        </w:rPr>
        <w:t>ить ко</w:t>
      </w:r>
      <w:r w:rsidR="00506D0C">
        <w:rPr>
          <w:rFonts w:eastAsiaTheme="minorHAnsi"/>
          <w:lang w:eastAsia="en-US"/>
        </w:rPr>
        <w:t>пию настоящего постановления в М</w:t>
      </w:r>
      <w:r w:rsidR="00501D5F" w:rsidRPr="004716ED">
        <w:rPr>
          <w:rFonts w:eastAsiaTheme="minorHAnsi"/>
          <w:lang w:eastAsia="en-US"/>
        </w:rPr>
        <w:t>инистерство промышленности и торговли Приморского края.</w:t>
      </w:r>
    </w:p>
    <w:p w14:paraId="5742A3B3" w14:textId="77777777" w:rsidR="007C520E" w:rsidRDefault="007C520E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</w:p>
    <w:p w14:paraId="328F000A" w14:textId="26582A12" w:rsidR="00877666" w:rsidRDefault="000501A9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877666" w:rsidRPr="004716ED">
        <w:rPr>
          <w:rFonts w:eastAsiaTheme="minorHAnsi"/>
          <w:lang w:eastAsia="en-US"/>
        </w:rPr>
        <w:t>.</w:t>
      </w:r>
      <w:r w:rsidR="00501D5F" w:rsidRPr="004716ED">
        <w:rPr>
          <w:rFonts w:eastAsiaTheme="minorHAnsi"/>
          <w:lang w:eastAsia="en-US"/>
        </w:rPr>
        <w:t xml:space="preserve"> </w:t>
      </w:r>
      <w:r w:rsidR="00877666" w:rsidRPr="004716ED">
        <w:rPr>
          <w:rFonts w:eastAsiaTheme="minorHAnsi"/>
          <w:lang w:eastAsia="en-US"/>
        </w:rPr>
        <w:t>Опубликовать настоящее постановление в газете «Новое время» и на официальном сайте администрации Черниговского муниципального округа</w:t>
      </w:r>
      <w:r w:rsidR="00BD6EB8" w:rsidRPr="004716ED">
        <w:rPr>
          <w:rFonts w:eastAsiaTheme="minorHAnsi"/>
          <w:lang w:eastAsia="en-US"/>
        </w:rPr>
        <w:t>.</w:t>
      </w:r>
    </w:p>
    <w:p w14:paraId="33015CB2" w14:textId="77777777" w:rsidR="007C520E" w:rsidRPr="004716ED" w:rsidRDefault="007C520E" w:rsidP="007803B8">
      <w:pPr>
        <w:spacing w:line="276" w:lineRule="auto"/>
        <w:ind w:left="-284" w:firstLine="568"/>
        <w:jc w:val="both"/>
        <w:rPr>
          <w:rFonts w:eastAsiaTheme="minorHAnsi"/>
          <w:lang w:eastAsia="en-US"/>
        </w:rPr>
      </w:pPr>
    </w:p>
    <w:p w14:paraId="564DE311" w14:textId="3F2F22B0" w:rsidR="00877666" w:rsidRDefault="000501A9" w:rsidP="007803B8">
      <w:pPr>
        <w:spacing w:line="276" w:lineRule="auto"/>
        <w:ind w:left="-284" w:firstLine="568"/>
        <w:jc w:val="both"/>
      </w:pPr>
      <w:r>
        <w:t>7</w:t>
      </w:r>
      <w:r w:rsidR="00877666" w:rsidRPr="004716ED">
        <w:t>.</w:t>
      </w:r>
      <w:r w:rsidR="00501D5F" w:rsidRPr="004716ED">
        <w:t xml:space="preserve"> </w:t>
      </w:r>
      <w:r w:rsidR="00877666" w:rsidRPr="004716ED">
        <w:t>Настоящее постановление вступает в силу со дня его официального опубликования.</w:t>
      </w:r>
    </w:p>
    <w:p w14:paraId="050CEB2E" w14:textId="77777777" w:rsidR="007C520E" w:rsidRPr="004716ED" w:rsidRDefault="007C520E" w:rsidP="007803B8">
      <w:pPr>
        <w:spacing w:line="276" w:lineRule="auto"/>
        <w:ind w:left="-284" w:firstLine="568"/>
        <w:jc w:val="both"/>
      </w:pPr>
    </w:p>
    <w:p w14:paraId="5BA6FBAE" w14:textId="5BE41EC5" w:rsidR="00977E2E" w:rsidRDefault="000501A9" w:rsidP="007803B8">
      <w:pPr>
        <w:spacing w:line="276" w:lineRule="auto"/>
        <w:ind w:left="-284" w:firstLine="568"/>
        <w:jc w:val="both"/>
      </w:pPr>
      <w:r>
        <w:t>8</w:t>
      </w:r>
      <w:r w:rsidR="00877666" w:rsidRPr="004716ED">
        <w:t>.</w:t>
      </w:r>
      <w:r w:rsidR="00501D5F" w:rsidRPr="004716ED">
        <w:t xml:space="preserve"> </w:t>
      </w:r>
      <w:r w:rsidR="00877666" w:rsidRPr="004716ED">
        <w:t xml:space="preserve">Контроль за исполнением настоящего постановления </w:t>
      </w:r>
      <w:r w:rsidR="002D5D39">
        <w:t>оставляю за собой.</w:t>
      </w:r>
    </w:p>
    <w:p w14:paraId="3012365A" w14:textId="77777777" w:rsidR="00977E2E" w:rsidRDefault="00977E2E" w:rsidP="007803B8">
      <w:pPr>
        <w:spacing w:line="276" w:lineRule="auto"/>
        <w:ind w:left="-284" w:firstLine="568"/>
        <w:jc w:val="both"/>
      </w:pPr>
    </w:p>
    <w:p w14:paraId="45BBE300" w14:textId="77777777" w:rsidR="00977E2E" w:rsidRDefault="00977E2E" w:rsidP="007803B8">
      <w:pPr>
        <w:spacing w:line="276" w:lineRule="auto"/>
        <w:ind w:left="-284" w:firstLine="568"/>
        <w:jc w:val="both"/>
      </w:pPr>
    </w:p>
    <w:p w14:paraId="54005BB4" w14:textId="77777777" w:rsidR="007C520E" w:rsidRDefault="007C520E" w:rsidP="007803B8">
      <w:pPr>
        <w:spacing w:line="276" w:lineRule="auto"/>
        <w:jc w:val="both"/>
      </w:pPr>
    </w:p>
    <w:p w14:paraId="2CCAE707" w14:textId="685DCF46" w:rsidR="00977E2E" w:rsidRDefault="002D5D39" w:rsidP="007803B8">
      <w:pPr>
        <w:spacing w:line="276" w:lineRule="auto"/>
        <w:ind w:left="-284"/>
        <w:jc w:val="both"/>
      </w:pPr>
      <w:proofErr w:type="spellStart"/>
      <w:r>
        <w:t>Врио</w:t>
      </w:r>
      <w:proofErr w:type="spellEnd"/>
      <w:r w:rsidR="000501A9">
        <w:t xml:space="preserve"> </w:t>
      </w:r>
      <w:r>
        <w:t xml:space="preserve">главы </w:t>
      </w:r>
      <w:r w:rsidR="007C520E">
        <w:t>Черниговского</w:t>
      </w:r>
    </w:p>
    <w:p w14:paraId="7F0DBAD3" w14:textId="7E74EF57" w:rsidR="007F53CA" w:rsidRPr="004716ED" w:rsidRDefault="007F53CA" w:rsidP="007803B8">
      <w:pPr>
        <w:spacing w:line="276" w:lineRule="auto"/>
        <w:ind w:left="-284"/>
        <w:jc w:val="both"/>
      </w:pPr>
      <w:r w:rsidRPr="004716ED">
        <w:t xml:space="preserve">муниципального округа          </w:t>
      </w:r>
      <w:r w:rsidR="00977E2E">
        <w:t xml:space="preserve">                            </w:t>
      </w:r>
      <w:r w:rsidR="007C520E">
        <w:t xml:space="preserve">                  </w:t>
      </w:r>
      <w:r w:rsidRPr="004716ED">
        <w:t xml:space="preserve">        </w:t>
      </w:r>
      <w:proofErr w:type="spellStart"/>
      <w:r w:rsidR="000501A9">
        <w:t>О.Г.Салюк</w:t>
      </w:r>
      <w:proofErr w:type="spellEnd"/>
    </w:p>
    <w:p w14:paraId="4CC53533" w14:textId="77777777" w:rsidR="007F53CA" w:rsidRPr="004716ED" w:rsidRDefault="007F53CA" w:rsidP="007803B8">
      <w:pPr>
        <w:spacing w:line="276" w:lineRule="auto"/>
        <w:ind w:left="-284" w:firstLine="568"/>
        <w:jc w:val="both"/>
      </w:pPr>
    </w:p>
    <w:p w14:paraId="4496CBCE" w14:textId="77777777" w:rsidR="007F53CA" w:rsidRPr="004716ED" w:rsidRDefault="007F53CA" w:rsidP="007803B8">
      <w:pPr>
        <w:spacing w:line="276" w:lineRule="auto"/>
        <w:ind w:left="-284" w:firstLine="568"/>
        <w:jc w:val="both"/>
      </w:pPr>
    </w:p>
    <w:p w14:paraId="6815755A" w14:textId="77777777" w:rsidR="00A3497E" w:rsidRDefault="00A3497E" w:rsidP="007803B8">
      <w:pPr>
        <w:spacing w:line="276" w:lineRule="auto"/>
        <w:ind w:left="-284" w:right="-1" w:firstLine="568"/>
        <w:jc w:val="both"/>
        <w:rPr>
          <w:szCs w:val="28"/>
        </w:rPr>
      </w:pPr>
    </w:p>
    <w:p w14:paraId="783E50EC" w14:textId="308D7E48" w:rsidR="007B4D79" w:rsidRDefault="007B4D79" w:rsidP="00FB3309">
      <w:pPr>
        <w:spacing w:line="276" w:lineRule="auto"/>
        <w:ind w:right="-1"/>
        <w:jc w:val="both"/>
        <w:rPr>
          <w:szCs w:val="28"/>
        </w:rPr>
      </w:pPr>
    </w:p>
    <w:p w14:paraId="16BF3A37" w14:textId="77777777" w:rsidR="007B4D79" w:rsidRPr="004716ED" w:rsidRDefault="007B4D79" w:rsidP="00BA4516">
      <w:pPr>
        <w:spacing w:line="276" w:lineRule="auto"/>
        <w:ind w:right="-1"/>
        <w:jc w:val="both"/>
        <w:rPr>
          <w:szCs w:val="28"/>
        </w:rPr>
      </w:pPr>
    </w:p>
    <w:sectPr w:rsidR="007B4D79" w:rsidRPr="0047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37AC"/>
    <w:multiLevelType w:val="hybridMultilevel"/>
    <w:tmpl w:val="09D8E89C"/>
    <w:lvl w:ilvl="0" w:tplc="2BF81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55E3C"/>
    <w:multiLevelType w:val="hybridMultilevel"/>
    <w:tmpl w:val="860A9CF4"/>
    <w:lvl w:ilvl="0" w:tplc="ECD0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4125D60"/>
    <w:multiLevelType w:val="hybridMultilevel"/>
    <w:tmpl w:val="0BB6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D30A0"/>
    <w:multiLevelType w:val="hybridMultilevel"/>
    <w:tmpl w:val="2DDA5DDA"/>
    <w:lvl w:ilvl="0" w:tplc="451829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D"/>
    <w:rsid w:val="00034C85"/>
    <w:rsid w:val="000501A9"/>
    <w:rsid w:val="00180EF1"/>
    <w:rsid w:val="001C4E77"/>
    <w:rsid w:val="001D33FC"/>
    <w:rsid w:val="002543EA"/>
    <w:rsid w:val="002D5D39"/>
    <w:rsid w:val="003B3EE7"/>
    <w:rsid w:val="003C641F"/>
    <w:rsid w:val="003E01DE"/>
    <w:rsid w:val="00400D14"/>
    <w:rsid w:val="004716ED"/>
    <w:rsid w:val="00490414"/>
    <w:rsid w:val="00501D5F"/>
    <w:rsid w:val="00506D0C"/>
    <w:rsid w:val="0056504E"/>
    <w:rsid w:val="00567518"/>
    <w:rsid w:val="005D1B3D"/>
    <w:rsid w:val="005F34B3"/>
    <w:rsid w:val="00602BBF"/>
    <w:rsid w:val="00706A82"/>
    <w:rsid w:val="00720E4D"/>
    <w:rsid w:val="007803B8"/>
    <w:rsid w:val="007B4D79"/>
    <w:rsid w:val="007C520E"/>
    <w:rsid w:val="007C5DB6"/>
    <w:rsid w:val="007F53CA"/>
    <w:rsid w:val="00877666"/>
    <w:rsid w:val="00977E2E"/>
    <w:rsid w:val="009F633D"/>
    <w:rsid w:val="00A10701"/>
    <w:rsid w:val="00A33DAE"/>
    <w:rsid w:val="00A3497E"/>
    <w:rsid w:val="00A51208"/>
    <w:rsid w:val="00AC0FD4"/>
    <w:rsid w:val="00AD5B3E"/>
    <w:rsid w:val="00AE6A1F"/>
    <w:rsid w:val="00B165DD"/>
    <w:rsid w:val="00B327DE"/>
    <w:rsid w:val="00B87CFA"/>
    <w:rsid w:val="00B91CFA"/>
    <w:rsid w:val="00BA154C"/>
    <w:rsid w:val="00BA4516"/>
    <w:rsid w:val="00BD6EB8"/>
    <w:rsid w:val="00C752AD"/>
    <w:rsid w:val="00C862BD"/>
    <w:rsid w:val="00DE5C14"/>
    <w:rsid w:val="00DF1C34"/>
    <w:rsid w:val="00E17A0A"/>
    <w:rsid w:val="00E47810"/>
    <w:rsid w:val="00EB76BD"/>
    <w:rsid w:val="00EE39D5"/>
    <w:rsid w:val="00EF0C2D"/>
    <w:rsid w:val="00F222CC"/>
    <w:rsid w:val="00F512DD"/>
    <w:rsid w:val="00F67150"/>
    <w:rsid w:val="00F9416C"/>
    <w:rsid w:val="00FA06B1"/>
    <w:rsid w:val="00F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8377"/>
  <w15:chartTrackingRefBased/>
  <w15:docId w15:val="{257AFFE9-74B4-4070-80D4-FF1777F9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3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5"/>
    <w:rsid w:val="007F53CA"/>
    <w:pPr>
      <w:spacing w:after="120"/>
    </w:pPr>
  </w:style>
  <w:style w:type="character" w:customStyle="1" w:styleId="a5">
    <w:name w:val="Основной текст Знак"/>
    <w:basedOn w:val="a0"/>
    <w:link w:val="a4"/>
    <w:rsid w:val="007F53C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AC0F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33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3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8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953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Иванова ЖГ</cp:lastModifiedBy>
  <cp:revision>27</cp:revision>
  <cp:lastPrinted>2024-11-01T00:32:00Z</cp:lastPrinted>
  <dcterms:created xsi:type="dcterms:W3CDTF">2024-10-15T06:30:00Z</dcterms:created>
  <dcterms:modified xsi:type="dcterms:W3CDTF">2024-12-09T02:37:00Z</dcterms:modified>
</cp:coreProperties>
</file>