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79" w:type="dxa"/>
        <w:tblLayout w:type="fixed"/>
        <w:tblCellMar>
          <w:left w:w="0" w:type="dxa"/>
          <w:right w:w="0" w:type="dxa"/>
        </w:tblCellMar>
        <w:tblLook w:val="0000" w:firstRow="0" w:lastRow="0" w:firstColumn="0" w:lastColumn="0" w:noHBand="0" w:noVBand="0"/>
      </w:tblPr>
      <w:tblGrid>
        <w:gridCol w:w="529"/>
        <w:gridCol w:w="1734"/>
        <w:gridCol w:w="7088"/>
        <w:gridCol w:w="2835"/>
        <w:gridCol w:w="2693"/>
      </w:tblGrid>
      <w:tr w:rsidR="00916FD5" w:rsidRPr="00916FD5" w14:paraId="22097C20"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AC0419"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kern w:val="1"/>
                <w:szCs w:val="24"/>
                <w:lang w:eastAsia="ru-RU" w:bidi="hi-IN"/>
              </w:rPr>
              <w:t>№ п/п</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262D97"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color w:val="000000"/>
                <w:spacing w:val="-3"/>
                <w:kern w:val="1"/>
                <w:szCs w:val="24"/>
                <w:lang w:eastAsia="ru-RU" w:bidi="hi-IN"/>
              </w:rPr>
              <w:t>Наименование организации</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AFD304"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color w:val="000000"/>
                <w:spacing w:val="-3"/>
                <w:kern w:val="1"/>
                <w:szCs w:val="24"/>
                <w:lang w:eastAsia="ru-RU" w:bidi="hi-IN"/>
              </w:rPr>
              <w:t>Описание лучшей практики</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3F4681"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kern w:val="1"/>
                <w:szCs w:val="24"/>
                <w:lang w:eastAsia="ru-RU" w:bidi="hi-IN"/>
              </w:rPr>
              <w:t>Результаты внедрения/ожидаемые результаты</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8074B0"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kern w:val="1"/>
                <w:szCs w:val="24"/>
                <w:lang w:eastAsia="ru-RU" w:bidi="hi-IN"/>
              </w:rPr>
              <w:t>Ссылки на размещенные документы и материалы по лучшей практике в сети «Интернет»</w:t>
            </w:r>
          </w:p>
        </w:tc>
      </w:tr>
      <w:tr w:rsidR="00916FD5" w:rsidRPr="00916FD5" w14:paraId="2CAFDEA5"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EBA420"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b/>
                <w:kern w:val="1"/>
                <w:szCs w:val="24"/>
                <w:lang w:eastAsia="ru-RU" w:bidi="hi-IN"/>
              </w:rPr>
              <w:t>1</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044AEC"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b/>
                <w:color w:val="000000"/>
                <w:spacing w:val="-3"/>
                <w:kern w:val="1"/>
                <w:szCs w:val="24"/>
                <w:lang w:eastAsia="ru-RU" w:bidi="hi-IN"/>
              </w:rPr>
              <w:t>2</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BB1DC4"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b/>
                <w:color w:val="000000"/>
                <w:spacing w:val="-3"/>
                <w:kern w:val="1"/>
                <w:szCs w:val="24"/>
                <w:lang w:eastAsia="ru-RU" w:bidi="hi-IN"/>
              </w:rPr>
              <w:t>3</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1E6D4"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4"/>
                <w:lang w:eastAsia="ru-RU" w:bidi="hi-IN"/>
              </w:rPr>
            </w:pPr>
            <w:r w:rsidRPr="00916FD5">
              <w:rPr>
                <w:rFonts w:ascii="Times New Roman" w:eastAsia="Times New Roman" w:hAnsi="Times New Roman" w:cs="Times New Roman"/>
                <w:b/>
                <w:color w:val="000000"/>
                <w:spacing w:val="-3"/>
                <w:kern w:val="1"/>
                <w:szCs w:val="24"/>
                <w:lang w:eastAsia="ru-RU" w:bidi="hi-IN"/>
              </w:rPr>
              <w:t>4</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B15253"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pacing w:val="-3"/>
                <w:kern w:val="1"/>
                <w:szCs w:val="24"/>
                <w:lang w:eastAsia="ru-RU" w:bidi="hi-IN"/>
              </w:rPr>
            </w:pPr>
            <w:r w:rsidRPr="00916FD5">
              <w:rPr>
                <w:rFonts w:ascii="Times New Roman" w:eastAsia="Times New Roman" w:hAnsi="Times New Roman" w:cs="Times New Roman"/>
                <w:b/>
                <w:color w:val="000000"/>
                <w:spacing w:val="-3"/>
                <w:kern w:val="1"/>
                <w:szCs w:val="24"/>
                <w:lang w:eastAsia="ru-RU" w:bidi="hi-IN"/>
              </w:rPr>
              <w:t>5</w:t>
            </w:r>
          </w:p>
        </w:tc>
      </w:tr>
      <w:tr w:rsidR="0016611F" w:rsidRPr="00916FD5" w14:paraId="34BF5FCE" w14:textId="77777777" w:rsidTr="00D77CAA">
        <w:tc>
          <w:tcPr>
            <w:tcW w:w="14879"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32E5CB92" w14:textId="671FEF65" w:rsidR="0016611F" w:rsidRPr="00916FD5" w:rsidRDefault="0016611F"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pacing w:val="-3"/>
                <w:kern w:val="1"/>
                <w:szCs w:val="24"/>
                <w:lang w:eastAsia="ru-RU" w:bidi="hi-IN"/>
              </w:rPr>
            </w:pPr>
            <w:r>
              <w:rPr>
                <w:rFonts w:ascii="Times New Roman" w:eastAsia="Times New Roman" w:hAnsi="Times New Roman" w:cs="Times New Roman"/>
                <w:b/>
                <w:color w:val="000000"/>
                <w:spacing w:val="-3"/>
                <w:kern w:val="1"/>
                <w:szCs w:val="24"/>
                <w:lang w:eastAsia="ru-RU" w:bidi="hi-IN"/>
              </w:rPr>
              <w:t>1 квартал 2024 года</w:t>
            </w:r>
          </w:p>
        </w:tc>
      </w:tr>
      <w:tr w:rsidR="00916FD5" w:rsidRPr="00916FD5" w14:paraId="36221C28"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D2506"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eastAsia="ru-RU" w:bidi="hi-IN"/>
              </w:rPr>
            </w:pPr>
            <w:r w:rsidRPr="00916FD5">
              <w:rPr>
                <w:rFonts w:ascii="Times New Roman" w:eastAsia="Times New Roman" w:hAnsi="Times New Roman" w:cs="Times New Roman"/>
                <w:bCs/>
                <w:kern w:val="1"/>
                <w:szCs w:val="24"/>
                <w:lang w:eastAsia="ru-RU" w:bidi="hi-IN"/>
              </w:rPr>
              <w:t>1</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824327" w14:textId="6ACF1965" w:rsidR="00916FD5" w:rsidRPr="00916FD5" w:rsidRDefault="00A209C9"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 xml:space="preserve">КГБУЗ </w:t>
            </w:r>
            <w:r w:rsidR="00916FD5" w:rsidRPr="00916FD5">
              <w:rPr>
                <w:rFonts w:ascii="Times New Roman" w:eastAsia="Times New Roman" w:hAnsi="Times New Roman" w:cs="Times New Roman"/>
                <w:bCs/>
                <w:color w:val="000000"/>
                <w:spacing w:val="-3"/>
                <w:kern w:val="1"/>
                <w:szCs w:val="24"/>
                <w:lang w:eastAsia="ru-RU" w:bidi="hi-IN"/>
              </w:rPr>
              <w:t>Черниговская ЦРБ</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56FF43" w14:textId="7550679A"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Внедрение корпоративной программы укрепления здоровья сотрудников "Здоровье на рабочем месте". Задачами по выполнению корпоративной программы, а именно проведение оценки условий для формирования и поддержания здорового образа жизни сотрудников можно отметить следующие мероприятия:</w:t>
            </w:r>
          </w:p>
          <w:p w14:paraId="538BB436"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 организация питания (наличие комнат для приема пищи сотрудников, оборудованные холодильником, микроволновкой, чайником),</w:t>
            </w:r>
          </w:p>
          <w:p w14:paraId="318D53A9" w14:textId="23C1C196"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 наличие комнаты отдыха персонала круглосуточных стационаров и отделение скорой медицинской помощи, наличие кулеров с питьевой водой,</w:t>
            </w:r>
          </w:p>
          <w:p w14:paraId="15CF3E48"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 xml:space="preserve">-  проведение профилактических осмотров и диспансеризацию, </w:t>
            </w:r>
          </w:p>
          <w:p w14:paraId="4A95195C" w14:textId="5B2C5130"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 xml:space="preserve">-проведение лекций с врачом профпатологом и специалистом по охране труда на тему производственный травматизм и вредные факторы, </w:t>
            </w:r>
          </w:p>
          <w:p w14:paraId="54FACA05"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-организация проведение анкетирования сотрудников</w:t>
            </w:r>
          </w:p>
          <w:p w14:paraId="3424F55D"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 xml:space="preserve"> «Оцени риски здоровья» и формирование групп риска по результатам анкетирования, </w:t>
            </w:r>
          </w:p>
          <w:p w14:paraId="08E5B892"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 xml:space="preserve">-посещение спортзала по вторникам и четвергам, -проведение акции «Пешком на работу», </w:t>
            </w:r>
          </w:p>
          <w:p w14:paraId="6FE66CF6"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-проведение производственной гимнастики,</w:t>
            </w:r>
          </w:p>
          <w:p w14:paraId="75EF14D9"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-проведение тренинга с психологом «дыши легко, отказ от курения, профессионально выгорание.</w:t>
            </w:r>
          </w:p>
          <w:p w14:paraId="6FFFAFDB" w14:textId="4E337308"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-участие в акции 10000 шагов.</w:t>
            </w:r>
          </w:p>
          <w:p w14:paraId="3F0A5B78" w14:textId="67528C09"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-участие в краевой спартакиаде работников здравоохранения Приморского края</w:t>
            </w:r>
            <w:r w:rsidR="00150675">
              <w:rPr>
                <w:rFonts w:ascii="Times New Roman" w:eastAsia="Times New Roman" w:hAnsi="Times New Roman" w:cs="Times New Roman"/>
                <w:bCs/>
                <w:color w:val="000000"/>
                <w:spacing w:val="-3"/>
                <w:kern w:val="1"/>
                <w:szCs w:val="24"/>
                <w:lang w:eastAsia="ru-RU" w:bidi="hi-IN"/>
              </w:rPr>
              <w:t>. Уникальность практики заключается в с</w:t>
            </w:r>
            <w:r w:rsidR="00150675" w:rsidRPr="00150675">
              <w:rPr>
                <w:rFonts w:ascii="Times New Roman" w:eastAsia="Times New Roman" w:hAnsi="Times New Roman" w:cs="Times New Roman"/>
                <w:bCs/>
                <w:color w:val="000000"/>
                <w:spacing w:val="-3"/>
                <w:kern w:val="1"/>
                <w:szCs w:val="24"/>
                <w:lang w:eastAsia="ru-RU" w:bidi="hi-IN"/>
              </w:rPr>
              <w:t>тимулировани</w:t>
            </w:r>
            <w:r w:rsidR="00150675">
              <w:rPr>
                <w:rFonts w:ascii="Times New Roman" w:eastAsia="Times New Roman" w:hAnsi="Times New Roman" w:cs="Times New Roman"/>
                <w:bCs/>
                <w:color w:val="000000"/>
                <w:spacing w:val="-3"/>
                <w:kern w:val="1"/>
                <w:szCs w:val="24"/>
                <w:lang w:eastAsia="ru-RU" w:bidi="hi-IN"/>
              </w:rPr>
              <w:t>и</w:t>
            </w:r>
            <w:r w:rsidR="00150675" w:rsidRPr="00150675">
              <w:rPr>
                <w:rFonts w:ascii="Times New Roman" w:eastAsia="Times New Roman" w:hAnsi="Times New Roman" w:cs="Times New Roman"/>
                <w:bCs/>
                <w:color w:val="000000"/>
                <w:spacing w:val="-3"/>
                <w:kern w:val="1"/>
                <w:szCs w:val="24"/>
                <w:lang w:eastAsia="ru-RU" w:bidi="hi-IN"/>
              </w:rPr>
              <w:t xml:space="preserve"> и поощрени</w:t>
            </w:r>
            <w:r w:rsidR="00150675">
              <w:rPr>
                <w:rFonts w:ascii="Times New Roman" w:eastAsia="Times New Roman" w:hAnsi="Times New Roman" w:cs="Times New Roman"/>
                <w:bCs/>
                <w:color w:val="000000"/>
                <w:spacing w:val="-3"/>
                <w:kern w:val="1"/>
                <w:szCs w:val="24"/>
                <w:lang w:eastAsia="ru-RU" w:bidi="hi-IN"/>
              </w:rPr>
              <w:t>и</w:t>
            </w:r>
            <w:r w:rsidR="00150675" w:rsidRPr="00150675">
              <w:rPr>
                <w:rFonts w:ascii="Times New Roman" w:eastAsia="Times New Roman" w:hAnsi="Times New Roman" w:cs="Times New Roman"/>
                <w:bCs/>
                <w:color w:val="000000"/>
                <w:spacing w:val="-3"/>
                <w:kern w:val="1"/>
                <w:szCs w:val="24"/>
                <w:lang w:eastAsia="ru-RU" w:bidi="hi-IN"/>
              </w:rPr>
              <w:t xml:space="preserve"> активных работников в участии комплекса мероприятий по укреплению и поддержанию здоровья работников</w:t>
            </w:r>
            <w:r w:rsidR="00150675">
              <w:rPr>
                <w:rFonts w:ascii="Times New Roman" w:eastAsia="Times New Roman" w:hAnsi="Times New Roman" w:cs="Times New Roman"/>
                <w:bCs/>
                <w:color w:val="000000"/>
                <w:spacing w:val="-3"/>
                <w:kern w:val="1"/>
                <w:szCs w:val="24"/>
                <w:lang w:eastAsia="ru-RU" w:bidi="hi-IN"/>
              </w:rPr>
              <w:t>.</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63EEA0" w14:textId="77777777" w:rsidR="00916FD5" w:rsidRPr="00916FD5" w:rsidRDefault="00916FD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916FD5">
              <w:rPr>
                <w:rFonts w:ascii="Times New Roman" w:eastAsia="Times New Roman" w:hAnsi="Times New Roman" w:cs="Times New Roman"/>
                <w:bCs/>
                <w:color w:val="000000"/>
                <w:spacing w:val="-3"/>
                <w:kern w:val="1"/>
                <w:szCs w:val="24"/>
                <w:lang w:eastAsia="ru-RU" w:bidi="hi-IN"/>
              </w:rPr>
              <w:t>Сокращение случаев профессиональных заболеваний сотрудников, сокращение больничных листов, укрепление здоровья сотрудников, уникальность практики заключается в стимулировании и поощрении активных работников в участии комплекса мероприятий по укреплению и поддержанию здоровья работников</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C63669" w14:textId="0DF4EFCA" w:rsidR="00916FD5" w:rsidRPr="00916FD5" w:rsidRDefault="00CB64BA"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hyperlink r:id="rId4" w:history="1">
              <w:r w:rsidR="00A209C9" w:rsidRPr="00FB0146">
                <w:rPr>
                  <w:rStyle w:val="a3"/>
                  <w:rFonts w:ascii="Times New Roman" w:eastAsia="Times New Roman" w:hAnsi="Times New Roman" w:cs="Times New Roman"/>
                  <w:bCs/>
                  <w:spacing w:val="-3"/>
                  <w:kern w:val="1"/>
                  <w:szCs w:val="24"/>
                  <w:lang w:eastAsia="ru-RU" w:bidi="hi-IN"/>
                </w:rPr>
                <w:t>https://chernigovskoe-r25.gosweb.gosuslugi.ru/ofitsialno/struktura-munitsipalnogo-obrazovaniya/ispolnitelno-rasporyaditelnyy-organ-munitsipalnogo-obrazovaniya/strukturnye-podrazdeleniya/glav-spets-po-gos-upravleniyu-ohranoy-truda/peredovoy-opyt/</w:t>
              </w:r>
            </w:hyperlink>
            <w:r w:rsidR="00A209C9">
              <w:rPr>
                <w:rFonts w:ascii="Times New Roman" w:eastAsia="Times New Roman" w:hAnsi="Times New Roman" w:cs="Times New Roman"/>
                <w:bCs/>
                <w:color w:val="000000"/>
                <w:spacing w:val="-3"/>
                <w:kern w:val="1"/>
                <w:szCs w:val="24"/>
                <w:lang w:eastAsia="ru-RU" w:bidi="hi-IN"/>
              </w:rPr>
              <w:t xml:space="preserve"> </w:t>
            </w:r>
          </w:p>
        </w:tc>
      </w:tr>
      <w:tr w:rsidR="0016611F" w:rsidRPr="00916FD5" w14:paraId="10D173CE"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DFBC5" w14:textId="412B68E2" w:rsidR="0016611F" w:rsidRPr="00916FD5" w:rsidRDefault="0016611F"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eastAsia="ru-RU" w:bidi="hi-IN"/>
              </w:rPr>
            </w:pPr>
            <w:r>
              <w:rPr>
                <w:rFonts w:ascii="Times New Roman" w:eastAsia="Times New Roman" w:hAnsi="Times New Roman" w:cs="Times New Roman"/>
                <w:bCs/>
                <w:kern w:val="1"/>
                <w:szCs w:val="24"/>
                <w:lang w:eastAsia="ru-RU" w:bidi="hi-IN"/>
              </w:rPr>
              <w:t>2</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60B60B" w14:textId="757C98BA" w:rsidR="0016611F" w:rsidRDefault="0016611F"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16611F">
              <w:rPr>
                <w:rFonts w:ascii="Times New Roman" w:eastAsia="Times New Roman" w:hAnsi="Times New Roman" w:cs="Times New Roman"/>
                <w:bCs/>
                <w:color w:val="000000"/>
                <w:spacing w:val="-3"/>
                <w:kern w:val="1"/>
                <w:szCs w:val="24"/>
                <w:lang w:eastAsia="ru-RU" w:bidi="hi-IN"/>
              </w:rPr>
              <w:t>КГБУЗ Черниговская ЦРБ</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34990B" w14:textId="53CDD749" w:rsidR="0016611F" w:rsidRPr="00916FD5" w:rsidRDefault="00150675" w:rsidP="0015067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150675">
              <w:rPr>
                <w:rFonts w:ascii="Times New Roman" w:eastAsia="Times New Roman" w:hAnsi="Times New Roman" w:cs="Times New Roman"/>
                <w:bCs/>
                <w:color w:val="000000"/>
                <w:spacing w:val="-3"/>
                <w:kern w:val="1"/>
                <w:szCs w:val="24"/>
                <w:lang w:eastAsia="ru-RU" w:bidi="hi-IN"/>
              </w:rPr>
              <w:t>Модернизация оборудования</w:t>
            </w:r>
            <w:r>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Задачами передового опыта на модернизацию оборудования является снижение производственного травматизма, по причине того, что новейшее оборудование является более безопасным для человека</w:t>
            </w:r>
            <w:r>
              <w:rPr>
                <w:rFonts w:ascii="Times New Roman" w:eastAsia="Times New Roman" w:hAnsi="Times New Roman" w:cs="Times New Roman"/>
                <w:bCs/>
                <w:color w:val="000000"/>
                <w:spacing w:val="-3"/>
                <w:kern w:val="1"/>
                <w:szCs w:val="24"/>
                <w:lang w:eastAsia="ru-RU" w:bidi="hi-IN"/>
              </w:rPr>
              <w:t>,</w:t>
            </w:r>
            <w:r w:rsidRPr="00150675">
              <w:rPr>
                <w:rFonts w:ascii="Times New Roman" w:eastAsia="Times New Roman" w:hAnsi="Times New Roman" w:cs="Times New Roman"/>
                <w:bCs/>
                <w:color w:val="000000"/>
                <w:spacing w:val="-3"/>
                <w:kern w:val="1"/>
                <w:szCs w:val="24"/>
                <w:lang w:eastAsia="ru-RU" w:bidi="hi-IN"/>
              </w:rPr>
              <w:t xml:space="preserve"> в особенности медицинских работников, таких </w:t>
            </w:r>
            <w:r w:rsidRPr="00150675">
              <w:rPr>
                <w:rFonts w:ascii="Times New Roman" w:eastAsia="Times New Roman" w:hAnsi="Times New Roman" w:cs="Times New Roman"/>
                <w:bCs/>
                <w:color w:val="000000"/>
                <w:spacing w:val="-3"/>
                <w:kern w:val="1"/>
                <w:szCs w:val="24"/>
                <w:lang w:eastAsia="ru-RU" w:bidi="hi-IN"/>
              </w:rPr>
              <w:lastRenderedPageBreak/>
              <w:t>как:</w:t>
            </w:r>
            <w:r>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приобретение новых рентгенологических и флюорографических аппаратов намного снижают риски возникновения производственного травматизма, приобретение и установка систем вентиляции в процедурных кабинетах, капитальный ремонт кабинетов и коридоров, приобретение компьютерной техники значительно сокращает риск развития производственного  травматизма</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FF4B1" w14:textId="2BDF67C4" w:rsidR="0016611F" w:rsidRPr="00916FD5" w:rsidRDefault="00A64EFE"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lastRenderedPageBreak/>
              <w:t>О</w:t>
            </w:r>
            <w:r w:rsidRPr="00A64EFE">
              <w:rPr>
                <w:rFonts w:ascii="Times New Roman" w:eastAsia="Times New Roman" w:hAnsi="Times New Roman" w:cs="Times New Roman"/>
                <w:bCs/>
                <w:color w:val="000000"/>
                <w:spacing w:val="-3"/>
                <w:kern w:val="1"/>
                <w:szCs w:val="24"/>
                <w:lang w:eastAsia="ru-RU" w:bidi="hi-IN"/>
              </w:rPr>
              <w:t>птимизация процесса управления безопасностью</w:t>
            </w:r>
            <w:r>
              <w:rPr>
                <w:rFonts w:ascii="Times New Roman" w:eastAsia="Times New Roman" w:hAnsi="Times New Roman" w:cs="Times New Roman"/>
                <w:bCs/>
                <w:color w:val="000000"/>
                <w:spacing w:val="-3"/>
                <w:kern w:val="1"/>
                <w:szCs w:val="24"/>
                <w:lang w:eastAsia="ru-RU" w:bidi="hi-IN"/>
              </w:rPr>
              <w:t xml:space="preserve">, </w:t>
            </w:r>
            <w:r w:rsidRPr="00A64EFE">
              <w:rPr>
                <w:rFonts w:ascii="Times New Roman" w:eastAsia="Times New Roman" w:hAnsi="Times New Roman" w:cs="Times New Roman"/>
                <w:bCs/>
                <w:color w:val="000000"/>
                <w:spacing w:val="-3"/>
                <w:kern w:val="1"/>
                <w:szCs w:val="24"/>
                <w:lang w:eastAsia="ru-RU" w:bidi="hi-IN"/>
              </w:rPr>
              <w:t xml:space="preserve">сокращение производственного </w:t>
            </w:r>
            <w:r w:rsidRPr="00A64EFE">
              <w:rPr>
                <w:rFonts w:ascii="Times New Roman" w:eastAsia="Times New Roman" w:hAnsi="Times New Roman" w:cs="Times New Roman"/>
                <w:bCs/>
                <w:color w:val="000000"/>
                <w:spacing w:val="-3"/>
                <w:kern w:val="1"/>
                <w:szCs w:val="24"/>
                <w:lang w:eastAsia="ru-RU" w:bidi="hi-IN"/>
              </w:rPr>
              <w:lastRenderedPageBreak/>
              <w:t>травматизма</w:t>
            </w:r>
            <w:r>
              <w:rPr>
                <w:rFonts w:ascii="Times New Roman" w:eastAsia="Times New Roman" w:hAnsi="Times New Roman" w:cs="Times New Roman"/>
                <w:bCs/>
                <w:color w:val="000000"/>
                <w:spacing w:val="-3"/>
                <w:kern w:val="1"/>
                <w:szCs w:val="24"/>
                <w:lang w:eastAsia="ru-RU" w:bidi="hi-IN"/>
              </w:rPr>
              <w:t xml:space="preserve">, </w:t>
            </w:r>
            <w:r w:rsidRPr="00A64EFE">
              <w:rPr>
                <w:rFonts w:ascii="Times New Roman" w:eastAsia="Times New Roman" w:hAnsi="Times New Roman" w:cs="Times New Roman"/>
                <w:bCs/>
                <w:color w:val="000000"/>
                <w:spacing w:val="-3"/>
                <w:kern w:val="1"/>
                <w:szCs w:val="24"/>
                <w:lang w:eastAsia="ru-RU" w:bidi="hi-IN"/>
              </w:rPr>
              <w:t>использование современных технологий</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BAFEE5" w14:textId="59E05C8F" w:rsidR="0016611F" w:rsidRDefault="00F206A3"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F206A3">
              <w:rPr>
                <w:rFonts w:ascii="Times New Roman" w:eastAsia="Times New Roman" w:hAnsi="Times New Roman" w:cs="Times New Roman"/>
                <w:bCs/>
                <w:color w:val="000000"/>
                <w:spacing w:val="-3"/>
                <w:kern w:val="1"/>
                <w:szCs w:val="24"/>
                <w:lang w:eastAsia="ru-RU" w:bidi="hi-IN"/>
              </w:rPr>
              <w:lastRenderedPageBreak/>
              <w:t>https://chernigovskoe-r25.gosweb.gosuslugi.ru/ofitsialno/struktura-munitsipalnogo-</w:t>
            </w:r>
            <w:r w:rsidRPr="00F206A3">
              <w:rPr>
                <w:rFonts w:ascii="Times New Roman" w:eastAsia="Times New Roman" w:hAnsi="Times New Roman" w:cs="Times New Roman"/>
                <w:bCs/>
                <w:color w:val="000000"/>
                <w:spacing w:val="-3"/>
                <w:kern w:val="1"/>
                <w:szCs w:val="24"/>
                <w:lang w:eastAsia="ru-RU" w:bidi="hi-IN"/>
              </w:rPr>
              <w:lastRenderedPageBreak/>
              <w:t>obrazovaniya/ispolnitelno-rasporyaditelnyy-organ-munitsipalnogo-obrazovaniya/strukturnye-podrazdeleniya/glav-spets-po-gos-upravleniyu-ohranoy-truda/peredovoy-opyt/</w:t>
            </w:r>
          </w:p>
        </w:tc>
      </w:tr>
      <w:tr w:rsidR="0016611F" w:rsidRPr="00916FD5" w14:paraId="6184DD51"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4557D1" w14:textId="396374A1" w:rsidR="0016611F" w:rsidRPr="00916FD5" w:rsidRDefault="0016611F"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eastAsia="ru-RU" w:bidi="hi-IN"/>
              </w:rPr>
            </w:pPr>
            <w:r>
              <w:rPr>
                <w:rFonts w:ascii="Times New Roman" w:eastAsia="Times New Roman" w:hAnsi="Times New Roman" w:cs="Times New Roman"/>
                <w:bCs/>
                <w:kern w:val="1"/>
                <w:szCs w:val="24"/>
                <w:lang w:eastAsia="ru-RU" w:bidi="hi-IN"/>
              </w:rPr>
              <w:lastRenderedPageBreak/>
              <w:t>3</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46C917" w14:textId="45ACC7F3" w:rsidR="0016611F" w:rsidRDefault="0016611F"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МБОУ СОШ №4</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9D3ADD" w14:textId="28535228" w:rsidR="0016611F" w:rsidRPr="00916FD5" w:rsidRDefault="0015067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 xml:space="preserve">Организация охраны труда. </w:t>
            </w:r>
            <w:r w:rsidRPr="00150675">
              <w:rPr>
                <w:rFonts w:ascii="Times New Roman" w:eastAsia="Times New Roman" w:hAnsi="Times New Roman" w:cs="Times New Roman"/>
                <w:bCs/>
                <w:color w:val="000000"/>
                <w:spacing w:val="-3"/>
                <w:kern w:val="1"/>
                <w:szCs w:val="24"/>
                <w:lang w:eastAsia="ru-RU" w:bidi="hi-IN"/>
              </w:rPr>
              <w:t>Для улучшения условий обучения работников   по вопросам</w:t>
            </w:r>
            <w:r w:rsidR="00026901">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охраны труда в учреждении оборудовано рабочее место, которое оснащено комплектом инструкций по охране труда</w:t>
            </w:r>
            <w:r w:rsidR="00026901">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по должностям</w:t>
            </w:r>
            <w:r w:rsidR="00026901">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и</w:t>
            </w:r>
            <w:r w:rsidR="00026901">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видам</w:t>
            </w:r>
            <w:r w:rsidR="00026901">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работ,</w:t>
            </w:r>
            <w:r>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установлен</w:t>
            </w:r>
            <w:r w:rsidR="00026901">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ноутбук, с использованием которого работники проходят дистанционное обучение в учебном центре. Для программы «Оказания первой помощи    пострадавшим», были закуплены тренажёры в июне 2023</w:t>
            </w:r>
            <w:r>
              <w:rPr>
                <w:rFonts w:ascii="Times New Roman" w:eastAsia="Times New Roman" w:hAnsi="Times New Roman" w:cs="Times New Roman"/>
                <w:bCs/>
                <w:color w:val="000000"/>
                <w:spacing w:val="-3"/>
                <w:kern w:val="1"/>
                <w:szCs w:val="24"/>
                <w:lang w:eastAsia="ru-RU" w:bidi="hi-IN"/>
              </w:rPr>
              <w:t xml:space="preserve"> </w:t>
            </w:r>
            <w:r w:rsidRPr="00150675">
              <w:rPr>
                <w:rFonts w:ascii="Times New Roman" w:eastAsia="Times New Roman" w:hAnsi="Times New Roman" w:cs="Times New Roman"/>
                <w:bCs/>
                <w:color w:val="000000"/>
                <w:spacing w:val="-3"/>
                <w:kern w:val="1"/>
                <w:szCs w:val="24"/>
                <w:lang w:eastAsia="ru-RU" w:bidi="hi-IN"/>
              </w:rPr>
              <w:t xml:space="preserve">года. Практические занятия проводит инженер по охране труда МБОУСОШ №4 имеющий удостоверение «Инструктор массового обучения навыкам оказания первой помощи». В местах большого скопления посетителей установлены бактерицидные </w:t>
            </w:r>
            <w:proofErr w:type="spellStart"/>
            <w:r w:rsidRPr="00150675">
              <w:rPr>
                <w:rFonts w:ascii="Times New Roman" w:eastAsia="Times New Roman" w:hAnsi="Times New Roman" w:cs="Times New Roman"/>
                <w:bCs/>
                <w:color w:val="000000"/>
                <w:spacing w:val="-3"/>
                <w:kern w:val="1"/>
                <w:szCs w:val="24"/>
                <w:lang w:eastAsia="ru-RU" w:bidi="hi-IN"/>
              </w:rPr>
              <w:t>рециркуляторы</w:t>
            </w:r>
            <w:proofErr w:type="spellEnd"/>
            <w:r w:rsidRPr="00150675">
              <w:rPr>
                <w:rFonts w:ascii="Times New Roman" w:eastAsia="Times New Roman" w:hAnsi="Times New Roman" w:cs="Times New Roman"/>
                <w:bCs/>
                <w:color w:val="000000"/>
                <w:spacing w:val="-3"/>
                <w:kern w:val="1"/>
                <w:szCs w:val="24"/>
                <w:lang w:eastAsia="ru-RU" w:bidi="hi-IN"/>
              </w:rPr>
              <w:t xml:space="preserve"> воздуха</w:t>
            </w:r>
            <w:r w:rsidR="000345F3">
              <w:rPr>
                <w:rFonts w:ascii="Times New Roman" w:eastAsia="Times New Roman" w:hAnsi="Times New Roman" w:cs="Times New Roman"/>
                <w:bCs/>
                <w:color w:val="000000"/>
                <w:spacing w:val="-3"/>
                <w:kern w:val="1"/>
                <w:szCs w:val="24"/>
                <w:lang w:eastAsia="ru-RU" w:bidi="hi-IN"/>
              </w:rPr>
              <w:t>. Данная практика</w:t>
            </w:r>
            <w:r w:rsidR="000345F3">
              <w:t xml:space="preserve"> </w:t>
            </w:r>
            <w:r w:rsidR="000345F3" w:rsidRPr="000345F3">
              <w:rPr>
                <w:rFonts w:ascii="Times New Roman" w:eastAsia="Times New Roman" w:hAnsi="Times New Roman" w:cs="Times New Roman"/>
                <w:bCs/>
                <w:color w:val="000000"/>
                <w:spacing w:val="-3"/>
                <w:kern w:val="1"/>
                <w:szCs w:val="24"/>
                <w:lang w:eastAsia="ru-RU" w:bidi="hi-IN"/>
              </w:rPr>
              <w:t>направлена на устойчивое долгосрочное развитие предприятия</w:t>
            </w:r>
            <w:r w:rsidR="000345F3">
              <w:rPr>
                <w:rFonts w:ascii="Times New Roman" w:eastAsia="Times New Roman" w:hAnsi="Times New Roman" w:cs="Times New Roman"/>
                <w:bCs/>
                <w:color w:val="000000"/>
                <w:spacing w:val="-3"/>
                <w:kern w:val="1"/>
                <w:szCs w:val="24"/>
                <w:lang w:eastAsia="ru-RU" w:bidi="hi-IN"/>
              </w:rPr>
              <w:t>.</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E82360" w14:textId="0536DAE6" w:rsidR="0016611F" w:rsidRPr="00916FD5" w:rsidRDefault="00941AEA"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Повышение компетентности персонала, сокращение заболеваний сотрудников и учащихся</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A20ACB" w14:textId="2E1819AC" w:rsidR="0016611F" w:rsidRDefault="00F206A3"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F206A3">
              <w:rPr>
                <w:rFonts w:ascii="Times New Roman" w:eastAsia="Times New Roman" w:hAnsi="Times New Roman" w:cs="Times New Roman"/>
                <w:bCs/>
                <w:color w:val="000000"/>
                <w:spacing w:val="-3"/>
                <w:kern w:val="1"/>
                <w:szCs w:val="24"/>
                <w:lang w:eastAsia="ru-RU" w:bidi="hi-IN"/>
              </w:rPr>
              <w:t>https://chernigovskoe-r25.gosweb.gosuslugi.ru/ofitsialno/struktura-munitsipalnogo-obrazovaniya/ispolnitelno-rasporyaditelnyy-organ-munitsipalnogo-obrazovaniya/strukturnye-podrazdeleniya/glav-spets-po-gos-upravleniyu-ohranoy-truda/peredovoy-opyt/</w:t>
            </w:r>
          </w:p>
        </w:tc>
      </w:tr>
      <w:tr w:rsidR="00C760CC" w:rsidRPr="00916FD5" w14:paraId="079AA8F1" w14:textId="77777777" w:rsidTr="000B5074">
        <w:tc>
          <w:tcPr>
            <w:tcW w:w="14879"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36F8F34D" w14:textId="6CB979A7" w:rsidR="00C760CC" w:rsidRPr="00C760CC" w:rsidRDefault="00C760CC"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pacing w:val="-3"/>
                <w:kern w:val="1"/>
                <w:szCs w:val="24"/>
                <w:lang w:eastAsia="ru-RU" w:bidi="hi-IN"/>
              </w:rPr>
            </w:pPr>
            <w:r w:rsidRPr="00C760CC">
              <w:rPr>
                <w:rFonts w:ascii="Times New Roman" w:eastAsia="Times New Roman" w:hAnsi="Times New Roman" w:cs="Times New Roman"/>
                <w:b/>
                <w:color w:val="000000"/>
                <w:spacing w:val="-3"/>
                <w:kern w:val="1"/>
                <w:sz w:val="24"/>
                <w:szCs w:val="28"/>
                <w:lang w:val="en-US" w:eastAsia="ru-RU" w:bidi="hi-IN"/>
              </w:rPr>
              <w:t>II</w:t>
            </w:r>
            <w:r w:rsidRPr="00C760CC">
              <w:rPr>
                <w:rFonts w:ascii="Times New Roman" w:eastAsia="Times New Roman" w:hAnsi="Times New Roman" w:cs="Times New Roman"/>
                <w:b/>
                <w:color w:val="000000"/>
                <w:spacing w:val="-3"/>
                <w:kern w:val="1"/>
                <w:sz w:val="24"/>
                <w:szCs w:val="28"/>
                <w:lang w:eastAsia="ru-RU" w:bidi="hi-IN"/>
              </w:rPr>
              <w:t xml:space="preserve"> квартал 2024 года</w:t>
            </w:r>
          </w:p>
        </w:tc>
      </w:tr>
      <w:tr w:rsidR="00C760CC" w:rsidRPr="00916FD5" w14:paraId="7BD2C27A"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BFF2B3" w14:textId="227CE971" w:rsidR="00C760CC" w:rsidRDefault="00C760CC"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eastAsia="ru-RU" w:bidi="hi-IN"/>
              </w:rPr>
            </w:pPr>
            <w:r>
              <w:rPr>
                <w:rFonts w:ascii="Times New Roman" w:eastAsia="Times New Roman" w:hAnsi="Times New Roman" w:cs="Times New Roman"/>
                <w:bCs/>
                <w:kern w:val="1"/>
                <w:szCs w:val="24"/>
                <w:lang w:eastAsia="ru-RU" w:bidi="hi-IN"/>
              </w:rPr>
              <w:t>4</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CE7D65" w14:textId="5062FCE5" w:rsidR="00C760CC" w:rsidRDefault="00C760CC"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Times New Roman" w:eastAsia="Times New Roman" w:hAnsi="Times New Roman" w:cs="Times New Roman"/>
                <w:bCs/>
                <w:color w:val="000000"/>
                <w:spacing w:val="-3"/>
                <w:kern w:val="1"/>
                <w:szCs w:val="24"/>
                <w:lang w:eastAsia="ru-RU" w:bidi="hi-IN"/>
              </w:rPr>
              <w:t>ООО "Хороль Агрохолдинг"</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9F8DD6" w14:textId="77777777"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И</w:t>
            </w:r>
            <w:r w:rsidRPr="00C760CC">
              <w:rPr>
                <w:rFonts w:ascii="Times New Roman" w:eastAsia="Times New Roman" w:hAnsi="Times New Roman" w:cs="Times New Roman"/>
                <w:bCs/>
                <w:color w:val="000000"/>
                <w:spacing w:val="-3"/>
                <w:kern w:val="1"/>
                <w:szCs w:val="24"/>
                <w:lang w:eastAsia="ru-RU" w:bidi="hi-IN"/>
              </w:rPr>
              <w:t>спользование современных технологий с целью спутникового</w:t>
            </w:r>
            <w:r>
              <w:rPr>
                <w:rFonts w:ascii="Times New Roman" w:eastAsia="Times New Roman" w:hAnsi="Times New Roman" w:cs="Times New Roman"/>
                <w:bCs/>
                <w:color w:val="000000"/>
                <w:spacing w:val="-3"/>
                <w:kern w:val="1"/>
                <w:szCs w:val="24"/>
                <w:lang w:eastAsia="ru-RU" w:bidi="hi-IN"/>
              </w:rPr>
              <w:t xml:space="preserve"> </w:t>
            </w:r>
            <w:r w:rsidRPr="00C760CC">
              <w:rPr>
                <w:rFonts w:ascii="Times New Roman" w:eastAsia="Times New Roman" w:hAnsi="Times New Roman" w:cs="Times New Roman"/>
                <w:bCs/>
                <w:color w:val="000000"/>
                <w:spacing w:val="-3"/>
                <w:kern w:val="1"/>
                <w:szCs w:val="24"/>
                <w:lang w:eastAsia="ru-RU" w:bidi="hi-IN"/>
              </w:rPr>
              <w:t>мониторинга транспортных средств</w:t>
            </w:r>
            <w:r>
              <w:rPr>
                <w:rFonts w:ascii="Times New Roman" w:eastAsia="Times New Roman" w:hAnsi="Times New Roman" w:cs="Times New Roman"/>
                <w:bCs/>
                <w:color w:val="000000"/>
                <w:spacing w:val="-3"/>
                <w:kern w:val="1"/>
                <w:szCs w:val="24"/>
                <w:lang w:eastAsia="ru-RU" w:bidi="hi-IN"/>
              </w:rPr>
              <w:t xml:space="preserve">. </w:t>
            </w:r>
            <w:r w:rsidRPr="00C760CC">
              <w:rPr>
                <w:rFonts w:ascii="Times New Roman" w:eastAsia="Times New Roman" w:hAnsi="Times New Roman" w:cs="Times New Roman"/>
                <w:bCs/>
                <w:color w:val="000000"/>
                <w:spacing w:val="-3"/>
                <w:kern w:val="1"/>
                <w:szCs w:val="24"/>
                <w:lang w:eastAsia="ru-RU" w:bidi="hi-IN"/>
              </w:rPr>
              <w:t>Контроль сотрудников, транспортных средств и топлива с помощью спутникового мониторинга ГЛОНАСС\GPS значительно повышает эффективность владения автопарком. Установка ГЛОНАСС мониторинга автотранспорта обеспечивает полный контроль за автопарком. Водители под присмотром 24 часа в сутки.</w:t>
            </w:r>
          </w:p>
          <w:p w14:paraId="7211313E" w14:textId="77777777"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Отслеживает местонахождение ТС в режиме реального времени</w:t>
            </w:r>
          </w:p>
          <w:p w14:paraId="0DF32E76" w14:textId="02AB2F2C"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контролирует пробег автомобиля</w:t>
            </w:r>
            <w:r>
              <w:rPr>
                <w:rFonts w:ascii="Times New Roman" w:eastAsia="Times New Roman" w:hAnsi="Times New Roman" w:cs="Times New Roman"/>
                <w:bCs/>
                <w:color w:val="000000"/>
                <w:spacing w:val="-3"/>
                <w:kern w:val="1"/>
                <w:szCs w:val="24"/>
                <w:lang w:eastAsia="ru-RU" w:bidi="hi-IN"/>
              </w:rPr>
              <w:t xml:space="preserve"> </w:t>
            </w: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считает моточасы</w:t>
            </w:r>
          </w:p>
          <w:p w14:paraId="454A2CA6" w14:textId="77777777"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контролирует расход горючего (средний расход, сливы, заправки)</w:t>
            </w:r>
          </w:p>
          <w:p w14:paraId="0F2CBA57" w14:textId="7C3D4F52"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анализ работы механизмов</w:t>
            </w: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контроль времени простоя ТС</w:t>
            </w:r>
          </w:p>
          <w:p w14:paraId="7CE19389" w14:textId="753B5EAF"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повышает безопасность</w:t>
            </w:r>
            <w:r>
              <w:rPr>
                <w:rFonts w:ascii="Times New Roman" w:eastAsia="Times New Roman" w:hAnsi="Times New Roman" w:cs="Times New Roman"/>
                <w:bCs/>
                <w:color w:val="000000"/>
                <w:spacing w:val="-3"/>
                <w:kern w:val="1"/>
                <w:szCs w:val="24"/>
                <w:lang w:eastAsia="ru-RU" w:bidi="hi-IN"/>
              </w:rPr>
              <w:t xml:space="preserve"> </w:t>
            </w: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контроль посещения произвольных зон</w:t>
            </w:r>
          </w:p>
          <w:p w14:paraId="74E5F21E" w14:textId="77777777"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контроль водительского состава (заполнение водительских карт)</w:t>
            </w:r>
          </w:p>
          <w:p w14:paraId="348652C6" w14:textId="77777777"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по всему транспорту можно получить групповые отчеты</w:t>
            </w:r>
          </w:p>
          <w:p w14:paraId="67AD404A" w14:textId="4AFD5CF8" w:rsid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Segoe UI Emoji" w:eastAsia="Times New Roman" w:hAnsi="Segoe UI Emoji" w:cs="Segoe UI Emoji"/>
                <w:bCs/>
                <w:color w:val="000000"/>
                <w:spacing w:val="-3"/>
                <w:kern w:val="1"/>
                <w:szCs w:val="24"/>
                <w:lang w:eastAsia="ru-RU" w:bidi="hi-IN"/>
              </w:rPr>
              <w:t>✔</w:t>
            </w:r>
            <w:r w:rsidRPr="00C760CC">
              <w:rPr>
                <w:rFonts w:ascii="Times New Roman" w:eastAsia="Times New Roman" w:hAnsi="Times New Roman" w:cs="Times New Roman"/>
                <w:bCs/>
                <w:color w:val="000000"/>
                <w:spacing w:val="-3"/>
                <w:kern w:val="1"/>
                <w:szCs w:val="24"/>
                <w:lang w:eastAsia="ru-RU" w:bidi="hi-IN"/>
              </w:rPr>
              <w:t xml:space="preserve"> можно получить доступ с любого устройства, поддерживающего </w:t>
            </w:r>
            <w:r w:rsidRPr="00C760CC">
              <w:rPr>
                <w:rFonts w:ascii="Times New Roman" w:eastAsia="Times New Roman" w:hAnsi="Times New Roman" w:cs="Times New Roman"/>
                <w:bCs/>
                <w:color w:val="000000"/>
                <w:spacing w:val="-3"/>
                <w:kern w:val="1"/>
                <w:szCs w:val="24"/>
                <w:lang w:eastAsia="ru-RU" w:bidi="hi-IN"/>
              </w:rPr>
              <w:lastRenderedPageBreak/>
              <w:t>выход в интернет</w:t>
            </w:r>
            <w:r>
              <w:rPr>
                <w:rFonts w:ascii="Times New Roman" w:eastAsia="Times New Roman" w:hAnsi="Times New Roman" w:cs="Times New Roman"/>
                <w:bCs/>
                <w:color w:val="000000"/>
                <w:spacing w:val="-3"/>
                <w:kern w:val="1"/>
                <w:szCs w:val="24"/>
                <w:lang w:eastAsia="ru-RU" w:bidi="hi-IN"/>
              </w:rPr>
              <w:t xml:space="preserve"> </w:t>
            </w:r>
            <w:proofErr w:type="gramStart"/>
            <w:r w:rsidRPr="00C760CC">
              <w:rPr>
                <w:rFonts w:ascii="Segoe UI Emoji" w:eastAsia="Times New Roman" w:hAnsi="Segoe UI Emoji" w:cs="Segoe UI Emoji"/>
                <w:bCs/>
                <w:color w:val="000000"/>
                <w:spacing w:val="-3"/>
                <w:kern w:val="1"/>
                <w:szCs w:val="24"/>
                <w:lang w:eastAsia="ru-RU" w:bidi="hi-IN"/>
              </w:rPr>
              <w:t>✔</w:t>
            </w:r>
            <w:proofErr w:type="gramEnd"/>
            <w:r w:rsidRPr="00C760CC">
              <w:rPr>
                <w:rFonts w:ascii="Times New Roman" w:eastAsia="Times New Roman" w:hAnsi="Times New Roman" w:cs="Times New Roman"/>
                <w:bCs/>
                <w:color w:val="000000"/>
                <w:spacing w:val="-3"/>
                <w:kern w:val="1"/>
                <w:szCs w:val="24"/>
                <w:lang w:eastAsia="ru-RU" w:bidi="hi-IN"/>
              </w:rPr>
              <w:t xml:space="preserve"> система контроля транспорта онлайн 24\7\365</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C4561" w14:textId="586D9577"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Times New Roman" w:eastAsia="Times New Roman" w:hAnsi="Times New Roman" w:cs="Times New Roman"/>
                <w:bCs/>
                <w:color w:val="000000"/>
                <w:spacing w:val="-3"/>
                <w:kern w:val="1"/>
                <w:szCs w:val="24"/>
                <w:lang w:eastAsia="ru-RU" w:bidi="hi-IN"/>
              </w:rPr>
              <w:lastRenderedPageBreak/>
              <w:t>оптимизация процесса управления безопасностью</w:t>
            </w:r>
            <w:r>
              <w:rPr>
                <w:rFonts w:ascii="Times New Roman" w:eastAsia="Times New Roman" w:hAnsi="Times New Roman" w:cs="Times New Roman"/>
                <w:bCs/>
                <w:color w:val="000000"/>
                <w:spacing w:val="-3"/>
                <w:kern w:val="1"/>
                <w:szCs w:val="24"/>
                <w:lang w:eastAsia="ru-RU" w:bidi="hi-IN"/>
              </w:rPr>
              <w:t>,</w:t>
            </w:r>
          </w:p>
          <w:p w14:paraId="26CE761A" w14:textId="7F0BD5FC" w:rsidR="00C760CC" w:rsidRP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Times New Roman" w:eastAsia="Times New Roman" w:hAnsi="Times New Roman" w:cs="Times New Roman"/>
                <w:bCs/>
                <w:color w:val="000000"/>
                <w:spacing w:val="-3"/>
                <w:kern w:val="1"/>
                <w:szCs w:val="24"/>
                <w:lang w:eastAsia="ru-RU" w:bidi="hi-IN"/>
              </w:rPr>
              <w:t>повышение мотивации персонала</w:t>
            </w:r>
            <w:r>
              <w:rPr>
                <w:rFonts w:ascii="Times New Roman" w:eastAsia="Times New Roman" w:hAnsi="Times New Roman" w:cs="Times New Roman"/>
                <w:bCs/>
                <w:color w:val="000000"/>
                <w:spacing w:val="-3"/>
                <w:kern w:val="1"/>
                <w:szCs w:val="24"/>
                <w:lang w:eastAsia="ru-RU" w:bidi="hi-IN"/>
              </w:rPr>
              <w:t>,</w:t>
            </w:r>
          </w:p>
          <w:p w14:paraId="7C88445A" w14:textId="306A2C8A" w:rsidR="00C760CC" w:rsidRDefault="00C760CC" w:rsidP="00C760C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Times New Roman" w:eastAsia="Times New Roman" w:hAnsi="Times New Roman" w:cs="Times New Roman"/>
                <w:bCs/>
                <w:color w:val="000000"/>
                <w:spacing w:val="-3"/>
                <w:kern w:val="1"/>
                <w:szCs w:val="24"/>
                <w:lang w:eastAsia="ru-RU" w:bidi="hi-IN"/>
              </w:rPr>
              <w:t>повышение производительности труда</w:t>
            </w:r>
            <w:r>
              <w:rPr>
                <w:rFonts w:ascii="Times New Roman" w:eastAsia="Times New Roman" w:hAnsi="Times New Roman" w:cs="Times New Roman"/>
                <w:bCs/>
                <w:color w:val="000000"/>
                <w:spacing w:val="-3"/>
                <w:kern w:val="1"/>
                <w:szCs w:val="24"/>
                <w:lang w:eastAsia="ru-RU" w:bidi="hi-IN"/>
              </w:rPr>
              <w:t xml:space="preserve">. Уникальность практики: </w:t>
            </w:r>
            <w:r w:rsidRPr="00C760CC">
              <w:rPr>
                <w:rFonts w:ascii="Times New Roman" w:eastAsia="Times New Roman" w:hAnsi="Times New Roman" w:cs="Times New Roman"/>
                <w:bCs/>
                <w:color w:val="000000"/>
                <w:spacing w:val="-3"/>
                <w:kern w:val="1"/>
                <w:szCs w:val="24"/>
                <w:lang w:eastAsia="ru-RU" w:bidi="hi-IN"/>
              </w:rPr>
              <w:t>использованы инновационные подход к управлению персоналом/</w:t>
            </w:r>
            <w:proofErr w:type="spellStart"/>
            <w:r w:rsidRPr="00C760CC">
              <w:rPr>
                <w:rFonts w:ascii="Times New Roman" w:eastAsia="Times New Roman" w:hAnsi="Times New Roman" w:cs="Times New Roman"/>
                <w:bCs/>
                <w:color w:val="000000"/>
                <w:spacing w:val="-3"/>
                <w:kern w:val="1"/>
                <w:szCs w:val="24"/>
                <w:lang w:eastAsia="ru-RU" w:bidi="hi-IN"/>
              </w:rPr>
              <w:t>технолоическ</w:t>
            </w:r>
            <w:r w:rsidR="00A57AAC">
              <w:rPr>
                <w:rFonts w:ascii="Times New Roman" w:eastAsia="Times New Roman" w:hAnsi="Times New Roman" w:cs="Times New Roman"/>
                <w:bCs/>
                <w:color w:val="000000"/>
                <w:spacing w:val="-3"/>
                <w:kern w:val="1"/>
                <w:szCs w:val="24"/>
                <w:lang w:eastAsia="ru-RU" w:bidi="hi-IN"/>
              </w:rPr>
              <w:t>и</w:t>
            </w:r>
            <w:r w:rsidRPr="00C760CC">
              <w:rPr>
                <w:rFonts w:ascii="Times New Roman" w:eastAsia="Times New Roman" w:hAnsi="Times New Roman" w:cs="Times New Roman"/>
                <w:bCs/>
                <w:color w:val="000000"/>
                <w:spacing w:val="-3"/>
                <w:kern w:val="1"/>
                <w:szCs w:val="24"/>
                <w:lang w:eastAsia="ru-RU" w:bidi="hi-IN"/>
              </w:rPr>
              <w:t>ми</w:t>
            </w:r>
            <w:proofErr w:type="spellEnd"/>
            <w:r w:rsidRPr="00C760CC">
              <w:rPr>
                <w:rFonts w:ascii="Times New Roman" w:eastAsia="Times New Roman" w:hAnsi="Times New Roman" w:cs="Times New Roman"/>
                <w:bCs/>
                <w:color w:val="000000"/>
                <w:spacing w:val="-3"/>
                <w:kern w:val="1"/>
                <w:szCs w:val="24"/>
                <w:lang w:eastAsia="ru-RU" w:bidi="hi-IN"/>
              </w:rPr>
              <w:t xml:space="preserve"> процессами</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B31900" w14:textId="34E49A15" w:rsidR="00C760CC" w:rsidRPr="00F206A3" w:rsidRDefault="00CB64BA"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hyperlink r:id="rId5" w:history="1">
              <w:r w:rsidR="00D41CB7" w:rsidRPr="00F41682">
                <w:rPr>
                  <w:rStyle w:val="a3"/>
                  <w:rFonts w:ascii="Times New Roman" w:eastAsia="Times New Roman" w:hAnsi="Times New Roman" w:cs="Times New Roman"/>
                  <w:bCs/>
                  <w:spacing w:val="-3"/>
                  <w:kern w:val="1"/>
                  <w:szCs w:val="24"/>
                  <w:lang w:eastAsia="ru-RU" w:bidi="hi-IN"/>
                </w:rPr>
                <w:t>https://chernigovskoe-r25.gosweb.gosuslugi.ru/ofitsialno/struktura-munitsipalnogo-obrazovaniya/ispolnitelno-rasporyaditelnyy-organ-munitsipalnogo-obrazovaniya/strukturnye-podrazdeleniya/glav-spets-po-gos-upravleniyu-ohranoy-truda/peredovoy-opyt/informatsiya-o-generalnyh-planah_1702.html</w:t>
              </w:r>
            </w:hyperlink>
            <w:r w:rsidR="00D41CB7">
              <w:rPr>
                <w:rFonts w:ascii="Times New Roman" w:eastAsia="Times New Roman" w:hAnsi="Times New Roman" w:cs="Times New Roman"/>
                <w:bCs/>
                <w:color w:val="000000"/>
                <w:spacing w:val="-3"/>
                <w:kern w:val="1"/>
                <w:szCs w:val="24"/>
                <w:lang w:eastAsia="ru-RU" w:bidi="hi-IN"/>
              </w:rPr>
              <w:t xml:space="preserve"> </w:t>
            </w:r>
          </w:p>
        </w:tc>
      </w:tr>
      <w:tr w:rsidR="00C760CC" w:rsidRPr="00916FD5" w14:paraId="18CFDBE3"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735E8A" w14:textId="2D144B93" w:rsidR="00C760CC" w:rsidRDefault="00C760CC"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eastAsia="ru-RU" w:bidi="hi-IN"/>
              </w:rPr>
            </w:pPr>
            <w:r>
              <w:rPr>
                <w:rFonts w:ascii="Times New Roman" w:eastAsia="Times New Roman" w:hAnsi="Times New Roman" w:cs="Times New Roman"/>
                <w:bCs/>
                <w:kern w:val="1"/>
                <w:szCs w:val="24"/>
                <w:lang w:eastAsia="ru-RU" w:bidi="hi-IN"/>
              </w:rPr>
              <w:t>5</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FEC173" w14:textId="307AA0C4" w:rsidR="00C760CC" w:rsidRDefault="00C760CC"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C760CC">
              <w:rPr>
                <w:rFonts w:ascii="Times New Roman" w:eastAsia="Times New Roman" w:hAnsi="Times New Roman" w:cs="Times New Roman"/>
                <w:bCs/>
                <w:color w:val="000000"/>
                <w:spacing w:val="-3"/>
                <w:kern w:val="1"/>
                <w:szCs w:val="24"/>
                <w:lang w:eastAsia="ru-RU" w:bidi="hi-IN"/>
              </w:rPr>
              <w:t>Путевая машинная станция № 18 Дальневосточной дирекции по ремонту пути - структурного подразделения Центральной дирекции по ремонту пути - филиала ОАО "РЖД"</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3EF1D" w14:textId="77777777" w:rsidR="00A57AAC" w:rsidRPr="00A57AAC" w:rsidRDefault="00A57AAC" w:rsidP="00A57AA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A57AAC">
              <w:rPr>
                <w:rFonts w:ascii="Times New Roman" w:eastAsia="Times New Roman" w:hAnsi="Times New Roman" w:cs="Times New Roman"/>
                <w:bCs/>
                <w:color w:val="000000"/>
                <w:spacing w:val="-3"/>
                <w:kern w:val="1"/>
                <w:szCs w:val="24"/>
                <w:lang w:eastAsia="ru-RU" w:bidi="hi-IN"/>
              </w:rPr>
              <w:t>Комплексная система оценки состояния охраны труда на производственном объекте; КСОТ-П: Систематический многоуровневый контроль за состоянием охраны труда в структурных подразделениях.</w:t>
            </w:r>
            <w:r>
              <w:rPr>
                <w:rFonts w:ascii="Times New Roman" w:eastAsia="Times New Roman" w:hAnsi="Times New Roman" w:cs="Times New Roman"/>
                <w:bCs/>
                <w:color w:val="000000"/>
                <w:spacing w:val="-3"/>
                <w:kern w:val="1"/>
                <w:szCs w:val="24"/>
                <w:lang w:eastAsia="ru-RU" w:bidi="hi-IN"/>
              </w:rPr>
              <w:t xml:space="preserve"> </w:t>
            </w:r>
            <w:r w:rsidRPr="00A57AAC">
              <w:rPr>
                <w:rFonts w:ascii="Times New Roman" w:eastAsia="Times New Roman" w:hAnsi="Times New Roman" w:cs="Times New Roman"/>
                <w:bCs/>
                <w:color w:val="000000"/>
                <w:spacing w:val="-3"/>
                <w:kern w:val="1"/>
                <w:szCs w:val="24"/>
                <w:lang w:eastAsia="ru-RU" w:bidi="hi-IN"/>
              </w:rPr>
              <w:t>Комплексная система оценки состояния охраны труда на производственном объекте (далее - КСОТ-П) в структурном подразделении предусматривает проведение систематического многоуровневого контроля на трех уровнях:</w:t>
            </w:r>
          </w:p>
          <w:p w14:paraId="3F58EC50" w14:textId="77777777" w:rsidR="00A57AAC" w:rsidRPr="00A57AAC" w:rsidRDefault="00A57AAC" w:rsidP="00A57AA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A57AAC">
              <w:rPr>
                <w:rFonts w:ascii="Times New Roman" w:eastAsia="Times New Roman" w:hAnsi="Times New Roman" w:cs="Times New Roman"/>
                <w:bCs/>
                <w:color w:val="000000"/>
                <w:spacing w:val="-3"/>
                <w:kern w:val="1"/>
                <w:szCs w:val="24"/>
                <w:lang w:eastAsia="ru-RU" w:bidi="hi-IN"/>
              </w:rPr>
              <w:t>- на первом уровне контроля непосредственным руководителем работ, (мастером, бригадиром, руководителем группы, старшим по смене и др.) - ежедневно (</w:t>
            </w:r>
            <w:proofErr w:type="spellStart"/>
            <w:r w:rsidRPr="00A57AAC">
              <w:rPr>
                <w:rFonts w:ascii="Times New Roman" w:eastAsia="Times New Roman" w:hAnsi="Times New Roman" w:cs="Times New Roman"/>
                <w:bCs/>
                <w:color w:val="000000"/>
                <w:spacing w:val="-3"/>
                <w:kern w:val="1"/>
                <w:szCs w:val="24"/>
                <w:lang w:eastAsia="ru-RU" w:bidi="hi-IN"/>
              </w:rPr>
              <w:t>ежесменно</w:t>
            </w:r>
            <w:proofErr w:type="spellEnd"/>
            <w:r w:rsidRPr="00A57AAC">
              <w:rPr>
                <w:rFonts w:ascii="Times New Roman" w:eastAsia="Times New Roman" w:hAnsi="Times New Roman" w:cs="Times New Roman"/>
                <w:bCs/>
                <w:color w:val="000000"/>
                <w:spacing w:val="-3"/>
                <w:kern w:val="1"/>
                <w:szCs w:val="24"/>
                <w:lang w:eastAsia="ru-RU" w:bidi="hi-IN"/>
              </w:rPr>
              <w:t>);</w:t>
            </w:r>
          </w:p>
          <w:p w14:paraId="516E80CE" w14:textId="77777777" w:rsidR="00A57AAC" w:rsidRPr="00A57AAC" w:rsidRDefault="00A57AAC" w:rsidP="00A57AA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A57AAC">
              <w:rPr>
                <w:rFonts w:ascii="Times New Roman" w:eastAsia="Times New Roman" w:hAnsi="Times New Roman" w:cs="Times New Roman"/>
                <w:bCs/>
                <w:color w:val="000000"/>
                <w:spacing w:val="-3"/>
                <w:kern w:val="1"/>
                <w:szCs w:val="24"/>
                <w:lang w:eastAsia="ru-RU" w:bidi="hi-IN"/>
              </w:rPr>
              <w:t>- на втором уровне контроля руководителем производственного подразделения (начальником цеха, участка, линейного участка, лаборатории, пункта технического обслуживания, другого производственного подразделения структурного подразделения филиала ОАО «РЖД») - ежемесячно;</w:t>
            </w:r>
          </w:p>
          <w:p w14:paraId="175048CA" w14:textId="77777777" w:rsidR="00A57AAC" w:rsidRPr="00A57AAC" w:rsidRDefault="00A57AAC" w:rsidP="00A57AA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A57AAC">
              <w:rPr>
                <w:rFonts w:ascii="Times New Roman" w:eastAsia="Times New Roman" w:hAnsi="Times New Roman" w:cs="Times New Roman"/>
                <w:bCs/>
                <w:color w:val="000000"/>
                <w:spacing w:val="-3"/>
                <w:kern w:val="1"/>
                <w:szCs w:val="24"/>
                <w:lang w:eastAsia="ru-RU" w:bidi="hi-IN"/>
              </w:rPr>
              <w:t>- на третьем уровне контроля комиссией под председательством руководителя структурного подразделения или по его поручению главного</w:t>
            </w:r>
          </w:p>
          <w:p w14:paraId="78505993" w14:textId="7E051AB6" w:rsidR="00C760CC" w:rsidRDefault="00A57AAC" w:rsidP="00A57AA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A57AAC">
              <w:rPr>
                <w:rFonts w:ascii="Times New Roman" w:eastAsia="Times New Roman" w:hAnsi="Times New Roman" w:cs="Times New Roman"/>
                <w:bCs/>
                <w:color w:val="000000"/>
                <w:spacing w:val="-3"/>
                <w:kern w:val="1"/>
                <w:szCs w:val="24"/>
                <w:lang w:eastAsia="ru-RU" w:bidi="hi-IN"/>
              </w:rPr>
              <w:t>инженера (заместителя руководителя структурного подразделения) - ежеквартально.</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39C7E5" w14:textId="5D4B6A01" w:rsidR="00D41CB7" w:rsidRPr="00D41CB7" w:rsidRDefault="00D41CB7" w:rsidP="00D41CB7">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D41CB7">
              <w:rPr>
                <w:rFonts w:ascii="Times New Roman" w:eastAsia="Times New Roman" w:hAnsi="Times New Roman" w:cs="Times New Roman"/>
                <w:bCs/>
                <w:color w:val="000000"/>
                <w:spacing w:val="-3"/>
                <w:kern w:val="1"/>
                <w:szCs w:val="24"/>
                <w:lang w:eastAsia="ru-RU" w:bidi="hi-IN"/>
              </w:rPr>
              <w:t>сокращение производственного травматизма</w:t>
            </w:r>
            <w:r>
              <w:rPr>
                <w:rFonts w:ascii="Times New Roman" w:eastAsia="Times New Roman" w:hAnsi="Times New Roman" w:cs="Times New Roman"/>
                <w:bCs/>
                <w:color w:val="000000"/>
                <w:spacing w:val="-3"/>
                <w:kern w:val="1"/>
                <w:szCs w:val="24"/>
                <w:lang w:eastAsia="ru-RU" w:bidi="hi-IN"/>
              </w:rPr>
              <w:t>,</w:t>
            </w:r>
          </w:p>
          <w:p w14:paraId="0AB69774" w14:textId="312E8234" w:rsidR="00D41CB7" w:rsidRPr="00D41CB7" w:rsidRDefault="00D41CB7" w:rsidP="00D41CB7">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D41CB7">
              <w:rPr>
                <w:rFonts w:ascii="Times New Roman" w:eastAsia="Times New Roman" w:hAnsi="Times New Roman" w:cs="Times New Roman"/>
                <w:bCs/>
                <w:color w:val="000000"/>
                <w:spacing w:val="-3"/>
                <w:kern w:val="1"/>
                <w:szCs w:val="24"/>
                <w:lang w:eastAsia="ru-RU" w:bidi="hi-IN"/>
              </w:rPr>
              <w:t>сокращение количества происшествий/небезопасн</w:t>
            </w:r>
            <w:r>
              <w:rPr>
                <w:rFonts w:ascii="Times New Roman" w:eastAsia="Times New Roman" w:hAnsi="Times New Roman" w:cs="Times New Roman"/>
                <w:bCs/>
                <w:color w:val="000000"/>
                <w:spacing w:val="-3"/>
                <w:kern w:val="1"/>
                <w:szCs w:val="24"/>
                <w:lang w:eastAsia="ru-RU" w:bidi="hi-IN"/>
              </w:rPr>
              <w:t>ы</w:t>
            </w:r>
            <w:r w:rsidRPr="00D41CB7">
              <w:rPr>
                <w:rFonts w:ascii="Times New Roman" w:eastAsia="Times New Roman" w:hAnsi="Times New Roman" w:cs="Times New Roman"/>
                <w:bCs/>
                <w:color w:val="000000"/>
                <w:spacing w:val="-3"/>
                <w:kern w:val="1"/>
                <w:szCs w:val="24"/>
                <w:lang w:eastAsia="ru-RU" w:bidi="hi-IN"/>
              </w:rPr>
              <w:t>х действий</w:t>
            </w:r>
            <w:r>
              <w:rPr>
                <w:rFonts w:ascii="Times New Roman" w:eastAsia="Times New Roman" w:hAnsi="Times New Roman" w:cs="Times New Roman"/>
                <w:bCs/>
                <w:color w:val="000000"/>
                <w:spacing w:val="-3"/>
                <w:kern w:val="1"/>
                <w:szCs w:val="24"/>
                <w:lang w:eastAsia="ru-RU" w:bidi="hi-IN"/>
              </w:rPr>
              <w:t>,</w:t>
            </w:r>
          </w:p>
          <w:p w14:paraId="3D8965E5" w14:textId="7D639F54" w:rsidR="00C760CC" w:rsidRDefault="00D41CB7" w:rsidP="00D41CB7">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D41CB7">
              <w:rPr>
                <w:rFonts w:ascii="Times New Roman" w:eastAsia="Times New Roman" w:hAnsi="Times New Roman" w:cs="Times New Roman"/>
                <w:bCs/>
                <w:color w:val="000000"/>
                <w:spacing w:val="-3"/>
                <w:kern w:val="1"/>
                <w:szCs w:val="24"/>
                <w:lang w:eastAsia="ru-RU" w:bidi="hi-IN"/>
              </w:rPr>
              <w:t>повышение производительности труда</w:t>
            </w:r>
            <w:r>
              <w:rPr>
                <w:rFonts w:ascii="Times New Roman" w:eastAsia="Times New Roman" w:hAnsi="Times New Roman" w:cs="Times New Roman"/>
                <w:bCs/>
                <w:color w:val="000000"/>
                <w:spacing w:val="-3"/>
                <w:kern w:val="1"/>
                <w:szCs w:val="24"/>
                <w:lang w:eastAsia="ru-RU" w:bidi="hi-IN"/>
              </w:rPr>
              <w:t xml:space="preserve">. Уникальность практики: </w:t>
            </w:r>
            <w:r w:rsidRPr="00D41CB7">
              <w:rPr>
                <w:rFonts w:ascii="Times New Roman" w:eastAsia="Times New Roman" w:hAnsi="Times New Roman" w:cs="Times New Roman"/>
                <w:bCs/>
                <w:color w:val="000000"/>
                <w:spacing w:val="-3"/>
                <w:kern w:val="1"/>
                <w:szCs w:val="24"/>
                <w:lang w:eastAsia="ru-RU" w:bidi="hi-IN"/>
              </w:rPr>
              <w:t>Использование КСОТ-П позволяет наиболее точно оценить состояние охраны труда на производственном объекте. Организация, применяющая эту систему, имеет возможность оперативно реагировать на выявленные нарушения и принимать меры по их устранению.</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16E805" w14:textId="374E81BE" w:rsidR="00C760CC" w:rsidRPr="00F206A3" w:rsidRDefault="00CB64BA"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hyperlink r:id="rId6" w:history="1">
              <w:r w:rsidR="00D41CB7" w:rsidRPr="00F41682">
                <w:rPr>
                  <w:rStyle w:val="a3"/>
                  <w:rFonts w:ascii="Times New Roman" w:eastAsia="Times New Roman" w:hAnsi="Times New Roman" w:cs="Times New Roman"/>
                  <w:bCs/>
                  <w:spacing w:val="-3"/>
                  <w:kern w:val="1"/>
                  <w:szCs w:val="24"/>
                  <w:lang w:eastAsia="ru-RU" w:bidi="hi-IN"/>
                </w:rPr>
                <w:t>https://chernigovskoe-r25.gosweb.gosuslugi.ru/ofitsialno/struktura-munitsipalnogo-obrazovaniya/ispolnitelno-rasporyaditelnyy-organ-munitsipalnogo-obrazovaniya/strukturnye-podrazdeleniya/glav-spets-po-gos-upravleniyu-ohranoy-truda/peredovoy-opyt/informatsiya-o-generalnyh-planah_1702.html</w:t>
              </w:r>
            </w:hyperlink>
            <w:r w:rsidR="00D41CB7">
              <w:rPr>
                <w:rFonts w:ascii="Times New Roman" w:eastAsia="Times New Roman" w:hAnsi="Times New Roman" w:cs="Times New Roman"/>
                <w:bCs/>
                <w:color w:val="000000"/>
                <w:spacing w:val="-3"/>
                <w:kern w:val="1"/>
                <w:szCs w:val="24"/>
                <w:lang w:eastAsia="ru-RU" w:bidi="hi-IN"/>
              </w:rPr>
              <w:t xml:space="preserve"> </w:t>
            </w:r>
          </w:p>
        </w:tc>
      </w:tr>
      <w:tr w:rsidR="000F5D85" w:rsidRPr="00916FD5" w14:paraId="58453BA8" w14:textId="77777777" w:rsidTr="0072150C">
        <w:tc>
          <w:tcPr>
            <w:tcW w:w="14879"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6114065E" w14:textId="6CC06F71" w:rsidR="000F5D85" w:rsidRDefault="000F5D85" w:rsidP="00916FD5">
            <w:pPr>
              <w:widowControl w:val="0"/>
              <w:suppressAutoHyphens/>
              <w:autoSpaceDE w:val="0"/>
              <w:autoSpaceDN w:val="0"/>
              <w:adjustRightInd w:val="0"/>
              <w:spacing w:after="0" w:line="240" w:lineRule="auto"/>
              <w:jc w:val="center"/>
            </w:pPr>
            <w:r w:rsidRPr="00C760CC">
              <w:rPr>
                <w:rFonts w:ascii="Times New Roman" w:eastAsia="Times New Roman" w:hAnsi="Times New Roman" w:cs="Times New Roman"/>
                <w:b/>
                <w:color w:val="000000"/>
                <w:spacing w:val="-3"/>
                <w:kern w:val="1"/>
                <w:sz w:val="24"/>
                <w:szCs w:val="28"/>
                <w:lang w:val="en-US" w:eastAsia="ru-RU" w:bidi="hi-IN"/>
              </w:rPr>
              <w:t>II</w:t>
            </w:r>
            <w:r>
              <w:rPr>
                <w:rFonts w:ascii="Times New Roman" w:eastAsia="Times New Roman" w:hAnsi="Times New Roman" w:cs="Times New Roman"/>
                <w:b/>
                <w:color w:val="000000"/>
                <w:spacing w:val="-3"/>
                <w:kern w:val="1"/>
                <w:sz w:val="24"/>
                <w:szCs w:val="28"/>
                <w:lang w:val="en-US" w:eastAsia="ru-RU" w:bidi="hi-IN"/>
              </w:rPr>
              <w:t>I</w:t>
            </w:r>
            <w:r w:rsidRPr="00C760CC">
              <w:rPr>
                <w:rFonts w:ascii="Times New Roman" w:eastAsia="Times New Roman" w:hAnsi="Times New Roman" w:cs="Times New Roman"/>
                <w:b/>
                <w:color w:val="000000"/>
                <w:spacing w:val="-3"/>
                <w:kern w:val="1"/>
                <w:sz w:val="24"/>
                <w:szCs w:val="28"/>
                <w:lang w:eastAsia="ru-RU" w:bidi="hi-IN"/>
              </w:rPr>
              <w:t xml:space="preserve"> квартал 2024 года</w:t>
            </w:r>
          </w:p>
        </w:tc>
      </w:tr>
      <w:tr w:rsidR="000F5D85" w:rsidRPr="00916FD5" w14:paraId="77D5CF5A"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C71353" w14:textId="2D8028B4" w:rsidR="000F5D85" w:rsidRPr="00630DCD" w:rsidRDefault="000F5D8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val="en-US" w:eastAsia="ru-RU" w:bidi="hi-IN"/>
              </w:rPr>
            </w:pPr>
            <w:r w:rsidRPr="00630DCD">
              <w:rPr>
                <w:rFonts w:ascii="Times New Roman" w:eastAsia="Times New Roman" w:hAnsi="Times New Roman" w:cs="Times New Roman"/>
                <w:bCs/>
                <w:kern w:val="1"/>
                <w:szCs w:val="24"/>
                <w:lang w:val="en-US" w:eastAsia="ru-RU" w:bidi="hi-IN"/>
              </w:rPr>
              <w:t>6</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3D0B15" w14:textId="0CEA4D83" w:rsidR="000F5D85" w:rsidRPr="00630DCD" w:rsidRDefault="000F5D85"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630DCD">
              <w:rPr>
                <w:rFonts w:ascii="Times New Roman" w:eastAsia="Times New Roman" w:hAnsi="Times New Roman" w:cs="Times New Roman"/>
                <w:bCs/>
                <w:color w:val="000000"/>
                <w:spacing w:val="-3"/>
                <w:kern w:val="1"/>
                <w:szCs w:val="24"/>
                <w:lang w:eastAsia="ru-RU" w:bidi="hi-IN"/>
              </w:rPr>
              <w:t>Спасский филиал КГУП "Примтеплоэнерго" Черниговский тепловой район</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ED362" w14:textId="2970791B" w:rsidR="000F5D85" w:rsidRPr="00630DCD" w:rsidRDefault="000F5D85" w:rsidP="00A57AAC">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630DCD">
              <w:rPr>
                <w:rFonts w:ascii="Times New Roman" w:eastAsia="Times New Roman" w:hAnsi="Times New Roman" w:cs="Times New Roman"/>
                <w:bCs/>
                <w:color w:val="000000"/>
                <w:spacing w:val="-3"/>
                <w:kern w:val="1"/>
                <w:szCs w:val="24"/>
                <w:lang w:eastAsia="ru-RU" w:bidi="hi-IN"/>
              </w:rPr>
              <w:t>Корпоративная программа сохранения здоровья на рабочем месте работников Спасского филиала КГУП "Примтеплоэнерго" Черниговский тепловой район. "Начни с себя! Живи здоровым!"</w:t>
            </w:r>
            <w:r w:rsidRPr="00630DCD">
              <w:rPr>
                <w:rFonts w:ascii="Times New Roman" w:eastAsia="Times New Roman" w:hAnsi="Times New Roman" w:cs="Times New Roman"/>
                <w:bCs/>
                <w:color w:val="000000"/>
                <w:spacing w:val="-3"/>
                <w:kern w:val="1"/>
                <w:szCs w:val="24"/>
                <w:lang w:eastAsia="ru-RU" w:bidi="hi-IN"/>
              </w:rPr>
              <w:t xml:space="preserve">. </w:t>
            </w:r>
            <w:r w:rsidRPr="00630DCD">
              <w:rPr>
                <w:rFonts w:ascii="Times New Roman" w:eastAsia="Times New Roman" w:hAnsi="Times New Roman" w:cs="Times New Roman"/>
                <w:bCs/>
                <w:color w:val="000000"/>
                <w:spacing w:val="-3"/>
                <w:kern w:val="1"/>
                <w:szCs w:val="24"/>
                <w:lang w:eastAsia="ru-RU" w:bidi="hi-IN"/>
              </w:rPr>
              <w:t>Руководство организации утвердил</w:t>
            </w:r>
            <w:r w:rsidRPr="00630DCD">
              <w:rPr>
                <w:rFonts w:ascii="Times New Roman" w:eastAsia="Times New Roman" w:hAnsi="Times New Roman" w:cs="Times New Roman"/>
                <w:bCs/>
                <w:color w:val="000000"/>
                <w:spacing w:val="-3"/>
                <w:kern w:val="1"/>
                <w:szCs w:val="24"/>
                <w:lang w:eastAsia="ru-RU" w:bidi="hi-IN"/>
              </w:rPr>
              <w:t>о</w:t>
            </w:r>
            <w:r w:rsidRPr="00630DCD">
              <w:rPr>
                <w:rFonts w:ascii="Times New Roman" w:eastAsia="Times New Roman" w:hAnsi="Times New Roman" w:cs="Times New Roman"/>
                <w:bCs/>
                <w:color w:val="000000"/>
                <w:spacing w:val="-3"/>
                <w:kern w:val="1"/>
                <w:szCs w:val="24"/>
                <w:lang w:eastAsia="ru-RU" w:bidi="hi-IN"/>
              </w:rPr>
              <w:t xml:space="preserve"> корпоративную программу сохранения здоровья на рабочем месте работников Спасского филиала КГУП "Примтеплоэнерго" Черниговский тепловой район. "Начни с себя! Живи здоровым!" с основной целью: Сохранения и укрепления здоровья работников организации путем поощрения здорового образа жизни, расширения мер профилактики заболеваний, формирования здорового климата в коллективе, повышения эффективности деятельности всех работников.</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D7F2FD" w14:textId="3BFADEAC" w:rsidR="000F5D85" w:rsidRPr="00630DCD" w:rsidRDefault="000F5D85" w:rsidP="000F5D8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630DCD">
              <w:rPr>
                <w:rFonts w:ascii="Times New Roman" w:eastAsia="Times New Roman" w:hAnsi="Times New Roman" w:cs="Times New Roman"/>
                <w:bCs/>
                <w:color w:val="000000"/>
                <w:spacing w:val="-3"/>
                <w:kern w:val="1"/>
                <w:szCs w:val="24"/>
                <w:lang w:eastAsia="ru-RU" w:bidi="hi-IN"/>
              </w:rPr>
              <w:t>-</w:t>
            </w:r>
            <w:r w:rsidRPr="00630DCD">
              <w:rPr>
                <w:rFonts w:ascii="Times New Roman" w:eastAsia="Times New Roman" w:hAnsi="Times New Roman" w:cs="Times New Roman"/>
                <w:bCs/>
                <w:color w:val="000000"/>
                <w:spacing w:val="-3"/>
                <w:kern w:val="1"/>
                <w:szCs w:val="24"/>
                <w:lang w:eastAsia="ru-RU" w:bidi="hi-IN"/>
              </w:rPr>
              <w:t>Внедрение приоритета здорового образа жизни среди работников, изменение отношения работников к своему здоровью</w:t>
            </w:r>
          </w:p>
          <w:p w14:paraId="4E919B64" w14:textId="1FBBF514" w:rsidR="000F5D85" w:rsidRPr="00630DCD" w:rsidRDefault="00630DCD" w:rsidP="000F5D8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630DCD">
              <w:rPr>
                <w:rFonts w:ascii="Times New Roman" w:eastAsia="Times New Roman" w:hAnsi="Times New Roman" w:cs="Times New Roman"/>
                <w:bCs/>
                <w:color w:val="000000"/>
                <w:spacing w:val="-3"/>
                <w:kern w:val="1"/>
                <w:szCs w:val="24"/>
                <w:lang w:eastAsia="ru-RU" w:bidi="hi-IN"/>
              </w:rPr>
              <w:t>-</w:t>
            </w:r>
            <w:r w:rsidR="000F5D85" w:rsidRPr="00630DCD">
              <w:rPr>
                <w:rFonts w:ascii="Times New Roman" w:eastAsia="Times New Roman" w:hAnsi="Times New Roman" w:cs="Times New Roman"/>
                <w:bCs/>
                <w:color w:val="000000"/>
                <w:spacing w:val="-3"/>
                <w:kern w:val="1"/>
                <w:szCs w:val="24"/>
                <w:lang w:eastAsia="ru-RU" w:bidi="hi-IN"/>
              </w:rPr>
              <w:t>Снижение заболеваемости и инвалидизации работников</w:t>
            </w:r>
          </w:p>
          <w:p w14:paraId="4303301B" w14:textId="08B5BDDC" w:rsidR="000F5D85" w:rsidRPr="00630DCD" w:rsidRDefault="00630DCD" w:rsidP="000F5D8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630DCD">
              <w:rPr>
                <w:rFonts w:ascii="Times New Roman" w:eastAsia="Times New Roman" w:hAnsi="Times New Roman" w:cs="Times New Roman"/>
                <w:bCs/>
                <w:color w:val="000000"/>
                <w:spacing w:val="-3"/>
                <w:kern w:val="1"/>
                <w:szCs w:val="24"/>
                <w:lang w:eastAsia="ru-RU" w:bidi="hi-IN"/>
              </w:rPr>
              <w:t>-</w:t>
            </w:r>
            <w:r w:rsidR="000F5D85" w:rsidRPr="00630DCD">
              <w:rPr>
                <w:rFonts w:ascii="Times New Roman" w:eastAsia="Times New Roman" w:hAnsi="Times New Roman" w:cs="Times New Roman"/>
                <w:bCs/>
                <w:color w:val="000000"/>
                <w:spacing w:val="-3"/>
                <w:kern w:val="1"/>
                <w:szCs w:val="24"/>
                <w:lang w:eastAsia="ru-RU" w:bidi="hi-IN"/>
              </w:rPr>
              <w:t>Повышение численности работников, ведущих здоровый образ жизни</w:t>
            </w:r>
          </w:p>
          <w:p w14:paraId="61603DA0" w14:textId="3F41603D" w:rsidR="000F5D85" w:rsidRPr="00630DCD" w:rsidRDefault="00630DCD" w:rsidP="000F5D8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sidRPr="00630DCD">
              <w:rPr>
                <w:rFonts w:ascii="Times New Roman" w:eastAsia="Times New Roman" w:hAnsi="Times New Roman" w:cs="Times New Roman"/>
                <w:bCs/>
                <w:color w:val="000000"/>
                <w:spacing w:val="-3"/>
                <w:kern w:val="1"/>
                <w:szCs w:val="24"/>
                <w:lang w:eastAsia="ru-RU" w:bidi="hi-IN"/>
              </w:rPr>
              <w:t>-</w:t>
            </w:r>
            <w:r w:rsidR="000F5D85" w:rsidRPr="00630DCD">
              <w:rPr>
                <w:rFonts w:ascii="Times New Roman" w:eastAsia="Times New Roman" w:hAnsi="Times New Roman" w:cs="Times New Roman"/>
                <w:bCs/>
                <w:color w:val="000000"/>
                <w:spacing w:val="-3"/>
                <w:kern w:val="1"/>
                <w:szCs w:val="24"/>
                <w:lang w:eastAsia="ru-RU" w:bidi="hi-IN"/>
              </w:rPr>
              <w:t>Увеличение продолжительности жизни</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2919F6" w14:textId="65ACB111" w:rsidR="000F5D85" w:rsidRPr="00630DCD" w:rsidRDefault="00630DCD" w:rsidP="00916FD5">
            <w:pPr>
              <w:widowControl w:val="0"/>
              <w:suppressAutoHyphens/>
              <w:autoSpaceDE w:val="0"/>
              <w:autoSpaceDN w:val="0"/>
              <w:adjustRightInd w:val="0"/>
              <w:spacing w:after="0" w:line="240" w:lineRule="auto"/>
              <w:jc w:val="center"/>
              <w:rPr>
                <w:rFonts w:ascii="Times New Roman" w:hAnsi="Times New Roman" w:cs="Times New Roman"/>
                <w:szCs w:val="24"/>
              </w:rPr>
            </w:pPr>
            <w:hyperlink r:id="rId7" w:history="1">
              <w:r w:rsidRPr="00630DCD">
                <w:rPr>
                  <w:rStyle w:val="a3"/>
                  <w:rFonts w:ascii="Times New Roman" w:hAnsi="Times New Roman" w:cs="Times New Roman"/>
                  <w:szCs w:val="24"/>
                </w:rPr>
                <w:t>https://chernigovskoe-r25.gosweb.gosuslugi.ru/ofitsialno/struktura-munitsipalnogo-obrazovaniya/ispolnitelno-rasporyaditelnyy-organ-munitsipalnogo-obrazovaniya/strukturnye-podrazdeleniya/glav-spets-po-gos-upravleniyu-ohranoy-truda/peredovoy-opyt/informatsiya-o-generalnyh-planah_1907.html</w:t>
              </w:r>
            </w:hyperlink>
            <w:r w:rsidRPr="00630DCD">
              <w:rPr>
                <w:rFonts w:ascii="Times New Roman" w:hAnsi="Times New Roman" w:cs="Times New Roman"/>
                <w:szCs w:val="24"/>
              </w:rPr>
              <w:t xml:space="preserve"> </w:t>
            </w:r>
          </w:p>
        </w:tc>
      </w:tr>
      <w:tr w:rsidR="00630DCD" w:rsidRPr="00916FD5" w14:paraId="309AA4B5" w14:textId="77777777" w:rsidTr="003F27C9">
        <w:tc>
          <w:tcPr>
            <w:tcW w:w="14879"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085B460A" w14:textId="75861935" w:rsidR="00630DCD" w:rsidRPr="00630DCD" w:rsidRDefault="00630DCD" w:rsidP="00916FD5">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sidRPr="00630DCD">
              <w:rPr>
                <w:rFonts w:ascii="Times New Roman" w:hAnsi="Times New Roman" w:cs="Times New Roman"/>
                <w:b/>
                <w:bCs/>
                <w:sz w:val="24"/>
                <w:szCs w:val="24"/>
                <w:lang w:val="en-US"/>
              </w:rPr>
              <w:lastRenderedPageBreak/>
              <w:t xml:space="preserve">IV </w:t>
            </w:r>
            <w:r w:rsidRPr="00630DCD">
              <w:rPr>
                <w:rFonts w:ascii="Times New Roman" w:hAnsi="Times New Roman" w:cs="Times New Roman"/>
                <w:b/>
                <w:bCs/>
                <w:sz w:val="24"/>
                <w:szCs w:val="24"/>
              </w:rPr>
              <w:t>квартал 2024 года</w:t>
            </w:r>
          </w:p>
        </w:tc>
      </w:tr>
      <w:tr w:rsidR="00630DCD" w:rsidRPr="00916FD5" w14:paraId="45BCC2F6" w14:textId="77777777" w:rsidTr="00A209C9">
        <w:tc>
          <w:tcPr>
            <w:tcW w:w="5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82A8AE" w14:textId="7EE69BBF" w:rsidR="00630DCD" w:rsidRPr="00630DCD" w:rsidRDefault="00630DCD"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Cs w:val="24"/>
                <w:lang w:eastAsia="ru-RU" w:bidi="hi-IN"/>
              </w:rPr>
            </w:pPr>
            <w:r>
              <w:rPr>
                <w:rFonts w:ascii="Times New Roman" w:eastAsia="Times New Roman" w:hAnsi="Times New Roman" w:cs="Times New Roman"/>
                <w:bCs/>
                <w:kern w:val="1"/>
                <w:szCs w:val="24"/>
                <w:lang w:eastAsia="ru-RU" w:bidi="hi-IN"/>
              </w:rPr>
              <w:t>7</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8E0130" w14:textId="20884F8A" w:rsidR="00630DCD" w:rsidRPr="00630DCD" w:rsidRDefault="00630DCD" w:rsidP="00916FD5">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proofErr w:type="spellStart"/>
            <w:r w:rsidRPr="00630DCD">
              <w:rPr>
                <w:rFonts w:ascii="Times New Roman" w:eastAsia="Times New Roman" w:hAnsi="Times New Roman" w:cs="Times New Roman"/>
                <w:bCs/>
                <w:color w:val="000000"/>
                <w:spacing w:val="-3"/>
                <w:kern w:val="1"/>
                <w:szCs w:val="24"/>
                <w:lang w:eastAsia="ru-RU" w:bidi="hi-IN"/>
              </w:rPr>
              <w:t>Сибирцевская</w:t>
            </w:r>
            <w:proofErr w:type="spellEnd"/>
            <w:r w:rsidRPr="00630DCD">
              <w:rPr>
                <w:rFonts w:ascii="Times New Roman" w:eastAsia="Times New Roman" w:hAnsi="Times New Roman" w:cs="Times New Roman"/>
                <w:bCs/>
                <w:color w:val="000000"/>
                <w:spacing w:val="-3"/>
                <w:kern w:val="1"/>
                <w:szCs w:val="24"/>
                <w:lang w:eastAsia="ru-RU" w:bidi="hi-IN"/>
              </w:rPr>
              <w:t xml:space="preserve"> дистанция пути ПЧ-10, ОАО "РЖД"</w:t>
            </w:r>
          </w:p>
        </w:tc>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112701" w14:textId="77777777" w:rsidR="00630DCD" w:rsidRPr="00630DCD" w:rsidRDefault="00630DCD"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 w:val="24"/>
                <w:szCs w:val="24"/>
                <w:lang w:eastAsia="ru-RU" w:bidi="hi-IN"/>
              </w:rPr>
            </w:pPr>
            <w:r w:rsidRPr="00630DCD">
              <w:rPr>
                <w:rFonts w:ascii="Times New Roman" w:eastAsia="Times New Roman" w:hAnsi="Times New Roman" w:cs="Times New Roman"/>
                <w:bCs/>
                <w:color w:val="000000"/>
                <w:spacing w:val="-3"/>
                <w:kern w:val="1"/>
                <w:sz w:val="24"/>
                <w:szCs w:val="24"/>
                <w:lang w:eastAsia="ru-RU" w:bidi="hi-IN"/>
              </w:rPr>
              <w:t>Талонная система по охране труда</w:t>
            </w:r>
            <w:r>
              <w:rPr>
                <w:rFonts w:ascii="Times New Roman" w:eastAsia="Times New Roman" w:hAnsi="Times New Roman" w:cs="Times New Roman"/>
                <w:bCs/>
                <w:color w:val="000000"/>
                <w:spacing w:val="-3"/>
                <w:kern w:val="1"/>
                <w:sz w:val="24"/>
                <w:szCs w:val="24"/>
                <w:lang w:eastAsia="ru-RU" w:bidi="hi-IN"/>
              </w:rPr>
              <w:t xml:space="preserve">. </w:t>
            </w:r>
            <w:r w:rsidRPr="00630DCD">
              <w:rPr>
                <w:rFonts w:ascii="Times New Roman" w:eastAsia="Times New Roman" w:hAnsi="Times New Roman" w:cs="Times New Roman"/>
                <w:bCs/>
                <w:color w:val="000000"/>
                <w:spacing w:val="-3"/>
                <w:kern w:val="1"/>
                <w:sz w:val="24"/>
                <w:szCs w:val="24"/>
                <w:lang w:eastAsia="ru-RU" w:bidi="hi-IN"/>
              </w:rPr>
              <w:t>Применение предупредительных талонов. Под предупредительным талоном принято подразумевать специальную карточку, в которой учитываются нарушения норм ОТ. Для документа характерно наличие информации о правилах его применения, а также условиях изъятия.</w:t>
            </w:r>
          </w:p>
          <w:p w14:paraId="551233D2" w14:textId="77777777" w:rsidR="00630DCD" w:rsidRPr="00630DCD" w:rsidRDefault="00630DCD"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 w:val="24"/>
                <w:szCs w:val="24"/>
                <w:lang w:eastAsia="ru-RU" w:bidi="hi-IN"/>
              </w:rPr>
            </w:pPr>
            <w:r w:rsidRPr="00630DCD">
              <w:rPr>
                <w:rFonts w:ascii="Times New Roman" w:eastAsia="Times New Roman" w:hAnsi="Times New Roman" w:cs="Times New Roman"/>
                <w:bCs/>
                <w:color w:val="000000"/>
                <w:spacing w:val="-3"/>
                <w:kern w:val="1"/>
                <w:sz w:val="24"/>
                <w:szCs w:val="24"/>
                <w:lang w:eastAsia="ru-RU" w:bidi="hi-IN"/>
              </w:rPr>
              <w:t>Назначение предупредительных талонов: *профилактика нарушений безопасности движения поездов; *обеспечение охраны труда сотрудниками; *соблюдение техники безопасности сотрудниками; *производство маневровой работы.</w:t>
            </w:r>
          </w:p>
          <w:p w14:paraId="365ADB14" w14:textId="77777777" w:rsidR="00630DCD" w:rsidRPr="00630DCD" w:rsidRDefault="00630DCD"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 w:val="24"/>
                <w:szCs w:val="24"/>
                <w:lang w:eastAsia="ru-RU" w:bidi="hi-IN"/>
              </w:rPr>
            </w:pPr>
            <w:r w:rsidRPr="00630DCD">
              <w:rPr>
                <w:rFonts w:ascii="Times New Roman" w:eastAsia="Times New Roman" w:hAnsi="Times New Roman" w:cs="Times New Roman"/>
                <w:bCs/>
                <w:color w:val="000000"/>
                <w:spacing w:val="-3"/>
                <w:kern w:val="1"/>
                <w:sz w:val="24"/>
                <w:szCs w:val="24"/>
                <w:lang w:eastAsia="ru-RU" w:bidi="hi-IN"/>
              </w:rPr>
              <w:t>Талонная система была внедрена для повышения личной ответственности сотрудников за соблюдением норм ОТ. Также она позволяет своевременно выявлять нарушения требований охраны труда. Все сотрудники компании перед началом самостоятельной работы получают зеленые карточки. Желтая предупредительная карточка выдается после изъятия зеленого талона. За лишение красного талона №3 предусмотрена дисциплинарная ответственность. Об этом четко говорится в действующих нормативно-правовых актах. Их выдача осуществляется после прохождения предварительного обучения по ОТ. Лишить предупредительного талона могут за допущенные нарушения:</w:t>
            </w:r>
          </w:p>
          <w:p w14:paraId="7CD07071" w14:textId="5693554C" w:rsidR="00630DCD" w:rsidRPr="00630DCD" w:rsidRDefault="00630DCD"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 w:val="24"/>
                <w:szCs w:val="24"/>
                <w:lang w:eastAsia="ru-RU" w:bidi="hi-IN"/>
              </w:rPr>
            </w:pPr>
            <w:r w:rsidRPr="00630DCD">
              <w:rPr>
                <w:rFonts w:ascii="Times New Roman" w:eastAsia="Times New Roman" w:hAnsi="Times New Roman" w:cs="Times New Roman"/>
                <w:bCs/>
                <w:color w:val="000000"/>
                <w:spacing w:val="-3"/>
                <w:kern w:val="1"/>
                <w:sz w:val="24"/>
                <w:szCs w:val="24"/>
                <w:lang w:eastAsia="ru-RU" w:bidi="hi-IN"/>
              </w:rPr>
              <w:t>*техники безопасности; *правил эксплуатации электрических установок; *правил эксплуатации сосудов, находящихся под давлением; *привил нахождения на ж/д путях; *работу без сигнального жилета; *работу без средств индивидуальной защиты. Изъять талон имеет право руководитель работ или же начальник подразделения. Сотрудник, у которого изъяли карточку, может получить документ обратно. Для этого ему нужно в течение 6 месяцев работать без нарушений, а потом осуществить сдачу талона.</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29FC2" w14:textId="1A85A06E" w:rsidR="00630DCD" w:rsidRP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w:t>
            </w:r>
            <w:r w:rsidR="00630DCD" w:rsidRPr="00630DCD">
              <w:rPr>
                <w:rFonts w:ascii="Times New Roman" w:eastAsia="Times New Roman" w:hAnsi="Times New Roman" w:cs="Times New Roman"/>
                <w:bCs/>
                <w:color w:val="000000"/>
                <w:spacing w:val="-3"/>
                <w:kern w:val="1"/>
                <w:szCs w:val="24"/>
                <w:lang w:eastAsia="ru-RU" w:bidi="hi-IN"/>
              </w:rPr>
              <w:t>совершенствование СУОТ</w:t>
            </w:r>
          </w:p>
          <w:p w14:paraId="4DF7AABF" w14:textId="1368507D" w:rsidR="00630DCD" w:rsidRP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w:t>
            </w:r>
            <w:r w:rsidR="00630DCD" w:rsidRPr="00630DCD">
              <w:rPr>
                <w:rFonts w:ascii="Times New Roman" w:eastAsia="Times New Roman" w:hAnsi="Times New Roman" w:cs="Times New Roman"/>
                <w:bCs/>
                <w:color w:val="000000"/>
                <w:spacing w:val="-3"/>
                <w:kern w:val="1"/>
                <w:szCs w:val="24"/>
                <w:lang w:eastAsia="ru-RU" w:bidi="hi-IN"/>
              </w:rPr>
              <w:t>повышение осознанности соблюдения требований безопасности</w:t>
            </w:r>
          </w:p>
          <w:p w14:paraId="315E2FFD" w14:textId="23E48B8D" w:rsidR="00630DCD" w:rsidRP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w:t>
            </w:r>
            <w:r w:rsidR="00630DCD" w:rsidRPr="00630DCD">
              <w:rPr>
                <w:rFonts w:ascii="Times New Roman" w:eastAsia="Times New Roman" w:hAnsi="Times New Roman" w:cs="Times New Roman"/>
                <w:bCs/>
                <w:color w:val="000000"/>
                <w:spacing w:val="-3"/>
                <w:kern w:val="1"/>
                <w:szCs w:val="24"/>
                <w:lang w:eastAsia="ru-RU" w:bidi="hi-IN"/>
              </w:rPr>
              <w:t>повышение мотивации персонала</w:t>
            </w:r>
          </w:p>
          <w:p w14:paraId="0563C525" w14:textId="11CA6649" w:rsidR="00630DCD" w:rsidRP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w:t>
            </w:r>
            <w:r w:rsidR="00630DCD" w:rsidRPr="00630DCD">
              <w:rPr>
                <w:rFonts w:ascii="Times New Roman" w:eastAsia="Times New Roman" w:hAnsi="Times New Roman" w:cs="Times New Roman"/>
                <w:bCs/>
                <w:color w:val="000000"/>
                <w:spacing w:val="-3"/>
                <w:kern w:val="1"/>
                <w:szCs w:val="24"/>
                <w:lang w:eastAsia="ru-RU" w:bidi="hi-IN"/>
              </w:rPr>
              <w:t xml:space="preserve">оптимизация </w:t>
            </w:r>
            <w:proofErr w:type="gramStart"/>
            <w:r w:rsidR="00630DCD" w:rsidRPr="00630DCD">
              <w:rPr>
                <w:rFonts w:ascii="Times New Roman" w:eastAsia="Times New Roman" w:hAnsi="Times New Roman" w:cs="Times New Roman"/>
                <w:bCs/>
                <w:color w:val="000000"/>
                <w:spacing w:val="-3"/>
                <w:kern w:val="1"/>
                <w:szCs w:val="24"/>
                <w:lang w:eastAsia="ru-RU" w:bidi="hi-IN"/>
              </w:rPr>
              <w:t>процесса  управления</w:t>
            </w:r>
            <w:proofErr w:type="gramEnd"/>
            <w:r w:rsidR="00630DCD" w:rsidRPr="00630DCD">
              <w:rPr>
                <w:rFonts w:ascii="Times New Roman" w:eastAsia="Times New Roman" w:hAnsi="Times New Roman" w:cs="Times New Roman"/>
                <w:bCs/>
                <w:color w:val="000000"/>
                <w:spacing w:val="-3"/>
                <w:kern w:val="1"/>
                <w:szCs w:val="24"/>
                <w:lang w:eastAsia="ru-RU" w:bidi="hi-IN"/>
              </w:rPr>
              <w:t xml:space="preserve"> безопасностью</w:t>
            </w:r>
          </w:p>
          <w:p w14:paraId="5F8ED3D0" w14:textId="1CC2ABA1" w:rsidR="00630DCD" w:rsidRP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w:t>
            </w:r>
            <w:r w:rsidR="00630DCD" w:rsidRPr="00630DCD">
              <w:rPr>
                <w:rFonts w:ascii="Times New Roman" w:eastAsia="Times New Roman" w:hAnsi="Times New Roman" w:cs="Times New Roman"/>
                <w:bCs/>
                <w:color w:val="000000"/>
                <w:spacing w:val="-3"/>
                <w:kern w:val="1"/>
                <w:szCs w:val="24"/>
                <w:lang w:eastAsia="ru-RU" w:bidi="hi-IN"/>
              </w:rPr>
              <w:t>своевременное реагирование на существующие и вновь возникающие опасности и опасные ситуации</w:t>
            </w:r>
          </w:p>
          <w:p w14:paraId="11E04C59" w14:textId="77777777" w:rsid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r>
              <w:rPr>
                <w:rFonts w:ascii="Times New Roman" w:eastAsia="Times New Roman" w:hAnsi="Times New Roman" w:cs="Times New Roman"/>
                <w:bCs/>
                <w:color w:val="000000"/>
                <w:spacing w:val="-3"/>
                <w:kern w:val="1"/>
                <w:szCs w:val="24"/>
                <w:lang w:eastAsia="ru-RU" w:bidi="hi-IN"/>
              </w:rPr>
              <w:t>-</w:t>
            </w:r>
            <w:r w:rsidR="00630DCD" w:rsidRPr="00630DCD">
              <w:rPr>
                <w:rFonts w:ascii="Times New Roman" w:eastAsia="Times New Roman" w:hAnsi="Times New Roman" w:cs="Times New Roman"/>
                <w:bCs/>
                <w:color w:val="000000"/>
                <w:spacing w:val="-3"/>
                <w:kern w:val="1"/>
                <w:szCs w:val="24"/>
                <w:lang w:eastAsia="ru-RU" w:bidi="hi-IN"/>
              </w:rPr>
              <w:t>Предупредительные талоны по охране труда в ОАО "РЖД" предназначены для повышения персональной ответственности и упорядочения контроля за соблюдением требований охраны труда при исполнении обязанностей. Данная система позволяет повысить мотивацию персонала к соблюдению требований охраны труда, поскольку несоблюдение требований может повлечь за собой дисциплинарную ответственность.</w:t>
            </w:r>
          </w:p>
          <w:p w14:paraId="63768F5E" w14:textId="52FB6862" w:rsidR="00C15301" w:rsidRPr="00630DCD" w:rsidRDefault="00C15301" w:rsidP="00630DCD">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spacing w:val="-3"/>
                <w:kern w:val="1"/>
                <w:szCs w:val="24"/>
                <w:lang w:eastAsia="ru-RU" w:bidi="hi-IN"/>
              </w:rPr>
            </w:pP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66EDC7" w14:textId="7B8124D5" w:rsidR="00630DCD" w:rsidRPr="00630DCD" w:rsidRDefault="00C15301" w:rsidP="00916FD5">
            <w:pPr>
              <w:widowControl w:val="0"/>
              <w:suppressAutoHyphens/>
              <w:autoSpaceDE w:val="0"/>
              <w:autoSpaceDN w:val="0"/>
              <w:adjustRightInd w:val="0"/>
              <w:spacing w:after="0" w:line="240" w:lineRule="auto"/>
              <w:jc w:val="center"/>
              <w:rPr>
                <w:rFonts w:ascii="Times New Roman" w:hAnsi="Times New Roman" w:cs="Times New Roman"/>
              </w:rPr>
            </w:pPr>
            <w:hyperlink r:id="rId8" w:history="1">
              <w:r w:rsidRPr="00082543">
                <w:rPr>
                  <w:rStyle w:val="a3"/>
                  <w:rFonts w:ascii="Times New Roman" w:hAnsi="Times New Roman" w:cs="Times New Roman"/>
                </w:rPr>
                <w:t>https://chernigovskoe-r25.gosweb.gosuslugi.ru/ofitsialno/struktura-munitsipalnogo-obrazovaniya/ispolnitelno-rasporyaditelnyy-organ-munitsipalnogo-obrazovaniya/strukturnye-podrazdeleniya/glav-spets-po-gos-upravleniyu-ohranoy-truda/peredovoy-opyt/informatsiya-o-generalnyh-planah_2178.html</w:t>
              </w:r>
            </w:hyperlink>
            <w:r>
              <w:rPr>
                <w:rFonts w:ascii="Times New Roman" w:hAnsi="Times New Roman" w:cs="Times New Roman"/>
              </w:rPr>
              <w:t xml:space="preserve"> </w:t>
            </w:r>
            <w:bookmarkStart w:id="0" w:name="_GoBack"/>
            <w:bookmarkEnd w:id="0"/>
          </w:p>
        </w:tc>
      </w:tr>
    </w:tbl>
    <w:p w14:paraId="6CD49340" w14:textId="6D9DB59F" w:rsidR="00A3309B" w:rsidRDefault="00A3309B"/>
    <w:p w14:paraId="564D824E" w14:textId="4046F8B7" w:rsidR="00F206A3" w:rsidRPr="00F206A3" w:rsidRDefault="00F206A3">
      <w:pPr>
        <w:rPr>
          <w:rFonts w:ascii="Times New Roman" w:hAnsi="Times New Roman" w:cs="Times New Roman"/>
          <w:sz w:val="28"/>
          <w:szCs w:val="28"/>
        </w:rPr>
      </w:pPr>
      <w:r w:rsidRPr="00F206A3">
        <w:rPr>
          <w:rFonts w:ascii="Times New Roman" w:hAnsi="Times New Roman" w:cs="Times New Roman"/>
          <w:sz w:val="28"/>
          <w:szCs w:val="28"/>
        </w:rPr>
        <w:t xml:space="preserve">Тюрина Арина Дмитриевна </w:t>
      </w:r>
      <w:r w:rsidR="00C760CC">
        <w:rPr>
          <w:rFonts w:ascii="Times New Roman" w:hAnsi="Times New Roman" w:cs="Times New Roman"/>
          <w:sz w:val="28"/>
          <w:szCs w:val="28"/>
        </w:rPr>
        <w:t>–</w:t>
      </w:r>
      <w:r w:rsidRPr="00F206A3">
        <w:rPr>
          <w:rFonts w:ascii="Times New Roman" w:hAnsi="Times New Roman" w:cs="Times New Roman"/>
          <w:sz w:val="28"/>
          <w:szCs w:val="28"/>
        </w:rPr>
        <w:t xml:space="preserve"> </w:t>
      </w:r>
      <w:r w:rsidR="00C760CC">
        <w:rPr>
          <w:rFonts w:ascii="Times New Roman" w:hAnsi="Times New Roman" w:cs="Times New Roman"/>
          <w:sz w:val="28"/>
          <w:szCs w:val="28"/>
        </w:rPr>
        <w:t>8 (42351)</w:t>
      </w:r>
      <w:r w:rsidRPr="00F206A3">
        <w:rPr>
          <w:rFonts w:ascii="Times New Roman" w:hAnsi="Times New Roman" w:cs="Times New Roman"/>
          <w:sz w:val="28"/>
          <w:szCs w:val="28"/>
        </w:rPr>
        <w:t>25575</w:t>
      </w:r>
    </w:p>
    <w:sectPr w:rsidR="00F206A3" w:rsidRPr="00F206A3" w:rsidSect="00A209C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17"/>
    <w:rsid w:val="00026901"/>
    <w:rsid w:val="000345F3"/>
    <w:rsid w:val="000F5D85"/>
    <w:rsid w:val="00150675"/>
    <w:rsid w:val="0016611F"/>
    <w:rsid w:val="001B5445"/>
    <w:rsid w:val="00215A17"/>
    <w:rsid w:val="00630DCD"/>
    <w:rsid w:val="00916FD5"/>
    <w:rsid w:val="00941AEA"/>
    <w:rsid w:val="00A209C9"/>
    <w:rsid w:val="00A3309B"/>
    <w:rsid w:val="00A57AAC"/>
    <w:rsid w:val="00A64EFE"/>
    <w:rsid w:val="00C15301"/>
    <w:rsid w:val="00C760CC"/>
    <w:rsid w:val="00CB64BA"/>
    <w:rsid w:val="00D41CB7"/>
    <w:rsid w:val="00F2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8212"/>
  <w15:chartTrackingRefBased/>
  <w15:docId w15:val="{E1805507-A382-4503-96AF-44DC324C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9C9"/>
    <w:rPr>
      <w:color w:val="0563C1" w:themeColor="hyperlink"/>
      <w:u w:val="single"/>
    </w:rPr>
  </w:style>
  <w:style w:type="character" w:styleId="a4">
    <w:name w:val="Unresolved Mention"/>
    <w:basedOn w:val="a0"/>
    <w:uiPriority w:val="99"/>
    <w:semiHidden/>
    <w:unhideWhenUsed/>
    <w:rsid w:val="00A2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igovskoe-r25.gosweb.gosuslugi.ru/ofitsialno/struktura-munitsipalnogo-obrazovaniya/ispolnitelno-rasporyaditelnyy-organ-munitsipalnogo-obrazovaniya/strukturnye-podrazdeleniya/glav-spets-po-gos-upravleniyu-ohranoy-truda/peredovoy-opyt/informatsiya-o-generalnyh-planah_2178.html" TargetMode="External"/><Relationship Id="rId3" Type="http://schemas.openxmlformats.org/officeDocument/2006/relationships/webSettings" Target="webSettings.xml"/><Relationship Id="rId7" Type="http://schemas.openxmlformats.org/officeDocument/2006/relationships/hyperlink" Target="https://chernigovskoe-r25.gosweb.gosuslugi.ru/ofitsialno/struktura-munitsipalnogo-obrazovaniya/ispolnitelno-rasporyaditelnyy-organ-munitsipalnogo-obrazovaniya/strukturnye-podrazdeleniya/glav-spets-po-gos-upravleniyu-ohranoy-truda/peredovoy-opyt/informatsiya-o-generalnyh-planah_19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rnigovskoe-r25.gosweb.gosuslugi.ru/ofitsialno/struktura-munitsipalnogo-obrazovaniya/ispolnitelno-rasporyaditelnyy-organ-munitsipalnogo-obrazovaniya/strukturnye-podrazdeleniya/glav-spets-po-gos-upravleniyu-ohranoy-truda/peredovoy-opyt/informatsiya-o-generalnyh-planah_1702.html" TargetMode="External"/><Relationship Id="rId5" Type="http://schemas.openxmlformats.org/officeDocument/2006/relationships/hyperlink" Target="https://chernigovskoe-r25.gosweb.gosuslugi.ru/ofitsialno/struktura-munitsipalnogo-obrazovaniya/ispolnitelno-rasporyaditelnyy-organ-munitsipalnogo-obrazovaniya/strukturnye-podrazdeleniya/glav-spets-po-gos-upravleniyu-ohranoy-truda/peredovoy-opyt/informatsiya-o-generalnyh-planah_1702.html" TargetMode="External"/><Relationship Id="rId10" Type="http://schemas.openxmlformats.org/officeDocument/2006/relationships/theme" Target="theme/theme1.xml"/><Relationship Id="rId4" Type="http://schemas.openxmlformats.org/officeDocument/2006/relationships/hyperlink" Target="https://chernigovskoe-r25.gosweb.gosuslugi.ru/ofitsialno/struktura-munitsipalnogo-obrazovaniya/ispolnitelno-rasporyaditelnyy-organ-munitsipalnogo-obrazovaniya/strukturnye-podrazdeleniya/glav-spets-po-gos-upravleniyu-ohranoy-truda/peredovoy-opy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 A G</dc:creator>
  <cp:keywords/>
  <dc:description/>
  <cp:lastModifiedBy>MAKAROVA A G</cp:lastModifiedBy>
  <cp:revision>2</cp:revision>
  <dcterms:created xsi:type="dcterms:W3CDTF">2025-02-16T23:29:00Z</dcterms:created>
  <dcterms:modified xsi:type="dcterms:W3CDTF">2025-02-16T23:29:00Z</dcterms:modified>
</cp:coreProperties>
</file>