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934" w:rsidRPr="00750934" w:rsidRDefault="00750934">
      <w:pPr>
        <w:pStyle w:val="ConsPlusTitlePage"/>
        <w:rPr>
          <w:rFonts w:ascii="Times New Roman" w:hAnsi="Times New Roman" w:cs="Times New Roman"/>
          <w:sz w:val="28"/>
          <w:szCs w:val="28"/>
        </w:rPr>
      </w:pPr>
      <w:bookmarkStart w:id="0" w:name="_GoBack"/>
      <w:r w:rsidRPr="00750934">
        <w:rPr>
          <w:rFonts w:ascii="Times New Roman" w:hAnsi="Times New Roman" w:cs="Times New Roman"/>
          <w:sz w:val="28"/>
          <w:szCs w:val="28"/>
        </w:rPr>
        <w:t xml:space="preserve">Документ предоставлен </w:t>
      </w:r>
      <w:hyperlink r:id="rId4">
        <w:r w:rsidRPr="00750934">
          <w:rPr>
            <w:rFonts w:ascii="Times New Roman" w:hAnsi="Times New Roman" w:cs="Times New Roman"/>
            <w:color w:val="0000FF"/>
            <w:sz w:val="28"/>
            <w:szCs w:val="28"/>
          </w:rPr>
          <w:t>КонсультантПлюс</w:t>
        </w:r>
      </w:hyperlink>
      <w:r w:rsidRPr="00750934">
        <w:rPr>
          <w:rFonts w:ascii="Times New Roman" w:hAnsi="Times New Roman" w:cs="Times New Roman"/>
          <w:sz w:val="28"/>
          <w:szCs w:val="28"/>
        </w:rPr>
        <w:br/>
      </w:r>
    </w:p>
    <w:p w:rsidR="00750934" w:rsidRPr="00750934" w:rsidRDefault="00750934">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0934" w:rsidRPr="00750934">
        <w:tc>
          <w:tcPr>
            <w:tcW w:w="4677" w:type="dxa"/>
            <w:tcBorders>
              <w:top w:val="nil"/>
              <w:left w:val="nil"/>
              <w:bottom w:val="nil"/>
              <w:right w:val="nil"/>
            </w:tcBorders>
          </w:tcPr>
          <w:p w:rsidR="00750934" w:rsidRPr="00750934" w:rsidRDefault="00750934">
            <w:pPr>
              <w:pStyle w:val="ConsPlusNormal"/>
              <w:rPr>
                <w:rFonts w:ascii="Times New Roman" w:hAnsi="Times New Roman" w:cs="Times New Roman"/>
                <w:sz w:val="28"/>
                <w:szCs w:val="28"/>
              </w:rPr>
            </w:pPr>
            <w:r w:rsidRPr="00750934">
              <w:rPr>
                <w:rFonts w:ascii="Times New Roman" w:hAnsi="Times New Roman" w:cs="Times New Roman"/>
                <w:sz w:val="28"/>
                <w:szCs w:val="28"/>
              </w:rPr>
              <w:t>1 июля 2008 года</w:t>
            </w:r>
          </w:p>
        </w:tc>
        <w:tc>
          <w:tcPr>
            <w:tcW w:w="4677" w:type="dxa"/>
            <w:tcBorders>
              <w:top w:val="nil"/>
              <w:left w:val="nil"/>
              <w:bottom w:val="nil"/>
              <w:right w:val="nil"/>
            </w:tcBorders>
          </w:tcPr>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N 278-КЗ</w:t>
            </w:r>
          </w:p>
        </w:tc>
      </w:tr>
    </w:tbl>
    <w:p w:rsidR="00750934" w:rsidRPr="00750934" w:rsidRDefault="00750934">
      <w:pPr>
        <w:pStyle w:val="ConsPlusNormal"/>
        <w:pBdr>
          <w:bottom w:val="single" w:sz="6" w:space="0" w:color="auto"/>
        </w:pBdr>
        <w:spacing w:before="100" w:after="100"/>
        <w:jc w:val="both"/>
        <w:rPr>
          <w:rFonts w:ascii="Times New Roman" w:hAnsi="Times New Roman" w:cs="Times New Roman"/>
          <w:sz w:val="28"/>
          <w:szCs w:val="28"/>
        </w:rPr>
      </w:pP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jc w:val="center"/>
        <w:rPr>
          <w:rFonts w:ascii="Times New Roman" w:hAnsi="Times New Roman" w:cs="Times New Roman"/>
          <w:sz w:val="28"/>
          <w:szCs w:val="28"/>
        </w:rPr>
      </w:pPr>
      <w:r w:rsidRPr="00750934">
        <w:rPr>
          <w:rFonts w:ascii="Times New Roman" w:hAnsi="Times New Roman" w:cs="Times New Roman"/>
          <w:sz w:val="28"/>
          <w:szCs w:val="28"/>
        </w:rPr>
        <w:t>ЗАКОН</w:t>
      </w:r>
    </w:p>
    <w:p w:rsidR="00750934" w:rsidRPr="00750934" w:rsidRDefault="00750934">
      <w:pPr>
        <w:pStyle w:val="ConsPlusTitle"/>
        <w:jc w:val="center"/>
        <w:rPr>
          <w:rFonts w:ascii="Times New Roman" w:hAnsi="Times New Roman" w:cs="Times New Roman"/>
          <w:sz w:val="28"/>
          <w:szCs w:val="28"/>
        </w:rPr>
      </w:pPr>
      <w:r w:rsidRPr="00750934">
        <w:rPr>
          <w:rFonts w:ascii="Times New Roman" w:hAnsi="Times New Roman" w:cs="Times New Roman"/>
          <w:sz w:val="28"/>
          <w:szCs w:val="28"/>
        </w:rPr>
        <w:t>ПРИМОРСКОГО КРАЯ</w:t>
      </w:r>
    </w:p>
    <w:p w:rsidR="00750934" w:rsidRPr="00750934" w:rsidRDefault="00750934">
      <w:pPr>
        <w:pStyle w:val="ConsPlusTitle"/>
        <w:jc w:val="center"/>
        <w:rPr>
          <w:rFonts w:ascii="Times New Roman" w:hAnsi="Times New Roman" w:cs="Times New Roman"/>
          <w:sz w:val="28"/>
          <w:szCs w:val="28"/>
        </w:rPr>
      </w:pPr>
    </w:p>
    <w:p w:rsidR="00750934" w:rsidRPr="00750934" w:rsidRDefault="00750934">
      <w:pPr>
        <w:pStyle w:val="ConsPlusTitle"/>
        <w:jc w:val="center"/>
        <w:rPr>
          <w:rFonts w:ascii="Times New Roman" w:hAnsi="Times New Roman" w:cs="Times New Roman"/>
          <w:sz w:val="28"/>
          <w:szCs w:val="28"/>
        </w:rPr>
      </w:pPr>
      <w:r w:rsidRPr="00750934">
        <w:rPr>
          <w:rFonts w:ascii="Times New Roman" w:hAnsi="Times New Roman" w:cs="Times New Roman"/>
          <w:sz w:val="28"/>
          <w:szCs w:val="28"/>
        </w:rPr>
        <w:t>О РАЗВИТИИ МАЛОГО И СРЕДНЕГО ПРЕДПРИНИМАТЕЛЬСТВА</w:t>
      </w:r>
    </w:p>
    <w:p w:rsidR="00750934" w:rsidRPr="00750934" w:rsidRDefault="00750934">
      <w:pPr>
        <w:pStyle w:val="ConsPlusTitle"/>
        <w:jc w:val="center"/>
        <w:rPr>
          <w:rFonts w:ascii="Times New Roman" w:hAnsi="Times New Roman" w:cs="Times New Roman"/>
          <w:sz w:val="28"/>
          <w:szCs w:val="28"/>
        </w:rPr>
      </w:pPr>
      <w:r w:rsidRPr="00750934">
        <w:rPr>
          <w:rFonts w:ascii="Times New Roman" w:hAnsi="Times New Roman" w:cs="Times New Roman"/>
          <w:sz w:val="28"/>
          <w:szCs w:val="28"/>
        </w:rPr>
        <w:t>В ПРИМОРСКОМ КРАЕ</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Принят</w:t>
      </w:r>
    </w:p>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Законодательным Собранием</w:t>
      </w:r>
    </w:p>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Приморского края</w:t>
      </w:r>
    </w:p>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25 июня 2008 года</w:t>
      </w:r>
    </w:p>
    <w:p w:rsidR="00750934" w:rsidRPr="00750934" w:rsidRDefault="00750934">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0934" w:rsidRPr="007509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934" w:rsidRPr="00750934" w:rsidRDefault="00750934">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50934" w:rsidRPr="00750934" w:rsidRDefault="00750934">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Список изменяющих документов</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(в ред. Законов Приморского края</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03.12.2008 </w:t>
            </w:r>
            <w:hyperlink r:id="rId5">
              <w:r w:rsidRPr="00750934">
                <w:rPr>
                  <w:rFonts w:ascii="Times New Roman" w:hAnsi="Times New Roman" w:cs="Times New Roman"/>
                  <w:color w:val="0000FF"/>
                  <w:sz w:val="28"/>
                  <w:szCs w:val="28"/>
                </w:rPr>
                <w:t>N 343-КЗ</w:t>
              </w:r>
            </w:hyperlink>
            <w:r w:rsidRPr="00750934">
              <w:rPr>
                <w:rFonts w:ascii="Times New Roman" w:hAnsi="Times New Roman" w:cs="Times New Roman"/>
                <w:color w:val="392C69"/>
                <w:sz w:val="28"/>
                <w:szCs w:val="28"/>
              </w:rPr>
              <w:t xml:space="preserve">, от 09.11.2010 </w:t>
            </w:r>
            <w:hyperlink r:id="rId6">
              <w:r w:rsidRPr="00750934">
                <w:rPr>
                  <w:rFonts w:ascii="Times New Roman" w:hAnsi="Times New Roman" w:cs="Times New Roman"/>
                  <w:color w:val="0000FF"/>
                  <w:sz w:val="28"/>
                  <w:szCs w:val="28"/>
                </w:rPr>
                <w:t>N 700-КЗ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20.12.2012 </w:t>
            </w:r>
            <w:hyperlink r:id="rId7">
              <w:r w:rsidRPr="00750934">
                <w:rPr>
                  <w:rFonts w:ascii="Times New Roman" w:hAnsi="Times New Roman" w:cs="Times New Roman"/>
                  <w:color w:val="0000FF"/>
                  <w:sz w:val="28"/>
                  <w:szCs w:val="28"/>
                </w:rPr>
                <w:t>N 145-КЗ</w:t>
              </w:r>
            </w:hyperlink>
            <w:r w:rsidRPr="00750934">
              <w:rPr>
                <w:rFonts w:ascii="Times New Roman" w:hAnsi="Times New Roman" w:cs="Times New Roman"/>
                <w:color w:val="392C69"/>
                <w:sz w:val="28"/>
                <w:szCs w:val="28"/>
              </w:rPr>
              <w:t xml:space="preserve">, от 13.08.2013 </w:t>
            </w:r>
            <w:hyperlink r:id="rId8">
              <w:r w:rsidRPr="00750934">
                <w:rPr>
                  <w:rFonts w:ascii="Times New Roman" w:hAnsi="Times New Roman" w:cs="Times New Roman"/>
                  <w:color w:val="0000FF"/>
                  <w:sz w:val="28"/>
                  <w:szCs w:val="28"/>
                </w:rPr>
                <w:t>N 239-КЗ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12.11.2013 </w:t>
            </w:r>
            <w:hyperlink r:id="rId9">
              <w:r w:rsidRPr="00750934">
                <w:rPr>
                  <w:rFonts w:ascii="Times New Roman" w:hAnsi="Times New Roman" w:cs="Times New Roman"/>
                  <w:color w:val="0000FF"/>
                  <w:sz w:val="28"/>
                  <w:szCs w:val="28"/>
                </w:rPr>
                <w:t>N 295-КЗ</w:t>
              </w:r>
            </w:hyperlink>
            <w:r w:rsidRPr="00750934">
              <w:rPr>
                <w:rFonts w:ascii="Times New Roman" w:hAnsi="Times New Roman" w:cs="Times New Roman"/>
                <w:color w:val="392C69"/>
                <w:sz w:val="28"/>
                <w:szCs w:val="28"/>
              </w:rPr>
              <w:t xml:space="preserve">, от 12.05.2014 </w:t>
            </w:r>
            <w:hyperlink r:id="rId10">
              <w:r w:rsidRPr="00750934">
                <w:rPr>
                  <w:rFonts w:ascii="Times New Roman" w:hAnsi="Times New Roman" w:cs="Times New Roman"/>
                  <w:color w:val="0000FF"/>
                  <w:sz w:val="28"/>
                  <w:szCs w:val="28"/>
                </w:rPr>
                <w:t>N 409-КЗ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22.12.2015 </w:t>
            </w:r>
            <w:hyperlink r:id="rId11">
              <w:r w:rsidRPr="00750934">
                <w:rPr>
                  <w:rFonts w:ascii="Times New Roman" w:hAnsi="Times New Roman" w:cs="Times New Roman"/>
                  <w:color w:val="0000FF"/>
                  <w:sz w:val="28"/>
                  <w:szCs w:val="28"/>
                </w:rPr>
                <w:t>N 755-КЗ</w:t>
              </w:r>
            </w:hyperlink>
            <w:r w:rsidRPr="00750934">
              <w:rPr>
                <w:rFonts w:ascii="Times New Roman" w:hAnsi="Times New Roman" w:cs="Times New Roman"/>
                <w:color w:val="392C69"/>
                <w:sz w:val="28"/>
                <w:szCs w:val="28"/>
              </w:rPr>
              <w:t xml:space="preserve">, от 02.11.2016 </w:t>
            </w:r>
            <w:hyperlink r:id="rId12">
              <w:r w:rsidRPr="00750934">
                <w:rPr>
                  <w:rFonts w:ascii="Times New Roman" w:hAnsi="Times New Roman" w:cs="Times New Roman"/>
                  <w:color w:val="0000FF"/>
                  <w:sz w:val="28"/>
                  <w:szCs w:val="28"/>
                </w:rPr>
                <w:t>N 6-КЗ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30.01.2017 </w:t>
            </w:r>
            <w:hyperlink r:id="rId13">
              <w:r w:rsidRPr="00750934">
                <w:rPr>
                  <w:rFonts w:ascii="Times New Roman" w:hAnsi="Times New Roman" w:cs="Times New Roman"/>
                  <w:color w:val="0000FF"/>
                  <w:sz w:val="28"/>
                  <w:szCs w:val="28"/>
                </w:rPr>
                <w:t>N 77-КЗ</w:t>
              </w:r>
            </w:hyperlink>
            <w:r w:rsidRPr="00750934">
              <w:rPr>
                <w:rFonts w:ascii="Times New Roman" w:hAnsi="Times New Roman" w:cs="Times New Roman"/>
                <w:color w:val="392C69"/>
                <w:sz w:val="28"/>
                <w:szCs w:val="28"/>
              </w:rPr>
              <w:t xml:space="preserve">, от 05.12.2018 </w:t>
            </w:r>
            <w:hyperlink r:id="rId14">
              <w:r w:rsidRPr="00750934">
                <w:rPr>
                  <w:rFonts w:ascii="Times New Roman" w:hAnsi="Times New Roman" w:cs="Times New Roman"/>
                  <w:color w:val="0000FF"/>
                  <w:sz w:val="28"/>
                  <w:szCs w:val="28"/>
                </w:rPr>
                <w:t>N 405-КЗ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20.11.2019 </w:t>
            </w:r>
            <w:hyperlink r:id="rId15">
              <w:r w:rsidRPr="00750934">
                <w:rPr>
                  <w:rFonts w:ascii="Times New Roman" w:hAnsi="Times New Roman" w:cs="Times New Roman"/>
                  <w:color w:val="0000FF"/>
                  <w:sz w:val="28"/>
                  <w:szCs w:val="28"/>
                </w:rPr>
                <w:t>N 631-КЗ</w:t>
              </w:r>
            </w:hyperlink>
            <w:r w:rsidRPr="00750934">
              <w:rPr>
                <w:rFonts w:ascii="Times New Roman" w:hAnsi="Times New Roman" w:cs="Times New Roman"/>
                <w:color w:val="392C69"/>
                <w:sz w:val="28"/>
                <w:szCs w:val="28"/>
              </w:rPr>
              <w:t xml:space="preserve"> (ред. 05.10.2020), от 23.12.2019 </w:t>
            </w:r>
            <w:hyperlink r:id="rId16">
              <w:r w:rsidRPr="00750934">
                <w:rPr>
                  <w:rFonts w:ascii="Times New Roman" w:hAnsi="Times New Roman" w:cs="Times New Roman"/>
                  <w:color w:val="0000FF"/>
                  <w:sz w:val="28"/>
                  <w:szCs w:val="28"/>
                </w:rPr>
                <w:t>N 665-КЗ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04.03.2020 </w:t>
            </w:r>
            <w:hyperlink r:id="rId17">
              <w:r w:rsidRPr="00750934">
                <w:rPr>
                  <w:rFonts w:ascii="Times New Roman" w:hAnsi="Times New Roman" w:cs="Times New Roman"/>
                  <w:color w:val="0000FF"/>
                  <w:sz w:val="28"/>
                  <w:szCs w:val="28"/>
                </w:rPr>
                <w:t>N 734-КЗ</w:t>
              </w:r>
            </w:hyperlink>
            <w:r w:rsidRPr="00750934">
              <w:rPr>
                <w:rFonts w:ascii="Times New Roman" w:hAnsi="Times New Roman" w:cs="Times New Roman"/>
                <w:color w:val="392C69"/>
                <w:sz w:val="28"/>
                <w:szCs w:val="28"/>
              </w:rPr>
              <w:t xml:space="preserve">, от 04.08.2020 </w:t>
            </w:r>
            <w:hyperlink r:id="rId18">
              <w:r w:rsidRPr="00750934">
                <w:rPr>
                  <w:rFonts w:ascii="Times New Roman" w:hAnsi="Times New Roman" w:cs="Times New Roman"/>
                  <w:color w:val="0000FF"/>
                  <w:sz w:val="28"/>
                  <w:szCs w:val="28"/>
                </w:rPr>
                <w:t>N 853-КЗ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18.12.2020 </w:t>
            </w:r>
            <w:hyperlink r:id="rId19">
              <w:r w:rsidRPr="00750934">
                <w:rPr>
                  <w:rFonts w:ascii="Times New Roman" w:hAnsi="Times New Roman" w:cs="Times New Roman"/>
                  <w:color w:val="0000FF"/>
                  <w:sz w:val="28"/>
                  <w:szCs w:val="28"/>
                </w:rPr>
                <w:t>N 967-КЗ</w:t>
              </w:r>
            </w:hyperlink>
            <w:r w:rsidRPr="00750934">
              <w:rPr>
                <w:rFonts w:ascii="Times New Roman" w:hAnsi="Times New Roman" w:cs="Times New Roman"/>
                <w:color w:val="392C69"/>
                <w:sz w:val="28"/>
                <w:szCs w:val="28"/>
              </w:rPr>
              <w:t xml:space="preserve">, от 29.11.2021 </w:t>
            </w:r>
            <w:hyperlink r:id="rId20">
              <w:r w:rsidRPr="00750934">
                <w:rPr>
                  <w:rFonts w:ascii="Times New Roman" w:hAnsi="Times New Roman" w:cs="Times New Roman"/>
                  <w:color w:val="0000FF"/>
                  <w:sz w:val="28"/>
                  <w:szCs w:val="28"/>
                </w:rPr>
                <w:t>N 23-КЗ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27.02.2023 </w:t>
            </w:r>
            <w:hyperlink r:id="rId21">
              <w:r w:rsidRPr="00750934">
                <w:rPr>
                  <w:rFonts w:ascii="Times New Roman" w:hAnsi="Times New Roman" w:cs="Times New Roman"/>
                  <w:color w:val="0000FF"/>
                  <w:sz w:val="28"/>
                  <w:szCs w:val="28"/>
                </w:rPr>
                <w:t>N 306-КЗ</w:t>
              </w:r>
            </w:hyperlink>
            <w:r w:rsidRPr="00750934">
              <w:rPr>
                <w:rFonts w:ascii="Times New Roman" w:hAnsi="Times New Roman" w:cs="Times New Roman"/>
                <w:color w:val="392C69"/>
                <w:sz w:val="28"/>
                <w:szCs w:val="28"/>
              </w:rPr>
              <w:t xml:space="preserve">, от 02.10.2023 </w:t>
            </w:r>
            <w:hyperlink r:id="rId22">
              <w:r w:rsidRPr="00750934">
                <w:rPr>
                  <w:rFonts w:ascii="Times New Roman" w:hAnsi="Times New Roman" w:cs="Times New Roman"/>
                  <w:color w:val="0000FF"/>
                  <w:sz w:val="28"/>
                  <w:szCs w:val="28"/>
                </w:rPr>
                <w:t>N 430-КЗ</w:t>
              </w:r>
            </w:hyperlink>
            <w:r w:rsidRPr="00750934">
              <w:rPr>
                <w:rFonts w:ascii="Times New Roman" w:hAnsi="Times New Roman" w:cs="Times New Roman"/>
                <w:color w:val="392C69"/>
                <w:sz w:val="28"/>
                <w:szCs w:val="28"/>
              </w:rPr>
              <w:t>,</w:t>
            </w:r>
          </w:p>
          <w:p w:rsidR="00750934" w:rsidRPr="00750934" w:rsidRDefault="00750934">
            <w:pPr>
              <w:pStyle w:val="ConsPlusNormal"/>
              <w:jc w:val="center"/>
              <w:rPr>
                <w:rFonts w:ascii="Times New Roman" w:hAnsi="Times New Roman" w:cs="Times New Roman"/>
                <w:sz w:val="28"/>
                <w:szCs w:val="28"/>
              </w:rPr>
            </w:pPr>
            <w:r w:rsidRPr="00750934">
              <w:rPr>
                <w:rFonts w:ascii="Times New Roman" w:hAnsi="Times New Roman" w:cs="Times New Roman"/>
                <w:color w:val="392C69"/>
                <w:sz w:val="28"/>
                <w:szCs w:val="28"/>
              </w:rPr>
              <w:t xml:space="preserve">от 29.07.2024 </w:t>
            </w:r>
            <w:hyperlink r:id="rId23">
              <w:r w:rsidRPr="00750934">
                <w:rPr>
                  <w:rFonts w:ascii="Times New Roman" w:hAnsi="Times New Roman" w:cs="Times New Roman"/>
                  <w:color w:val="0000FF"/>
                  <w:sz w:val="28"/>
                  <w:szCs w:val="28"/>
                </w:rPr>
                <w:t>N 618-КЗ</w:t>
              </w:r>
            </w:hyperlink>
            <w:r w:rsidRPr="00750934">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934" w:rsidRPr="00750934" w:rsidRDefault="00750934">
            <w:pPr>
              <w:pStyle w:val="ConsPlusNormal"/>
              <w:rPr>
                <w:rFonts w:ascii="Times New Roman" w:hAnsi="Times New Roman" w:cs="Times New Roman"/>
                <w:sz w:val="28"/>
                <w:szCs w:val="28"/>
              </w:rPr>
            </w:pPr>
          </w:p>
        </w:tc>
      </w:tr>
    </w:tbl>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 Предмет регулирования настоящего Закона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Настоящий Закон регулирует отношения, возникающие между юридическими лицами, физическими лицами, органами государственной власти Приморского края, органами местного самоуправления в сфере государственной поддержки и развития малого и среднего предпринимательства и направлен на стимулирование деятельности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24">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2. Основные понятия и категории субъектов малого и среднего предпринимательства, применяемые в настоящем Законе, используются в тех значениях, в каких они определены в Федеральном </w:t>
      </w:r>
      <w:hyperlink r:id="rId25">
        <w:r w:rsidRPr="00750934">
          <w:rPr>
            <w:rFonts w:ascii="Times New Roman" w:hAnsi="Times New Roman" w:cs="Times New Roman"/>
            <w:color w:val="0000FF"/>
            <w:sz w:val="28"/>
            <w:szCs w:val="28"/>
          </w:rPr>
          <w:t>законе</w:t>
        </w:r>
      </w:hyperlink>
      <w:r w:rsidRPr="00750934">
        <w:rPr>
          <w:rFonts w:ascii="Times New Roman" w:hAnsi="Times New Roman" w:cs="Times New Roman"/>
          <w:sz w:val="28"/>
          <w:szCs w:val="28"/>
        </w:rPr>
        <w:t xml:space="preserve"> от 24 июля 2007 года N 209-ФЗ "О развитии малого и среднего предпринимательства в </w:t>
      </w:r>
      <w:r w:rsidRPr="00750934">
        <w:rPr>
          <w:rFonts w:ascii="Times New Roman" w:hAnsi="Times New Roman" w:cs="Times New Roman"/>
          <w:sz w:val="28"/>
          <w:szCs w:val="28"/>
        </w:rPr>
        <w:lastRenderedPageBreak/>
        <w:t>Российской Федерации" (далее - Федеральный закон).</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2. Полномочия органов государственной власти Приморского края в сфере развития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Законодательное Собрание Приморского края в сфере развития малого и среднего предпринимательства обладает следующими полномочиями: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принимает законы и иные нормативные правовые акты по вопросам развития малого и среднего предпринимательства, формирования и обеспечения деятельности инфраструктуры поддержки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утверждает объем средств краевого бюджета, направленных на поддержку развития малого и среднего предпринимательства, и осуществляет контроль за использованием средств краевого бюджета в части расходов на реализацию государственных программ (подпрограмм) Приморского края, предусматривающих мероприятия по развитию субъектов малого и среднего предпринимательства в Приморском крае (далее - государственная программа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2 в ред. </w:t>
      </w:r>
      <w:hyperlink r:id="rId26">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осуществляет контроль за исполнением настоящего Закона;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осуществляет иные полномочия в соответствии с действующим законодательством.</w:t>
      </w:r>
    </w:p>
    <w:p w:rsidR="00750934" w:rsidRPr="00750934" w:rsidRDefault="00750934">
      <w:pPr>
        <w:pStyle w:val="ConsPlusNormal"/>
        <w:spacing w:before="220"/>
        <w:ind w:firstLine="540"/>
        <w:jc w:val="both"/>
        <w:rPr>
          <w:rFonts w:ascii="Times New Roman" w:hAnsi="Times New Roman" w:cs="Times New Roman"/>
          <w:sz w:val="28"/>
          <w:szCs w:val="28"/>
        </w:rPr>
      </w:pPr>
      <w:bookmarkStart w:id="1" w:name="P41"/>
      <w:bookmarkEnd w:id="1"/>
      <w:r w:rsidRPr="00750934">
        <w:rPr>
          <w:rFonts w:ascii="Times New Roman" w:hAnsi="Times New Roman" w:cs="Times New Roman"/>
          <w:sz w:val="28"/>
          <w:szCs w:val="28"/>
        </w:rPr>
        <w:t>2. Правительство Приморского края в сфере развития малого и среднего предпринимательства обладает следующими полномочиями: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27">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участвует в осуществлении государственной политики в сфере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реализует мероприятия по государственной поддержке и развитию малого и среднего предпринимательства во взаимодействии с территориальными органами федеральных органов исполнительной власти, органами государственной власти Приморского края, органами местного самоуправления, совещательным органом в области развития малого и среднего предпринимательства, организациями, образующими инфраструктуру поддержки субъектов малого и среднего предпринимательства, субъектами малого и среднего предпринимательства и некоммерческими организациями, выражающими их интересы;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3) принимает нормативные правовые акты по вопросам развития малого и среднего предпринимательства, формирования и обеспечения деятельности инфраструктуры поддержки субъектов малого и среднего </w:t>
      </w:r>
      <w:r w:rsidRPr="00750934">
        <w:rPr>
          <w:rFonts w:ascii="Times New Roman" w:hAnsi="Times New Roman" w:cs="Times New Roman"/>
          <w:sz w:val="28"/>
          <w:szCs w:val="28"/>
        </w:rPr>
        <w:lastRenderedPageBreak/>
        <w:t>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взаимодействует с федеральными органами государственной власти по вопросам государственной поддержки и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содействует деятельности некоммерческих организаций, выражающих интересы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финансирует научно-исследовательские и опытно-конструкторские работы по проблемам развития малого и среднего предпринимательства в Приморском крае за счет средств краевого бюджета;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7) содействует организации межрегионального и международного сотрудничества, выставочной деятельности субъектов малого и среднего предпринимательства для продвижения их продукции на российский и зарубежный рынки, развитию торговых, научно-технических, производственных, информационных связей с зарубежными партнерами, участию в зарубежных выставках, ярмарках, семинарах, совещаниях;</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8) проводит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Приморском крае;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9) формирует инфраструктуру поддержки субъектов малого и среднего предпринимательства в Приморском крае и обеспечивает ее деятельность;</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10) образует совещательный орган в области развития малого и среднего предпринимательства и устанавливает порядок его создания;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11) разрабатывает и обеспечивает реализацию государственных программ Приморского края с учетом социально-экономических, экологических, культурных и других особенностей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28">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12) разрабатывает и утверждает перечни видов ремесленной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13) утверждает перечень имущества Приморского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имущества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30.01.2017 </w:t>
      </w:r>
      <w:hyperlink r:id="rId29">
        <w:r w:rsidRPr="00750934">
          <w:rPr>
            <w:rFonts w:ascii="Times New Roman" w:hAnsi="Times New Roman" w:cs="Times New Roman"/>
            <w:color w:val="0000FF"/>
            <w:sz w:val="28"/>
            <w:szCs w:val="28"/>
          </w:rPr>
          <w:t>N 77-КЗ</w:t>
        </w:r>
      </w:hyperlink>
      <w:r w:rsidRPr="00750934">
        <w:rPr>
          <w:rFonts w:ascii="Times New Roman" w:hAnsi="Times New Roman" w:cs="Times New Roman"/>
          <w:sz w:val="28"/>
          <w:szCs w:val="28"/>
        </w:rPr>
        <w:t xml:space="preserve">, от 05.12.2018 </w:t>
      </w:r>
      <w:hyperlink r:id="rId30">
        <w:r w:rsidRPr="00750934">
          <w:rPr>
            <w:rFonts w:ascii="Times New Roman" w:hAnsi="Times New Roman" w:cs="Times New Roman"/>
            <w:color w:val="0000FF"/>
            <w:sz w:val="28"/>
            <w:szCs w:val="28"/>
          </w:rPr>
          <w:t>N 405-</w:t>
        </w:r>
        <w:r w:rsidRPr="00750934">
          <w:rPr>
            <w:rFonts w:ascii="Times New Roman" w:hAnsi="Times New Roman" w:cs="Times New Roman"/>
            <w:color w:val="0000FF"/>
            <w:sz w:val="28"/>
            <w:szCs w:val="28"/>
          </w:rPr>
          <w:lastRenderedPageBreak/>
          <w:t>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14)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федеральным законодательством,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исполнительными органами государственной власти Приморского края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14(1)) представляет в акционерное общество "Федеральная корпорация по развитию малого и среднего предпринимательства" (далее - корпорация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в сроки, порядке и по формам,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б) сведения об утвержденном перечне имущества Приморского края, а также об изменениях, внесенных в такой перечень, в сроки, порядке и по форме,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0934" w:rsidRPr="00750934" w:rsidRDefault="00750934">
      <w:pPr>
        <w:pStyle w:val="ConsPlusNormal"/>
        <w:spacing w:before="220"/>
        <w:ind w:firstLine="540"/>
        <w:jc w:val="both"/>
        <w:rPr>
          <w:rFonts w:ascii="Times New Roman" w:hAnsi="Times New Roman" w:cs="Times New Roman"/>
          <w:sz w:val="28"/>
          <w:szCs w:val="28"/>
        </w:rPr>
      </w:pPr>
      <w:bookmarkStart w:id="2" w:name="P62"/>
      <w:bookmarkEnd w:id="2"/>
      <w:r w:rsidRPr="00750934">
        <w:rPr>
          <w:rFonts w:ascii="Times New Roman" w:hAnsi="Times New Roman" w:cs="Times New Roman"/>
          <w:sz w:val="28"/>
          <w:szCs w:val="28"/>
        </w:rPr>
        <w:t>в) сведения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краевому бюджету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Приморского края при реализации государственных программ (подпрограмм) Российской Федерации, государственных программ </w:t>
      </w:r>
      <w:r w:rsidRPr="00750934">
        <w:rPr>
          <w:rFonts w:ascii="Times New Roman" w:hAnsi="Times New Roman" w:cs="Times New Roman"/>
          <w:sz w:val="28"/>
          <w:szCs w:val="28"/>
        </w:rPr>
        <w:lastRenderedPageBreak/>
        <w:t>(подпрограмм) Приморского края,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наделенных в соответствии с нормативными правовыми актами федеральных органов исполнительной власти, органов исполнительной власти Приморского края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Приморского края,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Приморского края за счет средств федерального бюджета (в том числе средств субсидий из федерального бюджета краевому бюджету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г) сведения о соответствующих требованиям нормативного правового акта Приморского края, муниципального правового акта организациях (за исключением организаций, предусмотренных </w:t>
      </w:r>
      <w:hyperlink w:anchor="P62">
        <w:r w:rsidRPr="00750934">
          <w:rPr>
            <w:rFonts w:ascii="Times New Roman" w:hAnsi="Times New Roman" w:cs="Times New Roman"/>
            <w:color w:val="0000FF"/>
            <w:sz w:val="28"/>
            <w:szCs w:val="28"/>
          </w:rPr>
          <w:t>подпунктом "в"</w:t>
        </w:r>
      </w:hyperlink>
      <w:r w:rsidRPr="00750934">
        <w:rPr>
          <w:rFonts w:ascii="Times New Roman" w:hAnsi="Times New Roman" w:cs="Times New Roman"/>
          <w:sz w:val="28"/>
          <w:szCs w:val="28"/>
        </w:rPr>
        <w:t xml:space="preserve"> настоящего пункта):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краевого бюджета и (или) местных бюджетов (в том числе средств субсидий из краевого бюджета местным бюджетам на поддержку малого и среднего предпринимательства), за счет иного имущества, находящегося в собственности Приморского края и (или) муниципальной собственности, на территории Приморского края при реализации государственных программ (подпрограмм) Приморского края,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наделенных в соответствии с нормативными правовыми актами органов исполнительной власти Приморского края,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Приморского края,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w:t>
      </w:r>
      <w:r w:rsidRPr="00750934">
        <w:rPr>
          <w:rFonts w:ascii="Times New Roman" w:hAnsi="Times New Roman" w:cs="Times New Roman"/>
          <w:sz w:val="28"/>
          <w:szCs w:val="28"/>
        </w:rPr>
        <w:lastRenderedPageBreak/>
        <w:t>предпринимательства, выполняющих такие функции на территории Приморского края за счет средств краевого бюджета и (или) местных бюджетов (в том числе средств субсидий из краевого бюджета местным бюджетам на поддержку малого и среднего предпринимательства), за счет иного имущества, находящегося в собственности Приморского края и (или) муниципальной собственности;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14(1) в ред. </w:t>
      </w:r>
      <w:hyperlink r:id="rId31">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29.11.2021 N 23-КЗ)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15) осуществляет поддержку муниципальных программ (подпрограмм);</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32">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16) осуществляет пропаганду и популяризацию предпринимательской деятельности, разъясняет порядок и условия предоставления государственной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17) осуществляет методическое обеспечение органов местного самоуправления и содействие в разработке и реализации мер по развитию малого и среднего предпринимательства на территориях муниципальных образований;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17(1)) представляет в указанный в </w:t>
      </w:r>
      <w:hyperlink r:id="rId33">
        <w:r w:rsidRPr="00750934">
          <w:rPr>
            <w:rFonts w:ascii="Times New Roman" w:hAnsi="Times New Roman" w:cs="Times New Roman"/>
            <w:color w:val="0000FF"/>
            <w:sz w:val="28"/>
            <w:szCs w:val="28"/>
          </w:rPr>
          <w:t>части 2 статьи 4(1)</w:t>
        </w:r>
      </w:hyperlink>
      <w:r w:rsidRPr="00750934">
        <w:rPr>
          <w:rFonts w:ascii="Times New Roman" w:hAnsi="Times New Roman" w:cs="Times New Roman"/>
          <w:sz w:val="28"/>
          <w:szCs w:val="28"/>
        </w:rPr>
        <w:t xml:space="preserve"> Федерального закона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17(1) введен </w:t>
      </w:r>
      <w:hyperlink r:id="rId34">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18) в целях ведения единого реестра субъектов малого и среднего предпринимательства - получателей поддержки предоставляет в указанный в </w:t>
      </w:r>
      <w:hyperlink r:id="rId35">
        <w:r w:rsidRPr="00750934">
          <w:rPr>
            <w:rFonts w:ascii="Times New Roman" w:hAnsi="Times New Roman" w:cs="Times New Roman"/>
            <w:color w:val="0000FF"/>
            <w:sz w:val="28"/>
            <w:szCs w:val="28"/>
          </w:rPr>
          <w:t>части 2 статьи 4(1)</w:t>
        </w:r>
      </w:hyperlink>
      <w:r w:rsidRPr="00750934">
        <w:rPr>
          <w:rFonts w:ascii="Times New Roman" w:hAnsi="Times New Roman" w:cs="Times New Roman"/>
          <w:sz w:val="28"/>
          <w:szCs w:val="28"/>
        </w:rPr>
        <w:t xml:space="preserve"> Федерального закона уполномоченный орган сведения, указанные в </w:t>
      </w:r>
      <w:hyperlink r:id="rId36">
        <w:r w:rsidRPr="00750934">
          <w:rPr>
            <w:rFonts w:ascii="Times New Roman" w:hAnsi="Times New Roman" w:cs="Times New Roman"/>
            <w:color w:val="0000FF"/>
            <w:sz w:val="28"/>
            <w:szCs w:val="28"/>
          </w:rPr>
          <w:t>пунктах 1</w:t>
        </w:r>
      </w:hyperlink>
      <w:r w:rsidRPr="00750934">
        <w:rPr>
          <w:rFonts w:ascii="Times New Roman" w:hAnsi="Times New Roman" w:cs="Times New Roman"/>
          <w:sz w:val="28"/>
          <w:szCs w:val="28"/>
        </w:rPr>
        <w:t xml:space="preserve">, </w:t>
      </w:r>
      <w:hyperlink r:id="rId37">
        <w:r w:rsidRPr="00750934">
          <w:rPr>
            <w:rFonts w:ascii="Times New Roman" w:hAnsi="Times New Roman" w:cs="Times New Roman"/>
            <w:color w:val="0000FF"/>
            <w:sz w:val="28"/>
            <w:szCs w:val="28"/>
          </w:rPr>
          <w:t>3</w:t>
        </w:r>
      </w:hyperlink>
      <w:r w:rsidRPr="00750934">
        <w:rPr>
          <w:rFonts w:ascii="Times New Roman" w:hAnsi="Times New Roman" w:cs="Times New Roman"/>
          <w:sz w:val="28"/>
          <w:szCs w:val="28"/>
        </w:rPr>
        <w:t xml:space="preserve"> - </w:t>
      </w:r>
      <w:hyperlink r:id="rId38">
        <w:r w:rsidRPr="00750934">
          <w:rPr>
            <w:rFonts w:ascii="Times New Roman" w:hAnsi="Times New Roman" w:cs="Times New Roman"/>
            <w:color w:val="0000FF"/>
            <w:sz w:val="28"/>
            <w:szCs w:val="28"/>
          </w:rPr>
          <w:t>7 части 3 статьи 8</w:t>
        </w:r>
      </w:hyperlink>
      <w:r w:rsidRPr="00750934">
        <w:rPr>
          <w:rFonts w:ascii="Times New Roman" w:hAnsi="Times New Roman" w:cs="Times New Roman"/>
          <w:sz w:val="28"/>
          <w:szCs w:val="28"/>
        </w:rPr>
        <w:t xml:space="preserve"> Федерального закона,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предоставляет в указанный в </w:t>
      </w:r>
      <w:hyperlink r:id="rId39">
        <w:r w:rsidRPr="00750934">
          <w:rPr>
            <w:rFonts w:ascii="Times New Roman" w:hAnsi="Times New Roman" w:cs="Times New Roman"/>
            <w:color w:val="0000FF"/>
            <w:sz w:val="28"/>
            <w:szCs w:val="28"/>
          </w:rPr>
          <w:t>части 2 статьи 4(1)</w:t>
        </w:r>
      </w:hyperlink>
      <w:r w:rsidRPr="00750934">
        <w:rPr>
          <w:rFonts w:ascii="Times New Roman" w:hAnsi="Times New Roman" w:cs="Times New Roman"/>
          <w:sz w:val="28"/>
          <w:szCs w:val="28"/>
        </w:rPr>
        <w:t xml:space="preserve"> Федерального закона уполномоченный орган в форме и порядке, указанных в абзаце первом настоящего пункта, сведения, указанные в </w:t>
      </w:r>
      <w:hyperlink r:id="rId40">
        <w:r w:rsidRPr="00750934">
          <w:rPr>
            <w:rFonts w:ascii="Times New Roman" w:hAnsi="Times New Roman" w:cs="Times New Roman"/>
            <w:color w:val="0000FF"/>
            <w:sz w:val="28"/>
            <w:szCs w:val="28"/>
          </w:rPr>
          <w:t>части 8 статьи 8</w:t>
        </w:r>
      </w:hyperlink>
      <w:r w:rsidRPr="00750934">
        <w:rPr>
          <w:rFonts w:ascii="Times New Roman" w:hAnsi="Times New Roman" w:cs="Times New Roman"/>
          <w:sz w:val="28"/>
          <w:szCs w:val="28"/>
        </w:rPr>
        <w:t xml:space="preserve"> Федерального </w:t>
      </w:r>
      <w:r w:rsidRPr="00750934">
        <w:rPr>
          <w:rFonts w:ascii="Times New Roman" w:hAnsi="Times New Roman" w:cs="Times New Roman"/>
          <w:sz w:val="28"/>
          <w:szCs w:val="28"/>
        </w:rPr>
        <w:lastRenderedPageBreak/>
        <w:t>закона, о физических лицах,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 которым в соответствии с Федеральным законом оказана поддержка органами исполнительной власти Приморского края, органами местного самоуправления,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18 в ред. </w:t>
      </w:r>
      <w:hyperlink r:id="rId41">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 (ред. 05.10.2020))</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18(1) организовывает и осуществляет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18(1) введен </w:t>
      </w:r>
      <w:hyperlink r:id="rId43">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18(2) организовывает и осуществляет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4">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18(2) введен </w:t>
      </w:r>
      <w:hyperlink r:id="rId45">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19) осуществляет иные полномочия в соответствии с действующим законодательством.</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3. Правительство Приморского края осуществляет полномочия, указанные в </w:t>
      </w:r>
      <w:hyperlink w:anchor="P41">
        <w:r w:rsidRPr="00750934">
          <w:rPr>
            <w:rFonts w:ascii="Times New Roman" w:hAnsi="Times New Roman" w:cs="Times New Roman"/>
            <w:color w:val="0000FF"/>
            <w:sz w:val="28"/>
            <w:szCs w:val="28"/>
          </w:rPr>
          <w:t>части 2</w:t>
        </w:r>
      </w:hyperlink>
      <w:r w:rsidRPr="00750934">
        <w:rPr>
          <w:rFonts w:ascii="Times New Roman" w:hAnsi="Times New Roman" w:cs="Times New Roman"/>
          <w:sz w:val="28"/>
          <w:szCs w:val="28"/>
        </w:rPr>
        <w:t xml:space="preserve"> настоящей статьи, непосредственно или через уполномоченные органы.</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46">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lastRenderedPageBreak/>
        <w:t>Статья 3. Взаимодействие органов исполнительной власти Приморского края и органов местного самоуправления в сфере поддержки развития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В сфере поддержки и развития малого и среднего предпринимательства органы государственной власти Приморского края в пределах своих полномочий координируют деятельность органов местного самоуправления по реализации ими мероприятий государственных программ Приморского края и муниципальных программ (подпрограмм).</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47">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В сфере поддержки и развития субъектов малого и среднего предпринимательства органы государственной власти Приморского края и органы местного самоуправления в пределах своих полномочий: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проводят обмен информацией по состоянию дел в малом и среднем предпринимательстве и эффективности применения мер по государственной поддержке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осуществляют взаимодействие в иных формах, предусмотренных действующим законодательством.</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Органы государственной власти Приморского края в пределах своих полномочий при проведении политики, направленной на поддержку малого и среднего предпринимательства, оказывают содействие органам местного самоуправления при разработке и реализации мер по поддержке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3(1). Полномочия органов местного самоуправления в сфере развития малого и среднего предпринимательства</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(введена </w:t>
      </w:r>
      <w:hyperlink r:id="rId48">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 К полномочиям органов местного самоуправления по вопросам развития малого и среднего предпринимательства в соответствии с Федеральным </w:t>
      </w:r>
      <w:hyperlink r:id="rId49">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законом относится создание условий для развития малого и среднего предпринимательства, содействие развитию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2. Условия и порядок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применяющим специальный налоговый режим, за счет средств местных бюджетов устанавливаются муниципальными правовыми актами, </w:t>
      </w:r>
      <w:r w:rsidRPr="00750934">
        <w:rPr>
          <w:rFonts w:ascii="Times New Roman" w:hAnsi="Times New Roman" w:cs="Times New Roman"/>
          <w:sz w:val="28"/>
          <w:szCs w:val="28"/>
        </w:rPr>
        <w:lastRenderedPageBreak/>
        <w:t>принимаемыми в целях реализации муниципальных программ (подпрограмм).</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4. Совещательный орган в области развития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В целях обеспечения взаимодействия органов государственной власти Приморского края,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Правительство Приморского края создает совещательный орган в области развития малого и среднего предпринимательства (далее - совещательный орган).</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50">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Решение о создании совещательного органа подлежит опубликованию в средствах массовой информации и должно быть размещено на официальном сайте Правительства Приморского края и (или) на официальных сайтах информационной поддержки субъектов малого и среднего предпринимательства в сети "Интернет".</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(абзац введен </w:t>
      </w:r>
      <w:hyperlink r:id="rId51">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03.12.2008 N 343-КЗ; в ред. Законов Приморского края от 12.05.2014 </w:t>
      </w:r>
      <w:hyperlink r:id="rId52">
        <w:r w:rsidRPr="00750934">
          <w:rPr>
            <w:rFonts w:ascii="Times New Roman" w:hAnsi="Times New Roman" w:cs="Times New Roman"/>
            <w:color w:val="0000FF"/>
            <w:sz w:val="28"/>
            <w:szCs w:val="28"/>
          </w:rPr>
          <w:t>N 409-КЗ</w:t>
        </w:r>
      </w:hyperlink>
      <w:r w:rsidRPr="00750934">
        <w:rPr>
          <w:rFonts w:ascii="Times New Roman" w:hAnsi="Times New Roman" w:cs="Times New Roman"/>
          <w:sz w:val="28"/>
          <w:szCs w:val="28"/>
        </w:rPr>
        <w:t xml:space="preserve">, от 20.11.2019 </w:t>
      </w:r>
      <w:hyperlink r:id="rId53">
        <w:r w:rsidRPr="00750934">
          <w:rPr>
            <w:rFonts w:ascii="Times New Roman" w:hAnsi="Times New Roman" w:cs="Times New Roman"/>
            <w:color w:val="0000FF"/>
            <w:sz w:val="28"/>
            <w:szCs w:val="28"/>
          </w:rPr>
          <w:t>N 631-КЗ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Состав, структуру, порядок формирования и деятельности такого органа определяет Правительство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54">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В состав совещательного органа могут входить представители: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органов государственной власти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территориальных органов федеральных органов исполнительной власти;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органов местного самоуправления;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организаций, образующих инфраструктуру поддержки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некоммерческих организаций, выражающих интересы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Количество представителей некоммерческих организаций, выражающих интересы субъектов малого и среднего предпринимательства, должно составлять не менее двух третей от общего числа членов совещательного органа.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Совещательный орган в пределах своей компетенции: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lastRenderedPageBreak/>
        <w:t>1) содействует развитию малого и среднего предпринимательства и его консолидации для решения актуальных социально-экономических проблем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привлекает субъекты малого и среднего предпринимательства и организации, образующие инфраструктуру поддержки субъектов малого и среднего предпринимательства, к участию в реализации государственной политики в области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проводит общественную экспертизу проектов нормативных правовых актов Приморского края, регулирующих развитие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поддерживает инициативы, а также вносит предложения в Правительство Приморского края, направленные на осуществление государственной политики в области развития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55">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вносит предложения в Правительство Приморского края по порядку формирования и содержанию государственных программ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22.12.2015 </w:t>
      </w:r>
      <w:hyperlink r:id="rId56">
        <w:r w:rsidRPr="00750934">
          <w:rPr>
            <w:rFonts w:ascii="Times New Roman" w:hAnsi="Times New Roman" w:cs="Times New Roman"/>
            <w:color w:val="0000FF"/>
            <w:sz w:val="28"/>
            <w:szCs w:val="28"/>
          </w:rPr>
          <w:t>N 755-КЗ</w:t>
        </w:r>
      </w:hyperlink>
      <w:r w:rsidRPr="00750934">
        <w:rPr>
          <w:rFonts w:ascii="Times New Roman" w:hAnsi="Times New Roman" w:cs="Times New Roman"/>
          <w:sz w:val="28"/>
          <w:szCs w:val="28"/>
        </w:rPr>
        <w:t xml:space="preserve">, от 20.11.2019 </w:t>
      </w:r>
      <w:hyperlink r:id="rId57">
        <w:r w:rsidRPr="00750934">
          <w:rPr>
            <w:rFonts w:ascii="Times New Roman" w:hAnsi="Times New Roman" w:cs="Times New Roman"/>
            <w:color w:val="0000FF"/>
            <w:sz w:val="28"/>
            <w:szCs w:val="28"/>
          </w:rPr>
          <w:t>N 631-КЗ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привлекает граждан, общественные объединения и представителей средств массовой информации к обсуждению вопросов, касающихся реализации права граждан на предпринимательскую деятельность, и вырабатывает по данным вопросам рекомендации;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7) принимает участие в передаче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 владения и (или) пользования имуществом Приморского края, в том числе земельными участками, зданиями, строениями, сооружениями, нежилыми помещениями, оборудованием, машинами, механизмами, установками, транспортными средствами, инвентарем, инструментом;</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8) исследует и обобщает проблемы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9) содействует совершенствованию правовой базы по вопросам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10) обобщает и распространяет опыт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11) содействует пропаганде идей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lastRenderedPageBreak/>
        <w:t>12) взаимодействует с координационным советом по вопросам научно-технической и инновационной политики Приморского края при Губернаторе Приморского края по вопросам оказания поддержки субъектам малого и среднего предпринимательства в области инноваций и промышленного производства;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13) осуществляет иные полномочия в соответствии с действующим законодательством.</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5. Формы и виды, условия и порядок поддержки субъектов малого и среднего предпринимательства в приморском крае за счет средств краевого бюджета</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58">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за счет средств краевого бюджета осуществляется в формах и видах, предусмотренных Федеральным законом.</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Иные формы поддержки малого и среднего предпринимательства за счет средств краевого бюджета устанавливаются законами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Условия и порядок оказания конкретных форм и видов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Приморского края, принимаемыми в целях реализации государственных программ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органы исполнительной власти Приморского края информацию о результатах использования полученной поддержки. Состав указанной информации, сроки, порядок и формы ее представления устанавливаются соответствующими органами исполнительной власти Приморского края.</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bookmarkStart w:id="3" w:name="P144"/>
      <w:bookmarkEnd w:id="3"/>
      <w:r w:rsidRPr="00750934">
        <w:rPr>
          <w:rFonts w:ascii="Times New Roman" w:hAnsi="Times New Roman" w:cs="Times New Roman"/>
          <w:sz w:val="28"/>
          <w:szCs w:val="28"/>
        </w:rPr>
        <w:t>Статья 6. Имущественная поддержка субъектов малого и среднего предпринимательства</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59">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09.11.2010 N 700-КЗ)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 Имущественная поддержка субъектов малого и среднего предпринимательства и организаций, образующих инфраструктуру </w:t>
      </w:r>
      <w:r w:rsidRPr="00750934">
        <w:rPr>
          <w:rFonts w:ascii="Times New Roman" w:hAnsi="Times New Roman" w:cs="Times New Roman"/>
          <w:sz w:val="28"/>
          <w:szCs w:val="28"/>
        </w:rPr>
        <w:lastRenderedPageBreak/>
        <w:t xml:space="preserve">поддержки субъектов малого и среднего предпринимательства (за исключением указанных в </w:t>
      </w:r>
      <w:hyperlink w:anchor="P326">
        <w:r w:rsidRPr="00750934">
          <w:rPr>
            <w:rFonts w:ascii="Times New Roman" w:hAnsi="Times New Roman" w:cs="Times New Roman"/>
            <w:color w:val="0000FF"/>
            <w:sz w:val="28"/>
            <w:szCs w:val="28"/>
          </w:rPr>
          <w:t>статье 16</w:t>
        </w:r>
      </w:hyperlink>
      <w:r w:rsidRPr="00750934">
        <w:rPr>
          <w:rFonts w:ascii="Times New Roman" w:hAnsi="Times New Roman" w:cs="Times New Roman"/>
          <w:sz w:val="28"/>
          <w:szCs w:val="28"/>
        </w:rPr>
        <w:t xml:space="preserve"> настоящего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исполнительной власти Приморского края в виде передачи во владение и (или) в пользование имущества Приморского края,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Приморского края с участием совещательного органа. Указанное имущество должно использоваться по целевому назначению.</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12.05.2014 </w:t>
      </w:r>
      <w:hyperlink r:id="rId60">
        <w:r w:rsidRPr="00750934">
          <w:rPr>
            <w:rFonts w:ascii="Times New Roman" w:hAnsi="Times New Roman" w:cs="Times New Roman"/>
            <w:color w:val="0000FF"/>
            <w:sz w:val="28"/>
            <w:szCs w:val="28"/>
          </w:rPr>
          <w:t>N 409-КЗ</w:t>
        </w:r>
      </w:hyperlink>
      <w:r w:rsidRPr="00750934">
        <w:rPr>
          <w:rFonts w:ascii="Times New Roman" w:hAnsi="Times New Roman" w:cs="Times New Roman"/>
          <w:sz w:val="28"/>
          <w:szCs w:val="28"/>
        </w:rPr>
        <w:t xml:space="preserve">, от 22.12.2015 </w:t>
      </w:r>
      <w:hyperlink r:id="rId61">
        <w:r w:rsidRPr="00750934">
          <w:rPr>
            <w:rFonts w:ascii="Times New Roman" w:hAnsi="Times New Roman" w:cs="Times New Roman"/>
            <w:color w:val="0000FF"/>
            <w:sz w:val="28"/>
            <w:szCs w:val="28"/>
          </w:rPr>
          <w:t>N 755-КЗ</w:t>
        </w:r>
      </w:hyperlink>
      <w:r w:rsidRPr="00750934">
        <w:rPr>
          <w:rFonts w:ascii="Times New Roman" w:hAnsi="Times New Roman" w:cs="Times New Roman"/>
          <w:sz w:val="28"/>
          <w:szCs w:val="28"/>
        </w:rPr>
        <w:t xml:space="preserve">, от 05.12.2018 </w:t>
      </w:r>
      <w:hyperlink r:id="rId62">
        <w:r w:rsidRPr="00750934">
          <w:rPr>
            <w:rFonts w:ascii="Times New Roman" w:hAnsi="Times New Roman" w:cs="Times New Roman"/>
            <w:color w:val="0000FF"/>
            <w:sz w:val="28"/>
            <w:szCs w:val="28"/>
          </w:rPr>
          <w:t>N 405-КЗ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Порядок участия совещательного органа в передаче во владение и (или) пользование имущества Приморского края определяется Правительством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63">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2(1). Утратила силу. - </w:t>
      </w:r>
      <w:hyperlink r:id="rId64">
        <w:r w:rsidRPr="00750934">
          <w:rPr>
            <w:rFonts w:ascii="Times New Roman" w:hAnsi="Times New Roman" w:cs="Times New Roman"/>
            <w:color w:val="0000FF"/>
            <w:sz w:val="28"/>
            <w:szCs w:val="28"/>
          </w:rPr>
          <w:t>Закон</w:t>
        </w:r>
      </w:hyperlink>
      <w:r w:rsidRPr="00750934">
        <w:rPr>
          <w:rFonts w:ascii="Times New Roman" w:hAnsi="Times New Roman" w:cs="Times New Roman"/>
          <w:sz w:val="28"/>
          <w:szCs w:val="28"/>
        </w:rPr>
        <w:t xml:space="preserve"> Приморского края от 05.12.2018 N 405-КЗ.</w:t>
      </w:r>
    </w:p>
    <w:p w:rsidR="00750934" w:rsidRPr="00750934" w:rsidRDefault="00750934">
      <w:pPr>
        <w:pStyle w:val="ConsPlusNormal"/>
        <w:spacing w:before="220"/>
        <w:ind w:firstLine="540"/>
        <w:jc w:val="both"/>
        <w:rPr>
          <w:rFonts w:ascii="Times New Roman" w:hAnsi="Times New Roman" w:cs="Times New Roman"/>
          <w:sz w:val="28"/>
          <w:szCs w:val="28"/>
        </w:rPr>
      </w:pPr>
      <w:bookmarkStart w:id="4" w:name="P153"/>
      <w:bookmarkEnd w:id="4"/>
      <w:r w:rsidRPr="00750934">
        <w:rPr>
          <w:rFonts w:ascii="Times New Roman" w:hAnsi="Times New Roman" w:cs="Times New Roman"/>
          <w:sz w:val="28"/>
          <w:szCs w:val="28"/>
        </w:rPr>
        <w:t>3. Перечень имущества Приморского края утверждается Правительством Приморского края с ежегодным - до 1 ноября текущего года - дополнением государственным имуществом.</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65">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Имущество Приморского края, включенное в указанный перечень, используется в целях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66">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67">
        <w:r w:rsidRPr="00750934">
          <w:rPr>
            <w:rFonts w:ascii="Times New Roman" w:hAnsi="Times New Roman" w:cs="Times New Roman"/>
            <w:color w:val="0000FF"/>
            <w:sz w:val="28"/>
            <w:szCs w:val="28"/>
          </w:rPr>
          <w:t>подпунктах 6</w:t>
        </w:r>
      </w:hyperlink>
      <w:r w:rsidRPr="00750934">
        <w:rPr>
          <w:rFonts w:ascii="Times New Roman" w:hAnsi="Times New Roman" w:cs="Times New Roman"/>
          <w:sz w:val="28"/>
          <w:szCs w:val="28"/>
        </w:rPr>
        <w:t xml:space="preserve">, </w:t>
      </w:r>
      <w:hyperlink r:id="rId68">
        <w:r w:rsidRPr="00750934">
          <w:rPr>
            <w:rFonts w:ascii="Times New Roman" w:hAnsi="Times New Roman" w:cs="Times New Roman"/>
            <w:color w:val="0000FF"/>
            <w:sz w:val="28"/>
            <w:szCs w:val="28"/>
          </w:rPr>
          <w:t>8</w:t>
        </w:r>
      </w:hyperlink>
      <w:r w:rsidRPr="00750934">
        <w:rPr>
          <w:rFonts w:ascii="Times New Roman" w:hAnsi="Times New Roman" w:cs="Times New Roman"/>
          <w:sz w:val="28"/>
          <w:szCs w:val="28"/>
        </w:rPr>
        <w:t xml:space="preserve"> и </w:t>
      </w:r>
      <w:hyperlink r:id="rId69">
        <w:r w:rsidRPr="00750934">
          <w:rPr>
            <w:rFonts w:ascii="Times New Roman" w:hAnsi="Times New Roman" w:cs="Times New Roman"/>
            <w:color w:val="0000FF"/>
            <w:sz w:val="28"/>
            <w:szCs w:val="28"/>
          </w:rPr>
          <w:t>9 пункта 2 статьи 39(3)</w:t>
        </w:r>
      </w:hyperlink>
      <w:r w:rsidRPr="00750934">
        <w:rPr>
          <w:rFonts w:ascii="Times New Roman" w:hAnsi="Times New Roman" w:cs="Times New Roman"/>
          <w:sz w:val="28"/>
          <w:szCs w:val="28"/>
        </w:rPr>
        <w:t xml:space="preserve"> Земельного кодекса Российской Федерации. Этот перечень подлежит обязательному опубликованию в средствах массовой информации, а также размещению на официальном сайте Правительства Приморского края и (или) </w:t>
      </w:r>
      <w:r w:rsidRPr="00750934">
        <w:rPr>
          <w:rFonts w:ascii="Times New Roman" w:hAnsi="Times New Roman" w:cs="Times New Roman"/>
          <w:sz w:val="28"/>
          <w:szCs w:val="28"/>
        </w:rPr>
        <w:lastRenderedPageBreak/>
        <w:t xml:space="preserve">на официальных сайтах информационной поддержки субъектов малого и среднего предпринимательства в информационно-телекоммуникационной сети "Интернет". В указанный перечень не включаются земельные участки, предусмотренные </w:t>
      </w:r>
      <w:hyperlink r:id="rId70">
        <w:r w:rsidRPr="00750934">
          <w:rPr>
            <w:rFonts w:ascii="Times New Roman" w:hAnsi="Times New Roman" w:cs="Times New Roman"/>
            <w:color w:val="0000FF"/>
            <w:sz w:val="28"/>
            <w:szCs w:val="28"/>
          </w:rPr>
          <w:t>подпунктами 1</w:t>
        </w:r>
      </w:hyperlink>
      <w:r w:rsidRPr="00750934">
        <w:rPr>
          <w:rFonts w:ascii="Times New Roman" w:hAnsi="Times New Roman" w:cs="Times New Roman"/>
          <w:sz w:val="28"/>
          <w:szCs w:val="28"/>
        </w:rPr>
        <w:t xml:space="preserve"> - </w:t>
      </w:r>
      <w:hyperlink r:id="rId71">
        <w:r w:rsidRPr="00750934">
          <w:rPr>
            <w:rFonts w:ascii="Times New Roman" w:hAnsi="Times New Roman" w:cs="Times New Roman"/>
            <w:color w:val="0000FF"/>
            <w:sz w:val="28"/>
            <w:szCs w:val="28"/>
          </w:rPr>
          <w:t>10</w:t>
        </w:r>
      </w:hyperlink>
      <w:r w:rsidRPr="00750934">
        <w:rPr>
          <w:rFonts w:ascii="Times New Roman" w:hAnsi="Times New Roman" w:cs="Times New Roman"/>
          <w:sz w:val="28"/>
          <w:szCs w:val="28"/>
        </w:rPr>
        <w:t xml:space="preserve">, </w:t>
      </w:r>
      <w:hyperlink r:id="rId72">
        <w:r w:rsidRPr="00750934">
          <w:rPr>
            <w:rFonts w:ascii="Times New Roman" w:hAnsi="Times New Roman" w:cs="Times New Roman"/>
            <w:color w:val="0000FF"/>
            <w:sz w:val="28"/>
            <w:szCs w:val="28"/>
          </w:rPr>
          <w:t>13</w:t>
        </w:r>
      </w:hyperlink>
      <w:r w:rsidRPr="00750934">
        <w:rPr>
          <w:rFonts w:ascii="Times New Roman" w:hAnsi="Times New Roman" w:cs="Times New Roman"/>
          <w:sz w:val="28"/>
          <w:szCs w:val="28"/>
        </w:rPr>
        <w:t xml:space="preserve"> - </w:t>
      </w:r>
      <w:hyperlink r:id="rId73">
        <w:r w:rsidRPr="00750934">
          <w:rPr>
            <w:rFonts w:ascii="Times New Roman" w:hAnsi="Times New Roman" w:cs="Times New Roman"/>
            <w:color w:val="0000FF"/>
            <w:sz w:val="28"/>
            <w:szCs w:val="28"/>
          </w:rPr>
          <w:t>15</w:t>
        </w:r>
      </w:hyperlink>
      <w:r w:rsidRPr="00750934">
        <w:rPr>
          <w:rFonts w:ascii="Times New Roman" w:hAnsi="Times New Roman" w:cs="Times New Roman"/>
          <w:sz w:val="28"/>
          <w:szCs w:val="28"/>
        </w:rPr>
        <w:t xml:space="preserve">, </w:t>
      </w:r>
      <w:hyperlink r:id="rId74">
        <w:r w:rsidRPr="00750934">
          <w:rPr>
            <w:rFonts w:ascii="Times New Roman" w:hAnsi="Times New Roman" w:cs="Times New Roman"/>
            <w:color w:val="0000FF"/>
            <w:sz w:val="28"/>
            <w:szCs w:val="28"/>
          </w:rPr>
          <w:t>18</w:t>
        </w:r>
      </w:hyperlink>
      <w:r w:rsidRPr="00750934">
        <w:rPr>
          <w:rFonts w:ascii="Times New Roman" w:hAnsi="Times New Roman" w:cs="Times New Roman"/>
          <w:sz w:val="28"/>
          <w:szCs w:val="28"/>
        </w:rPr>
        <w:t xml:space="preserve"> и </w:t>
      </w:r>
      <w:hyperlink r:id="rId75">
        <w:r w:rsidRPr="00750934">
          <w:rPr>
            <w:rFonts w:ascii="Times New Roman" w:hAnsi="Times New Roman" w:cs="Times New Roman"/>
            <w:color w:val="0000FF"/>
            <w:sz w:val="28"/>
            <w:szCs w:val="28"/>
          </w:rPr>
          <w:t>19 пункта 8 статьи 39(11)</w:t>
        </w:r>
      </w:hyperlink>
      <w:r w:rsidRPr="00750934">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05.12.2018 </w:t>
      </w:r>
      <w:hyperlink r:id="rId76">
        <w:r w:rsidRPr="00750934">
          <w:rPr>
            <w:rFonts w:ascii="Times New Roman" w:hAnsi="Times New Roman" w:cs="Times New Roman"/>
            <w:color w:val="0000FF"/>
            <w:sz w:val="28"/>
            <w:szCs w:val="28"/>
          </w:rPr>
          <w:t>N 405-КЗ</w:t>
        </w:r>
      </w:hyperlink>
      <w:r w:rsidRPr="00750934">
        <w:rPr>
          <w:rFonts w:ascii="Times New Roman" w:hAnsi="Times New Roman" w:cs="Times New Roman"/>
          <w:sz w:val="28"/>
          <w:szCs w:val="28"/>
        </w:rPr>
        <w:t xml:space="preserve">, от 20.11.2019 </w:t>
      </w:r>
      <w:hyperlink r:id="rId77">
        <w:r w:rsidRPr="00750934">
          <w:rPr>
            <w:rFonts w:ascii="Times New Roman" w:hAnsi="Times New Roman" w:cs="Times New Roman"/>
            <w:color w:val="0000FF"/>
            <w:sz w:val="28"/>
            <w:szCs w:val="28"/>
          </w:rPr>
          <w:t>N 631-КЗ</w:t>
        </w:r>
      </w:hyperlink>
      <w:r w:rsidRPr="00750934">
        <w:rPr>
          <w:rFonts w:ascii="Times New Roman" w:hAnsi="Times New Roman" w:cs="Times New Roman"/>
          <w:sz w:val="28"/>
          <w:szCs w:val="28"/>
        </w:rPr>
        <w:t xml:space="preserve">, от 27.02.2023 </w:t>
      </w:r>
      <w:hyperlink r:id="rId78">
        <w:r w:rsidRPr="00750934">
          <w:rPr>
            <w:rFonts w:ascii="Times New Roman" w:hAnsi="Times New Roman" w:cs="Times New Roman"/>
            <w:color w:val="0000FF"/>
            <w:sz w:val="28"/>
            <w:szCs w:val="28"/>
          </w:rPr>
          <w:t>N 306-КЗ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4. </w:t>
      </w:r>
      <w:hyperlink r:id="rId79">
        <w:r w:rsidRPr="00750934">
          <w:rPr>
            <w:rFonts w:ascii="Times New Roman" w:hAnsi="Times New Roman" w:cs="Times New Roman"/>
            <w:color w:val="0000FF"/>
            <w:sz w:val="28"/>
            <w:szCs w:val="28"/>
          </w:rPr>
          <w:t>Порядок</w:t>
        </w:r>
      </w:hyperlink>
      <w:r w:rsidRPr="00750934">
        <w:rPr>
          <w:rFonts w:ascii="Times New Roman" w:hAnsi="Times New Roman" w:cs="Times New Roman"/>
          <w:sz w:val="28"/>
          <w:szCs w:val="28"/>
        </w:rPr>
        <w:t xml:space="preserve"> формирования, ведения, обязательного опубликования перечня имущества Приморского края, указанного в </w:t>
      </w:r>
      <w:hyperlink w:anchor="P153">
        <w:r w:rsidRPr="00750934">
          <w:rPr>
            <w:rFonts w:ascii="Times New Roman" w:hAnsi="Times New Roman" w:cs="Times New Roman"/>
            <w:color w:val="0000FF"/>
            <w:sz w:val="28"/>
            <w:szCs w:val="28"/>
          </w:rPr>
          <w:t>части 3</w:t>
        </w:r>
      </w:hyperlink>
      <w:r w:rsidRPr="00750934">
        <w:rPr>
          <w:rFonts w:ascii="Times New Roman" w:hAnsi="Times New Roman" w:cs="Times New Roman"/>
          <w:sz w:val="28"/>
          <w:szCs w:val="28"/>
        </w:rPr>
        <w:t xml:space="preserve"> настоящей статьи, устанавливается постановлением Правительства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80">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5.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Приморского края приоритетными видами деятельности) имущества, включенного в перечень имущества Приморского края, указанного в </w:t>
      </w:r>
      <w:hyperlink w:anchor="P153">
        <w:r w:rsidRPr="00750934">
          <w:rPr>
            <w:rFonts w:ascii="Times New Roman" w:hAnsi="Times New Roman" w:cs="Times New Roman"/>
            <w:color w:val="0000FF"/>
            <w:sz w:val="28"/>
            <w:szCs w:val="28"/>
          </w:rPr>
          <w:t>части 3</w:t>
        </w:r>
      </w:hyperlink>
      <w:r w:rsidRPr="00750934">
        <w:rPr>
          <w:rFonts w:ascii="Times New Roman" w:hAnsi="Times New Roman" w:cs="Times New Roman"/>
          <w:sz w:val="28"/>
          <w:szCs w:val="28"/>
        </w:rPr>
        <w:t xml:space="preserve"> настоящей статьи, устанавливаются Правительством Приморского края. Порядок и условия предоставления в аренду земельных участков, включенных в перечень имущества Приморского края, указанного в </w:t>
      </w:r>
      <w:hyperlink w:anchor="P153">
        <w:r w:rsidRPr="00750934">
          <w:rPr>
            <w:rFonts w:ascii="Times New Roman" w:hAnsi="Times New Roman" w:cs="Times New Roman"/>
            <w:color w:val="0000FF"/>
            <w:sz w:val="28"/>
            <w:szCs w:val="28"/>
          </w:rPr>
          <w:t>части 3</w:t>
        </w:r>
      </w:hyperlink>
      <w:r w:rsidRPr="00750934">
        <w:rPr>
          <w:rFonts w:ascii="Times New Roman" w:hAnsi="Times New Roman" w:cs="Times New Roman"/>
          <w:sz w:val="28"/>
          <w:szCs w:val="28"/>
        </w:rPr>
        <w:t xml:space="preserve"> настоящей статьи, устанавливаются в соответствии с гражданским законодательством и земельным законодательством.</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05.12.2018 </w:t>
      </w:r>
      <w:hyperlink r:id="rId81">
        <w:r w:rsidRPr="00750934">
          <w:rPr>
            <w:rFonts w:ascii="Times New Roman" w:hAnsi="Times New Roman" w:cs="Times New Roman"/>
            <w:color w:val="0000FF"/>
            <w:sz w:val="28"/>
            <w:szCs w:val="28"/>
          </w:rPr>
          <w:t>N 405-КЗ</w:t>
        </w:r>
      </w:hyperlink>
      <w:r w:rsidRPr="00750934">
        <w:rPr>
          <w:rFonts w:ascii="Times New Roman" w:hAnsi="Times New Roman" w:cs="Times New Roman"/>
          <w:sz w:val="28"/>
          <w:szCs w:val="28"/>
        </w:rPr>
        <w:t xml:space="preserve">, от 20.11.2019 </w:t>
      </w:r>
      <w:hyperlink r:id="rId82">
        <w:r w:rsidRPr="00750934">
          <w:rPr>
            <w:rFonts w:ascii="Times New Roman" w:hAnsi="Times New Roman" w:cs="Times New Roman"/>
            <w:color w:val="0000FF"/>
            <w:sz w:val="28"/>
            <w:szCs w:val="28"/>
          </w:rPr>
          <w:t>N 631-КЗ</w:t>
        </w:r>
      </w:hyperlink>
      <w:r w:rsidRPr="00750934">
        <w:rPr>
          <w:rFonts w:ascii="Times New Roman" w:hAnsi="Times New Roman" w:cs="Times New Roman"/>
          <w:sz w:val="28"/>
          <w:szCs w:val="28"/>
        </w:rPr>
        <w:t xml:space="preserve">, от 23.12.2019 </w:t>
      </w:r>
      <w:hyperlink r:id="rId83">
        <w:r w:rsidRPr="00750934">
          <w:rPr>
            <w:rFonts w:ascii="Times New Roman" w:hAnsi="Times New Roman" w:cs="Times New Roman"/>
            <w:color w:val="0000FF"/>
            <w:sz w:val="28"/>
            <w:szCs w:val="28"/>
          </w:rPr>
          <w:t>N 665-КЗ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6. Запрещается продажа имущества, включенного в перечень имущества Приморского края, указанного в </w:t>
      </w:r>
      <w:hyperlink w:anchor="P153">
        <w:r w:rsidRPr="00750934">
          <w:rPr>
            <w:rFonts w:ascii="Times New Roman" w:hAnsi="Times New Roman" w:cs="Times New Roman"/>
            <w:color w:val="0000FF"/>
            <w:sz w:val="28"/>
            <w:szCs w:val="28"/>
          </w:rPr>
          <w:t>части 3</w:t>
        </w:r>
      </w:hyperlink>
      <w:r w:rsidRPr="00750934">
        <w:rPr>
          <w:rFonts w:ascii="Times New Roman" w:hAnsi="Times New Roman" w:cs="Times New Roman"/>
          <w:sz w:val="28"/>
          <w:szCs w:val="28"/>
        </w:rPr>
        <w:t xml:space="preserve"> настоящей статьи,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84">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85">
        <w:r w:rsidRPr="00750934">
          <w:rPr>
            <w:rFonts w:ascii="Times New Roman" w:hAnsi="Times New Roman" w:cs="Times New Roman"/>
            <w:color w:val="0000FF"/>
            <w:sz w:val="28"/>
            <w:szCs w:val="28"/>
          </w:rPr>
          <w:t>подпунктах 6</w:t>
        </w:r>
      </w:hyperlink>
      <w:r w:rsidRPr="00750934">
        <w:rPr>
          <w:rFonts w:ascii="Times New Roman" w:hAnsi="Times New Roman" w:cs="Times New Roman"/>
          <w:sz w:val="28"/>
          <w:szCs w:val="28"/>
        </w:rPr>
        <w:t xml:space="preserve">, </w:t>
      </w:r>
      <w:hyperlink r:id="rId86">
        <w:r w:rsidRPr="00750934">
          <w:rPr>
            <w:rFonts w:ascii="Times New Roman" w:hAnsi="Times New Roman" w:cs="Times New Roman"/>
            <w:color w:val="0000FF"/>
            <w:sz w:val="28"/>
            <w:szCs w:val="28"/>
          </w:rPr>
          <w:t>8</w:t>
        </w:r>
      </w:hyperlink>
      <w:r w:rsidRPr="00750934">
        <w:rPr>
          <w:rFonts w:ascii="Times New Roman" w:hAnsi="Times New Roman" w:cs="Times New Roman"/>
          <w:sz w:val="28"/>
          <w:szCs w:val="28"/>
        </w:rPr>
        <w:t xml:space="preserve"> и </w:t>
      </w:r>
      <w:hyperlink r:id="rId87">
        <w:r w:rsidRPr="00750934">
          <w:rPr>
            <w:rFonts w:ascii="Times New Roman" w:hAnsi="Times New Roman" w:cs="Times New Roman"/>
            <w:color w:val="0000FF"/>
            <w:sz w:val="28"/>
            <w:szCs w:val="28"/>
          </w:rPr>
          <w:t>9 пункта 2 статьи 39(3)</w:t>
        </w:r>
      </w:hyperlink>
      <w:r w:rsidRPr="00750934">
        <w:rPr>
          <w:rFonts w:ascii="Times New Roman" w:hAnsi="Times New Roman" w:cs="Times New Roman"/>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w:t>
      </w:r>
      <w:r w:rsidRPr="00750934">
        <w:rPr>
          <w:rFonts w:ascii="Times New Roman" w:hAnsi="Times New Roman" w:cs="Times New Roman"/>
          <w:sz w:val="28"/>
          <w:szCs w:val="28"/>
        </w:rPr>
        <w:lastRenderedPageBreak/>
        <w:t xml:space="preserve">поддержки субъектов малого и среднего предпринимательства, и в случае, если в субаренду предоставляется имущество, предусмотренное </w:t>
      </w:r>
      <w:hyperlink r:id="rId88">
        <w:r w:rsidRPr="00750934">
          <w:rPr>
            <w:rFonts w:ascii="Times New Roman" w:hAnsi="Times New Roman" w:cs="Times New Roman"/>
            <w:color w:val="0000FF"/>
            <w:sz w:val="28"/>
            <w:szCs w:val="28"/>
          </w:rPr>
          <w:t>пунктом 14 части 1 статьи 17(1)</w:t>
        </w:r>
      </w:hyperlink>
      <w:r w:rsidRPr="00750934">
        <w:rPr>
          <w:rFonts w:ascii="Times New Roman" w:hAnsi="Times New Roman" w:cs="Times New Roman"/>
          <w:sz w:val="28"/>
          <w:szCs w:val="28"/>
        </w:rPr>
        <w:t xml:space="preserve"> Федерального закона от 26 июля 2006 года N 135-ФЗ "О защите конкуренции".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05.12.2018 </w:t>
      </w:r>
      <w:hyperlink r:id="rId89">
        <w:r w:rsidRPr="00750934">
          <w:rPr>
            <w:rFonts w:ascii="Times New Roman" w:hAnsi="Times New Roman" w:cs="Times New Roman"/>
            <w:color w:val="0000FF"/>
            <w:sz w:val="28"/>
            <w:szCs w:val="28"/>
          </w:rPr>
          <w:t>N 405-КЗ</w:t>
        </w:r>
      </w:hyperlink>
      <w:r w:rsidRPr="00750934">
        <w:rPr>
          <w:rFonts w:ascii="Times New Roman" w:hAnsi="Times New Roman" w:cs="Times New Roman"/>
          <w:sz w:val="28"/>
          <w:szCs w:val="28"/>
        </w:rPr>
        <w:t xml:space="preserve">, от 27.02.2023 </w:t>
      </w:r>
      <w:hyperlink r:id="rId90">
        <w:r w:rsidRPr="00750934">
          <w:rPr>
            <w:rFonts w:ascii="Times New Roman" w:hAnsi="Times New Roman" w:cs="Times New Roman"/>
            <w:color w:val="0000FF"/>
            <w:sz w:val="28"/>
            <w:szCs w:val="28"/>
          </w:rPr>
          <w:t>N 306-КЗ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7. Утратила силу. - </w:t>
      </w:r>
      <w:hyperlink r:id="rId91">
        <w:r w:rsidRPr="00750934">
          <w:rPr>
            <w:rFonts w:ascii="Times New Roman" w:hAnsi="Times New Roman" w:cs="Times New Roman"/>
            <w:color w:val="0000FF"/>
            <w:sz w:val="28"/>
            <w:szCs w:val="28"/>
          </w:rPr>
          <w:t>Закон</w:t>
        </w:r>
      </w:hyperlink>
      <w:r w:rsidRPr="00750934">
        <w:rPr>
          <w:rFonts w:ascii="Times New Roman" w:hAnsi="Times New Roman" w:cs="Times New Roman"/>
          <w:sz w:val="28"/>
          <w:szCs w:val="28"/>
        </w:rPr>
        <w:t xml:space="preserve"> Приморского края от 05.12.2018 N 405-КЗ.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8. Государственное имущество, закрепленное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по предложению указанных предприятия или учреждения и с согласия органа исполнительной власти Приморского края, уполномоченного на согласование сделок с соответствующим имуществом, может быть включено в перечень имущества Приморского края, указанного в </w:t>
      </w:r>
      <w:hyperlink w:anchor="P153">
        <w:r w:rsidRPr="00750934">
          <w:rPr>
            <w:rFonts w:ascii="Times New Roman" w:hAnsi="Times New Roman" w:cs="Times New Roman"/>
            <w:color w:val="0000FF"/>
            <w:sz w:val="28"/>
            <w:szCs w:val="28"/>
          </w:rPr>
          <w:t>части 3</w:t>
        </w:r>
      </w:hyperlink>
      <w:r w:rsidRPr="00750934">
        <w:rPr>
          <w:rFonts w:ascii="Times New Roman" w:hAnsi="Times New Roman" w:cs="Times New Roman"/>
          <w:sz w:val="28"/>
          <w:szCs w:val="28"/>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8 введена </w:t>
      </w:r>
      <w:hyperlink r:id="rId92">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05.12.2018 N 405-КЗ)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7. Информационная поддержка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Информационная поддержка субъектов малого и среднего предпринимательства может осуществляться органами исполнительной власти Приморского края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создания условий для получения информации и обмена информацией, в том числе путем создания информационных систем, официальных сайтов информационной поддержки субъектов малого и среднего предпринимательства в сети "Интернет", информационно-телекоммуникационных сетей, банков данных;</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93">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12.05.2014 N 409-КЗ)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обеспечения функционирования информационных систем, официальных сайтов информационной поддержки субъектов малого и среднего предпринимательства в сети "Интернет", информационно-телекоммуникационных сетей, банков данных в целях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94">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12.05.2014 N 409-КЗ)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lastRenderedPageBreak/>
        <w:t>3) обеспечения возможности пользования информационными системами, официальными сайтами информационной поддержки субъектов малого и среднего предпринимательства в сети "Интернет", информационно-телекоммуникационными сетями, банками данных субъектами малого и среднего предпринимательства и иными организациями, образующими инфраструктуру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95">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12.05.2014 N 409-КЗ)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иных мероприятий, направленных на информационное обеспечение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bookmarkStart w:id="5" w:name="P177"/>
      <w:bookmarkEnd w:id="5"/>
      <w:r w:rsidRPr="00750934">
        <w:rPr>
          <w:rFonts w:ascii="Times New Roman" w:hAnsi="Times New Roman" w:cs="Times New Roman"/>
          <w:sz w:val="28"/>
          <w:szCs w:val="28"/>
        </w:rPr>
        <w:t>2. Информационные системы, официальные сайты информационной поддержки субъектов малого и среднего предпринимательства в сети "Интернет", информационно-телекоммуникационные сети и банки данных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96">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12.05.2014 N 409-КЗ)</w:t>
      </w:r>
    </w:p>
    <w:p w:rsidR="00750934" w:rsidRPr="00750934" w:rsidRDefault="00750934">
      <w:pPr>
        <w:pStyle w:val="ConsPlusNormal"/>
        <w:spacing w:before="220"/>
        <w:ind w:firstLine="540"/>
        <w:jc w:val="both"/>
        <w:rPr>
          <w:rFonts w:ascii="Times New Roman" w:hAnsi="Times New Roman" w:cs="Times New Roman"/>
          <w:sz w:val="28"/>
          <w:szCs w:val="28"/>
        </w:rPr>
      </w:pPr>
      <w:bookmarkStart w:id="6" w:name="P179"/>
      <w:bookmarkEnd w:id="6"/>
      <w:r w:rsidRPr="00750934">
        <w:rPr>
          <w:rFonts w:ascii="Times New Roman" w:hAnsi="Times New Roman" w:cs="Times New Roman"/>
          <w:sz w:val="28"/>
          <w:szCs w:val="28"/>
        </w:rPr>
        <w:t>1) о реализации государственных программ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97">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 количестве субъектов малого и среднего предпринимательства и их классификации по видам экономической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о финансово-экономическом состоянии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bookmarkStart w:id="7" w:name="P185"/>
      <w:bookmarkEnd w:id="7"/>
      <w:r w:rsidRPr="00750934">
        <w:rPr>
          <w:rFonts w:ascii="Times New Roman" w:hAnsi="Times New Roman" w:cs="Times New Roman"/>
          <w:sz w:val="28"/>
          <w:szCs w:val="28"/>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98">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30.01.2017 N 77-КЗ)</w:t>
      </w:r>
    </w:p>
    <w:p w:rsidR="00750934" w:rsidRPr="00750934" w:rsidRDefault="00750934">
      <w:pPr>
        <w:pStyle w:val="ConsPlusNormal"/>
        <w:spacing w:before="220"/>
        <w:ind w:firstLine="540"/>
        <w:jc w:val="both"/>
        <w:rPr>
          <w:rFonts w:ascii="Times New Roman" w:hAnsi="Times New Roman" w:cs="Times New Roman"/>
          <w:sz w:val="28"/>
          <w:szCs w:val="28"/>
        </w:rPr>
      </w:pPr>
      <w:bookmarkStart w:id="8" w:name="P187"/>
      <w:bookmarkEnd w:id="8"/>
      <w:r w:rsidRPr="00750934">
        <w:rPr>
          <w:rFonts w:ascii="Times New Roman" w:hAnsi="Times New Roman" w:cs="Times New Roman"/>
          <w:sz w:val="28"/>
          <w:szCs w:val="28"/>
        </w:rPr>
        <w:t xml:space="preserve">6(1) о государственном имуществе, включенном в перечень, указанный в </w:t>
      </w:r>
      <w:hyperlink w:anchor="P153">
        <w:r w:rsidRPr="00750934">
          <w:rPr>
            <w:rFonts w:ascii="Times New Roman" w:hAnsi="Times New Roman" w:cs="Times New Roman"/>
            <w:color w:val="0000FF"/>
            <w:sz w:val="28"/>
            <w:szCs w:val="28"/>
          </w:rPr>
          <w:t>части 3 статьи 6</w:t>
        </w:r>
      </w:hyperlink>
      <w:r w:rsidRPr="00750934">
        <w:rPr>
          <w:rFonts w:ascii="Times New Roman" w:hAnsi="Times New Roman" w:cs="Times New Roman"/>
          <w:sz w:val="28"/>
          <w:szCs w:val="28"/>
        </w:rPr>
        <w:t xml:space="preserve"> настоящего Закона;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6(1) введен </w:t>
      </w:r>
      <w:hyperlink r:id="rId99">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6(2) об объявленных конкурсах на оказание финансовой поддержки </w:t>
      </w:r>
      <w:r w:rsidRPr="00750934">
        <w:rPr>
          <w:rFonts w:ascii="Times New Roman" w:hAnsi="Times New Roman" w:cs="Times New Roman"/>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6(2) введен </w:t>
      </w:r>
      <w:hyperlink r:id="rId100">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7)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Федеральным </w:t>
      </w:r>
      <w:hyperlink r:id="rId101">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7 в ред. </w:t>
      </w:r>
      <w:hyperlink r:id="rId102">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bookmarkStart w:id="9" w:name="P193"/>
      <w:bookmarkEnd w:id="9"/>
      <w:r w:rsidRPr="00750934">
        <w:rPr>
          <w:rFonts w:ascii="Times New Roman" w:hAnsi="Times New Roman" w:cs="Times New Roman"/>
          <w:sz w:val="28"/>
          <w:szCs w:val="28"/>
        </w:rPr>
        <w:t xml:space="preserve">3. Информация, указанная в </w:t>
      </w:r>
      <w:hyperlink w:anchor="P177">
        <w:r w:rsidRPr="00750934">
          <w:rPr>
            <w:rFonts w:ascii="Times New Roman" w:hAnsi="Times New Roman" w:cs="Times New Roman"/>
            <w:color w:val="0000FF"/>
            <w:sz w:val="28"/>
            <w:szCs w:val="28"/>
          </w:rPr>
          <w:t>части 2</w:t>
        </w:r>
      </w:hyperlink>
      <w:r w:rsidRPr="00750934">
        <w:rPr>
          <w:rFonts w:ascii="Times New Roman" w:hAnsi="Times New Roman" w:cs="Times New Roman"/>
          <w:sz w:val="28"/>
          <w:szCs w:val="28"/>
        </w:rPr>
        <w:t xml:space="preserve"> настоящей статьи, является общедоступной и размещается на официальных сайтах органов исполнительной власти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4. Оказание информационной поддержки физическим лицам, применяющим специальный налоговый режим, осуществляется путем размещения органами исполнительной власти Приморского края, реализующими мероприятия по государственной поддержке физических лиц, применяющих специальный налоговый режим, информации, необходимой для развития деятельности данных лиц, в том числе информации, указанной в </w:t>
      </w:r>
      <w:hyperlink w:anchor="P179">
        <w:r w:rsidRPr="00750934">
          <w:rPr>
            <w:rFonts w:ascii="Times New Roman" w:hAnsi="Times New Roman" w:cs="Times New Roman"/>
            <w:color w:val="0000FF"/>
            <w:sz w:val="28"/>
            <w:szCs w:val="28"/>
          </w:rPr>
          <w:t>пунктах 1</w:t>
        </w:r>
      </w:hyperlink>
      <w:r w:rsidRPr="00750934">
        <w:rPr>
          <w:rFonts w:ascii="Times New Roman" w:hAnsi="Times New Roman" w:cs="Times New Roman"/>
          <w:sz w:val="28"/>
          <w:szCs w:val="28"/>
        </w:rPr>
        <w:t xml:space="preserve">, </w:t>
      </w:r>
      <w:hyperlink w:anchor="P185">
        <w:r w:rsidRPr="00750934">
          <w:rPr>
            <w:rFonts w:ascii="Times New Roman" w:hAnsi="Times New Roman" w:cs="Times New Roman"/>
            <w:color w:val="0000FF"/>
            <w:sz w:val="28"/>
            <w:szCs w:val="28"/>
          </w:rPr>
          <w:t>6</w:t>
        </w:r>
      </w:hyperlink>
      <w:r w:rsidRPr="00750934">
        <w:rPr>
          <w:rFonts w:ascii="Times New Roman" w:hAnsi="Times New Roman" w:cs="Times New Roman"/>
          <w:sz w:val="28"/>
          <w:szCs w:val="28"/>
        </w:rPr>
        <w:t xml:space="preserve"> и </w:t>
      </w:r>
      <w:hyperlink w:anchor="P187">
        <w:r w:rsidRPr="00750934">
          <w:rPr>
            <w:rFonts w:ascii="Times New Roman" w:hAnsi="Times New Roman" w:cs="Times New Roman"/>
            <w:color w:val="0000FF"/>
            <w:sz w:val="28"/>
            <w:szCs w:val="28"/>
          </w:rPr>
          <w:t>6(1) части 2</w:t>
        </w:r>
      </w:hyperlink>
      <w:r w:rsidRPr="00750934">
        <w:rPr>
          <w:rFonts w:ascii="Times New Roman" w:hAnsi="Times New Roman" w:cs="Times New Roman"/>
          <w:sz w:val="28"/>
          <w:szCs w:val="28"/>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в соответствии с </w:t>
      </w:r>
      <w:hyperlink w:anchor="P193">
        <w:r w:rsidRPr="00750934">
          <w:rPr>
            <w:rFonts w:ascii="Times New Roman" w:hAnsi="Times New Roman" w:cs="Times New Roman"/>
            <w:color w:val="0000FF"/>
            <w:sz w:val="28"/>
            <w:szCs w:val="28"/>
          </w:rPr>
          <w:t>частью 3</w:t>
        </w:r>
      </w:hyperlink>
      <w:r w:rsidRPr="00750934">
        <w:rPr>
          <w:rFonts w:ascii="Times New Roman" w:hAnsi="Times New Roman" w:cs="Times New Roman"/>
          <w:sz w:val="28"/>
          <w:szCs w:val="28"/>
        </w:rPr>
        <w:t xml:space="preserve"> настоящей статьи.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4 введена </w:t>
      </w:r>
      <w:hyperlink r:id="rId103">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8. Финансовая поддержка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Финансовая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может осуществляться посредством ежегодного финансового обеспечения государственных программ Приморского края за счет средств краевого бюджета и иных источников, предусмотренных государственными программами Приморского края и в соответствии с действующим законодательством, в виде:</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04">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государственных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порядке, установленном государственными программами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lastRenderedPageBreak/>
        <w:t xml:space="preserve">(в ред. </w:t>
      </w:r>
      <w:hyperlink r:id="rId105">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субсидий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возмещения затрат в связи с производством (реализацией) товаров, выполнением работ, оказанием услуг в порядке, установленном государственными программами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06">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бюджетных инвестиций.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Условия финансирования за счет средств краевого бюджета определяются в соответствии с действующим законодательством.</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8(1). Гарантийная поддержка субъектов малого и среднего предпринимательства</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(введена </w:t>
      </w:r>
      <w:hyperlink r:id="rId107">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 Гарантийная поддержка субъектов малого и среднего предпринимательства осуществляется региональными фондами содействия кредитованию (гарантийные фонды, фонды поручительств) Приморского края, созданными в соответствии со </w:t>
      </w:r>
      <w:hyperlink r:id="rId108">
        <w:r w:rsidRPr="00750934">
          <w:rPr>
            <w:rFonts w:ascii="Times New Roman" w:hAnsi="Times New Roman" w:cs="Times New Roman"/>
            <w:color w:val="0000FF"/>
            <w:sz w:val="28"/>
            <w:szCs w:val="28"/>
          </w:rPr>
          <w:t>статьей 15(2)</w:t>
        </w:r>
      </w:hyperlink>
      <w:r w:rsidRPr="00750934">
        <w:rPr>
          <w:rFonts w:ascii="Times New Roman" w:hAnsi="Times New Roman" w:cs="Times New Roman"/>
          <w:sz w:val="28"/>
          <w:szCs w:val="28"/>
        </w:rPr>
        <w:t xml:space="preserve"> Федерального закона (далее - региональные гарантийные организации).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Гарантийная поддержка субъектов малого и среднего предпринимательства осуществляется в форме предоставления поручительств и (или) независимых гарантий в соответствии с Федеральным законом.</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9. Консультационная поддержка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Консультационная поддержка субъектов малого и среднего предпринимательства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предоставления субъектам малого и среднего предпринимательства консультаций по различным вопросам их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организации и проведении обучающих и консультационных семинаров, тренингов, круглых столов;</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иных мероприятий по консультационной поддержке.</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bookmarkStart w:id="10" w:name="P223"/>
      <w:bookmarkEnd w:id="10"/>
      <w:r w:rsidRPr="00750934">
        <w:rPr>
          <w:rFonts w:ascii="Times New Roman" w:hAnsi="Times New Roman" w:cs="Times New Roman"/>
          <w:sz w:val="28"/>
          <w:szCs w:val="28"/>
        </w:rPr>
        <w:t>Статья 10. Поддержка субъектов малого и среднего предпринимательства в сфере образования</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09">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12.11.2013 N 295-КЗ)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Поддержка субъектов малого и среднего предпринимательства в сфере образования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учебно-методической и научно-методической помощи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11. Поддержка субъектов малого и среднего предпринимательства, осуществляющих деятельность в области инноваций и промышленного производства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Поддержка субъектов малого и среднего предпринимательства, осуществляющих деятельность в области инноваций и промышленного производства, органами исполнительной власти Приморского края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создания условий для участия на конкурсной основе субъектов малого и среднего предпринимательства в реализации государственных научно-технических и инновационных программ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10">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13.08.2013 N 239-КЗ)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4)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w:t>
      </w:r>
      <w:r w:rsidRPr="00750934">
        <w:rPr>
          <w:rFonts w:ascii="Times New Roman" w:hAnsi="Times New Roman" w:cs="Times New Roman"/>
          <w:sz w:val="28"/>
          <w:szCs w:val="28"/>
        </w:rPr>
        <w:lastRenderedPageBreak/>
        <w:t>деятельности таких организаций;</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4 в ред. </w:t>
      </w:r>
      <w:hyperlink r:id="rId111">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02.10.2023 N 430-КЗ)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создания и организации деятельности для субъектов малого и среднего предпринимательства, производящих инновационную продукцию, специализированных оптовых рынков, ярмарок продукции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реализации иных мероприятий поддержки субъектов малого и среднего предпринимательства в Приморском крае в области инноваций и промышленного производства.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12. Поддержка субъектов малого и среднего предпринимательства, осуществляющих внешнеэкономическую деятельность</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Поддержка субъектов малого и среднего предпринимательства, реализующих товары, оказывающих услуги на территории иных субъектов Российской Федерации и осуществляющих внешнеэкономическую деятельность, органами исполнительной власти Приморского края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сотрудничества с органами государственной власти субъектов Российской Федерации, международными организациями, иностранными государствами и административно-территориальными образованиями иностранных государств и организациями иностранных государств, образующими инфраструктуру поддержки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создания благоприятных условий для субъектов малого и среднего предпринимательства в Приморском крае, осуществляющих деятельность на международных рынках, в том числе путем создания и (или) поддержки деятельности рабочих групп Приморского края и зарубежных партнеров по вопросам развития международных связей;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проведения международных ярмарок, деловых миссий, конгрессов и выставок с участием субъектов малого и среднего предпринимательства в Приморском крае;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содействия в продвижении на международные рынки товаров (работ, услуг), результатов интеллектуальной деятельности, производимых и создаваемых субъектами малого и среднего предпринимательства в Приморском крае;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5) создания и (или) поддержки организаций, образующих инфраструктуру поддержки субъектов малого и среднего предпринимательства и оказывающих поддержку субъектов малого и среднего предпринимательства </w:t>
      </w:r>
      <w:r w:rsidRPr="00750934">
        <w:rPr>
          <w:rFonts w:ascii="Times New Roman" w:hAnsi="Times New Roman" w:cs="Times New Roman"/>
          <w:sz w:val="28"/>
          <w:szCs w:val="28"/>
        </w:rPr>
        <w:lastRenderedPageBreak/>
        <w:t>в Приморском крае, осуществляющих деятельность на международных рынках;</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реализации иных мероприятий по поддержке субъектов малого и среднего предпринимательства в Приморском крае, осуществляющих деятельность на международных рынках.</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bookmarkStart w:id="11" w:name="P253"/>
      <w:bookmarkEnd w:id="11"/>
      <w:r w:rsidRPr="00750934">
        <w:rPr>
          <w:rFonts w:ascii="Times New Roman" w:hAnsi="Times New Roman" w:cs="Times New Roman"/>
          <w:sz w:val="28"/>
          <w:szCs w:val="28"/>
        </w:rPr>
        <w:t>Статья 13. Поддержка субъектов малого и среднего предпринимательства, осуществляющих сельскохозяйственную деятельность</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Поддержка субъектов малого и среднего предпринимательства в области сельскохозяйственного производства органами исполнительной власти Приморского края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закупок сельскохозяйственной продукции, производимой субъектами малого и среднего предпринимательства, в рамках поставок сельскохозяйственной продукции для государственных и муниципальных нужд;</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обеспечения субъектов малого и среднего предпринимательства в сфере сельскохозяйственного производства оборудованием посредством лизинга;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2(1)) создания центров компетенций в сфере сельскохозяйственной кооперации и поддержки фермеров и обеспечения деятельности таких центров;</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(п. 2(1) введен </w:t>
      </w:r>
      <w:hyperlink r:id="rId112">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02.10.2023 N 430-КЗ)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реализации иных мероприятий по поддержке субъектов малого и среднего предпринимательства, осуществляющих деятельность в области сельскохозяйственного производства.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bookmarkStart w:id="12" w:name="P262"/>
      <w:bookmarkEnd w:id="12"/>
      <w:r w:rsidRPr="00750934">
        <w:rPr>
          <w:rFonts w:ascii="Times New Roman" w:hAnsi="Times New Roman" w:cs="Times New Roman"/>
          <w:sz w:val="28"/>
          <w:szCs w:val="28"/>
        </w:rPr>
        <w:t>Статья 14. Поддержка субъектов малого и среднего предпринимательства в области ремесленной деятельности</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Правительство Приморского края разрабатывает и утверждает перечни видов ремесленной деятельности.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09.11.2010 </w:t>
      </w:r>
      <w:hyperlink r:id="rId113">
        <w:r w:rsidRPr="00750934">
          <w:rPr>
            <w:rFonts w:ascii="Times New Roman" w:hAnsi="Times New Roman" w:cs="Times New Roman"/>
            <w:color w:val="0000FF"/>
            <w:sz w:val="28"/>
            <w:szCs w:val="28"/>
          </w:rPr>
          <w:t>N 700-КЗ</w:t>
        </w:r>
      </w:hyperlink>
      <w:r w:rsidRPr="00750934">
        <w:rPr>
          <w:rFonts w:ascii="Times New Roman" w:hAnsi="Times New Roman" w:cs="Times New Roman"/>
          <w:sz w:val="28"/>
          <w:szCs w:val="28"/>
        </w:rPr>
        <w:t xml:space="preserve">, от 20.11.2019 </w:t>
      </w:r>
      <w:hyperlink r:id="rId114">
        <w:r w:rsidRPr="00750934">
          <w:rPr>
            <w:rFonts w:ascii="Times New Roman" w:hAnsi="Times New Roman" w:cs="Times New Roman"/>
            <w:color w:val="0000FF"/>
            <w:sz w:val="28"/>
            <w:szCs w:val="28"/>
          </w:rPr>
          <w:t>N 631-КЗ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Оказание поддержки субъектам малого и среднего предпринимательства в области ремесленной деятельности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lastRenderedPageBreak/>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финансовой, имущественной, консультационной, информационной поддержки, поддержки в области подготовки, переподготовки и повышения квалификации кадров,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14(1). Поддержка субъектов малого и среднего предпринимательства, осуществляющих деятельность в сфере социального предпринимательства</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15">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29.07.2024 N 618-КЗ)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Поддержка субъектов малого и среднего предпринимательства, осуществляющих деятельность в сфере социального предпринимательства, органами исполнительной власти Приморского края может осуществляться в виде:</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обеспечения наличия инфраструктуры поддержки социальных предприятий;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оказания финансовой поддержки социальным предприятиям (в том числе в рамках предоставления субсидий);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оказания информационной поддержки социальным предприятиям;</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территории всего Приморского края и на территориях муниципальных образований;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w:t>
      </w:r>
      <w:r w:rsidRPr="00750934">
        <w:rPr>
          <w:rFonts w:ascii="Times New Roman" w:hAnsi="Times New Roman" w:cs="Times New Roman"/>
          <w:sz w:val="28"/>
          <w:szCs w:val="28"/>
        </w:rPr>
        <w:lastRenderedPageBreak/>
        <w:t>предприятий в соответствии с законодательством Российской Федерации;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2. В дополнение к категориям граждан, установленным </w:t>
      </w:r>
      <w:hyperlink r:id="rId116">
        <w:r w:rsidRPr="00750934">
          <w:rPr>
            <w:rFonts w:ascii="Times New Roman" w:hAnsi="Times New Roman" w:cs="Times New Roman"/>
            <w:color w:val="0000FF"/>
            <w:sz w:val="28"/>
            <w:szCs w:val="28"/>
          </w:rPr>
          <w:t>пунктом 1 части 1 статьи 24(1)</w:t>
        </w:r>
      </w:hyperlink>
      <w:r w:rsidRPr="00750934">
        <w:rPr>
          <w:rFonts w:ascii="Times New Roman" w:hAnsi="Times New Roman" w:cs="Times New Roman"/>
          <w:sz w:val="28"/>
          <w:szCs w:val="28"/>
        </w:rPr>
        <w:t xml:space="preserve"> Федерального закона, в целях признания субъектов малого и среднего предпринимательства социальными предприятиями устанавливаются следующие категории граждан:</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члены семей (супруга (супруг),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лиц, проходивших (проходящих)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принимавших (принимающих)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выполнявших (выполняющих) возложенные на них задачи на указанных территориях в период проведения специальной военной операции;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родители, воспитывающие детей-инвалидов, детей старше 18 лет, ставших инвалидами до достижения ими возраста 18 лет.</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3. В дополнение к видам деятельности, установленным </w:t>
      </w:r>
      <w:hyperlink r:id="rId117">
        <w:r w:rsidRPr="00750934">
          <w:rPr>
            <w:rFonts w:ascii="Times New Roman" w:hAnsi="Times New Roman" w:cs="Times New Roman"/>
            <w:color w:val="0000FF"/>
            <w:sz w:val="28"/>
            <w:szCs w:val="28"/>
          </w:rPr>
          <w:t>пунктом 4 части 1 статьи 24(1)</w:t>
        </w:r>
      </w:hyperlink>
      <w:r w:rsidRPr="00750934">
        <w:rPr>
          <w:rFonts w:ascii="Times New Roman" w:hAnsi="Times New Roman" w:cs="Times New Roman"/>
          <w:sz w:val="28"/>
          <w:szCs w:val="28"/>
        </w:rPr>
        <w:t xml:space="preserve"> Федерального закона, в целях признания субъектов малого и среднего предпринимательства социальными предприятиями устанавливаются следующие виды деятельности: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деятельность по оказанию услуг, направленных на лечение, медицинскую и социальную реабилитацию лиц с алкогольной, наркотической или иной токсической зависимостью;</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розничная торговля лекарственными препаратами для медицинского применения в населенных пунктах с численностью населения не более 1500 человек.</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15. Поддержка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18">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Субъекты малого и среднего предпринимательства имеют право на получение различных форм и видов поддержки при реализации государственных программ Приморского края, содержащих перечень мероприятий, направленных на развитие субъектов малого и среднего предпринимательства в Приморском крае.</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22.12.2015 </w:t>
      </w:r>
      <w:hyperlink r:id="rId119">
        <w:r w:rsidRPr="00750934">
          <w:rPr>
            <w:rFonts w:ascii="Times New Roman" w:hAnsi="Times New Roman" w:cs="Times New Roman"/>
            <w:color w:val="0000FF"/>
            <w:sz w:val="28"/>
            <w:szCs w:val="28"/>
          </w:rPr>
          <w:t>N 755-КЗ</w:t>
        </w:r>
      </w:hyperlink>
      <w:r w:rsidRPr="00750934">
        <w:rPr>
          <w:rFonts w:ascii="Times New Roman" w:hAnsi="Times New Roman" w:cs="Times New Roman"/>
          <w:sz w:val="28"/>
          <w:szCs w:val="28"/>
        </w:rPr>
        <w:t xml:space="preserve">, от 20.11.2019 </w:t>
      </w:r>
      <w:hyperlink r:id="rId120">
        <w:r w:rsidRPr="00750934">
          <w:rPr>
            <w:rFonts w:ascii="Times New Roman" w:hAnsi="Times New Roman" w:cs="Times New Roman"/>
            <w:color w:val="0000FF"/>
            <w:sz w:val="28"/>
            <w:szCs w:val="28"/>
          </w:rPr>
          <w:t>N 631-КЗ</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bookmarkStart w:id="13" w:name="P295"/>
      <w:bookmarkEnd w:id="13"/>
      <w:r w:rsidRPr="00750934">
        <w:rPr>
          <w:rFonts w:ascii="Times New Roman" w:hAnsi="Times New Roman" w:cs="Times New Roman"/>
          <w:sz w:val="28"/>
          <w:szCs w:val="28"/>
        </w:rPr>
        <w:t>2. Субъекты малого и среднего предпринимательства имеют равный доступ к получению поддержки в соответствии с государственными программами Приморского края, если они: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21">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подали заявку на оказание поддержки, предусмотренной государственной программой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22">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соответствуют критериям и условиям, установленным государственной программой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23">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3) утратил силу. - </w:t>
      </w:r>
      <w:hyperlink r:id="rId124">
        <w:r w:rsidRPr="00750934">
          <w:rPr>
            <w:rFonts w:ascii="Times New Roman" w:hAnsi="Times New Roman" w:cs="Times New Roman"/>
            <w:color w:val="0000FF"/>
            <w:sz w:val="28"/>
            <w:szCs w:val="28"/>
          </w:rPr>
          <w:t>Закон</w:t>
        </w:r>
      </w:hyperlink>
      <w:r w:rsidRPr="00750934">
        <w:rPr>
          <w:rFonts w:ascii="Times New Roman" w:hAnsi="Times New Roman" w:cs="Times New Roman"/>
          <w:sz w:val="28"/>
          <w:szCs w:val="28"/>
        </w:rPr>
        <w:t xml:space="preserve"> Приморского края от 30.01.2017 N 77-КЗ;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предоставили документы, определенные соответствующей государственной программой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25">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5) не являются субъектами малого и среднего предпринимательства, поддержка которым не может оказываться в соответствии с Федеральным </w:t>
      </w:r>
      <w:hyperlink r:id="rId126">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выполняют условия оказания поддержки, предусмотренные государственной программой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27">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7) не получают аналогичную поддержку, сроки оказания которой не истекли;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8) не нарушали ранее порядок и условия оказания поддержки, в том числе путем нецелевого использования средств поддержки, или с момента нарушения прошло более трех лет.</w:t>
      </w:r>
    </w:p>
    <w:p w:rsidR="00750934" w:rsidRPr="00750934" w:rsidRDefault="00750934">
      <w:pPr>
        <w:pStyle w:val="ConsPlusNormal"/>
        <w:spacing w:before="220"/>
        <w:ind w:firstLine="540"/>
        <w:jc w:val="both"/>
        <w:rPr>
          <w:rFonts w:ascii="Times New Roman" w:hAnsi="Times New Roman" w:cs="Times New Roman"/>
          <w:sz w:val="28"/>
          <w:szCs w:val="28"/>
        </w:rPr>
      </w:pPr>
      <w:bookmarkStart w:id="14" w:name="P309"/>
      <w:bookmarkEnd w:id="14"/>
      <w:r w:rsidRPr="00750934">
        <w:rPr>
          <w:rFonts w:ascii="Times New Roman" w:hAnsi="Times New Roman" w:cs="Times New Roman"/>
          <w:sz w:val="28"/>
          <w:szCs w:val="28"/>
        </w:rPr>
        <w:t>3. Сроки рассмотрения обращений субъектов малого и среднего предпринимательства об оказании поддержки устанавливаются государственными программами Приморского края.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lastRenderedPageBreak/>
        <w:t xml:space="preserve">(в ред. </w:t>
      </w:r>
      <w:hyperlink r:id="rId128">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Разработанные государственные программы Приморского края направляются для проведения общественной экспертизы в совещательный орган.</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29">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Совещательный орган вправе вносить предложения по порядку формирования и содержанию государственных программ Приморского края на основе предложений субъектов малого и среднего предпринимательства, полученных по результатам общественных слушаний, круглых столов, опросов и других способов получения информации, организованных совещательным органом.</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30">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Порядок принятия, реализации, контроля за исполнением государственных программ Приморского края, а также внесения в них изменений устанавливается законодательством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31">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15(1). Поддержка физических лиц, применяющих специальный налоговый режим</w:t>
      </w:r>
    </w:p>
    <w:p w:rsidR="00750934" w:rsidRPr="00750934" w:rsidRDefault="00750934">
      <w:pPr>
        <w:pStyle w:val="ConsPlusNormal"/>
        <w:ind w:firstLine="540"/>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(введена </w:t>
      </w:r>
      <w:hyperlink r:id="rId132">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 Физические лица, применяющие специальный налоговый режим, вправе обратиться в порядке и на условиях, которые установлены </w:t>
      </w:r>
      <w:hyperlink w:anchor="P295">
        <w:r w:rsidRPr="00750934">
          <w:rPr>
            <w:rFonts w:ascii="Times New Roman" w:hAnsi="Times New Roman" w:cs="Times New Roman"/>
            <w:color w:val="0000FF"/>
            <w:sz w:val="28"/>
            <w:szCs w:val="28"/>
          </w:rPr>
          <w:t>частями 2</w:t>
        </w:r>
      </w:hyperlink>
      <w:r w:rsidRPr="00750934">
        <w:rPr>
          <w:rFonts w:ascii="Times New Roman" w:hAnsi="Times New Roman" w:cs="Times New Roman"/>
          <w:sz w:val="28"/>
          <w:szCs w:val="28"/>
        </w:rPr>
        <w:t xml:space="preserve"> и </w:t>
      </w:r>
      <w:hyperlink w:anchor="P309">
        <w:r w:rsidRPr="00750934">
          <w:rPr>
            <w:rFonts w:ascii="Times New Roman" w:hAnsi="Times New Roman" w:cs="Times New Roman"/>
            <w:color w:val="0000FF"/>
            <w:sz w:val="28"/>
            <w:szCs w:val="28"/>
          </w:rPr>
          <w:t>3 статьи 15</w:t>
        </w:r>
      </w:hyperlink>
      <w:r w:rsidRPr="00750934">
        <w:rPr>
          <w:rFonts w:ascii="Times New Roman" w:hAnsi="Times New Roman" w:cs="Times New Roman"/>
          <w:sz w:val="28"/>
          <w:szCs w:val="28"/>
        </w:rPr>
        <w:t xml:space="preserve"> настоящего Закона, за оказанием поддержки, предусмотренной </w:t>
      </w:r>
      <w:hyperlink w:anchor="P144">
        <w:r w:rsidRPr="00750934">
          <w:rPr>
            <w:rFonts w:ascii="Times New Roman" w:hAnsi="Times New Roman" w:cs="Times New Roman"/>
            <w:color w:val="0000FF"/>
            <w:sz w:val="28"/>
            <w:szCs w:val="28"/>
          </w:rPr>
          <w:t>статьями 6</w:t>
        </w:r>
      </w:hyperlink>
      <w:r w:rsidRPr="00750934">
        <w:rPr>
          <w:rFonts w:ascii="Times New Roman" w:hAnsi="Times New Roman" w:cs="Times New Roman"/>
          <w:sz w:val="28"/>
          <w:szCs w:val="28"/>
        </w:rPr>
        <w:t xml:space="preserve"> - </w:t>
      </w:r>
      <w:hyperlink w:anchor="P223">
        <w:r w:rsidRPr="00750934">
          <w:rPr>
            <w:rFonts w:ascii="Times New Roman" w:hAnsi="Times New Roman" w:cs="Times New Roman"/>
            <w:color w:val="0000FF"/>
            <w:sz w:val="28"/>
            <w:szCs w:val="28"/>
          </w:rPr>
          <w:t>10</w:t>
        </w:r>
      </w:hyperlink>
      <w:r w:rsidRPr="00750934">
        <w:rPr>
          <w:rFonts w:ascii="Times New Roman" w:hAnsi="Times New Roman" w:cs="Times New Roman"/>
          <w:sz w:val="28"/>
          <w:szCs w:val="28"/>
        </w:rPr>
        <w:t xml:space="preserve">, </w:t>
      </w:r>
      <w:hyperlink w:anchor="P253">
        <w:r w:rsidRPr="00750934">
          <w:rPr>
            <w:rFonts w:ascii="Times New Roman" w:hAnsi="Times New Roman" w:cs="Times New Roman"/>
            <w:color w:val="0000FF"/>
            <w:sz w:val="28"/>
            <w:szCs w:val="28"/>
          </w:rPr>
          <w:t>13</w:t>
        </w:r>
      </w:hyperlink>
      <w:r w:rsidRPr="00750934">
        <w:rPr>
          <w:rFonts w:ascii="Times New Roman" w:hAnsi="Times New Roman" w:cs="Times New Roman"/>
          <w:sz w:val="28"/>
          <w:szCs w:val="28"/>
        </w:rPr>
        <w:t xml:space="preserve"> - </w:t>
      </w:r>
      <w:hyperlink w:anchor="P262">
        <w:r w:rsidRPr="00750934">
          <w:rPr>
            <w:rFonts w:ascii="Times New Roman" w:hAnsi="Times New Roman" w:cs="Times New Roman"/>
            <w:color w:val="0000FF"/>
            <w:sz w:val="28"/>
            <w:szCs w:val="28"/>
          </w:rPr>
          <w:t>14</w:t>
        </w:r>
      </w:hyperlink>
      <w:r w:rsidRPr="00750934">
        <w:rPr>
          <w:rFonts w:ascii="Times New Roman" w:hAnsi="Times New Roman" w:cs="Times New Roman"/>
          <w:sz w:val="28"/>
          <w:szCs w:val="28"/>
        </w:rPr>
        <w:t xml:space="preserve"> настоящего Закона, в органы исполнительной власти Приморского края,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Мероприятия по поддержке физических лиц, применяющих специальный налоговый режим, включаются в государственные программы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Условия и порядок оказания поддержки физическим лицам, применяющим специальный налоговый режим, устанавливаются нормативными правовыми актами Приморского края, принимаемыми в целях реализации государственных программ Приморского края.</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bookmarkStart w:id="15" w:name="P326"/>
      <w:bookmarkEnd w:id="15"/>
      <w:r w:rsidRPr="00750934">
        <w:rPr>
          <w:rFonts w:ascii="Times New Roman" w:hAnsi="Times New Roman" w:cs="Times New Roman"/>
          <w:sz w:val="28"/>
          <w:szCs w:val="28"/>
        </w:rPr>
        <w:t>Статья 16. Инфраструктура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lastRenderedPageBreak/>
        <w:t>1. Инфраструктура поддержки субъектов малого и среднего предпринимательства формируется из организаций, созданных в соответствии с законодательством Российской Федерации и осуществляющих деятельность по созданию благоприятных условий для поддержки и развития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Инфраструктура поддержки субъектов малого и среднего предпринимательства включает в себя также созданные в установленном порядке и действующие на территории Приморского края: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 центры и агентства по развитию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государственные и муниципальные фонды поддержки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региональные гарантийные организации;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5) технопарки;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6) инновационно-технологические центры;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7) бизнес-парки и организации, осуществляющие управление бизнес-парками;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8) бизнес-инкубаторы;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9) палаты и центры ремесел;</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10) центры поддержки субподряда;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11) маркетинговые и учебно-деловые центры;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12) центры поддержки экспорта;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13) лизинговые компании;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14) консультационные центры;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15) индустриальные (промышленные) парки и управляющие компании индустриальных (промышленных) парков;</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16) промышленные технопарки и управляющие компании промышленных технопарков;</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17) центры коммерциализации технологий;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18) центры коллективного доступа к высокотехнологичному </w:t>
      </w:r>
      <w:r w:rsidRPr="00750934">
        <w:rPr>
          <w:rFonts w:ascii="Times New Roman" w:hAnsi="Times New Roman" w:cs="Times New Roman"/>
          <w:sz w:val="28"/>
          <w:szCs w:val="28"/>
        </w:rPr>
        <w:lastRenderedPageBreak/>
        <w:t>оборудованию;</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19) инжиниринговые центры;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20) центры прототипирования и промышленного дизайна;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21) центры трансфера технологий;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22) центры кластерного развития;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25) центры инноваций социальной сферы;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26) центры сертификации, стандартизации и испытаний;</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27) центры поддержки народных художественных промыслов;</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28) центры развития сельского и экологического туризма;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30) торгово-промышленные палаты;</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31) центры компетенций в сфере сельскохозяйственной кооперации и поддержки фермеров;</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32) иные организации.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2 в ред. </w:t>
      </w:r>
      <w:hyperlink r:id="rId133">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02.10.2023 N 430-КЗ)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Требования к организациям, образующим инфраструктуру поддержки субъектов малого и среднего предпринимательства, устанавливаются органами государственной власти Приморского края, органами местного самоуправления при реализации соответственно государственных программ Приморского края, муниципальных программ (подпрограмм).</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3 в ред. </w:t>
      </w:r>
      <w:hyperlink r:id="rId134">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22.12.2015 N 755-КЗ)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w:t>
      </w:r>
      <w:r w:rsidRPr="00750934">
        <w:rPr>
          <w:rFonts w:ascii="Times New Roman" w:hAnsi="Times New Roman" w:cs="Times New Roman"/>
          <w:sz w:val="28"/>
          <w:szCs w:val="28"/>
        </w:rP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3(1) введена </w:t>
      </w:r>
      <w:hyperlink r:id="rId135">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02.10.2023 N 430-КЗ)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4. Организации, образующие инфраструктуру поддержки субъектов малого и среднего предпринимательства, могут принимать участие в реализации мероприятий государственных программ Приморского края в качестве поставщиков (исполнителей, подрядчиков) в целях осуществления закупки товаров, работ, услуг для обеспечения государственных нужд.</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12.05.2014 </w:t>
      </w:r>
      <w:hyperlink r:id="rId136">
        <w:r w:rsidRPr="00750934">
          <w:rPr>
            <w:rFonts w:ascii="Times New Roman" w:hAnsi="Times New Roman" w:cs="Times New Roman"/>
            <w:color w:val="0000FF"/>
            <w:sz w:val="28"/>
            <w:szCs w:val="28"/>
          </w:rPr>
          <w:t>N 409-КЗ</w:t>
        </w:r>
      </w:hyperlink>
      <w:r w:rsidRPr="00750934">
        <w:rPr>
          <w:rFonts w:ascii="Times New Roman" w:hAnsi="Times New Roman" w:cs="Times New Roman"/>
          <w:sz w:val="28"/>
          <w:szCs w:val="28"/>
        </w:rPr>
        <w:t xml:space="preserve">, от 22.12.2015 </w:t>
      </w:r>
      <w:hyperlink r:id="rId137">
        <w:r w:rsidRPr="00750934">
          <w:rPr>
            <w:rFonts w:ascii="Times New Roman" w:hAnsi="Times New Roman" w:cs="Times New Roman"/>
            <w:color w:val="0000FF"/>
            <w:sz w:val="28"/>
            <w:szCs w:val="28"/>
          </w:rPr>
          <w:t>N 755-КЗ</w:t>
        </w:r>
      </w:hyperlink>
      <w:r w:rsidRPr="00750934">
        <w:rPr>
          <w:rFonts w:ascii="Times New Roman" w:hAnsi="Times New Roman" w:cs="Times New Roman"/>
          <w:sz w:val="28"/>
          <w:szCs w:val="28"/>
        </w:rPr>
        <w:t>)</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17. Финансовое обеспечение осуществления полномочий органов государственной власти Приморского края</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Финансирование расходов, связанных с реализацией органами государственной власти Приморского края полномочий, установленных настоящим Законом, осуществляется за счет средств краевого бюджета.</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Объем финансирования поддержки малого и среднего предпринимательства устанавливается ежегодно законом Приморского края о краевом бюджете на очередной финансовый год и плановый период в соответствии с утвержденными государственными программами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Законов Приморского края от 20.12.2012 </w:t>
      </w:r>
      <w:hyperlink r:id="rId138">
        <w:r w:rsidRPr="00750934">
          <w:rPr>
            <w:rFonts w:ascii="Times New Roman" w:hAnsi="Times New Roman" w:cs="Times New Roman"/>
            <w:color w:val="0000FF"/>
            <w:sz w:val="28"/>
            <w:szCs w:val="28"/>
          </w:rPr>
          <w:t>N 145-КЗ</w:t>
        </w:r>
      </w:hyperlink>
      <w:r w:rsidRPr="00750934">
        <w:rPr>
          <w:rFonts w:ascii="Times New Roman" w:hAnsi="Times New Roman" w:cs="Times New Roman"/>
          <w:sz w:val="28"/>
          <w:szCs w:val="28"/>
        </w:rPr>
        <w:t xml:space="preserve">, от 22.12.2015 </w:t>
      </w:r>
      <w:hyperlink r:id="rId139">
        <w:r w:rsidRPr="00750934">
          <w:rPr>
            <w:rFonts w:ascii="Times New Roman" w:hAnsi="Times New Roman" w:cs="Times New Roman"/>
            <w:color w:val="0000FF"/>
            <w:sz w:val="28"/>
            <w:szCs w:val="28"/>
          </w:rPr>
          <w:t>N 755-КЗ</w:t>
        </w:r>
      </w:hyperlink>
      <w:r w:rsidRPr="00750934">
        <w:rPr>
          <w:rFonts w:ascii="Times New Roman" w:hAnsi="Times New Roman" w:cs="Times New Roman"/>
          <w:sz w:val="28"/>
          <w:szCs w:val="28"/>
        </w:rPr>
        <w:t>)</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18. Показатели эффективности поддержки субъектов малого и среднего предпринимательства</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40">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30.01.2017 N 77-КЗ)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Показатели эффективности поддержки субъектов малого и среднего предпринимательства устанавливаются государственными программами (подпрограммами) Приморского края.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1 в ред. </w:t>
      </w:r>
      <w:hyperlink r:id="rId141">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30.01.2017 N 77-КЗ)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С целью контроля эффективности государственной поддержки малого и среднего предпринимательства Правительство Приморского края вправе запрашивать информацию о состоянии малого и среднего предпринимательства в государственных органах и органах местного самоуправления.</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42">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3. Органы исполнительной власти Приморского края в пределах своей компетенции запрашивают у субъектов малого и среднего предпринимательства и организаций, образующих инфраструктуру поддержки субъектов малого и среднего предпринимательства, сведения, необходимые для осуществления контроля за целевым использованием средств поддержки.</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4. Утратила силу. - </w:t>
      </w:r>
      <w:hyperlink r:id="rId143">
        <w:r w:rsidRPr="00750934">
          <w:rPr>
            <w:rFonts w:ascii="Times New Roman" w:hAnsi="Times New Roman" w:cs="Times New Roman"/>
            <w:color w:val="0000FF"/>
            <w:sz w:val="28"/>
            <w:szCs w:val="28"/>
          </w:rPr>
          <w:t>Закон</w:t>
        </w:r>
      </w:hyperlink>
      <w:r w:rsidRPr="00750934">
        <w:rPr>
          <w:rFonts w:ascii="Times New Roman" w:hAnsi="Times New Roman" w:cs="Times New Roman"/>
          <w:sz w:val="28"/>
          <w:szCs w:val="28"/>
        </w:rPr>
        <w:t xml:space="preserve"> Приморского края от 30.01.2017 N 77-КЗ.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Title"/>
        <w:ind w:firstLine="540"/>
        <w:jc w:val="both"/>
        <w:outlineLvl w:val="0"/>
        <w:rPr>
          <w:rFonts w:ascii="Times New Roman" w:hAnsi="Times New Roman" w:cs="Times New Roman"/>
          <w:sz w:val="28"/>
          <w:szCs w:val="28"/>
        </w:rPr>
      </w:pPr>
      <w:r w:rsidRPr="00750934">
        <w:rPr>
          <w:rFonts w:ascii="Times New Roman" w:hAnsi="Times New Roman" w:cs="Times New Roman"/>
          <w:sz w:val="28"/>
          <w:szCs w:val="28"/>
        </w:rPr>
        <w:t>Статья 19. Порядок вступления в силу настоящего Закона и заключительные положения</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ind w:firstLine="540"/>
        <w:jc w:val="both"/>
        <w:rPr>
          <w:rFonts w:ascii="Times New Roman" w:hAnsi="Times New Roman" w:cs="Times New Roman"/>
          <w:sz w:val="28"/>
          <w:szCs w:val="28"/>
        </w:rPr>
      </w:pPr>
      <w:r w:rsidRPr="00750934">
        <w:rPr>
          <w:rFonts w:ascii="Times New Roman" w:hAnsi="Times New Roman" w:cs="Times New Roman"/>
          <w:sz w:val="28"/>
          <w:szCs w:val="28"/>
        </w:rPr>
        <w:t>1. Настоящий Закон вступает в силу по истечении 10 дней со дня его официального опубликования.</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2. Организации, осуществлявшие свою деятельность в качестве субъектов малого предпринимательства до дня вступления в силу настоящего Закона, сохраняют до 31 декабря 2008 года право на ранее оказанную поддержку по субсидированию процентной ставки по кредитам, полученным ими в кредитных организациях, расположенных на территории Приморского края, в соответствии с заключенными с Правительством Приморского края договорами.</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(в ред. </w:t>
      </w:r>
      <w:hyperlink r:id="rId144">
        <w:r w:rsidRPr="00750934">
          <w:rPr>
            <w:rFonts w:ascii="Times New Roman" w:hAnsi="Times New Roman" w:cs="Times New Roman"/>
            <w:color w:val="0000FF"/>
            <w:sz w:val="28"/>
            <w:szCs w:val="28"/>
          </w:rPr>
          <w:t>Закона</w:t>
        </w:r>
      </w:hyperlink>
      <w:r w:rsidRPr="00750934">
        <w:rPr>
          <w:rFonts w:ascii="Times New Roman" w:hAnsi="Times New Roman" w:cs="Times New Roman"/>
          <w:sz w:val="28"/>
          <w:szCs w:val="28"/>
        </w:rPr>
        <w:t xml:space="preserve"> Приморского края от 20.11.2019 N 631-КЗ)</w:t>
      </w:r>
    </w:p>
    <w:p w:rsidR="00750934" w:rsidRPr="00750934" w:rsidRDefault="00750934">
      <w:pPr>
        <w:pStyle w:val="ConsPlusNormal"/>
        <w:spacing w:before="220"/>
        <w:ind w:firstLine="540"/>
        <w:jc w:val="both"/>
        <w:rPr>
          <w:rFonts w:ascii="Times New Roman" w:hAnsi="Times New Roman" w:cs="Times New Roman"/>
          <w:sz w:val="28"/>
          <w:szCs w:val="28"/>
        </w:rPr>
      </w:pPr>
      <w:r w:rsidRPr="00750934">
        <w:rPr>
          <w:rFonts w:ascii="Times New Roman" w:hAnsi="Times New Roman" w:cs="Times New Roman"/>
          <w:sz w:val="28"/>
          <w:szCs w:val="28"/>
        </w:rPr>
        <w:t xml:space="preserve">3. Положения настоящего Закона, касающиеся оказания поддержки, предусмотренной настоящим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145">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750934" w:rsidRPr="00750934" w:rsidRDefault="00750934">
      <w:pPr>
        <w:pStyle w:val="ConsPlusNormal"/>
        <w:jc w:val="both"/>
        <w:rPr>
          <w:rFonts w:ascii="Times New Roman" w:hAnsi="Times New Roman" w:cs="Times New Roman"/>
          <w:sz w:val="28"/>
          <w:szCs w:val="28"/>
        </w:rPr>
      </w:pPr>
      <w:r w:rsidRPr="00750934">
        <w:rPr>
          <w:rFonts w:ascii="Times New Roman" w:hAnsi="Times New Roman" w:cs="Times New Roman"/>
          <w:sz w:val="28"/>
          <w:szCs w:val="28"/>
        </w:rPr>
        <w:t xml:space="preserve">(часть 3 введена </w:t>
      </w:r>
      <w:hyperlink r:id="rId146">
        <w:r w:rsidRPr="00750934">
          <w:rPr>
            <w:rFonts w:ascii="Times New Roman" w:hAnsi="Times New Roman" w:cs="Times New Roman"/>
            <w:color w:val="0000FF"/>
            <w:sz w:val="28"/>
            <w:szCs w:val="28"/>
          </w:rPr>
          <w:t>Законом</w:t>
        </w:r>
      </w:hyperlink>
      <w:r w:rsidRPr="00750934">
        <w:rPr>
          <w:rFonts w:ascii="Times New Roman" w:hAnsi="Times New Roman" w:cs="Times New Roman"/>
          <w:sz w:val="28"/>
          <w:szCs w:val="28"/>
        </w:rPr>
        <w:t xml:space="preserve"> Приморского края от 04.08.2020 N 853-КЗ)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Губернатор края</w:t>
      </w:r>
    </w:p>
    <w:p w:rsidR="00750934" w:rsidRPr="00750934" w:rsidRDefault="00750934">
      <w:pPr>
        <w:pStyle w:val="ConsPlusNormal"/>
        <w:jc w:val="right"/>
        <w:rPr>
          <w:rFonts w:ascii="Times New Roman" w:hAnsi="Times New Roman" w:cs="Times New Roman"/>
          <w:sz w:val="28"/>
          <w:szCs w:val="28"/>
        </w:rPr>
      </w:pPr>
      <w:r w:rsidRPr="00750934">
        <w:rPr>
          <w:rFonts w:ascii="Times New Roman" w:hAnsi="Times New Roman" w:cs="Times New Roman"/>
          <w:sz w:val="28"/>
          <w:szCs w:val="28"/>
        </w:rPr>
        <w:t>С.М.ДАРЬКИН</w:t>
      </w:r>
    </w:p>
    <w:p w:rsidR="00750934" w:rsidRPr="00750934" w:rsidRDefault="00750934">
      <w:pPr>
        <w:pStyle w:val="ConsPlusNormal"/>
        <w:rPr>
          <w:rFonts w:ascii="Times New Roman" w:hAnsi="Times New Roman" w:cs="Times New Roman"/>
          <w:sz w:val="28"/>
          <w:szCs w:val="28"/>
        </w:rPr>
      </w:pPr>
      <w:r w:rsidRPr="00750934">
        <w:rPr>
          <w:rFonts w:ascii="Times New Roman" w:hAnsi="Times New Roman" w:cs="Times New Roman"/>
          <w:sz w:val="28"/>
          <w:szCs w:val="28"/>
        </w:rPr>
        <w:t>г. Владивосток</w:t>
      </w:r>
    </w:p>
    <w:p w:rsidR="00750934" w:rsidRPr="00750934" w:rsidRDefault="00750934">
      <w:pPr>
        <w:pStyle w:val="ConsPlusNormal"/>
        <w:spacing w:before="220"/>
        <w:rPr>
          <w:rFonts w:ascii="Times New Roman" w:hAnsi="Times New Roman" w:cs="Times New Roman"/>
          <w:sz w:val="28"/>
          <w:szCs w:val="28"/>
        </w:rPr>
      </w:pPr>
      <w:r w:rsidRPr="00750934">
        <w:rPr>
          <w:rFonts w:ascii="Times New Roman" w:hAnsi="Times New Roman" w:cs="Times New Roman"/>
          <w:sz w:val="28"/>
          <w:szCs w:val="28"/>
        </w:rPr>
        <w:t>1 июля 2008 года</w:t>
      </w:r>
    </w:p>
    <w:p w:rsidR="00750934" w:rsidRPr="00750934" w:rsidRDefault="00750934">
      <w:pPr>
        <w:pStyle w:val="ConsPlusNormal"/>
        <w:spacing w:before="220"/>
        <w:rPr>
          <w:rFonts w:ascii="Times New Roman" w:hAnsi="Times New Roman" w:cs="Times New Roman"/>
          <w:sz w:val="28"/>
          <w:szCs w:val="28"/>
        </w:rPr>
      </w:pPr>
      <w:r w:rsidRPr="00750934">
        <w:rPr>
          <w:rFonts w:ascii="Times New Roman" w:hAnsi="Times New Roman" w:cs="Times New Roman"/>
          <w:sz w:val="28"/>
          <w:szCs w:val="28"/>
        </w:rPr>
        <w:t>N 278-КЗ</w:t>
      </w: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jc w:val="both"/>
        <w:rPr>
          <w:rFonts w:ascii="Times New Roman" w:hAnsi="Times New Roman" w:cs="Times New Roman"/>
          <w:sz w:val="28"/>
          <w:szCs w:val="28"/>
        </w:rPr>
      </w:pPr>
    </w:p>
    <w:p w:rsidR="00750934" w:rsidRPr="00750934" w:rsidRDefault="00750934">
      <w:pPr>
        <w:pStyle w:val="ConsPlusNormal"/>
        <w:pBdr>
          <w:bottom w:val="single" w:sz="6" w:space="0" w:color="auto"/>
        </w:pBdr>
        <w:spacing w:before="100" w:after="100"/>
        <w:jc w:val="both"/>
        <w:rPr>
          <w:rFonts w:ascii="Times New Roman" w:hAnsi="Times New Roman" w:cs="Times New Roman"/>
          <w:sz w:val="28"/>
          <w:szCs w:val="28"/>
        </w:rPr>
      </w:pPr>
    </w:p>
    <w:bookmarkEnd w:id="0"/>
    <w:p w:rsidR="00564CA3" w:rsidRPr="00750934" w:rsidRDefault="00564CA3">
      <w:pPr>
        <w:rPr>
          <w:rFonts w:ascii="Times New Roman" w:hAnsi="Times New Roman" w:cs="Times New Roman"/>
          <w:sz w:val="28"/>
          <w:szCs w:val="28"/>
        </w:rPr>
      </w:pPr>
    </w:p>
    <w:sectPr w:rsidR="00564CA3" w:rsidRPr="00750934" w:rsidSect="00533EBE">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34"/>
    <w:rsid w:val="0005513C"/>
    <w:rsid w:val="00564CA3"/>
    <w:rsid w:val="00750934"/>
    <w:rsid w:val="00EE1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95A05-961A-4BA5-AC8F-13AB4535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ind w:left="1429"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934"/>
    <w:pPr>
      <w:widowControl w:val="0"/>
      <w:autoSpaceDE w:val="0"/>
      <w:autoSpaceDN w:val="0"/>
      <w:spacing w:line="240" w:lineRule="auto"/>
      <w:ind w:left="0" w:firstLine="0"/>
      <w:jc w:val="left"/>
    </w:pPr>
    <w:rPr>
      <w:rFonts w:ascii="Calibri" w:eastAsiaTheme="minorEastAsia" w:hAnsi="Calibri" w:cs="Calibri"/>
      <w:lang w:eastAsia="ru-RU"/>
    </w:rPr>
  </w:style>
  <w:style w:type="paragraph" w:customStyle="1" w:styleId="ConsPlusNonformat">
    <w:name w:val="ConsPlusNonformat"/>
    <w:rsid w:val="00750934"/>
    <w:pPr>
      <w:widowControl w:val="0"/>
      <w:autoSpaceDE w:val="0"/>
      <w:autoSpaceDN w:val="0"/>
      <w:spacing w:line="240" w:lineRule="auto"/>
      <w:ind w:left="0" w:firstLine="0"/>
      <w:jc w:val="left"/>
    </w:pPr>
    <w:rPr>
      <w:rFonts w:ascii="Courier New" w:eastAsiaTheme="minorEastAsia" w:hAnsi="Courier New" w:cs="Courier New"/>
      <w:sz w:val="20"/>
      <w:lang w:eastAsia="ru-RU"/>
    </w:rPr>
  </w:style>
  <w:style w:type="paragraph" w:customStyle="1" w:styleId="ConsPlusTitle">
    <w:name w:val="ConsPlusTitle"/>
    <w:rsid w:val="00750934"/>
    <w:pPr>
      <w:widowControl w:val="0"/>
      <w:autoSpaceDE w:val="0"/>
      <w:autoSpaceDN w:val="0"/>
      <w:spacing w:line="240" w:lineRule="auto"/>
      <w:ind w:left="0" w:firstLine="0"/>
      <w:jc w:val="left"/>
    </w:pPr>
    <w:rPr>
      <w:rFonts w:ascii="Calibri" w:eastAsiaTheme="minorEastAsia" w:hAnsi="Calibri" w:cs="Calibri"/>
      <w:b/>
      <w:lang w:eastAsia="ru-RU"/>
    </w:rPr>
  </w:style>
  <w:style w:type="paragraph" w:customStyle="1" w:styleId="ConsPlusCell">
    <w:name w:val="ConsPlusCell"/>
    <w:rsid w:val="00750934"/>
    <w:pPr>
      <w:widowControl w:val="0"/>
      <w:autoSpaceDE w:val="0"/>
      <w:autoSpaceDN w:val="0"/>
      <w:spacing w:line="240" w:lineRule="auto"/>
      <w:ind w:left="0" w:firstLine="0"/>
      <w:jc w:val="left"/>
    </w:pPr>
    <w:rPr>
      <w:rFonts w:ascii="Courier New" w:eastAsiaTheme="minorEastAsia" w:hAnsi="Courier New" w:cs="Courier New"/>
      <w:sz w:val="20"/>
      <w:lang w:eastAsia="ru-RU"/>
    </w:rPr>
  </w:style>
  <w:style w:type="paragraph" w:customStyle="1" w:styleId="ConsPlusDocList">
    <w:name w:val="ConsPlusDocList"/>
    <w:rsid w:val="00750934"/>
    <w:pPr>
      <w:widowControl w:val="0"/>
      <w:autoSpaceDE w:val="0"/>
      <w:autoSpaceDN w:val="0"/>
      <w:spacing w:line="240" w:lineRule="auto"/>
      <w:ind w:left="0" w:firstLine="0"/>
      <w:jc w:val="left"/>
    </w:pPr>
    <w:rPr>
      <w:rFonts w:ascii="Calibri" w:eastAsiaTheme="minorEastAsia" w:hAnsi="Calibri" w:cs="Calibri"/>
      <w:lang w:eastAsia="ru-RU"/>
    </w:rPr>
  </w:style>
  <w:style w:type="paragraph" w:customStyle="1" w:styleId="ConsPlusTitlePage">
    <w:name w:val="ConsPlusTitlePage"/>
    <w:rsid w:val="00750934"/>
    <w:pPr>
      <w:widowControl w:val="0"/>
      <w:autoSpaceDE w:val="0"/>
      <w:autoSpaceDN w:val="0"/>
      <w:spacing w:line="240" w:lineRule="auto"/>
      <w:ind w:left="0" w:firstLine="0"/>
      <w:jc w:val="left"/>
    </w:pPr>
    <w:rPr>
      <w:rFonts w:ascii="Tahoma" w:eastAsiaTheme="minorEastAsia" w:hAnsi="Tahoma" w:cs="Tahoma"/>
      <w:sz w:val="20"/>
      <w:lang w:eastAsia="ru-RU"/>
    </w:rPr>
  </w:style>
  <w:style w:type="paragraph" w:customStyle="1" w:styleId="ConsPlusJurTerm">
    <w:name w:val="ConsPlusJurTerm"/>
    <w:rsid w:val="00750934"/>
    <w:pPr>
      <w:widowControl w:val="0"/>
      <w:autoSpaceDE w:val="0"/>
      <w:autoSpaceDN w:val="0"/>
      <w:spacing w:line="240" w:lineRule="auto"/>
      <w:ind w:left="0" w:firstLine="0"/>
      <w:jc w:val="left"/>
    </w:pPr>
    <w:rPr>
      <w:rFonts w:ascii="Tahoma" w:eastAsiaTheme="minorEastAsia" w:hAnsi="Tahoma" w:cs="Tahoma"/>
      <w:sz w:val="26"/>
      <w:lang w:eastAsia="ru-RU"/>
    </w:rPr>
  </w:style>
  <w:style w:type="paragraph" w:customStyle="1" w:styleId="ConsPlusTextList">
    <w:name w:val="ConsPlusTextList"/>
    <w:rsid w:val="00750934"/>
    <w:pPr>
      <w:widowControl w:val="0"/>
      <w:autoSpaceDE w:val="0"/>
      <w:autoSpaceDN w:val="0"/>
      <w:spacing w:line="240" w:lineRule="auto"/>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359&amp;dst=222" TargetMode="External"/><Relationship Id="rId21" Type="http://schemas.openxmlformats.org/officeDocument/2006/relationships/hyperlink" Target="https://login.consultant.ru/link/?req=doc&amp;base=RLAW020&amp;n=181814&amp;dst=100007" TargetMode="External"/><Relationship Id="rId42" Type="http://schemas.openxmlformats.org/officeDocument/2006/relationships/hyperlink" Target="https://login.consultant.ru/link/?req=doc&amp;base=LAW&amp;n=483052" TargetMode="External"/><Relationship Id="rId63" Type="http://schemas.openxmlformats.org/officeDocument/2006/relationships/hyperlink" Target="https://login.consultant.ru/link/?req=doc&amp;base=RLAW020&amp;n=149790&amp;dst=100008" TargetMode="External"/><Relationship Id="rId84" Type="http://schemas.openxmlformats.org/officeDocument/2006/relationships/hyperlink" Target="https://login.consultant.ru/link/?req=doc&amp;base=LAW&amp;n=474028" TargetMode="External"/><Relationship Id="rId138" Type="http://schemas.openxmlformats.org/officeDocument/2006/relationships/hyperlink" Target="https://login.consultant.ru/link/?req=doc&amp;base=RLAW020&amp;n=182068&amp;dst=100121" TargetMode="External"/><Relationship Id="rId107" Type="http://schemas.openxmlformats.org/officeDocument/2006/relationships/hyperlink" Target="https://login.consultant.ru/link/?req=doc&amp;base=RLAW020&amp;n=147640&amp;dst=100023" TargetMode="External"/><Relationship Id="rId11" Type="http://schemas.openxmlformats.org/officeDocument/2006/relationships/hyperlink" Target="https://login.consultant.ru/link/?req=doc&amp;base=RLAW020&amp;n=89614&amp;dst=100007" TargetMode="External"/><Relationship Id="rId32" Type="http://schemas.openxmlformats.org/officeDocument/2006/relationships/hyperlink" Target="https://login.consultant.ru/link/?req=doc&amp;base=RLAW020&amp;n=89614&amp;dst=100013" TargetMode="External"/><Relationship Id="rId53" Type="http://schemas.openxmlformats.org/officeDocument/2006/relationships/hyperlink" Target="https://login.consultant.ru/link/?req=doc&amp;base=RLAW020&amp;n=149790&amp;dst=100008" TargetMode="External"/><Relationship Id="rId74" Type="http://schemas.openxmlformats.org/officeDocument/2006/relationships/hyperlink" Target="https://login.consultant.ru/link/?req=doc&amp;base=LAW&amp;n=501324&amp;dst=638" TargetMode="External"/><Relationship Id="rId128" Type="http://schemas.openxmlformats.org/officeDocument/2006/relationships/hyperlink" Target="https://login.consultant.ru/link/?req=doc&amp;base=RLAW020&amp;n=89614&amp;dst=100008" TargetMode="External"/><Relationship Id="rId5" Type="http://schemas.openxmlformats.org/officeDocument/2006/relationships/hyperlink" Target="https://login.consultant.ru/link/?req=doc&amp;base=RLAW020&amp;n=26992&amp;dst=100007" TargetMode="External"/><Relationship Id="rId90" Type="http://schemas.openxmlformats.org/officeDocument/2006/relationships/hyperlink" Target="https://login.consultant.ru/link/?req=doc&amp;base=RLAW020&amp;n=181814&amp;dst=100008" TargetMode="External"/><Relationship Id="rId95" Type="http://schemas.openxmlformats.org/officeDocument/2006/relationships/hyperlink" Target="https://login.consultant.ru/link/?req=doc&amp;base=RLAW020&amp;n=71119&amp;dst=100021" TargetMode="External"/><Relationship Id="rId22" Type="http://schemas.openxmlformats.org/officeDocument/2006/relationships/hyperlink" Target="https://login.consultant.ru/link/?req=doc&amp;base=RLAW020&amp;n=190490&amp;dst=100007" TargetMode="External"/><Relationship Id="rId27" Type="http://schemas.openxmlformats.org/officeDocument/2006/relationships/hyperlink" Target="https://login.consultant.ru/link/?req=doc&amp;base=RLAW020&amp;n=149790&amp;dst=100008" TargetMode="External"/><Relationship Id="rId43" Type="http://schemas.openxmlformats.org/officeDocument/2006/relationships/hyperlink" Target="https://login.consultant.ru/link/?req=doc&amp;base=RLAW020&amp;n=89614&amp;dst=100014" TargetMode="External"/><Relationship Id="rId48" Type="http://schemas.openxmlformats.org/officeDocument/2006/relationships/hyperlink" Target="https://login.consultant.ru/link/?req=doc&amp;base=RLAW020&amp;n=147640&amp;dst=100011" TargetMode="External"/><Relationship Id="rId64" Type="http://schemas.openxmlformats.org/officeDocument/2006/relationships/hyperlink" Target="https://login.consultant.ru/link/?req=doc&amp;base=RLAW020&amp;n=125413&amp;dst=100011" TargetMode="External"/><Relationship Id="rId69" Type="http://schemas.openxmlformats.org/officeDocument/2006/relationships/hyperlink" Target="https://login.consultant.ru/link/?req=doc&amp;base=LAW&amp;n=501324&amp;dst=1580" TargetMode="External"/><Relationship Id="rId113" Type="http://schemas.openxmlformats.org/officeDocument/2006/relationships/hyperlink" Target="https://login.consultant.ru/link/?req=doc&amp;base=RLAW020&amp;n=40597&amp;dst=100022" TargetMode="External"/><Relationship Id="rId118" Type="http://schemas.openxmlformats.org/officeDocument/2006/relationships/hyperlink" Target="https://login.consultant.ru/link/?req=doc&amp;base=RLAW020&amp;n=89614&amp;dst=100030" TargetMode="External"/><Relationship Id="rId134" Type="http://schemas.openxmlformats.org/officeDocument/2006/relationships/hyperlink" Target="https://login.consultant.ru/link/?req=doc&amp;base=RLAW020&amp;n=89614&amp;dst=100035" TargetMode="External"/><Relationship Id="rId139" Type="http://schemas.openxmlformats.org/officeDocument/2006/relationships/hyperlink" Target="https://login.consultant.ru/link/?req=doc&amp;base=RLAW020&amp;n=89614&amp;dst=100008" TargetMode="External"/><Relationship Id="rId80" Type="http://schemas.openxmlformats.org/officeDocument/2006/relationships/hyperlink" Target="https://login.consultant.ru/link/?req=doc&amp;base=RLAW020&amp;n=149790&amp;dst=100008" TargetMode="External"/><Relationship Id="rId85" Type="http://schemas.openxmlformats.org/officeDocument/2006/relationships/hyperlink" Target="https://login.consultant.ru/link/?req=doc&amp;base=LAW&amp;n=501324&amp;dst=441" TargetMode="External"/><Relationship Id="rId12" Type="http://schemas.openxmlformats.org/officeDocument/2006/relationships/hyperlink" Target="https://login.consultant.ru/link/?req=doc&amp;base=RLAW020&amp;n=99693&amp;dst=100007" TargetMode="External"/><Relationship Id="rId17" Type="http://schemas.openxmlformats.org/officeDocument/2006/relationships/hyperlink" Target="https://login.consultant.ru/link/?req=doc&amp;base=RLAW020&amp;n=141859&amp;dst=100007" TargetMode="External"/><Relationship Id="rId33" Type="http://schemas.openxmlformats.org/officeDocument/2006/relationships/hyperlink" Target="https://login.consultant.ru/link/?req=doc&amp;base=LAW&amp;n=481359&amp;dst=30" TargetMode="External"/><Relationship Id="rId38" Type="http://schemas.openxmlformats.org/officeDocument/2006/relationships/hyperlink" Target="https://login.consultant.ru/link/?req=doc&amp;base=LAW&amp;n=481359&amp;dst=277" TargetMode="External"/><Relationship Id="rId59" Type="http://schemas.openxmlformats.org/officeDocument/2006/relationships/hyperlink" Target="https://login.consultant.ru/link/?req=doc&amp;base=RLAW020&amp;n=40597&amp;dst=100013" TargetMode="External"/><Relationship Id="rId103" Type="http://schemas.openxmlformats.org/officeDocument/2006/relationships/hyperlink" Target="https://login.consultant.ru/link/?req=doc&amp;base=RLAW020&amp;n=147640&amp;dst=100021" TargetMode="External"/><Relationship Id="rId108" Type="http://schemas.openxmlformats.org/officeDocument/2006/relationships/hyperlink" Target="https://login.consultant.ru/link/?req=doc&amp;base=LAW&amp;n=481359&amp;dst=254" TargetMode="External"/><Relationship Id="rId124" Type="http://schemas.openxmlformats.org/officeDocument/2006/relationships/hyperlink" Target="https://login.consultant.ru/link/?req=doc&amp;base=RLAW020&amp;n=103075&amp;dst=100024" TargetMode="External"/><Relationship Id="rId129" Type="http://schemas.openxmlformats.org/officeDocument/2006/relationships/hyperlink" Target="https://login.consultant.ru/link/?req=doc&amp;base=RLAW020&amp;n=89614&amp;dst=100008" TargetMode="External"/><Relationship Id="rId54" Type="http://schemas.openxmlformats.org/officeDocument/2006/relationships/hyperlink" Target="https://login.consultant.ru/link/?req=doc&amp;base=RLAW020&amp;n=149790&amp;dst=100008" TargetMode="External"/><Relationship Id="rId70" Type="http://schemas.openxmlformats.org/officeDocument/2006/relationships/hyperlink" Target="https://login.consultant.ru/link/?req=doc&amp;base=LAW&amp;n=501324&amp;dst=1601" TargetMode="External"/><Relationship Id="rId75" Type="http://schemas.openxmlformats.org/officeDocument/2006/relationships/hyperlink" Target="https://login.consultant.ru/link/?req=doc&amp;base=LAW&amp;n=501324&amp;dst=639" TargetMode="External"/><Relationship Id="rId91" Type="http://schemas.openxmlformats.org/officeDocument/2006/relationships/hyperlink" Target="https://login.consultant.ru/link/?req=doc&amp;base=RLAW020&amp;n=125413&amp;dst=100019" TargetMode="External"/><Relationship Id="rId96" Type="http://schemas.openxmlformats.org/officeDocument/2006/relationships/hyperlink" Target="https://login.consultant.ru/link/?req=doc&amp;base=RLAW020&amp;n=71119&amp;dst=100022" TargetMode="External"/><Relationship Id="rId140" Type="http://schemas.openxmlformats.org/officeDocument/2006/relationships/hyperlink" Target="https://login.consultant.ru/link/?req=doc&amp;base=RLAW020&amp;n=103075&amp;dst=100027" TargetMode="External"/><Relationship Id="rId145" Type="http://schemas.openxmlformats.org/officeDocument/2006/relationships/hyperlink" Target="https://login.consultant.ru/link/?req=doc&amp;base=LAW&amp;n=479939" TargetMode="External"/><Relationship Id="rId1" Type="http://schemas.openxmlformats.org/officeDocument/2006/relationships/styles" Target="styles.xml"/><Relationship Id="rId6" Type="http://schemas.openxmlformats.org/officeDocument/2006/relationships/hyperlink" Target="https://login.consultant.ru/link/?req=doc&amp;base=RLAW020&amp;n=40597&amp;dst=100008" TargetMode="External"/><Relationship Id="rId23" Type="http://schemas.openxmlformats.org/officeDocument/2006/relationships/hyperlink" Target="https://login.consultant.ru/link/?req=doc&amp;base=RLAW020&amp;n=202649&amp;dst=100007" TargetMode="External"/><Relationship Id="rId28" Type="http://schemas.openxmlformats.org/officeDocument/2006/relationships/hyperlink" Target="https://login.consultant.ru/link/?req=doc&amp;base=RLAW020&amp;n=89614&amp;dst=100008" TargetMode="External"/><Relationship Id="rId49" Type="http://schemas.openxmlformats.org/officeDocument/2006/relationships/hyperlink" Target="https://login.consultant.ru/link/?req=doc&amp;base=LAW&amp;n=480999" TargetMode="External"/><Relationship Id="rId114" Type="http://schemas.openxmlformats.org/officeDocument/2006/relationships/hyperlink" Target="https://login.consultant.ru/link/?req=doc&amp;base=RLAW020&amp;n=149790&amp;dst=100008" TargetMode="External"/><Relationship Id="rId119" Type="http://schemas.openxmlformats.org/officeDocument/2006/relationships/hyperlink" Target="https://login.consultant.ru/link/?req=doc&amp;base=RLAW020&amp;n=89614&amp;dst=100031" TargetMode="External"/><Relationship Id="rId44" Type="http://schemas.openxmlformats.org/officeDocument/2006/relationships/hyperlink" Target="https://login.consultant.ru/link/?req=doc&amp;base=LAW&amp;n=483052" TargetMode="External"/><Relationship Id="rId60" Type="http://schemas.openxmlformats.org/officeDocument/2006/relationships/hyperlink" Target="https://login.consultant.ru/link/?req=doc&amp;base=RLAW020&amp;n=71119&amp;dst=100011" TargetMode="External"/><Relationship Id="rId65" Type="http://schemas.openxmlformats.org/officeDocument/2006/relationships/hyperlink" Target="https://login.consultant.ru/link/?req=doc&amp;base=RLAW020&amp;n=149790&amp;dst=100008" TargetMode="External"/><Relationship Id="rId81" Type="http://schemas.openxmlformats.org/officeDocument/2006/relationships/hyperlink" Target="https://login.consultant.ru/link/?req=doc&amp;base=RLAW020&amp;n=125413&amp;dst=100015" TargetMode="External"/><Relationship Id="rId86" Type="http://schemas.openxmlformats.org/officeDocument/2006/relationships/hyperlink" Target="https://login.consultant.ru/link/?req=doc&amp;base=LAW&amp;n=501324&amp;dst=443" TargetMode="External"/><Relationship Id="rId130" Type="http://schemas.openxmlformats.org/officeDocument/2006/relationships/hyperlink" Target="https://login.consultant.ru/link/?req=doc&amp;base=RLAW020&amp;n=89614&amp;dst=100008" TargetMode="External"/><Relationship Id="rId135" Type="http://schemas.openxmlformats.org/officeDocument/2006/relationships/hyperlink" Target="https://login.consultant.ru/link/?req=doc&amp;base=RLAW020&amp;n=190490&amp;dst=100047" TargetMode="External"/><Relationship Id="rId13" Type="http://schemas.openxmlformats.org/officeDocument/2006/relationships/hyperlink" Target="https://login.consultant.ru/link/?req=doc&amp;base=RLAW020&amp;n=103075&amp;dst=100007" TargetMode="External"/><Relationship Id="rId18" Type="http://schemas.openxmlformats.org/officeDocument/2006/relationships/hyperlink" Target="https://login.consultant.ru/link/?req=doc&amp;base=RLAW020&amp;n=147640&amp;dst=100007" TargetMode="External"/><Relationship Id="rId39" Type="http://schemas.openxmlformats.org/officeDocument/2006/relationships/hyperlink" Target="https://login.consultant.ru/link/?req=doc&amp;base=LAW&amp;n=481359&amp;dst=30" TargetMode="External"/><Relationship Id="rId109" Type="http://schemas.openxmlformats.org/officeDocument/2006/relationships/hyperlink" Target="https://login.consultant.ru/link/?req=doc&amp;base=RLAW020&amp;n=66153&amp;dst=100007" TargetMode="External"/><Relationship Id="rId34" Type="http://schemas.openxmlformats.org/officeDocument/2006/relationships/hyperlink" Target="https://login.consultant.ru/link/?req=doc&amp;base=RLAW020&amp;n=149790&amp;dst=100010" TargetMode="External"/><Relationship Id="rId50" Type="http://schemas.openxmlformats.org/officeDocument/2006/relationships/hyperlink" Target="https://login.consultant.ru/link/?req=doc&amp;base=RLAW020&amp;n=149790&amp;dst=100008" TargetMode="External"/><Relationship Id="rId55" Type="http://schemas.openxmlformats.org/officeDocument/2006/relationships/hyperlink" Target="https://login.consultant.ru/link/?req=doc&amp;base=RLAW020&amp;n=149790&amp;dst=100008" TargetMode="External"/><Relationship Id="rId76" Type="http://schemas.openxmlformats.org/officeDocument/2006/relationships/hyperlink" Target="https://login.consultant.ru/link/?req=doc&amp;base=RLAW020&amp;n=125413&amp;dst=100012" TargetMode="External"/><Relationship Id="rId97" Type="http://schemas.openxmlformats.org/officeDocument/2006/relationships/hyperlink" Target="https://login.consultant.ru/link/?req=doc&amp;base=RLAW020&amp;n=89614&amp;dst=100008" TargetMode="External"/><Relationship Id="rId104" Type="http://schemas.openxmlformats.org/officeDocument/2006/relationships/hyperlink" Target="https://login.consultant.ru/link/?req=doc&amp;base=RLAW020&amp;n=89614&amp;dst=100008" TargetMode="External"/><Relationship Id="rId120" Type="http://schemas.openxmlformats.org/officeDocument/2006/relationships/hyperlink" Target="https://login.consultant.ru/link/?req=doc&amp;base=RLAW020&amp;n=149790&amp;dst=100030" TargetMode="External"/><Relationship Id="rId125" Type="http://schemas.openxmlformats.org/officeDocument/2006/relationships/hyperlink" Target="https://login.consultant.ru/link/?req=doc&amp;base=RLAW020&amp;n=89614&amp;dst=100008" TargetMode="External"/><Relationship Id="rId141" Type="http://schemas.openxmlformats.org/officeDocument/2006/relationships/hyperlink" Target="https://login.consultant.ru/link/?req=doc&amp;base=RLAW020&amp;n=103075&amp;dst=100029" TargetMode="External"/><Relationship Id="rId146" Type="http://schemas.openxmlformats.org/officeDocument/2006/relationships/hyperlink" Target="https://login.consultant.ru/link/?req=doc&amp;base=RLAW020&amp;n=147640&amp;dst=100033" TargetMode="External"/><Relationship Id="rId7" Type="http://schemas.openxmlformats.org/officeDocument/2006/relationships/hyperlink" Target="https://login.consultant.ru/link/?req=doc&amp;base=RLAW020&amp;n=182068&amp;dst=100120" TargetMode="External"/><Relationship Id="rId71" Type="http://schemas.openxmlformats.org/officeDocument/2006/relationships/hyperlink" Target="https://login.consultant.ru/link/?req=doc&amp;base=LAW&amp;n=501324&amp;dst=630" TargetMode="External"/><Relationship Id="rId92" Type="http://schemas.openxmlformats.org/officeDocument/2006/relationships/hyperlink" Target="https://login.consultant.ru/link/?req=doc&amp;base=RLAW020&amp;n=125413&amp;dst=100020" TargetMode="External"/><Relationship Id="rId2" Type="http://schemas.openxmlformats.org/officeDocument/2006/relationships/settings" Target="settings.xml"/><Relationship Id="rId29" Type="http://schemas.openxmlformats.org/officeDocument/2006/relationships/hyperlink" Target="https://login.consultant.ru/link/?req=doc&amp;base=RLAW020&amp;n=103075&amp;dst=100009" TargetMode="External"/><Relationship Id="rId24" Type="http://schemas.openxmlformats.org/officeDocument/2006/relationships/hyperlink" Target="https://login.consultant.ru/link/?req=doc&amp;base=RLAW020&amp;n=147640&amp;dst=100008" TargetMode="External"/><Relationship Id="rId40" Type="http://schemas.openxmlformats.org/officeDocument/2006/relationships/hyperlink" Target="https://login.consultant.ru/link/?req=doc&amp;base=LAW&amp;n=481359&amp;dst=285" TargetMode="External"/><Relationship Id="rId45" Type="http://schemas.openxmlformats.org/officeDocument/2006/relationships/hyperlink" Target="https://login.consultant.ru/link/?req=doc&amp;base=RLAW020&amp;n=89614&amp;dst=100016" TargetMode="External"/><Relationship Id="rId66" Type="http://schemas.openxmlformats.org/officeDocument/2006/relationships/hyperlink" Target="https://login.consultant.ru/link/?req=doc&amp;base=LAW&amp;n=474028" TargetMode="External"/><Relationship Id="rId87" Type="http://schemas.openxmlformats.org/officeDocument/2006/relationships/hyperlink" Target="https://login.consultant.ru/link/?req=doc&amp;base=LAW&amp;n=501324&amp;dst=1580" TargetMode="External"/><Relationship Id="rId110" Type="http://schemas.openxmlformats.org/officeDocument/2006/relationships/hyperlink" Target="https://login.consultant.ru/link/?req=doc&amp;base=RLAW020&amp;n=198612&amp;dst=100111" TargetMode="External"/><Relationship Id="rId115" Type="http://schemas.openxmlformats.org/officeDocument/2006/relationships/hyperlink" Target="https://login.consultant.ru/link/?req=doc&amp;base=RLAW020&amp;n=202649&amp;dst=100007" TargetMode="External"/><Relationship Id="rId131" Type="http://schemas.openxmlformats.org/officeDocument/2006/relationships/hyperlink" Target="https://login.consultant.ru/link/?req=doc&amp;base=RLAW020&amp;n=89614&amp;dst=100008" TargetMode="External"/><Relationship Id="rId136" Type="http://schemas.openxmlformats.org/officeDocument/2006/relationships/hyperlink" Target="https://login.consultant.ru/link/?req=doc&amp;base=RLAW020&amp;n=71119&amp;dst=100026" TargetMode="External"/><Relationship Id="rId61" Type="http://schemas.openxmlformats.org/officeDocument/2006/relationships/hyperlink" Target="https://login.consultant.ru/link/?req=doc&amp;base=RLAW020&amp;n=89614&amp;dst=100008" TargetMode="External"/><Relationship Id="rId82" Type="http://schemas.openxmlformats.org/officeDocument/2006/relationships/hyperlink" Target="https://login.consultant.ru/link/?req=doc&amp;base=RLAW020&amp;n=149790&amp;dst=100008" TargetMode="External"/><Relationship Id="rId19" Type="http://schemas.openxmlformats.org/officeDocument/2006/relationships/hyperlink" Target="https://login.consultant.ru/link/?req=doc&amp;base=RLAW020&amp;n=153020&amp;dst=100007" TargetMode="External"/><Relationship Id="rId14" Type="http://schemas.openxmlformats.org/officeDocument/2006/relationships/hyperlink" Target="https://login.consultant.ru/link/?req=doc&amp;base=RLAW020&amp;n=125413&amp;dst=100007" TargetMode="External"/><Relationship Id="rId30" Type="http://schemas.openxmlformats.org/officeDocument/2006/relationships/hyperlink" Target="https://login.consultant.ru/link/?req=doc&amp;base=RLAW020&amp;n=125413&amp;dst=100008" TargetMode="External"/><Relationship Id="rId35" Type="http://schemas.openxmlformats.org/officeDocument/2006/relationships/hyperlink" Target="https://login.consultant.ru/link/?req=doc&amp;base=LAW&amp;n=481359&amp;dst=30" TargetMode="External"/><Relationship Id="rId56" Type="http://schemas.openxmlformats.org/officeDocument/2006/relationships/hyperlink" Target="https://login.consultant.ru/link/?req=doc&amp;base=RLAW020&amp;n=89614&amp;dst=100008" TargetMode="External"/><Relationship Id="rId77" Type="http://schemas.openxmlformats.org/officeDocument/2006/relationships/hyperlink" Target="https://login.consultant.ru/link/?req=doc&amp;base=RLAW020&amp;n=149790&amp;dst=100008" TargetMode="External"/><Relationship Id="rId100" Type="http://schemas.openxmlformats.org/officeDocument/2006/relationships/hyperlink" Target="https://login.consultant.ru/link/?req=doc&amp;base=RLAW020&amp;n=89614&amp;dst=100026" TargetMode="External"/><Relationship Id="rId105" Type="http://schemas.openxmlformats.org/officeDocument/2006/relationships/hyperlink" Target="https://login.consultant.ru/link/?req=doc&amp;base=RLAW020&amp;n=89614&amp;dst=100008" TargetMode="External"/><Relationship Id="rId126" Type="http://schemas.openxmlformats.org/officeDocument/2006/relationships/hyperlink" Target="https://login.consultant.ru/link/?req=doc&amp;base=LAW&amp;n=481359" TargetMode="External"/><Relationship Id="rId147" Type="http://schemas.openxmlformats.org/officeDocument/2006/relationships/fontTable" Target="fontTable.xml"/><Relationship Id="rId8" Type="http://schemas.openxmlformats.org/officeDocument/2006/relationships/hyperlink" Target="https://login.consultant.ru/link/?req=doc&amp;base=RLAW020&amp;n=198612&amp;dst=100109" TargetMode="External"/><Relationship Id="rId51" Type="http://schemas.openxmlformats.org/officeDocument/2006/relationships/hyperlink" Target="https://login.consultant.ru/link/?req=doc&amp;base=RLAW020&amp;n=26992&amp;dst=100008" TargetMode="External"/><Relationship Id="rId72" Type="http://schemas.openxmlformats.org/officeDocument/2006/relationships/hyperlink" Target="https://login.consultant.ru/link/?req=doc&amp;base=LAW&amp;n=501324&amp;dst=633" TargetMode="External"/><Relationship Id="rId93" Type="http://schemas.openxmlformats.org/officeDocument/2006/relationships/hyperlink" Target="https://login.consultant.ru/link/?req=doc&amp;base=RLAW020&amp;n=71119&amp;dst=100019" TargetMode="External"/><Relationship Id="rId98" Type="http://schemas.openxmlformats.org/officeDocument/2006/relationships/hyperlink" Target="https://login.consultant.ru/link/?req=doc&amp;base=RLAW020&amp;n=103075&amp;dst=100023" TargetMode="External"/><Relationship Id="rId121" Type="http://schemas.openxmlformats.org/officeDocument/2006/relationships/hyperlink" Target="https://login.consultant.ru/link/?req=doc&amp;base=RLAW020&amp;n=89614&amp;dst=100008" TargetMode="External"/><Relationship Id="rId142" Type="http://schemas.openxmlformats.org/officeDocument/2006/relationships/hyperlink" Target="https://login.consultant.ru/link/?req=doc&amp;base=RLAW020&amp;n=149790&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1359" TargetMode="External"/><Relationship Id="rId46" Type="http://schemas.openxmlformats.org/officeDocument/2006/relationships/hyperlink" Target="https://login.consultant.ru/link/?req=doc&amp;base=RLAW020&amp;n=149790&amp;dst=100008" TargetMode="External"/><Relationship Id="rId67" Type="http://schemas.openxmlformats.org/officeDocument/2006/relationships/hyperlink" Target="https://login.consultant.ru/link/?req=doc&amp;base=LAW&amp;n=501324&amp;dst=441" TargetMode="External"/><Relationship Id="rId116" Type="http://schemas.openxmlformats.org/officeDocument/2006/relationships/hyperlink" Target="https://login.consultant.ru/link/?req=doc&amp;base=LAW&amp;n=481359&amp;dst=407" TargetMode="External"/><Relationship Id="rId137" Type="http://schemas.openxmlformats.org/officeDocument/2006/relationships/hyperlink" Target="https://login.consultant.ru/link/?req=doc&amp;base=RLAW020&amp;n=89614&amp;dst=100008" TargetMode="External"/><Relationship Id="rId20" Type="http://schemas.openxmlformats.org/officeDocument/2006/relationships/hyperlink" Target="https://login.consultant.ru/link/?req=doc&amp;base=RLAW020&amp;n=165273&amp;dst=100007" TargetMode="External"/><Relationship Id="rId41" Type="http://schemas.openxmlformats.org/officeDocument/2006/relationships/hyperlink" Target="https://login.consultant.ru/link/?req=doc&amp;base=RLAW020&amp;n=149790&amp;dst=1" TargetMode="External"/><Relationship Id="rId62" Type="http://schemas.openxmlformats.org/officeDocument/2006/relationships/hyperlink" Target="https://login.consultant.ru/link/?req=doc&amp;base=RLAW020&amp;n=125413&amp;dst=100010" TargetMode="External"/><Relationship Id="rId83" Type="http://schemas.openxmlformats.org/officeDocument/2006/relationships/hyperlink" Target="https://login.consultant.ru/link/?req=doc&amp;base=RLAW020&amp;n=139293&amp;dst=100008" TargetMode="External"/><Relationship Id="rId88" Type="http://schemas.openxmlformats.org/officeDocument/2006/relationships/hyperlink" Target="https://login.consultant.ru/link/?req=doc&amp;base=LAW&amp;n=488090&amp;dst=371" TargetMode="External"/><Relationship Id="rId111" Type="http://schemas.openxmlformats.org/officeDocument/2006/relationships/hyperlink" Target="https://login.consultant.ru/link/?req=doc&amp;base=RLAW020&amp;n=190490&amp;dst=100008" TargetMode="External"/><Relationship Id="rId132" Type="http://schemas.openxmlformats.org/officeDocument/2006/relationships/hyperlink" Target="https://login.consultant.ru/link/?req=doc&amp;base=RLAW020&amp;n=147640&amp;dst=100027" TargetMode="External"/><Relationship Id="rId15" Type="http://schemas.openxmlformats.org/officeDocument/2006/relationships/hyperlink" Target="https://login.consultant.ru/link/?req=doc&amp;base=RLAW020&amp;n=149790&amp;dst=1" TargetMode="External"/><Relationship Id="rId36" Type="http://schemas.openxmlformats.org/officeDocument/2006/relationships/hyperlink" Target="https://login.consultant.ru/link/?req=doc&amp;base=LAW&amp;n=481359&amp;dst=271" TargetMode="External"/><Relationship Id="rId57" Type="http://schemas.openxmlformats.org/officeDocument/2006/relationships/hyperlink" Target="https://login.consultant.ru/link/?req=doc&amp;base=RLAW020&amp;n=149790&amp;dst=100008" TargetMode="External"/><Relationship Id="rId106" Type="http://schemas.openxmlformats.org/officeDocument/2006/relationships/hyperlink" Target="https://login.consultant.ru/link/?req=doc&amp;base=RLAW020&amp;n=89614&amp;dst=100008" TargetMode="External"/><Relationship Id="rId127" Type="http://schemas.openxmlformats.org/officeDocument/2006/relationships/hyperlink" Target="https://login.consultant.ru/link/?req=doc&amp;base=RLAW020&amp;n=89614&amp;dst=100008" TargetMode="External"/><Relationship Id="rId10" Type="http://schemas.openxmlformats.org/officeDocument/2006/relationships/hyperlink" Target="https://login.consultant.ru/link/?req=doc&amp;base=RLAW020&amp;n=71119&amp;dst=100007" TargetMode="External"/><Relationship Id="rId31" Type="http://schemas.openxmlformats.org/officeDocument/2006/relationships/hyperlink" Target="https://login.consultant.ru/link/?req=doc&amp;base=RLAW020&amp;n=165273&amp;dst=100008" TargetMode="External"/><Relationship Id="rId52" Type="http://schemas.openxmlformats.org/officeDocument/2006/relationships/hyperlink" Target="https://login.consultant.ru/link/?req=doc&amp;base=RLAW020&amp;n=71119&amp;dst=100009" TargetMode="External"/><Relationship Id="rId73" Type="http://schemas.openxmlformats.org/officeDocument/2006/relationships/hyperlink" Target="https://login.consultant.ru/link/?req=doc&amp;base=LAW&amp;n=501324&amp;dst=635" TargetMode="External"/><Relationship Id="rId78" Type="http://schemas.openxmlformats.org/officeDocument/2006/relationships/hyperlink" Target="https://login.consultant.ru/link/?req=doc&amp;base=RLAW020&amp;n=181814&amp;dst=100008" TargetMode="External"/><Relationship Id="rId94" Type="http://schemas.openxmlformats.org/officeDocument/2006/relationships/hyperlink" Target="https://login.consultant.ru/link/?req=doc&amp;base=RLAW020&amp;n=71119&amp;dst=100020" TargetMode="External"/><Relationship Id="rId99" Type="http://schemas.openxmlformats.org/officeDocument/2006/relationships/hyperlink" Target="https://login.consultant.ru/link/?req=doc&amp;base=RLAW020&amp;n=89614&amp;dst=100024" TargetMode="External"/><Relationship Id="rId101" Type="http://schemas.openxmlformats.org/officeDocument/2006/relationships/hyperlink" Target="https://login.consultant.ru/link/?req=doc&amp;base=LAW&amp;n=481359" TargetMode="External"/><Relationship Id="rId122" Type="http://schemas.openxmlformats.org/officeDocument/2006/relationships/hyperlink" Target="https://login.consultant.ru/link/?req=doc&amp;base=RLAW020&amp;n=89614&amp;dst=100008" TargetMode="External"/><Relationship Id="rId143" Type="http://schemas.openxmlformats.org/officeDocument/2006/relationships/hyperlink" Target="https://login.consultant.ru/link/?req=doc&amp;base=RLAW020&amp;n=103075&amp;dst=100031" TargetMode="External"/><Relationship Id="rId14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66153&amp;dst=100007" TargetMode="External"/><Relationship Id="rId26" Type="http://schemas.openxmlformats.org/officeDocument/2006/relationships/hyperlink" Target="https://login.consultant.ru/link/?req=doc&amp;base=RLAW020&amp;n=89614&amp;dst=100010" TargetMode="External"/><Relationship Id="rId47" Type="http://schemas.openxmlformats.org/officeDocument/2006/relationships/hyperlink" Target="https://login.consultant.ru/link/?req=doc&amp;base=RLAW020&amp;n=89614&amp;dst=100017" TargetMode="External"/><Relationship Id="rId68" Type="http://schemas.openxmlformats.org/officeDocument/2006/relationships/hyperlink" Target="https://login.consultant.ru/link/?req=doc&amp;base=LAW&amp;n=501324&amp;dst=443" TargetMode="External"/><Relationship Id="rId89" Type="http://schemas.openxmlformats.org/officeDocument/2006/relationships/hyperlink" Target="https://login.consultant.ru/link/?req=doc&amp;base=RLAW020&amp;n=125413&amp;dst=100017" TargetMode="External"/><Relationship Id="rId112" Type="http://schemas.openxmlformats.org/officeDocument/2006/relationships/hyperlink" Target="https://login.consultant.ru/link/?req=doc&amp;base=RLAW020&amp;n=190490&amp;dst=100010" TargetMode="External"/><Relationship Id="rId133" Type="http://schemas.openxmlformats.org/officeDocument/2006/relationships/hyperlink" Target="https://login.consultant.ru/link/?req=doc&amp;base=RLAW020&amp;n=190490&amp;dst=100013" TargetMode="External"/><Relationship Id="rId16" Type="http://schemas.openxmlformats.org/officeDocument/2006/relationships/hyperlink" Target="https://login.consultant.ru/link/?req=doc&amp;base=RLAW020&amp;n=139293&amp;dst=100007" TargetMode="External"/><Relationship Id="rId37" Type="http://schemas.openxmlformats.org/officeDocument/2006/relationships/hyperlink" Target="https://login.consultant.ru/link/?req=doc&amp;base=LAW&amp;n=481359&amp;dst=273" TargetMode="External"/><Relationship Id="rId58" Type="http://schemas.openxmlformats.org/officeDocument/2006/relationships/hyperlink" Target="https://login.consultant.ru/link/?req=doc&amp;base=RLAW020&amp;n=147640&amp;dst=100015" TargetMode="External"/><Relationship Id="rId79" Type="http://schemas.openxmlformats.org/officeDocument/2006/relationships/hyperlink" Target="https://login.consultant.ru/link/?req=doc&amp;base=RLAW020&amp;n=207283&amp;dst=100009" TargetMode="External"/><Relationship Id="rId102" Type="http://schemas.openxmlformats.org/officeDocument/2006/relationships/hyperlink" Target="https://login.consultant.ru/link/?req=doc&amp;base=RLAW020&amp;n=89614&amp;dst=100027" TargetMode="External"/><Relationship Id="rId123" Type="http://schemas.openxmlformats.org/officeDocument/2006/relationships/hyperlink" Target="https://login.consultant.ru/link/?req=doc&amp;base=RLAW020&amp;n=89614&amp;dst=100008" TargetMode="External"/><Relationship Id="rId144" Type="http://schemas.openxmlformats.org/officeDocument/2006/relationships/hyperlink" Target="https://login.consultant.ru/link/?req=doc&amp;base=RLAW020&amp;n=149790&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10948</Words>
  <Characters>62410</Characters>
  <Application>Microsoft Office Word</Application>
  <DocSecurity>0</DocSecurity>
  <Lines>520</Lines>
  <Paragraphs>146</Paragraphs>
  <ScaleCrop>false</ScaleCrop>
  <Company/>
  <LinksUpToDate>false</LinksUpToDate>
  <CharactersWithSpaces>73212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semenova_a</dc:creator>
  <cp:keywords/>
  <dc:description/>
  <cp:lastModifiedBy>semenova_a</cp:lastModifiedBy>
  <cp:revision>1</cp:revision>
  <dcterms:created xsi:type="dcterms:W3CDTF">2025-06-05T04:55:00Z</dcterms:created>
  <dcterms:modified xsi:type="dcterms:W3CDTF">2025-06-05T04:56:00Z</dcterms:modified>
</cp:coreProperties>
</file>